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charts/chart2.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3787B" w:rsidRPr="007D5B32" w:rsidRDefault="00A3787B" w:rsidP="00A3787B">
      <w:pPr>
        <w:jc w:val="center"/>
        <w:rPr>
          <w:rFonts w:ascii="Times New Roman" w:hAnsi="Times New Roman"/>
        </w:rPr>
      </w:pPr>
      <w:bookmarkStart w:id="0" w:name="OLE_LINK3"/>
      <w:bookmarkStart w:id="1" w:name="OLE_LINK2"/>
      <w:bookmarkStart w:id="2" w:name="OLE_LINK1"/>
      <w:r w:rsidRPr="007D5B32">
        <w:rPr>
          <w:rFonts w:ascii="Times New Roman" w:hAnsi="Times New Roman"/>
          <w:b/>
          <w:bCs/>
          <w:color w:val="000000"/>
          <w:sz w:val="28"/>
          <w:szCs w:val="28"/>
        </w:rPr>
        <w:t>МІНІСТЕРСТВО ОСВІТИ І НАУКИ УКРАЇНИ</w:t>
      </w:r>
    </w:p>
    <w:p w:rsidR="00A3787B" w:rsidRPr="007D5B32" w:rsidRDefault="00A3787B" w:rsidP="00A3787B">
      <w:pPr>
        <w:keepNext/>
        <w:spacing w:after="0" w:line="240" w:lineRule="auto"/>
        <w:jc w:val="center"/>
        <w:outlineLvl w:val="0"/>
        <w:rPr>
          <w:rFonts w:ascii="Times New Roman" w:hAnsi="Times New Roman"/>
          <w:b/>
          <w:sz w:val="28"/>
          <w:szCs w:val="28"/>
        </w:rPr>
      </w:pPr>
      <w:r w:rsidRPr="007D5B32">
        <w:rPr>
          <w:rFonts w:ascii="Times New Roman" w:hAnsi="Times New Roman"/>
          <w:b/>
          <w:sz w:val="28"/>
          <w:szCs w:val="28"/>
        </w:rPr>
        <w:t>Первомайська філія Національного університету кораблебудування імені адмірала Макарова</w:t>
      </w:r>
    </w:p>
    <w:p w:rsidR="00A3787B" w:rsidRPr="007D5B32" w:rsidRDefault="00A3787B" w:rsidP="00A3787B">
      <w:pPr>
        <w:spacing w:after="0" w:line="240" w:lineRule="auto"/>
        <w:jc w:val="center"/>
        <w:rPr>
          <w:rFonts w:ascii="Times New Roman" w:hAnsi="Times New Roman"/>
          <w:b/>
          <w:sz w:val="28"/>
          <w:szCs w:val="28"/>
        </w:rPr>
      </w:pPr>
      <w:r w:rsidRPr="007D5B32">
        <w:rPr>
          <w:rFonts w:ascii="Times New Roman" w:hAnsi="Times New Roman"/>
          <w:b/>
          <w:sz w:val="28"/>
          <w:szCs w:val="28"/>
        </w:rPr>
        <w:t>Інженерно-економічний факультет</w:t>
      </w:r>
    </w:p>
    <w:bookmarkEnd w:id="0"/>
    <w:bookmarkEnd w:id="1"/>
    <w:bookmarkEnd w:id="2"/>
    <w:p w:rsidR="00A3787B" w:rsidRPr="007D5B32" w:rsidRDefault="00A3787B" w:rsidP="00A3787B">
      <w:pPr>
        <w:widowControl w:val="0"/>
        <w:autoSpaceDE w:val="0"/>
        <w:autoSpaceDN w:val="0"/>
        <w:adjustRightInd w:val="0"/>
        <w:spacing w:after="0" w:line="240" w:lineRule="auto"/>
        <w:rPr>
          <w:rFonts w:ascii="Times New Roman" w:eastAsia="Times New Roman" w:hAnsi="Times New Roman"/>
          <w:sz w:val="28"/>
          <w:szCs w:val="28"/>
        </w:rPr>
      </w:pPr>
    </w:p>
    <w:p w:rsidR="00A3787B" w:rsidRPr="007D5B32" w:rsidRDefault="00A3787B" w:rsidP="00A3787B">
      <w:pPr>
        <w:widowControl w:val="0"/>
        <w:autoSpaceDE w:val="0"/>
        <w:autoSpaceDN w:val="0"/>
        <w:adjustRightInd w:val="0"/>
        <w:spacing w:after="0" w:line="240" w:lineRule="auto"/>
        <w:rPr>
          <w:rFonts w:ascii="Times New Roman" w:eastAsia="Times New Roman" w:hAnsi="Times New Roman"/>
          <w:sz w:val="28"/>
          <w:szCs w:val="28"/>
        </w:rPr>
      </w:pPr>
    </w:p>
    <w:p w:rsidR="00A3787B" w:rsidRPr="007D5B32" w:rsidRDefault="00A3787B" w:rsidP="00A3787B">
      <w:pPr>
        <w:widowControl w:val="0"/>
        <w:autoSpaceDE w:val="0"/>
        <w:autoSpaceDN w:val="0"/>
        <w:adjustRightInd w:val="0"/>
        <w:spacing w:after="0" w:line="240" w:lineRule="auto"/>
        <w:jc w:val="center"/>
        <w:rPr>
          <w:rFonts w:ascii="Times New Roman" w:eastAsia="Times New Roman" w:hAnsi="Times New Roman"/>
          <w:sz w:val="28"/>
          <w:szCs w:val="28"/>
          <w:lang w:val="uk-UA"/>
        </w:rPr>
      </w:pPr>
      <w:r w:rsidRPr="007D5B32">
        <w:rPr>
          <w:rFonts w:ascii="Times New Roman" w:eastAsia="Times New Roman" w:hAnsi="Times New Roman"/>
          <w:sz w:val="28"/>
          <w:szCs w:val="28"/>
        </w:rPr>
        <w:t>Кафедра економіки</w:t>
      </w:r>
      <w:r>
        <w:rPr>
          <w:rFonts w:ascii="Times New Roman" w:eastAsia="Times New Roman" w:hAnsi="Times New Roman"/>
          <w:sz w:val="28"/>
          <w:szCs w:val="28"/>
        </w:rPr>
        <w:t>, обл</w:t>
      </w:r>
      <w:r>
        <w:rPr>
          <w:rFonts w:ascii="Times New Roman" w:eastAsia="Times New Roman" w:hAnsi="Times New Roman"/>
          <w:sz w:val="28"/>
          <w:szCs w:val="28"/>
          <w:lang w:val="uk-UA"/>
        </w:rPr>
        <w:t>і</w:t>
      </w:r>
      <w:r>
        <w:rPr>
          <w:rFonts w:ascii="Times New Roman" w:eastAsia="Times New Roman" w:hAnsi="Times New Roman"/>
          <w:sz w:val="28"/>
          <w:szCs w:val="28"/>
        </w:rPr>
        <w:t xml:space="preserve">ку </w:t>
      </w:r>
      <w:r>
        <w:rPr>
          <w:rFonts w:ascii="Times New Roman" w:eastAsia="Times New Roman" w:hAnsi="Times New Roman"/>
          <w:sz w:val="28"/>
          <w:szCs w:val="28"/>
          <w:lang w:val="uk-UA"/>
        </w:rPr>
        <w:t>та підприємництва</w:t>
      </w:r>
    </w:p>
    <w:p w:rsidR="00A3787B" w:rsidRPr="007D5B32" w:rsidRDefault="00A3787B" w:rsidP="00A3787B">
      <w:pPr>
        <w:widowControl w:val="0"/>
        <w:autoSpaceDE w:val="0"/>
        <w:autoSpaceDN w:val="0"/>
        <w:adjustRightInd w:val="0"/>
        <w:spacing w:after="0" w:line="240" w:lineRule="auto"/>
        <w:rPr>
          <w:rFonts w:ascii="Times New Roman" w:eastAsia="Times New Roman" w:hAnsi="Times New Roman"/>
          <w:sz w:val="28"/>
          <w:szCs w:val="28"/>
        </w:rPr>
      </w:pPr>
    </w:p>
    <w:p w:rsidR="00A3787B" w:rsidRPr="007D5B32" w:rsidRDefault="00A3787B" w:rsidP="00A3787B">
      <w:pPr>
        <w:widowControl w:val="0"/>
        <w:autoSpaceDE w:val="0"/>
        <w:autoSpaceDN w:val="0"/>
        <w:adjustRightInd w:val="0"/>
        <w:spacing w:after="0" w:line="240" w:lineRule="auto"/>
        <w:jc w:val="center"/>
        <w:rPr>
          <w:rFonts w:ascii="Times New Roman" w:eastAsia="Times New Roman" w:hAnsi="Times New Roman"/>
          <w:sz w:val="28"/>
          <w:szCs w:val="28"/>
        </w:rPr>
      </w:pPr>
    </w:p>
    <w:p w:rsidR="00A3787B" w:rsidRPr="007D5B32" w:rsidRDefault="00A3787B" w:rsidP="00A3787B">
      <w:pPr>
        <w:widowControl w:val="0"/>
        <w:autoSpaceDE w:val="0"/>
        <w:autoSpaceDN w:val="0"/>
        <w:adjustRightInd w:val="0"/>
        <w:spacing w:after="0" w:line="240" w:lineRule="auto"/>
        <w:jc w:val="right"/>
        <w:rPr>
          <w:rFonts w:ascii="Times New Roman" w:eastAsia="Times New Roman" w:hAnsi="Times New Roman"/>
          <w:color w:val="000000"/>
          <w:sz w:val="28"/>
          <w:szCs w:val="28"/>
        </w:rPr>
      </w:pPr>
      <w:r w:rsidRPr="007D5B32">
        <w:rPr>
          <w:rFonts w:ascii="Times New Roman" w:eastAsia="Times New Roman" w:hAnsi="Times New Roman"/>
          <w:color w:val="000000"/>
          <w:sz w:val="28"/>
          <w:szCs w:val="28"/>
        </w:rPr>
        <w:t>«Допущений до захисту»</w:t>
      </w:r>
    </w:p>
    <w:p w:rsidR="00A3787B" w:rsidRPr="007D5B32" w:rsidRDefault="00A3787B" w:rsidP="00A3787B">
      <w:pPr>
        <w:widowControl w:val="0"/>
        <w:autoSpaceDE w:val="0"/>
        <w:autoSpaceDN w:val="0"/>
        <w:adjustRightInd w:val="0"/>
        <w:spacing w:after="0" w:line="240" w:lineRule="auto"/>
        <w:jc w:val="right"/>
        <w:rPr>
          <w:rFonts w:ascii="Times New Roman" w:eastAsia="Times New Roman" w:hAnsi="Times New Roman"/>
          <w:color w:val="000000"/>
          <w:sz w:val="28"/>
          <w:szCs w:val="28"/>
        </w:rPr>
      </w:pPr>
      <w:r w:rsidRPr="007D5B32">
        <w:rPr>
          <w:rFonts w:ascii="Times New Roman" w:eastAsia="Times New Roman" w:hAnsi="Times New Roman"/>
          <w:color w:val="000000"/>
          <w:sz w:val="28"/>
          <w:szCs w:val="28"/>
        </w:rPr>
        <w:t>Завідувач кафедри</w:t>
      </w:r>
    </w:p>
    <w:p w:rsidR="00A3787B" w:rsidRPr="007D5B32" w:rsidRDefault="00A3787B" w:rsidP="00A3787B">
      <w:pPr>
        <w:widowControl w:val="0"/>
        <w:autoSpaceDE w:val="0"/>
        <w:autoSpaceDN w:val="0"/>
        <w:adjustRightInd w:val="0"/>
        <w:spacing w:after="0" w:line="240" w:lineRule="auto"/>
        <w:jc w:val="right"/>
        <w:rPr>
          <w:rFonts w:ascii="Times New Roman" w:eastAsia="Times New Roman" w:hAnsi="Times New Roman"/>
          <w:sz w:val="28"/>
          <w:szCs w:val="28"/>
        </w:rPr>
      </w:pPr>
      <w:r w:rsidRPr="007D5B32">
        <w:rPr>
          <w:rFonts w:ascii="Times New Roman" w:eastAsia="Times New Roman" w:hAnsi="Times New Roman"/>
          <w:color w:val="000000"/>
          <w:sz w:val="28"/>
          <w:szCs w:val="28"/>
        </w:rPr>
        <w:t>___________________</w:t>
      </w:r>
      <w:r w:rsidRPr="007D5B32">
        <w:rPr>
          <w:rFonts w:ascii="Times New Roman" w:eastAsia="Times New Roman" w:hAnsi="Times New Roman"/>
          <w:color w:val="000000"/>
          <w:sz w:val="28"/>
          <w:szCs w:val="28"/>
        </w:rPr>
        <w:br/>
        <w:t>«___» __________ 202</w:t>
      </w:r>
      <w:r w:rsidR="00AA1B82">
        <w:rPr>
          <w:rFonts w:ascii="Times New Roman" w:eastAsia="Times New Roman" w:hAnsi="Times New Roman"/>
          <w:color w:val="000000"/>
          <w:sz w:val="28"/>
          <w:szCs w:val="28"/>
          <w:lang w:val="uk-UA"/>
        </w:rPr>
        <w:t>2</w:t>
      </w:r>
      <w:r w:rsidRPr="007D5B32">
        <w:rPr>
          <w:rFonts w:ascii="Times New Roman" w:eastAsia="Times New Roman" w:hAnsi="Times New Roman"/>
          <w:color w:val="000000"/>
          <w:sz w:val="28"/>
          <w:szCs w:val="28"/>
        </w:rPr>
        <w:t xml:space="preserve">  р.</w:t>
      </w:r>
    </w:p>
    <w:p w:rsidR="00A3787B" w:rsidRPr="007D5B32" w:rsidRDefault="00A3787B" w:rsidP="00A3787B">
      <w:pPr>
        <w:widowControl w:val="0"/>
        <w:autoSpaceDE w:val="0"/>
        <w:autoSpaceDN w:val="0"/>
        <w:adjustRightInd w:val="0"/>
        <w:spacing w:after="0" w:line="240" w:lineRule="auto"/>
        <w:jc w:val="center"/>
        <w:rPr>
          <w:rFonts w:ascii="Times New Roman" w:eastAsia="Times New Roman" w:hAnsi="Times New Roman"/>
          <w:sz w:val="28"/>
          <w:szCs w:val="28"/>
        </w:rPr>
      </w:pPr>
    </w:p>
    <w:p w:rsidR="00A3787B" w:rsidRPr="007D5B32" w:rsidRDefault="00A3787B" w:rsidP="00A3787B">
      <w:pPr>
        <w:widowControl w:val="0"/>
        <w:autoSpaceDE w:val="0"/>
        <w:autoSpaceDN w:val="0"/>
        <w:adjustRightInd w:val="0"/>
        <w:spacing w:after="0" w:line="240" w:lineRule="auto"/>
        <w:jc w:val="center"/>
        <w:rPr>
          <w:rFonts w:ascii="Times New Roman" w:eastAsia="Times New Roman" w:hAnsi="Times New Roman"/>
          <w:sz w:val="28"/>
          <w:szCs w:val="28"/>
        </w:rPr>
      </w:pPr>
    </w:p>
    <w:p w:rsidR="00A3787B" w:rsidRPr="007D5B32" w:rsidRDefault="00A3787B" w:rsidP="00A3787B">
      <w:pPr>
        <w:widowControl w:val="0"/>
        <w:autoSpaceDE w:val="0"/>
        <w:autoSpaceDN w:val="0"/>
        <w:adjustRightInd w:val="0"/>
        <w:spacing w:after="0" w:line="240" w:lineRule="auto"/>
        <w:jc w:val="center"/>
        <w:rPr>
          <w:rFonts w:ascii="Times New Roman" w:eastAsia="Times New Roman" w:hAnsi="Times New Roman"/>
          <w:sz w:val="28"/>
          <w:szCs w:val="28"/>
        </w:rPr>
      </w:pPr>
    </w:p>
    <w:p w:rsidR="00A3787B" w:rsidRPr="007D5B32" w:rsidRDefault="00A3787B" w:rsidP="00A3787B">
      <w:pPr>
        <w:keepNext/>
        <w:spacing w:after="0" w:line="240" w:lineRule="auto"/>
        <w:jc w:val="center"/>
        <w:outlineLvl w:val="1"/>
        <w:rPr>
          <w:rFonts w:ascii="Times New Roman" w:eastAsia="Times New Roman" w:hAnsi="Times New Roman"/>
          <w:b/>
          <w:bCs/>
          <w:sz w:val="40"/>
          <w:szCs w:val="40"/>
        </w:rPr>
      </w:pPr>
      <w:r w:rsidRPr="007D5B32">
        <w:rPr>
          <w:rFonts w:ascii="Times New Roman" w:eastAsia="Times New Roman" w:hAnsi="Times New Roman"/>
          <w:b/>
          <w:bCs/>
          <w:sz w:val="40"/>
          <w:szCs w:val="40"/>
        </w:rPr>
        <w:t>Кваліфікаційна робота</w:t>
      </w:r>
    </w:p>
    <w:p w:rsidR="00A3787B" w:rsidRPr="007D5B32" w:rsidRDefault="00A3787B" w:rsidP="00A3787B">
      <w:pPr>
        <w:widowControl w:val="0"/>
        <w:autoSpaceDE w:val="0"/>
        <w:autoSpaceDN w:val="0"/>
        <w:adjustRightInd w:val="0"/>
        <w:spacing w:after="0" w:line="240" w:lineRule="auto"/>
        <w:jc w:val="center"/>
        <w:rPr>
          <w:rFonts w:ascii="Times New Roman" w:eastAsia="Times New Roman" w:hAnsi="Times New Roman"/>
          <w:b/>
          <w:bCs/>
          <w:color w:val="000000"/>
          <w:sz w:val="28"/>
          <w:szCs w:val="28"/>
        </w:rPr>
      </w:pPr>
    </w:p>
    <w:p w:rsidR="00A3787B" w:rsidRPr="007D5B32" w:rsidRDefault="00A3787B" w:rsidP="00A3787B">
      <w:pPr>
        <w:widowControl w:val="0"/>
        <w:autoSpaceDE w:val="0"/>
        <w:autoSpaceDN w:val="0"/>
        <w:adjustRightInd w:val="0"/>
        <w:spacing w:after="0" w:line="240" w:lineRule="auto"/>
        <w:jc w:val="center"/>
        <w:rPr>
          <w:rFonts w:ascii="Times New Roman" w:eastAsia="Times New Roman" w:hAnsi="Times New Roman"/>
          <w:b/>
          <w:bCs/>
          <w:color w:val="000000"/>
          <w:sz w:val="28"/>
          <w:szCs w:val="28"/>
        </w:rPr>
      </w:pPr>
      <w:r w:rsidRPr="007D5B32">
        <w:rPr>
          <w:rFonts w:ascii="Times New Roman" w:eastAsia="Times New Roman" w:hAnsi="Times New Roman"/>
          <w:b/>
          <w:bCs/>
          <w:color w:val="000000"/>
          <w:sz w:val="28"/>
          <w:szCs w:val="28"/>
        </w:rPr>
        <w:t>на здобуття ступеня вищої освіти «</w:t>
      </w:r>
      <w:r w:rsidR="009D5561">
        <w:rPr>
          <w:rFonts w:ascii="Times New Roman" w:eastAsia="Times New Roman" w:hAnsi="Times New Roman"/>
          <w:b/>
          <w:bCs/>
          <w:color w:val="000000"/>
          <w:sz w:val="28"/>
          <w:szCs w:val="28"/>
          <w:lang w:val="uk-UA"/>
        </w:rPr>
        <w:t>бакалавр</w:t>
      </w:r>
      <w:r w:rsidRPr="007D5B32">
        <w:rPr>
          <w:rFonts w:ascii="Times New Roman" w:eastAsia="Times New Roman" w:hAnsi="Times New Roman"/>
          <w:b/>
          <w:bCs/>
          <w:color w:val="000000"/>
          <w:sz w:val="28"/>
          <w:szCs w:val="28"/>
        </w:rPr>
        <w:t>»</w:t>
      </w:r>
    </w:p>
    <w:p w:rsidR="00A3787B" w:rsidRPr="007D5B32" w:rsidRDefault="00A3787B" w:rsidP="00A3787B">
      <w:pPr>
        <w:widowControl w:val="0"/>
        <w:autoSpaceDE w:val="0"/>
        <w:autoSpaceDN w:val="0"/>
        <w:adjustRightInd w:val="0"/>
        <w:spacing w:after="0" w:line="240" w:lineRule="auto"/>
        <w:jc w:val="center"/>
        <w:rPr>
          <w:rFonts w:ascii="Times New Roman" w:eastAsia="Times New Roman" w:hAnsi="Times New Roman"/>
          <w:sz w:val="28"/>
          <w:szCs w:val="28"/>
        </w:rPr>
      </w:pPr>
    </w:p>
    <w:p w:rsidR="00AD6131" w:rsidRPr="00DD40D6" w:rsidRDefault="00A3787B" w:rsidP="00AD6131">
      <w:pPr>
        <w:jc w:val="both"/>
      </w:pPr>
      <w:r w:rsidRPr="007D5B32">
        <w:rPr>
          <w:rFonts w:ascii="Times New Roman" w:eastAsia="Times New Roman" w:hAnsi="Times New Roman"/>
          <w:sz w:val="28"/>
          <w:szCs w:val="28"/>
        </w:rPr>
        <w:t xml:space="preserve">на тему: </w:t>
      </w:r>
      <w:r w:rsidR="00AD6131" w:rsidRPr="00AD6131">
        <w:rPr>
          <w:rFonts w:ascii="Times New Roman" w:hAnsi="Times New Roman"/>
          <w:sz w:val="28"/>
          <w:szCs w:val="28"/>
          <w:u w:val="single"/>
        </w:rPr>
        <w:t>Облік наявності і надходження виробничих запасів, аналіз ефективності їх використання</w:t>
      </w:r>
    </w:p>
    <w:p w:rsidR="00A3787B" w:rsidRDefault="00A3787B" w:rsidP="00AD6131">
      <w:pPr>
        <w:ind w:firstLine="567"/>
        <w:jc w:val="both"/>
      </w:pPr>
    </w:p>
    <w:p w:rsidR="00A3787B" w:rsidRDefault="00A3787B" w:rsidP="00A3787B">
      <w:pPr>
        <w:jc w:val="both"/>
      </w:pPr>
    </w:p>
    <w:p w:rsidR="00A3787B" w:rsidRPr="007D5B32" w:rsidRDefault="00A3787B" w:rsidP="00A3787B">
      <w:pPr>
        <w:widowControl w:val="0"/>
        <w:autoSpaceDE w:val="0"/>
        <w:autoSpaceDN w:val="0"/>
        <w:adjustRightInd w:val="0"/>
        <w:spacing w:after="0" w:line="240" w:lineRule="auto"/>
        <w:jc w:val="both"/>
        <w:rPr>
          <w:rFonts w:ascii="Times New Roman" w:eastAsia="Times New Roman" w:hAnsi="Times New Roman"/>
          <w:sz w:val="28"/>
          <w:szCs w:val="20"/>
        </w:rPr>
      </w:pPr>
    </w:p>
    <w:p w:rsidR="00A3787B" w:rsidRPr="007D5B32" w:rsidRDefault="00A3787B" w:rsidP="00A3787B">
      <w:pPr>
        <w:widowControl w:val="0"/>
        <w:autoSpaceDE w:val="0"/>
        <w:autoSpaceDN w:val="0"/>
        <w:adjustRightInd w:val="0"/>
        <w:spacing w:after="0" w:line="240" w:lineRule="auto"/>
        <w:jc w:val="right"/>
        <w:rPr>
          <w:rFonts w:ascii="Times New Roman" w:eastAsia="Times New Roman" w:hAnsi="Times New Roman"/>
          <w:sz w:val="28"/>
          <w:szCs w:val="20"/>
        </w:rPr>
      </w:pPr>
    </w:p>
    <w:p w:rsidR="00A3787B" w:rsidRPr="007D5B32" w:rsidRDefault="00A3787B" w:rsidP="00A3787B">
      <w:pPr>
        <w:widowControl w:val="0"/>
        <w:autoSpaceDE w:val="0"/>
        <w:autoSpaceDN w:val="0"/>
        <w:adjustRightInd w:val="0"/>
        <w:spacing w:after="0" w:line="240" w:lineRule="auto"/>
        <w:jc w:val="both"/>
        <w:rPr>
          <w:rFonts w:ascii="Times New Roman" w:eastAsia="Times New Roman" w:hAnsi="Times New Roman"/>
          <w:color w:val="000000"/>
          <w:sz w:val="28"/>
          <w:szCs w:val="28"/>
        </w:rPr>
      </w:pPr>
      <w:r w:rsidRPr="007D5B32">
        <w:rPr>
          <w:rFonts w:ascii="Times New Roman" w:eastAsia="Times New Roman" w:hAnsi="Times New Roman"/>
          <w:color w:val="000000"/>
          <w:sz w:val="28"/>
          <w:szCs w:val="28"/>
        </w:rPr>
        <w:t xml:space="preserve">                                                          </w:t>
      </w:r>
      <w:r>
        <w:rPr>
          <w:rFonts w:ascii="Times New Roman" w:eastAsia="Times New Roman" w:hAnsi="Times New Roman"/>
          <w:color w:val="000000"/>
          <w:sz w:val="28"/>
          <w:szCs w:val="28"/>
        </w:rPr>
        <w:t xml:space="preserve">             Викона</w:t>
      </w:r>
      <w:r w:rsidR="00AD6131">
        <w:rPr>
          <w:rFonts w:ascii="Times New Roman" w:eastAsia="Times New Roman" w:hAnsi="Times New Roman"/>
          <w:color w:val="000000"/>
          <w:sz w:val="28"/>
          <w:szCs w:val="28"/>
        </w:rPr>
        <w:t>в</w:t>
      </w:r>
      <w:r>
        <w:rPr>
          <w:rFonts w:ascii="Times New Roman" w:eastAsia="Times New Roman" w:hAnsi="Times New Roman"/>
          <w:color w:val="000000"/>
          <w:sz w:val="28"/>
          <w:szCs w:val="28"/>
        </w:rPr>
        <w:t>: студент</w:t>
      </w:r>
      <w:r w:rsidR="009D5561">
        <w:rPr>
          <w:rFonts w:ascii="Times New Roman" w:eastAsia="Times New Roman" w:hAnsi="Times New Roman"/>
          <w:color w:val="000000"/>
          <w:sz w:val="28"/>
          <w:szCs w:val="28"/>
          <w:u w:val="single"/>
          <w:lang w:val="uk-UA"/>
        </w:rPr>
        <w:t xml:space="preserve"> 56-ОО</w:t>
      </w:r>
      <w:r w:rsidRPr="007D5B32">
        <w:rPr>
          <w:rFonts w:ascii="Times New Roman" w:eastAsia="Times New Roman" w:hAnsi="Times New Roman"/>
          <w:color w:val="000000"/>
          <w:sz w:val="28"/>
          <w:szCs w:val="28"/>
          <w:u w:val="single"/>
          <w:vertAlign w:val="subscript"/>
        </w:rPr>
        <w:t>.</w:t>
      </w:r>
      <w:r w:rsidRPr="007D5B32">
        <w:rPr>
          <w:rFonts w:ascii="Times New Roman" w:eastAsia="Times New Roman" w:hAnsi="Times New Roman"/>
          <w:color w:val="000000"/>
          <w:sz w:val="28"/>
          <w:szCs w:val="28"/>
        </w:rPr>
        <w:t xml:space="preserve"> групи</w:t>
      </w:r>
    </w:p>
    <w:p w:rsidR="00A3787B" w:rsidRPr="00A3787B" w:rsidRDefault="00A3787B" w:rsidP="00A3787B">
      <w:pPr>
        <w:widowControl w:val="0"/>
        <w:autoSpaceDE w:val="0"/>
        <w:autoSpaceDN w:val="0"/>
        <w:adjustRightInd w:val="0"/>
        <w:spacing w:after="0" w:line="240" w:lineRule="auto"/>
        <w:jc w:val="both"/>
        <w:rPr>
          <w:rFonts w:ascii="Times New Roman" w:eastAsia="Times New Roman" w:hAnsi="Times New Roman"/>
          <w:b/>
          <w:bCs/>
          <w:i/>
          <w:iCs/>
          <w:color w:val="000000"/>
          <w:sz w:val="28"/>
          <w:szCs w:val="28"/>
          <w:lang w:val="uk-UA"/>
        </w:rPr>
      </w:pPr>
      <w:r w:rsidRPr="007D5B32">
        <w:rPr>
          <w:rFonts w:ascii="Times New Roman" w:eastAsia="Times New Roman" w:hAnsi="Times New Roman"/>
          <w:color w:val="000000"/>
          <w:sz w:val="28"/>
          <w:szCs w:val="28"/>
        </w:rPr>
        <w:t xml:space="preserve">                                                                 </w:t>
      </w:r>
      <w:r w:rsidR="00AD6131">
        <w:rPr>
          <w:rFonts w:ascii="Times New Roman" w:eastAsia="Times New Roman" w:hAnsi="Times New Roman"/>
          <w:color w:val="000000"/>
          <w:sz w:val="28"/>
          <w:szCs w:val="28"/>
        </w:rPr>
        <w:t xml:space="preserve">         </w:t>
      </w:r>
      <w:r w:rsidRPr="007D5B32">
        <w:rPr>
          <w:rFonts w:ascii="Times New Roman" w:eastAsia="Times New Roman" w:hAnsi="Times New Roman"/>
          <w:color w:val="000000"/>
          <w:sz w:val="28"/>
          <w:szCs w:val="28"/>
        </w:rPr>
        <w:t>____________</w:t>
      </w:r>
      <w:r w:rsidR="00AD6131">
        <w:rPr>
          <w:rFonts w:ascii="Times New Roman" w:eastAsia="Times New Roman" w:hAnsi="Times New Roman"/>
          <w:b/>
          <w:i/>
          <w:color w:val="000000"/>
          <w:sz w:val="28"/>
          <w:szCs w:val="28"/>
          <w:lang w:val="uk-UA"/>
        </w:rPr>
        <w:t>Олександр Колесніков</w:t>
      </w:r>
      <w:r>
        <w:rPr>
          <w:rFonts w:ascii="Times New Roman" w:eastAsia="Times New Roman" w:hAnsi="Times New Roman"/>
          <w:b/>
          <w:bCs/>
          <w:i/>
          <w:iCs/>
          <w:color w:val="000000"/>
          <w:sz w:val="28"/>
          <w:szCs w:val="28"/>
          <w:lang w:val="uk-UA"/>
        </w:rPr>
        <w:t xml:space="preserve"> </w:t>
      </w:r>
    </w:p>
    <w:p w:rsidR="00A3787B" w:rsidRPr="007D5B32" w:rsidRDefault="00A3787B" w:rsidP="00A3787B">
      <w:pPr>
        <w:widowControl w:val="0"/>
        <w:autoSpaceDE w:val="0"/>
        <w:autoSpaceDN w:val="0"/>
        <w:adjustRightInd w:val="0"/>
        <w:spacing w:after="0" w:line="240" w:lineRule="auto"/>
        <w:jc w:val="both"/>
        <w:rPr>
          <w:rFonts w:ascii="Times New Roman" w:eastAsia="Times New Roman" w:hAnsi="Times New Roman"/>
          <w:color w:val="000000"/>
          <w:sz w:val="16"/>
          <w:szCs w:val="16"/>
        </w:rPr>
      </w:pPr>
      <w:r w:rsidRPr="007D5B32">
        <w:rPr>
          <w:rFonts w:ascii="Times New Roman" w:eastAsia="Times New Roman" w:hAnsi="Times New Roman"/>
          <w:color w:val="000000"/>
          <w:sz w:val="16"/>
          <w:szCs w:val="16"/>
        </w:rPr>
        <w:t xml:space="preserve">                                                                                                                                                       (підпис)</w:t>
      </w:r>
    </w:p>
    <w:p w:rsidR="00A3787B" w:rsidRPr="007D5B32" w:rsidRDefault="00A3787B" w:rsidP="00A3787B">
      <w:pPr>
        <w:widowControl w:val="0"/>
        <w:autoSpaceDE w:val="0"/>
        <w:autoSpaceDN w:val="0"/>
        <w:adjustRightInd w:val="0"/>
        <w:spacing w:after="0" w:line="240" w:lineRule="auto"/>
        <w:jc w:val="both"/>
        <w:rPr>
          <w:rFonts w:ascii="Times New Roman" w:eastAsia="Times New Roman" w:hAnsi="Times New Roman"/>
          <w:color w:val="000000"/>
          <w:sz w:val="28"/>
          <w:szCs w:val="28"/>
        </w:rPr>
      </w:pPr>
      <w:r w:rsidRPr="007D5B32">
        <w:rPr>
          <w:rFonts w:ascii="Times New Roman" w:eastAsia="Times New Roman" w:hAnsi="Times New Roman"/>
          <w:color w:val="000000"/>
          <w:sz w:val="28"/>
          <w:szCs w:val="28"/>
        </w:rPr>
        <w:t xml:space="preserve">                                                                       Керівник роботи:</w:t>
      </w:r>
    </w:p>
    <w:p w:rsidR="00A3787B" w:rsidRPr="007D5B32" w:rsidRDefault="00A3787B" w:rsidP="00A3787B">
      <w:pPr>
        <w:widowControl w:val="0"/>
        <w:autoSpaceDE w:val="0"/>
        <w:autoSpaceDN w:val="0"/>
        <w:adjustRightInd w:val="0"/>
        <w:spacing w:after="0" w:line="240" w:lineRule="auto"/>
        <w:jc w:val="both"/>
        <w:rPr>
          <w:rFonts w:ascii="Times New Roman" w:eastAsia="Times New Roman" w:hAnsi="Times New Roman"/>
          <w:color w:val="000000"/>
          <w:sz w:val="28"/>
          <w:szCs w:val="28"/>
          <w:u w:val="single"/>
          <w:lang w:val="uk-UA"/>
        </w:rPr>
      </w:pPr>
      <w:r w:rsidRPr="007D5B32">
        <w:rPr>
          <w:rFonts w:ascii="Times New Roman" w:eastAsia="Times New Roman" w:hAnsi="Times New Roman"/>
          <w:color w:val="000000"/>
          <w:sz w:val="28"/>
          <w:szCs w:val="28"/>
        </w:rPr>
        <w:t xml:space="preserve">                                           </w:t>
      </w:r>
      <w:r>
        <w:rPr>
          <w:rFonts w:ascii="Times New Roman" w:eastAsia="Times New Roman" w:hAnsi="Times New Roman"/>
          <w:color w:val="000000"/>
          <w:sz w:val="28"/>
          <w:szCs w:val="28"/>
        </w:rPr>
        <w:t xml:space="preserve">                        </w:t>
      </w:r>
      <w:r w:rsidRPr="007D5B32">
        <w:rPr>
          <w:rFonts w:ascii="Times New Roman" w:eastAsia="Times New Roman" w:hAnsi="Times New Roman"/>
          <w:color w:val="000000"/>
          <w:sz w:val="28"/>
          <w:szCs w:val="28"/>
        </w:rPr>
        <w:t xml:space="preserve"> </w:t>
      </w:r>
      <w:r>
        <w:rPr>
          <w:rFonts w:ascii="Times New Roman" w:eastAsia="Times New Roman" w:hAnsi="Times New Roman"/>
          <w:color w:val="000000"/>
          <w:sz w:val="28"/>
          <w:szCs w:val="28"/>
          <w:u w:val="single"/>
          <w:lang w:val="uk-UA"/>
        </w:rPr>
        <w:t>доцент</w:t>
      </w:r>
      <w:r w:rsidRPr="007D5B32">
        <w:rPr>
          <w:rFonts w:ascii="Times New Roman" w:eastAsia="Times New Roman" w:hAnsi="Times New Roman"/>
          <w:color w:val="000000"/>
          <w:sz w:val="28"/>
          <w:szCs w:val="28"/>
          <w:u w:val="single"/>
        </w:rPr>
        <w:t xml:space="preserve"> кафедри </w:t>
      </w:r>
      <w:r>
        <w:rPr>
          <w:rFonts w:ascii="Times New Roman" w:eastAsia="Times New Roman" w:hAnsi="Times New Roman"/>
          <w:color w:val="000000"/>
          <w:sz w:val="28"/>
          <w:szCs w:val="28"/>
          <w:u w:val="single"/>
          <w:lang w:val="uk-UA"/>
        </w:rPr>
        <w:t xml:space="preserve">економіки, </w:t>
      </w:r>
      <w:r w:rsidRPr="007D5B32">
        <w:rPr>
          <w:rFonts w:ascii="Times New Roman" w:eastAsia="Times New Roman" w:hAnsi="Times New Roman"/>
          <w:color w:val="000000"/>
          <w:sz w:val="28"/>
          <w:szCs w:val="28"/>
          <w:u w:val="single"/>
        </w:rPr>
        <w:t xml:space="preserve">обліку </w:t>
      </w:r>
      <w:r>
        <w:rPr>
          <w:rFonts w:ascii="Times New Roman" w:eastAsia="Times New Roman" w:hAnsi="Times New Roman"/>
          <w:color w:val="000000"/>
          <w:sz w:val="28"/>
          <w:szCs w:val="28"/>
          <w:u w:val="single"/>
          <w:lang w:val="uk-UA"/>
        </w:rPr>
        <w:t>та</w:t>
      </w:r>
    </w:p>
    <w:p w:rsidR="00A3787B" w:rsidRPr="007D5B32" w:rsidRDefault="00A3787B" w:rsidP="00A3787B">
      <w:pPr>
        <w:widowControl w:val="0"/>
        <w:autoSpaceDE w:val="0"/>
        <w:autoSpaceDN w:val="0"/>
        <w:adjustRightInd w:val="0"/>
        <w:spacing w:after="0" w:line="240" w:lineRule="auto"/>
        <w:jc w:val="both"/>
        <w:rPr>
          <w:rFonts w:ascii="Times New Roman" w:eastAsia="Times New Roman" w:hAnsi="Times New Roman"/>
          <w:color w:val="000000"/>
          <w:sz w:val="28"/>
          <w:szCs w:val="28"/>
          <w:u w:val="single"/>
        </w:rPr>
      </w:pPr>
      <w:r w:rsidRPr="007D5B32">
        <w:rPr>
          <w:rFonts w:ascii="Times New Roman" w:eastAsia="Times New Roman" w:hAnsi="Times New Roman"/>
          <w:color w:val="000000"/>
          <w:sz w:val="28"/>
          <w:szCs w:val="28"/>
        </w:rPr>
        <w:t xml:space="preserve">                                                                  </w:t>
      </w:r>
      <w:r>
        <w:rPr>
          <w:rFonts w:ascii="Times New Roman" w:eastAsia="Times New Roman" w:hAnsi="Times New Roman"/>
          <w:color w:val="000000"/>
          <w:sz w:val="28"/>
          <w:szCs w:val="28"/>
          <w:u w:val="single"/>
          <w:lang w:val="uk-UA"/>
        </w:rPr>
        <w:t>підприємництва</w:t>
      </w:r>
      <w:r w:rsidRPr="007D5B32">
        <w:rPr>
          <w:rFonts w:ascii="Times New Roman" w:eastAsia="Times New Roman" w:hAnsi="Times New Roman"/>
          <w:color w:val="000000"/>
          <w:sz w:val="28"/>
          <w:szCs w:val="28"/>
          <w:u w:val="single"/>
        </w:rPr>
        <w:t xml:space="preserve"> к.е.н., доцент                                                            </w:t>
      </w:r>
    </w:p>
    <w:p w:rsidR="00A3787B" w:rsidRPr="007D5B32" w:rsidRDefault="00A3787B" w:rsidP="00A3787B">
      <w:pPr>
        <w:widowControl w:val="0"/>
        <w:autoSpaceDE w:val="0"/>
        <w:autoSpaceDN w:val="0"/>
        <w:adjustRightInd w:val="0"/>
        <w:spacing w:after="0" w:line="240" w:lineRule="auto"/>
        <w:jc w:val="both"/>
        <w:rPr>
          <w:rFonts w:ascii="Times New Roman" w:eastAsia="Times New Roman" w:hAnsi="Times New Roman"/>
          <w:color w:val="000000"/>
          <w:sz w:val="16"/>
          <w:szCs w:val="16"/>
        </w:rPr>
      </w:pPr>
      <w:r w:rsidRPr="007D5B32">
        <w:rPr>
          <w:rFonts w:ascii="Times New Roman" w:eastAsia="Times New Roman" w:hAnsi="Times New Roman"/>
          <w:color w:val="000000"/>
          <w:sz w:val="16"/>
          <w:szCs w:val="16"/>
        </w:rPr>
        <w:t xml:space="preserve">                                                                                                                                        (посада, науковий ступень вчене звання)</w:t>
      </w:r>
    </w:p>
    <w:p w:rsidR="00A3787B" w:rsidRPr="007D5B32" w:rsidRDefault="00A3787B" w:rsidP="00A3787B">
      <w:pPr>
        <w:widowControl w:val="0"/>
        <w:autoSpaceDE w:val="0"/>
        <w:autoSpaceDN w:val="0"/>
        <w:adjustRightInd w:val="0"/>
        <w:spacing w:after="0" w:line="240" w:lineRule="auto"/>
        <w:jc w:val="both"/>
        <w:rPr>
          <w:rFonts w:ascii="Times New Roman" w:eastAsia="Times New Roman" w:hAnsi="Times New Roman"/>
          <w:color w:val="000000"/>
          <w:sz w:val="28"/>
          <w:szCs w:val="28"/>
        </w:rPr>
      </w:pPr>
    </w:p>
    <w:p w:rsidR="00A3787B" w:rsidRPr="007D5B32" w:rsidRDefault="00A3787B" w:rsidP="00A3787B">
      <w:pPr>
        <w:widowControl w:val="0"/>
        <w:autoSpaceDE w:val="0"/>
        <w:autoSpaceDN w:val="0"/>
        <w:adjustRightInd w:val="0"/>
        <w:spacing w:after="0" w:line="240" w:lineRule="auto"/>
        <w:jc w:val="both"/>
        <w:rPr>
          <w:rFonts w:ascii="Times New Roman" w:eastAsia="Times New Roman" w:hAnsi="Times New Roman"/>
          <w:b/>
          <w:bCs/>
          <w:i/>
          <w:iCs/>
          <w:color w:val="000000"/>
          <w:sz w:val="28"/>
          <w:szCs w:val="28"/>
        </w:rPr>
      </w:pPr>
      <w:r w:rsidRPr="007D5B32">
        <w:rPr>
          <w:rFonts w:ascii="Times New Roman" w:eastAsia="Times New Roman" w:hAnsi="Times New Roman"/>
          <w:color w:val="000000"/>
          <w:sz w:val="28"/>
          <w:szCs w:val="28"/>
        </w:rPr>
        <w:t xml:space="preserve">                                                                          ____________ </w:t>
      </w:r>
      <w:r w:rsidRPr="00A3787B">
        <w:rPr>
          <w:rFonts w:ascii="Times New Roman" w:eastAsia="Times New Roman" w:hAnsi="Times New Roman"/>
          <w:b/>
          <w:i/>
          <w:color w:val="000000"/>
          <w:sz w:val="28"/>
          <w:szCs w:val="28"/>
          <w:lang w:val="uk-UA"/>
        </w:rPr>
        <w:t xml:space="preserve">Наталя </w:t>
      </w:r>
      <w:r w:rsidRPr="007D5B32">
        <w:rPr>
          <w:rFonts w:ascii="Times New Roman" w:eastAsia="Times New Roman" w:hAnsi="Times New Roman"/>
          <w:b/>
          <w:bCs/>
          <w:i/>
          <w:iCs/>
          <w:color w:val="000000"/>
          <w:sz w:val="28"/>
          <w:szCs w:val="28"/>
        </w:rPr>
        <w:t xml:space="preserve">Козіцька </w:t>
      </w:r>
    </w:p>
    <w:p w:rsidR="00A3787B" w:rsidRPr="007D5B32" w:rsidRDefault="00A3787B" w:rsidP="00A3787B">
      <w:pPr>
        <w:widowControl w:val="0"/>
        <w:autoSpaceDE w:val="0"/>
        <w:autoSpaceDN w:val="0"/>
        <w:adjustRightInd w:val="0"/>
        <w:spacing w:after="0" w:line="240" w:lineRule="auto"/>
        <w:jc w:val="both"/>
        <w:rPr>
          <w:rFonts w:ascii="Times New Roman" w:eastAsia="Times New Roman" w:hAnsi="Times New Roman"/>
          <w:sz w:val="28"/>
          <w:szCs w:val="20"/>
        </w:rPr>
      </w:pPr>
      <w:r w:rsidRPr="007D5B32">
        <w:rPr>
          <w:rFonts w:ascii="Times New Roman" w:eastAsia="Times New Roman" w:hAnsi="Times New Roman"/>
          <w:color w:val="000000"/>
          <w:sz w:val="16"/>
          <w:szCs w:val="16"/>
        </w:rPr>
        <w:t xml:space="preserve">                                                                                                                                                  (підпис)</w:t>
      </w:r>
    </w:p>
    <w:p w:rsidR="00A3787B" w:rsidRPr="007D5B32" w:rsidRDefault="00A3787B" w:rsidP="00A3787B">
      <w:pPr>
        <w:widowControl w:val="0"/>
        <w:autoSpaceDE w:val="0"/>
        <w:autoSpaceDN w:val="0"/>
        <w:adjustRightInd w:val="0"/>
        <w:spacing w:after="0" w:line="240" w:lineRule="auto"/>
        <w:jc w:val="right"/>
        <w:rPr>
          <w:rFonts w:ascii="Times New Roman" w:eastAsia="Times New Roman" w:hAnsi="Times New Roman"/>
          <w:sz w:val="28"/>
          <w:szCs w:val="20"/>
        </w:rPr>
      </w:pPr>
    </w:p>
    <w:p w:rsidR="00A3787B" w:rsidRPr="007D5B32" w:rsidRDefault="00A3787B" w:rsidP="00A3787B">
      <w:pPr>
        <w:widowControl w:val="0"/>
        <w:autoSpaceDE w:val="0"/>
        <w:autoSpaceDN w:val="0"/>
        <w:adjustRightInd w:val="0"/>
        <w:spacing w:after="0" w:line="240" w:lineRule="auto"/>
        <w:jc w:val="right"/>
        <w:rPr>
          <w:rFonts w:ascii="Times New Roman" w:eastAsia="Times New Roman" w:hAnsi="Times New Roman"/>
          <w:sz w:val="28"/>
          <w:szCs w:val="20"/>
        </w:rPr>
      </w:pPr>
    </w:p>
    <w:p w:rsidR="00A3787B" w:rsidRPr="007D5B32" w:rsidRDefault="00A3787B" w:rsidP="00A3787B">
      <w:pPr>
        <w:widowControl w:val="0"/>
        <w:autoSpaceDE w:val="0"/>
        <w:autoSpaceDN w:val="0"/>
        <w:adjustRightInd w:val="0"/>
        <w:spacing w:after="0" w:line="240" w:lineRule="auto"/>
        <w:jc w:val="right"/>
        <w:rPr>
          <w:rFonts w:ascii="Times New Roman" w:eastAsia="Times New Roman" w:hAnsi="Times New Roman"/>
          <w:sz w:val="28"/>
          <w:szCs w:val="20"/>
        </w:rPr>
      </w:pPr>
    </w:p>
    <w:p w:rsidR="00A3787B" w:rsidRPr="007D5B32" w:rsidRDefault="00A3787B" w:rsidP="00A3787B">
      <w:pPr>
        <w:widowControl w:val="0"/>
        <w:autoSpaceDE w:val="0"/>
        <w:autoSpaceDN w:val="0"/>
        <w:adjustRightInd w:val="0"/>
        <w:spacing w:after="0" w:line="240" w:lineRule="auto"/>
        <w:jc w:val="right"/>
        <w:rPr>
          <w:rFonts w:ascii="Times New Roman" w:eastAsia="Times New Roman" w:hAnsi="Times New Roman"/>
          <w:sz w:val="28"/>
          <w:szCs w:val="20"/>
        </w:rPr>
      </w:pPr>
    </w:p>
    <w:p w:rsidR="00A3787B" w:rsidRPr="007D5B32" w:rsidRDefault="00A3787B" w:rsidP="00A3787B">
      <w:pPr>
        <w:widowControl w:val="0"/>
        <w:autoSpaceDE w:val="0"/>
        <w:autoSpaceDN w:val="0"/>
        <w:adjustRightInd w:val="0"/>
        <w:spacing w:after="0" w:line="240" w:lineRule="auto"/>
        <w:jc w:val="center"/>
        <w:rPr>
          <w:rFonts w:ascii="Times New Roman" w:eastAsia="Times New Roman" w:hAnsi="Times New Roman"/>
          <w:sz w:val="28"/>
          <w:szCs w:val="20"/>
        </w:rPr>
      </w:pPr>
    </w:p>
    <w:p w:rsidR="00A3787B" w:rsidRPr="007D5B32" w:rsidRDefault="00A3787B" w:rsidP="00A3787B">
      <w:pPr>
        <w:widowControl w:val="0"/>
        <w:autoSpaceDE w:val="0"/>
        <w:autoSpaceDN w:val="0"/>
        <w:adjustRightInd w:val="0"/>
        <w:spacing w:after="0" w:line="240" w:lineRule="auto"/>
        <w:jc w:val="center"/>
        <w:rPr>
          <w:rFonts w:ascii="Times New Roman" w:eastAsia="Times New Roman" w:hAnsi="Times New Roman"/>
          <w:sz w:val="28"/>
          <w:szCs w:val="20"/>
        </w:rPr>
      </w:pPr>
      <w:r w:rsidRPr="007D5B32">
        <w:rPr>
          <w:rFonts w:ascii="Times New Roman" w:eastAsia="Times New Roman" w:hAnsi="Times New Roman"/>
          <w:sz w:val="28"/>
          <w:szCs w:val="20"/>
        </w:rPr>
        <w:t>Первомайськ</w:t>
      </w:r>
      <w:bookmarkStart w:id="3" w:name="_GoBack"/>
      <w:bookmarkEnd w:id="3"/>
      <w:r w:rsidRPr="007D5B32">
        <w:rPr>
          <w:rFonts w:ascii="Times New Roman" w:eastAsia="Times New Roman" w:hAnsi="Times New Roman"/>
          <w:sz w:val="28"/>
          <w:szCs w:val="20"/>
        </w:rPr>
        <w:t xml:space="preserve"> – 202</w:t>
      </w:r>
      <w:r w:rsidR="009D5561">
        <w:rPr>
          <w:rFonts w:ascii="Times New Roman" w:eastAsia="Times New Roman" w:hAnsi="Times New Roman"/>
          <w:sz w:val="28"/>
          <w:szCs w:val="20"/>
          <w:lang w:val="uk-UA"/>
        </w:rPr>
        <w:t>2</w:t>
      </w:r>
      <w:r>
        <w:rPr>
          <w:rFonts w:ascii="Times New Roman" w:eastAsia="Times New Roman" w:hAnsi="Times New Roman"/>
          <w:sz w:val="28"/>
          <w:szCs w:val="20"/>
          <w:lang w:val="uk-UA"/>
        </w:rPr>
        <w:t xml:space="preserve"> </w:t>
      </w:r>
      <w:r w:rsidRPr="007D5B32">
        <w:rPr>
          <w:rFonts w:ascii="Times New Roman" w:eastAsia="Times New Roman" w:hAnsi="Times New Roman"/>
          <w:sz w:val="28"/>
          <w:szCs w:val="20"/>
        </w:rPr>
        <w:t>року</w:t>
      </w:r>
    </w:p>
    <w:p w:rsidR="00DF0464" w:rsidRPr="00DF0464" w:rsidRDefault="00DF0464" w:rsidP="002C03AF">
      <w:pPr>
        <w:tabs>
          <w:tab w:val="left" w:pos="2670"/>
          <w:tab w:val="left" w:pos="3465"/>
        </w:tabs>
        <w:jc w:val="center"/>
        <w:rPr>
          <w:rFonts w:ascii="Times New Roman" w:hAnsi="Times New Roman"/>
          <w:sz w:val="28"/>
          <w:szCs w:val="28"/>
        </w:rPr>
      </w:pPr>
      <w:r w:rsidRPr="00DF0464">
        <w:rPr>
          <w:rFonts w:ascii="Times New Roman" w:hAnsi="Times New Roman"/>
          <w:sz w:val="28"/>
          <w:szCs w:val="28"/>
        </w:rPr>
        <w:lastRenderedPageBreak/>
        <w:t>ЗМІСТ</w:t>
      </w:r>
    </w:p>
    <w:tbl>
      <w:tblPr>
        <w:tblW w:w="9607" w:type="dxa"/>
        <w:tblLook w:val="04A0"/>
      </w:tblPr>
      <w:tblGrid>
        <w:gridCol w:w="8755"/>
        <w:gridCol w:w="852"/>
      </w:tblGrid>
      <w:tr w:rsidR="00223329" w:rsidRPr="00223329" w:rsidTr="00A17A99">
        <w:tc>
          <w:tcPr>
            <w:tcW w:w="8755" w:type="dxa"/>
          </w:tcPr>
          <w:p w:rsidR="00223329" w:rsidRPr="00223329" w:rsidRDefault="00223329" w:rsidP="00223329">
            <w:pPr>
              <w:spacing w:after="0" w:line="360" w:lineRule="auto"/>
              <w:rPr>
                <w:rFonts w:ascii="Times New Roman" w:hAnsi="Times New Roman"/>
                <w:sz w:val="28"/>
                <w:szCs w:val="28"/>
              </w:rPr>
            </w:pPr>
            <w:r w:rsidRPr="00223329">
              <w:rPr>
                <w:rFonts w:ascii="Times New Roman" w:hAnsi="Times New Roman"/>
                <w:sz w:val="28"/>
                <w:szCs w:val="28"/>
              </w:rPr>
              <w:t>Вступ</w:t>
            </w:r>
          </w:p>
        </w:tc>
        <w:tc>
          <w:tcPr>
            <w:tcW w:w="852" w:type="dxa"/>
          </w:tcPr>
          <w:p w:rsidR="00223329" w:rsidRPr="00223329" w:rsidRDefault="00F65EEA" w:rsidP="00223329">
            <w:pPr>
              <w:spacing w:after="0" w:line="360" w:lineRule="auto"/>
              <w:jc w:val="center"/>
              <w:rPr>
                <w:rFonts w:ascii="Times New Roman" w:hAnsi="Times New Roman"/>
                <w:sz w:val="28"/>
                <w:szCs w:val="28"/>
                <w:lang w:val="uk-UA"/>
              </w:rPr>
            </w:pPr>
            <w:r>
              <w:rPr>
                <w:rFonts w:ascii="Times New Roman" w:hAnsi="Times New Roman"/>
                <w:sz w:val="28"/>
                <w:szCs w:val="28"/>
                <w:lang w:val="uk-UA"/>
              </w:rPr>
              <w:t>5</w:t>
            </w:r>
          </w:p>
        </w:tc>
      </w:tr>
      <w:tr w:rsidR="00223329" w:rsidRPr="00223329" w:rsidTr="00A17A99">
        <w:trPr>
          <w:trHeight w:val="664"/>
        </w:trPr>
        <w:tc>
          <w:tcPr>
            <w:tcW w:w="8755" w:type="dxa"/>
          </w:tcPr>
          <w:p w:rsidR="00223329" w:rsidRPr="00223329" w:rsidRDefault="00223329" w:rsidP="00223329">
            <w:pPr>
              <w:spacing w:after="0" w:line="360" w:lineRule="auto"/>
              <w:jc w:val="both"/>
              <w:rPr>
                <w:rFonts w:ascii="Times New Roman" w:hAnsi="Times New Roman"/>
                <w:sz w:val="28"/>
                <w:szCs w:val="28"/>
                <w:lang w:val="uk-UA"/>
              </w:rPr>
            </w:pPr>
            <w:r w:rsidRPr="00223329">
              <w:rPr>
                <w:rFonts w:ascii="Times New Roman" w:hAnsi="Times New Roman"/>
                <w:caps/>
                <w:sz w:val="28"/>
                <w:szCs w:val="28"/>
              </w:rPr>
              <w:t>Розділ 1</w:t>
            </w:r>
            <w:r w:rsidRPr="00223329">
              <w:rPr>
                <w:rFonts w:ascii="Times New Roman" w:hAnsi="Times New Roman"/>
                <w:caps/>
                <w:sz w:val="28"/>
                <w:szCs w:val="28"/>
                <w:lang w:val="uk-UA"/>
              </w:rPr>
              <w:t>.</w:t>
            </w:r>
            <w:r w:rsidRPr="00223329">
              <w:rPr>
                <w:rFonts w:ascii="Times New Roman" w:hAnsi="Times New Roman"/>
                <w:caps/>
                <w:sz w:val="28"/>
                <w:szCs w:val="28"/>
              </w:rPr>
              <w:t xml:space="preserve"> </w:t>
            </w:r>
            <w:r w:rsidRPr="00223329">
              <w:rPr>
                <w:rFonts w:ascii="Times New Roman" w:hAnsi="Times New Roman"/>
                <w:sz w:val="28"/>
                <w:szCs w:val="28"/>
                <w:lang w:val="uk-UA"/>
              </w:rPr>
              <w:t>Теоретико-методичні аспекти бухгалтерського обліку наявності та надходження, а також аналізу ефективності використання  виробничих запасів підприємства</w:t>
            </w:r>
          </w:p>
        </w:tc>
        <w:tc>
          <w:tcPr>
            <w:tcW w:w="852" w:type="dxa"/>
          </w:tcPr>
          <w:p w:rsidR="00223329" w:rsidRPr="00223329" w:rsidRDefault="00F65EEA" w:rsidP="00223329">
            <w:pPr>
              <w:spacing w:after="0" w:line="360" w:lineRule="auto"/>
              <w:jc w:val="center"/>
              <w:rPr>
                <w:rFonts w:ascii="Times New Roman" w:hAnsi="Times New Roman"/>
                <w:sz w:val="28"/>
                <w:szCs w:val="28"/>
                <w:lang w:val="uk-UA"/>
              </w:rPr>
            </w:pPr>
            <w:r>
              <w:rPr>
                <w:rFonts w:ascii="Times New Roman" w:hAnsi="Times New Roman"/>
                <w:sz w:val="28"/>
                <w:szCs w:val="28"/>
                <w:lang w:val="uk-UA"/>
              </w:rPr>
              <w:t>7</w:t>
            </w:r>
          </w:p>
        </w:tc>
      </w:tr>
      <w:tr w:rsidR="00223329" w:rsidRPr="00223329" w:rsidTr="00A17A99">
        <w:trPr>
          <w:trHeight w:val="436"/>
        </w:trPr>
        <w:tc>
          <w:tcPr>
            <w:tcW w:w="8755" w:type="dxa"/>
          </w:tcPr>
          <w:p w:rsidR="00223329" w:rsidRPr="00223329" w:rsidRDefault="00223329" w:rsidP="00223329">
            <w:pPr>
              <w:pStyle w:val="a7"/>
              <w:spacing w:before="0" w:beforeAutospacing="0" w:after="0" w:afterAutospacing="0" w:line="360" w:lineRule="auto"/>
              <w:jc w:val="both"/>
              <w:rPr>
                <w:bCs/>
                <w:sz w:val="28"/>
                <w:szCs w:val="28"/>
                <w:lang w:val="uk-UA"/>
              </w:rPr>
            </w:pPr>
            <w:r w:rsidRPr="00223329">
              <w:rPr>
                <w:bCs/>
                <w:sz w:val="28"/>
                <w:szCs w:val="28"/>
              </w:rPr>
              <w:t>1.1. Економічн</w:t>
            </w:r>
            <w:r w:rsidRPr="00223329">
              <w:rPr>
                <w:bCs/>
                <w:sz w:val="28"/>
                <w:szCs w:val="28"/>
                <w:lang w:val="uk-UA"/>
              </w:rPr>
              <w:t>а сутність та класифікація виробничих запасів</w:t>
            </w:r>
          </w:p>
        </w:tc>
        <w:tc>
          <w:tcPr>
            <w:tcW w:w="852" w:type="dxa"/>
          </w:tcPr>
          <w:p w:rsidR="00223329" w:rsidRPr="00223329" w:rsidRDefault="00F65EEA" w:rsidP="00223329">
            <w:pPr>
              <w:spacing w:after="0" w:line="360" w:lineRule="auto"/>
              <w:jc w:val="center"/>
              <w:rPr>
                <w:rFonts w:ascii="Times New Roman" w:hAnsi="Times New Roman"/>
                <w:sz w:val="28"/>
                <w:szCs w:val="28"/>
                <w:lang w:val="uk-UA"/>
              </w:rPr>
            </w:pPr>
            <w:r>
              <w:rPr>
                <w:rFonts w:ascii="Times New Roman" w:hAnsi="Times New Roman"/>
                <w:sz w:val="28"/>
                <w:szCs w:val="28"/>
                <w:lang w:val="uk-UA"/>
              </w:rPr>
              <w:t>7</w:t>
            </w:r>
          </w:p>
        </w:tc>
      </w:tr>
      <w:tr w:rsidR="00223329" w:rsidRPr="00223329" w:rsidTr="00A17A99">
        <w:tc>
          <w:tcPr>
            <w:tcW w:w="8755" w:type="dxa"/>
          </w:tcPr>
          <w:p w:rsidR="00223329" w:rsidRPr="00223329" w:rsidRDefault="00223329" w:rsidP="00223329">
            <w:pPr>
              <w:pStyle w:val="a7"/>
              <w:spacing w:before="0" w:beforeAutospacing="0" w:after="0" w:afterAutospacing="0" w:line="360" w:lineRule="auto"/>
              <w:jc w:val="both"/>
              <w:rPr>
                <w:sz w:val="28"/>
                <w:szCs w:val="28"/>
                <w:lang w:val="uk-UA"/>
              </w:rPr>
            </w:pPr>
            <w:r w:rsidRPr="00223329">
              <w:rPr>
                <w:sz w:val="28"/>
                <w:szCs w:val="28"/>
              </w:rPr>
              <w:t>1.</w:t>
            </w:r>
            <w:r w:rsidRPr="00223329">
              <w:rPr>
                <w:sz w:val="28"/>
                <w:szCs w:val="28"/>
                <w:lang w:val="uk-UA"/>
              </w:rPr>
              <w:t>2</w:t>
            </w:r>
            <w:r w:rsidRPr="00223329">
              <w:rPr>
                <w:sz w:val="28"/>
                <w:szCs w:val="28"/>
              </w:rPr>
              <w:t xml:space="preserve">. </w:t>
            </w:r>
            <w:r w:rsidRPr="00223329">
              <w:rPr>
                <w:sz w:val="28"/>
                <w:szCs w:val="28"/>
                <w:lang w:val="uk-UA"/>
              </w:rPr>
              <w:t xml:space="preserve">Виробничі запаси як об’єкт бухгалтерського обліку </w:t>
            </w:r>
          </w:p>
        </w:tc>
        <w:tc>
          <w:tcPr>
            <w:tcW w:w="852" w:type="dxa"/>
          </w:tcPr>
          <w:p w:rsidR="00223329" w:rsidRPr="00223329" w:rsidRDefault="00F65EEA" w:rsidP="00223329">
            <w:pPr>
              <w:spacing w:after="0" w:line="360" w:lineRule="auto"/>
              <w:jc w:val="center"/>
              <w:rPr>
                <w:rFonts w:ascii="Times New Roman" w:hAnsi="Times New Roman"/>
                <w:sz w:val="28"/>
                <w:szCs w:val="28"/>
                <w:lang w:val="uk-UA"/>
              </w:rPr>
            </w:pPr>
            <w:r>
              <w:rPr>
                <w:rFonts w:ascii="Times New Roman" w:hAnsi="Times New Roman"/>
                <w:sz w:val="28"/>
                <w:szCs w:val="28"/>
                <w:lang w:val="uk-UA"/>
              </w:rPr>
              <w:t>14</w:t>
            </w:r>
          </w:p>
        </w:tc>
      </w:tr>
      <w:tr w:rsidR="00223329" w:rsidRPr="00223329" w:rsidTr="00A17A99">
        <w:tc>
          <w:tcPr>
            <w:tcW w:w="8755" w:type="dxa"/>
          </w:tcPr>
          <w:p w:rsidR="00223329" w:rsidRPr="00223329" w:rsidRDefault="00223329" w:rsidP="00223329">
            <w:pPr>
              <w:tabs>
                <w:tab w:val="left" w:pos="394"/>
              </w:tabs>
              <w:spacing w:after="0" w:line="360" w:lineRule="auto"/>
              <w:jc w:val="both"/>
              <w:rPr>
                <w:rFonts w:ascii="Times New Roman" w:hAnsi="Times New Roman"/>
                <w:sz w:val="28"/>
                <w:szCs w:val="28"/>
                <w:lang w:val="uk-UA"/>
              </w:rPr>
            </w:pPr>
            <w:r w:rsidRPr="00223329">
              <w:rPr>
                <w:rFonts w:ascii="Times New Roman" w:hAnsi="Times New Roman"/>
                <w:sz w:val="28"/>
                <w:szCs w:val="28"/>
                <w:lang w:val="uk-UA"/>
              </w:rPr>
              <w:t xml:space="preserve">1.3. Теоретичні аспекти </w:t>
            </w:r>
            <w:r w:rsidRPr="00223329">
              <w:rPr>
                <w:rFonts w:ascii="Times New Roman" w:hAnsi="Times New Roman"/>
                <w:sz w:val="28"/>
                <w:szCs w:val="28"/>
              </w:rPr>
              <w:t>аналізу ефективності використання виробничих запасів</w:t>
            </w:r>
          </w:p>
        </w:tc>
        <w:tc>
          <w:tcPr>
            <w:tcW w:w="852" w:type="dxa"/>
          </w:tcPr>
          <w:p w:rsidR="00223329" w:rsidRPr="00223329" w:rsidRDefault="00F65EEA" w:rsidP="00223329">
            <w:pPr>
              <w:spacing w:after="0" w:line="360" w:lineRule="auto"/>
              <w:jc w:val="center"/>
              <w:rPr>
                <w:rFonts w:ascii="Times New Roman" w:hAnsi="Times New Roman"/>
                <w:sz w:val="28"/>
                <w:szCs w:val="28"/>
                <w:lang w:val="uk-UA"/>
              </w:rPr>
            </w:pPr>
            <w:r>
              <w:rPr>
                <w:rFonts w:ascii="Times New Roman" w:hAnsi="Times New Roman"/>
                <w:sz w:val="28"/>
                <w:szCs w:val="28"/>
                <w:lang w:val="uk-UA"/>
              </w:rPr>
              <w:t>20</w:t>
            </w:r>
          </w:p>
        </w:tc>
      </w:tr>
      <w:tr w:rsidR="00223329" w:rsidRPr="00223329" w:rsidTr="00A17A99">
        <w:tc>
          <w:tcPr>
            <w:tcW w:w="8755" w:type="dxa"/>
          </w:tcPr>
          <w:p w:rsidR="00223329" w:rsidRPr="00223329" w:rsidRDefault="00223329" w:rsidP="00223329">
            <w:pPr>
              <w:pStyle w:val="Default"/>
              <w:spacing w:line="360" w:lineRule="auto"/>
              <w:jc w:val="both"/>
              <w:rPr>
                <w:color w:val="auto"/>
                <w:sz w:val="28"/>
                <w:szCs w:val="28"/>
                <w:lang w:val="uk-UA"/>
              </w:rPr>
            </w:pPr>
            <w:r w:rsidRPr="00223329">
              <w:rPr>
                <w:color w:val="auto"/>
                <w:sz w:val="28"/>
                <w:szCs w:val="28"/>
                <w:lang w:val="uk-UA"/>
              </w:rPr>
              <w:t>Висновки за розділом 1</w:t>
            </w:r>
          </w:p>
        </w:tc>
        <w:tc>
          <w:tcPr>
            <w:tcW w:w="852" w:type="dxa"/>
          </w:tcPr>
          <w:p w:rsidR="00223329" w:rsidRPr="00223329" w:rsidRDefault="00F65EEA" w:rsidP="00223329">
            <w:pPr>
              <w:spacing w:after="0" w:line="360" w:lineRule="auto"/>
              <w:jc w:val="center"/>
              <w:rPr>
                <w:rFonts w:ascii="Times New Roman" w:hAnsi="Times New Roman"/>
                <w:sz w:val="28"/>
                <w:szCs w:val="28"/>
                <w:lang w:val="uk-UA"/>
              </w:rPr>
            </w:pPr>
            <w:r>
              <w:rPr>
                <w:rFonts w:ascii="Times New Roman" w:hAnsi="Times New Roman"/>
                <w:sz w:val="28"/>
                <w:szCs w:val="28"/>
                <w:lang w:val="uk-UA"/>
              </w:rPr>
              <w:t>24</w:t>
            </w:r>
          </w:p>
        </w:tc>
      </w:tr>
      <w:tr w:rsidR="00223329" w:rsidRPr="00223329" w:rsidTr="00A17A99">
        <w:tc>
          <w:tcPr>
            <w:tcW w:w="8755" w:type="dxa"/>
          </w:tcPr>
          <w:p w:rsidR="00223329" w:rsidRPr="00223329" w:rsidRDefault="00223329" w:rsidP="00223329">
            <w:pPr>
              <w:pStyle w:val="a7"/>
              <w:spacing w:before="0" w:beforeAutospacing="0" w:after="0" w:afterAutospacing="0" w:line="360" w:lineRule="auto"/>
              <w:jc w:val="both"/>
              <w:rPr>
                <w:b/>
                <w:sz w:val="28"/>
                <w:szCs w:val="28"/>
                <w:lang w:val="uk-UA"/>
              </w:rPr>
            </w:pPr>
            <w:r w:rsidRPr="00223329">
              <w:rPr>
                <w:sz w:val="28"/>
                <w:szCs w:val="28"/>
                <w:lang w:val="uk-UA"/>
              </w:rPr>
              <w:t>РОЗДІЛ 2. Виробничо-економічна характеристика та а</w:t>
            </w:r>
            <w:r w:rsidRPr="00223329">
              <w:rPr>
                <w:sz w:val="28"/>
                <w:szCs w:val="28"/>
              </w:rPr>
              <w:t>наліз фінансового стану</w:t>
            </w:r>
            <w:r w:rsidRPr="00223329">
              <w:rPr>
                <w:sz w:val="28"/>
                <w:szCs w:val="28"/>
                <w:lang w:val="uk-UA"/>
              </w:rPr>
              <w:t xml:space="preserve">  </w:t>
            </w:r>
            <w:r w:rsidRPr="00223329">
              <w:rPr>
                <w:sz w:val="28"/>
                <w:szCs w:val="28"/>
              </w:rPr>
              <w:t>тов</w:t>
            </w:r>
            <w:r w:rsidRPr="00223329">
              <w:rPr>
                <w:sz w:val="28"/>
                <w:szCs w:val="28"/>
                <w:lang w:val="uk-UA"/>
              </w:rPr>
              <w:t xml:space="preserve"> «Еко-Хліб»</w:t>
            </w:r>
          </w:p>
        </w:tc>
        <w:tc>
          <w:tcPr>
            <w:tcW w:w="852" w:type="dxa"/>
          </w:tcPr>
          <w:p w:rsidR="00223329" w:rsidRPr="00223329" w:rsidRDefault="00F65EEA" w:rsidP="00223329">
            <w:pPr>
              <w:spacing w:after="0" w:line="360" w:lineRule="auto"/>
              <w:jc w:val="center"/>
              <w:rPr>
                <w:rFonts w:ascii="Times New Roman" w:hAnsi="Times New Roman"/>
                <w:sz w:val="28"/>
                <w:szCs w:val="28"/>
                <w:lang w:val="uk-UA"/>
              </w:rPr>
            </w:pPr>
            <w:r>
              <w:rPr>
                <w:rFonts w:ascii="Times New Roman" w:hAnsi="Times New Roman"/>
                <w:sz w:val="28"/>
                <w:szCs w:val="28"/>
                <w:lang w:val="uk-UA"/>
              </w:rPr>
              <w:t>26</w:t>
            </w:r>
          </w:p>
        </w:tc>
      </w:tr>
      <w:tr w:rsidR="00223329" w:rsidRPr="00223329" w:rsidTr="00A17A99">
        <w:tc>
          <w:tcPr>
            <w:tcW w:w="8755" w:type="dxa"/>
          </w:tcPr>
          <w:p w:rsidR="00223329" w:rsidRPr="00223329" w:rsidRDefault="00223329" w:rsidP="00223329">
            <w:pPr>
              <w:spacing w:after="0" w:line="360" w:lineRule="auto"/>
              <w:jc w:val="both"/>
              <w:rPr>
                <w:rFonts w:ascii="Times New Roman" w:hAnsi="Times New Roman"/>
                <w:sz w:val="28"/>
                <w:szCs w:val="28"/>
                <w:lang w:val="uk-UA"/>
              </w:rPr>
            </w:pPr>
            <w:r w:rsidRPr="00223329">
              <w:rPr>
                <w:rFonts w:ascii="Times New Roman" w:hAnsi="Times New Roman"/>
                <w:sz w:val="28"/>
                <w:szCs w:val="28"/>
              </w:rPr>
              <w:t>2.1</w:t>
            </w:r>
            <w:r w:rsidRPr="00223329">
              <w:rPr>
                <w:rFonts w:ascii="Times New Roman" w:hAnsi="Times New Roman"/>
                <w:sz w:val="28"/>
                <w:szCs w:val="28"/>
                <w:lang w:val="uk-UA"/>
              </w:rPr>
              <w:t>.</w:t>
            </w:r>
            <w:r w:rsidRPr="00223329">
              <w:rPr>
                <w:rFonts w:ascii="Times New Roman" w:hAnsi="Times New Roman"/>
                <w:sz w:val="28"/>
                <w:szCs w:val="28"/>
              </w:rPr>
              <w:t xml:space="preserve"> </w:t>
            </w:r>
            <w:r w:rsidRPr="00223329">
              <w:rPr>
                <w:rFonts w:ascii="Times New Roman" w:hAnsi="Times New Roman"/>
                <w:sz w:val="28"/>
                <w:szCs w:val="28"/>
                <w:lang w:val="uk-UA"/>
              </w:rPr>
              <w:t>Виробничо-економічна характеристика ТОВ «Еко-Хліб»</w:t>
            </w:r>
          </w:p>
        </w:tc>
        <w:tc>
          <w:tcPr>
            <w:tcW w:w="852" w:type="dxa"/>
          </w:tcPr>
          <w:p w:rsidR="00223329" w:rsidRPr="00223329" w:rsidRDefault="00F65EEA" w:rsidP="00223329">
            <w:pPr>
              <w:spacing w:after="0" w:line="360" w:lineRule="auto"/>
              <w:jc w:val="center"/>
              <w:rPr>
                <w:rFonts w:ascii="Times New Roman" w:hAnsi="Times New Roman"/>
                <w:sz w:val="28"/>
                <w:szCs w:val="28"/>
                <w:lang w:val="uk-UA"/>
              </w:rPr>
            </w:pPr>
            <w:r>
              <w:rPr>
                <w:rFonts w:ascii="Times New Roman" w:hAnsi="Times New Roman"/>
                <w:sz w:val="28"/>
                <w:szCs w:val="28"/>
                <w:lang w:val="uk-UA"/>
              </w:rPr>
              <w:t>26</w:t>
            </w:r>
          </w:p>
        </w:tc>
      </w:tr>
      <w:tr w:rsidR="00223329" w:rsidRPr="00223329" w:rsidTr="00A17A99">
        <w:tc>
          <w:tcPr>
            <w:tcW w:w="8755" w:type="dxa"/>
          </w:tcPr>
          <w:p w:rsidR="00223329" w:rsidRPr="00223329" w:rsidRDefault="00223329" w:rsidP="00223329">
            <w:pPr>
              <w:spacing w:after="0" w:line="360" w:lineRule="auto"/>
              <w:jc w:val="both"/>
              <w:rPr>
                <w:rFonts w:ascii="Times New Roman" w:hAnsi="Times New Roman"/>
                <w:sz w:val="28"/>
                <w:szCs w:val="28"/>
                <w:lang w:val="uk-UA"/>
              </w:rPr>
            </w:pPr>
            <w:r w:rsidRPr="00223329">
              <w:rPr>
                <w:rFonts w:ascii="Times New Roman" w:hAnsi="Times New Roman"/>
                <w:sz w:val="28"/>
                <w:szCs w:val="28"/>
                <w:lang w:val="uk-UA"/>
              </w:rPr>
              <w:t>2.2. Аналіз фінансового стану ТОВ «Еко-Хліб»</w:t>
            </w:r>
          </w:p>
        </w:tc>
        <w:tc>
          <w:tcPr>
            <w:tcW w:w="852" w:type="dxa"/>
          </w:tcPr>
          <w:p w:rsidR="00223329" w:rsidRPr="00223329" w:rsidRDefault="00F65EEA" w:rsidP="00223329">
            <w:pPr>
              <w:spacing w:after="0" w:line="360" w:lineRule="auto"/>
              <w:jc w:val="center"/>
              <w:rPr>
                <w:rFonts w:ascii="Times New Roman" w:hAnsi="Times New Roman"/>
                <w:sz w:val="28"/>
                <w:szCs w:val="28"/>
                <w:lang w:val="uk-UA"/>
              </w:rPr>
            </w:pPr>
            <w:r>
              <w:rPr>
                <w:rFonts w:ascii="Times New Roman" w:hAnsi="Times New Roman"/>
                <w:sz w:val="28"/>
                <w:szCs w:val="28"/>
                <w:lang w:val="uk-UA"/>
              </w:rPr>
              <w:t>31</w:t>
            </w:r>
          </w:p>
        </w:tc>
      </w:tr>
      <w:tr w:rsidR="00223329" w:rsidRPr="00223329" w:rsidTr="00A17A99">
        <w:tc>
          <w:tcPr>
            <w:tcW w:w="8755" w:type="dxa"/>
          </w:tcPr>
          <w:p w:rsidR="00223329" w:rsidRPr="00223329" w:rsidRDefault="00223329" w:rsidP="00223329">
            <w:pPr>
              <w:pStyle w:val="TableParagraph"/>
              <w:spacing w:line="360" w:lineRule="auto"/>
              <w:jc w:val="both"/>
              <w:rPr>
                <w:sz w:val="28"/>
                <w:szCs w:val="28"/>
                <w:lang w:val="uk-UA"/>
              </w:rPr>
            </w:pPr>
            <w:r w:rsidRPr="00223329">
              <w:rPr>
                <w:sz w:val="28"/>
                <w:szCs w:val="28"/>
                <w:lang w:val="uk-UA"/>
              </w:rPr>
              <w:t>Висновки за розділом 2</w:t>
            </w:r>
          </w:p>
        </w:tc>
        <w:tc>
          <w:tcPr>
            <w:tcW w:w="852" w:type="dxa"/>
          </w:tcPr>
          <w:p w:rsidR="00223329" w:rsidRPr="00223329" w:rsidRDefault="00F65EEA" w:rsidP="00223329">
            <w:pPr>
              <w:spacing w:after="0" w:line="360" w:lineRule="auto"/>
              <w:jc w:val="center"/>
              <w:rPr>
                <w:rFonts w:ascii="Times New Roman" w:hAnsi="Times New Roman"/>
                <w:sz w:val="28"/>
                <w:szCs w:val="28"/>
                <w:lang w:val="uk-UA"/>
              </w:rPr>
            </w:pPr>
            <w:r>
              <w:rPr>
                <w:rFonts w:ascii="Times New Roman" w:hAnsi="Times New Roman"/>
                <w:sz w:val="28"/>
                <w:szCs w:val="28"/>
                <w:lang w:val="uk-UA"/>
              </w:rPr>
              <w:t>36</w:t>
            </w:r>
          </w:p>
        </w:tc>
      </w:tr>
      <w:tr w:rsidR="00223329" w:rsidRPr="00223329" w:rsidTr="00A17A99">
        <w:tc>
          <w:tcPr>
            <w:tcW w:w="8755" w:type="dxa"/>
          </w:tcPr>
          <w:p w:rsidR="00223329" w:rsidRPr="00223329" w:rsidRDefault="00223329" w:rsidP="00223329">
            <w:pPr>
              <w:pStyle w:val="a4"/>
              <w:spacing w:line="360" w:lineRule="auto"/>
              <w:jc w:val="both"/>
              <w:rPr>
                <w:rFonts w:ascii="Times New Roman" w:hAnsi="Times New Roman"/>
                <w:sz w:val="28"/>
                <w:szCs w:val="28"/>
                <w:lang w:val="ru-RU"/>
              </w:rPr>
            </w:pPr>
            <w:r w:rsidRPr="00223329">
              <w:rPr>
                <w:rFonts w:ascii="Times New Roman" w:hAnsi="Times New Roman"/>
                <w:sz w:val="28"/>
                <w:szCs w:val="28"/>
                <w:lang w:val="ru-RU"/>
              </w:rPr>
              <w:t xml:space="preserve">РОЗДІЛ 3. </w:t>
            </w:r>
            <w:r w:rsidRPr="00223329">
              <w:rPr>
                <w:rFonts w:ascii="Times New Roman" w:hAnsi="Times New Roman"/>
                <w:sz w:val="28"/>
                <w:szCs w:val="28"/>
              </w:rPr>
              <w:t>Бухгалтерський облік наявності і надходження виробничих запасів тов «Еко-Хліб» та аналіз ефективності їх використання</w:t>
            </w:r>
          </w:p>
        </w:tc>
        <w:tc>
          <w:tcPr>
            <w:tcW w:w="852" w:type="dxa"/>
          </w:tcPr>
          <w:p w:rsidR="00223329" w:rsidRPr="00223329" w:rsidRDefault="00F65EEA" w:rsidP="00223329">
            <w:pPr>
              <w:spacing w:after="0" w:line="360" w:lineRule="auto"/>
              <w:jc w:val="center"/>
              <w:rPr>
                <w:rFonts w:ascii="Times New Roman" w:hAnsi="Times New Roman"/>
                <w:sz w:val="28"/>
                <w:szCs w:val="28"/>
                <w:lang w:val="uk-UA"/>
              </w:rPr>
            </w:pPr>
            <w:r>
              <w:rPr>
                <w:rFonts w:ascii="Times New Roman" w:hAnsi="Times New Roman"/>
                <w:sz w:val="28"/>
                <w:szCs w:val="28"/>
                <w:lang w:val="uk-UA"/>
              </w:rPr>
              <w:t>38</w:t>
            </w:r>
          </w:p>
        </w:tc>
      </w:tr>
      <w:tr w:rsidR="00223329" w:rsidRPr="00223329" w:rsidTr="00A17A99">
        <w:tc>
          <w:tcPr>
            <w:tcW w:w="8755" w:type="dxa"/>
          </w:tcPr>
          <w:p w:rsidR="00223329" w:rsidRPr="00223329" w:rsidRDefault="00223329" w:rsidP="00223329">
            <w:pPr>
              <w:pStyle w:val="a4"/>
              <w:spacing w:line="360" w:lineRule="auto"/>
              <w:jc w:val="both"/>
              <w:rPr>
                <w:rFonts w:ascii="Times New Roman" w:hAnsi="Times New Roman"/>
                <w:sz w:val="28"/>
                <w:szCs w:val="28"/>
              </w:rPr>
            </w:pPr>
            <w:r w:rsidRPr="00223329">
              <w:rPr>
                <w:rFonts w:ascii="Times New Roman" w:hAnsi="Times New Roman"/>
                <w:sz w:val="28"/>
                <w:szCs w:val="28"/>
              </w:rPr>
              <w:t xml:space="preserve"> 3.1. Організація бухгалтерського обліку наявності і надходження виробничих запасів  ТОВ «Еко-Хліб»</w:t>
            </w:r>
          </w:p>
        </w:tc>
        <w:tc>
          <w:tcPr>
            <w:tcW w:w="852" w:type="dxa"/>
          </w:tcPr>
          <w:p w:rsidR="00223329" w:rsidRPr="00223329" w:rsidRDefault="00F65EEA" w:rsidP="00223329">
            <w:pPr>
              <w:spacing w:after="0" w:line="360" w:lineRule="auto"/>
              <w:jc w:val="center"/>
              <w:rPr>
                <w:rFonts w:ascii="Times New Roman" w:hAnsi="Times New Roman"/>
                <w:sz w:val="28"/>
                <w:szCs w:val="28"/>
                <w:lang w:val="uk-UA"/>
              </w:rPr>
            </w:pPr>
            <w:r>
              <w:rPr>
                <w:rFonts w:ascii="Times New Roman" w:hAnsi="Times New Roman"/>
                <w:sz w:val="28"/>
                <w:szCs w:val="28"/>
                <w:lang w:val="uk-UA"/>
              </w:rPr>
              <w:t>38</w:t>
            </w:r>
          </w:p>
        </w:tc>
      </w:tr>
      <w:tr w:rsidR="00223329" w:rsidRPr="00223329" w:rsidTr="00A17A99">
        <w:tc>
          <w:tcPr>
            <w:tcW w:w="8755" w:type="dxa"/>
          </w:tcPr>
          <w:p w:rsidR="00223329" w:rsidRPr="00223329" w:rsidRDefault="00223329" w:rsidP="00223329">
            <w:pPr>
              <w:pStyle w:val="a4"/>
              <w:spacing w:line="360" w:lineRule="auto"/>
              <w:jc w:val="both"/>
              <w:rPr>
                <w:rFonts w:ascii="Times New Roman" w:hAnsi="Times New Roman"/>
                <w:sz w:val="28"/>
                <w:szCs w:val="28"/>
              </w:rPr>
            </w:pPr>
            <w:r w:rsidRPr="00223329">
              <w:rPr>
                <w:rFonts w:ascii="Times New Roman" w:hAnsi="Times New Roman"/>
                <w:sz w:val="28"/>
                <w:szCs w:val="28"/>
              </w:rPr>
              <w:t>3.2. Аналіз ефективності використання виробничих запасів                            ТОВ «Еко-Хліб»</w:t>
            </w:r>
          </w:p>
        </w:tc>
        <w:tc>
          <w:tcPr>
            <w:tcW w:w="852" w:type="dxa"/>
          </w:tcPr>
          <w:p w:rsidR="00223329" w:rsidRPr="00223329" w:rsidRDefault="00F65EEA" w:rsidP="00223329">
            <w:pPr>
              <w:spacing w:after="0" w:line="360" w:lineRule="auto"/>
              <w:jc w:val="center"/>
              <w:rPr>
                <w:rFonts w:ascii="Times New Roman" w:hAnsi="Times New Roman"/>
                <w:sz w:val="28"/>
                <w:szCs w:val="28"/>
                <w:lang w:val="uk-UA"/>
              </w:rPr>
            </w:pPr>
            <w:r>
              <w:rPr>
                <w:rFonts w:ascii="Times New Roman" w:hAnsi="Times New Roman"/>
                <w:sz w:val="28"/>
                <w:szCs w:val="28"/>
                <w:lang w:val="uk-UA"/>
              </w:rPr>
              <w:t>49</w:t>
            </w:r>
          </w:p>
        </w:tc>
      </w:tr>
      <w:tr w:rsidR="00223329" w:rsidRPr="00223329" w:rsidTr="00A17A99">
        <w:tc>
          <w:tcPr>
            <w:tcW w:w="8755" w:type="dxa"/>
          </w:tcPr>
          <w:p w:rsidR="00223329" w:rsidRPr="00223329" w:rsidRDefault="00223329" w:rsidP="00223329">
            <w:pPr>
              <w:pStyle w:val="a4"/>
              <w:spacing w:line="360" w:lineRule="auto"/>
              <w:jc w:val="both"/>
              <w:rPr>
                <w:rFonts w:ascii="Times New Roman" w:hAnsi="Times New Roman"/>
                <w:sz w:val="28"/>
                <w:szCs w:val="28"/>
              </w:rPr>
            </w:pPr>
            <w:r w:rsidRPr="00223329">
              <w:rPr>
                <w:rFonts w:ascii="Times New Roman" w:hAnsi="Times New Roman"/>
                <w:sz w:val="28"/>
                <w:szCs w:val="28"/>
              </w:rPr>
              <w:t>Висновки за розділом 3</w:t>
            </w:r>
          </w:p>
        </w:tc>
        <w:tc>
          <w:tcPr>
            <w:tcW w:w="852" w:type="dxa"/>
          </w:tcPr>
          <w:p w:rsidR="00223329" w:rsidRPr="00223329" w:rsidRDefault="00F65EEA" w:rsidP="00223329">
            <w:pPr>
              <w:spacing w:after="0" w:line="360" w:lineRule="auto"/>
              <w:jc w:val="center"/>
              <w:rPr>
                <w:rFonts w:ascii="Times New Roman" w:hAnsi="Times New Roman"/>
                <w:sz w:val="28"/>
                <w:szCs w:val="28"/>
                <w:lang w:val="uk-UA"/>
              </w:rPr>
            </w:pPr>
            <w:r>
              <w:rPr>
                <w:rFonts w:ascii="Times New Roman" w:hAnsi="Times New Roman"/>
                <w:sz w:val="28"/>
                <w:szCs w:val="28"/>
                <w:lang w:val="uk-UA"/>
              </w:rPr>
              <w:t>54</w:t>
            </w:r>
          </w:p>
        </w:tc>
      </w:tr>
      <w:tr w:rsidR="00223329" w:rsidRPr="00223329" w:rsidTr="00A17A99">
        <w:tc>
          <w:tcPr>
            <w:tcW w:w="8755" w:type="dxa"/>
          </w:tcPr>
          <w:p w:rsidR="00223329" w:rsidRPr="00223329" w:rsidRDefault="00223329" w:rsidP="00223329">
            <w:pPr>
              <w:pStyle w:val="a4"/>
              <w:spacing w:line="360" w:lineRule="auto"/>
              <w:jc w:val="both"/>
              <w:rPr>
                <w:rFonts w:ascii="Times New Roman" w:hAnsi="Times New Roman"/>
                <w:sz w:val="28"/>
                <w:szCs w:val="28"/>
              </w:rPr>
            </w:pPr>
            <w:r w:rsidRPr="00223329">
              <w:rPr>
                <w:rFonts w:ascii="Times New Roman" w:hAnsi="Times New Roman"/>
                <w:sz w:val="28"/>
                <w:szCs w:val="28"/>
              </w:rPr>
              <w:t>Висновки</w:t>
            </w:r>
          </w:p>
        </w:tc>
        <w:tc>
          <w:tcPr>
            <w:tcW w:w="852" w:type="dxa"/>
          </w:tcPr>
          <w:p w:rsidR="00223329" w:rsidRPr="00223329" w:rsidRDefault="00F65EEA" w:rsidP="00223329">
            <w:pPr>
              <w:spacing w:after="0" w:line="360" w:lineRule="auto"/>
              <w:jc w:val="center"/>
              <w:rPr>
                <w:rFonts w:ascii="Times New Roman" w:hAnsi="Times New Roman"/>
                <w:sz w:val="28"/>
                <w:szCs w:val="28"/>
                <w:lang w:val="uk-UA"/>
              </w:rPr>
            </w:pPr>
            <w:r>
              <w:rPr>
                <w:rFonts w:ascii="Times New Roman" w:hAnsi="Times New Roman"/>
                <w:sz w:val="28"/>
                <w:szCs w:val="28"/>
                <w:lang w:val="uk-UA"/>
              </w:rPr>
              <w:t>56</w:t>
            </w:r>
          </w:p>
        </w:tc>
      </w:tr>
      <w:tr w:rsidR="00223329" w:rsidRPr="00223329" w:rsidTr="00A17A99">
        <w:tc>
          <w:tcPr>
            <w:tcW w:w="8755" w:type="dxa"/>
          </w:tcPr>
          <w:p w:rsidR="00223329" w:rsidRPr="00223329" w:rsidRDefault="00223329" w:rsidP="00223329">
            <w:pPr>
              <w:pStyle w:val="a4"/>
              <w:spacing w:line="360" w:lineRule="auto"/>
              <w:jc w:val="both"/>
              <w:rPr>
                <w:rFonts w:ascii="Times New Roman" w:hAnsi="Times New Roman"/>
                <w:sz w:val="28"/>
                <w:szCs w:val="28"/>
              </w:rPr>
            </w:pPr>
            <w:r w:rsidRPr="00223329">
              <w:rPr>
                <w:rFonts w:ascii="Times New Roman" w:hAnsi="Times New Roman"/>
                <w:sz w:val="28"/>
                <w:szCs w:val="28"/>
              </w:rPr>
              <w:t>Список використаних джерел</w:t>
            </w:r>
          </w:p>
        </w:tc>
        <w:tc>
          <w:tcPr>
            <w:tcW w:w="852" w:type="dxa"/>
          </w:tcPr>
          <w:p w:rsidR="00223329" w:rsidRPr="00223329" w:rsidRDefault="00F65EEA" w:rsidP="00223329">
            <w:pPr>
              <w:spacing w:after="0" w:line="360" w:lineRule="auto"/>
              <w:jc w:val="center"/>
              <w:rPr>
                <w:rFonts w:ascii="Times New Roman" w:hAnsi="Times New Roman"/>
                <w:sz w:val="28"/>
                <w:szCs w:val="28"/>
                <w:lang w:val="uk-UA"/>
              </w:rPr>
            </w:pPr>
            <w:r>
              <w:rPr>
                <w:rFonts w:ascii="Times New Roman" w:hAnsi="Times New Roman"/>
                <w:sz w:val="28"/>
                <w:szCs w:val="28"/>
                <w:lang w:val="uk-UA"/>
              </w:rPr>
              <w:t>61</w:t>
            </w:r>
          </w:p>
        </w:tc>
      </w:tr>
    </w:tbl>
    <w:p w:rsidR="00B641D5" w:rsidRPr="000C1767" w:rsidRDefault="00B641D5" w:rsidP="005B1C91">
      <w:pPr>
        <w:pStyle w:val="a7"/>
        <w:spacing w:before="0" w:beforeAutospacing="0" w:after="0" w:afterAutospacing="0" w:line="360" w:lineRule="auto"/>
        <w:ind w:firstLine="709"/>
        <w:jc w:val="center"/>
        <w:rPr>
          <w:color w:val="FF0000"/>
          <w:sz w:val="28"/>
          <w:szCs w:val="28"/>
          <w:lang w:val="uk-UA"/>
        </w:rPr>
      </w:pPr>
    </w:p>
    <w:p w:rsidR="00B76D11" w:rsidRDefault="00B76D11" w:rsidP="005B1C91">
      <w:pPr>
        <w:pStyle w:val="a7"/>
        <w:spacing w:before="0" w:beforeAutospacing="0" w:after="0" w:afterAutospacing="0" w:line="360" w:lineRule="auto"/>
        <w:ind w:firstLine="709"/>
        <w:jc w:val="center"/>
        <w:rPr>
          <w:sz w:val="28"/>
          <w:szCs w:val="28"/>
          <w:lang w:val="uk-UA"/>
        </w:rPr>
        <w:sectPr w:rsidR="00B76D11" w:rsidSect="002C04D0">
          <w:footerReference w:type="default" r:id="rId8"/>
          <w:pgSz w:w="11906" w:h="16838"/>
          <w:pgMar w:top="1134" w:right="567" w:bottom="1134" w:left="1701" w:header="709" w:footer="709" w:gutter="0"/>
          <w:pgNumType w:start="4"/>
          <w:cols w:space="708"/>
          <w:docGrid w:linePitch="360"/>
        </w:sectPr>
      </w:pPr>
    </w:p>
    <w:p w:rsidR="006D5603" w:rsidRPr="00707B4A" w:rsidRDefault="006D5603" w:rsidP="00083CD0">
      <w:pPr>
        <w:pStyle w:val="a7"/>
        <w:tabs>
          <w:tab w:val="left" w:pos="4517"/>
          <w:tab w:val="center" w:pos="5173"/>
        </w:tabs>
        <w:spacing w:before="0" w:beforeAutospacing="0" w:after="0" w:afterAutospacing="0" w:line="360" w:lineRule="auto"/>
        <w:ind w:firstLine="709"/>
        <w:jc w:val="center"/>
        <w:rPr>
          <w:b/>
          <w:sz w:val="28"/>
          <w:szCs w:val="28"/>
          <w:lang w:val="uk-UA"/>
        </w:rPr>
      </w:pPr>
      <w:r w:rsidRPr="00707B4A">
        <w:rPr>
          <w:b/>
          <w:sz w:val="28"/>
          <w:szCs w:val="28"/>
          <w:lang w:val="uk-UA"/>
        </w:rPr>
        <w:lastRenderedPageBreak/>
        <w:t>ВСТУП</w:t>
      </w:r>
    </w:p>
    <w:p w:rsidR="006D5603" w:rsidRPr="00707B4A" w:rsidRDefault="006D5603" w:rsidP="006D5603">
      <w:pPr>
        <w:spacing w:after="0" w:line="360" w:lineRule="auto"/>
        <w:jc w:val="center"/>
        <w:rPr>
          <w:rFonts w:ascii="Times New Roman" w:hAnsi="Times New Roman"/>
          <w:sz w:val="28"/>
          <w:szCs w:val="28"/>
          <w:lang w:val="uk-UA"/>
        </w:rPr>
      </w:pPr>
    </w:p>
    <w:p w:rsidR="006D5603" w:rsidRPr="00707B4A" w:rsidRDefault="006D5603" w:rsidP="006D5603">
      <w:pPr>
        <w:spacing w:after="0" w:line="360" w:lineRule="auto"/>
        <w:ind w:firstLine="709"/>
        <w:jc w:val="center"/>
        <w:rPr>
          <w:rFonts w:ascii="Times New Roman" w:hAnsi="Times New Roman"/>
          <w:sz w:val="28"/>
          <w:szCs w:val="28"/>
          <w:lang w:val="uk-UA"/>
        </w:rPr>
      </w:pPr>
    </w:p>
    <w:p w:rsidR="002F7A34" w:rsidRPr="00ED1CAA" w:rsidRDefault="006D5603" w:rsidP="004C00C6">
      <w:pPr>
        <w:spacing w:after="0" w:line="360" w:lineRule="auto"/>
        <w:ind w:firstLine="709"/>
        <w:jc w:val="both"/>
        <w:rPr>
          <w:rFonts w:ascii="Times New Roman" w:hAnsi="Times New Roman"/>
          <w:sz w:val="28"/>
          <w:szCs w:val="28"/>
          <w:lang w:val="uk-UA"/>
        </w:rPr>
      </w:pPr>
      <w:r w:rsidRPr="00451041">
        <w:rPr>
          <w:rFonts w:ascii="Times New Roman" w:hAnsi="Times New Roman"/>
          <w:b/>
          <w:sz w:val="28"/>
          <w:szCs w:val="28"/>
          <w:lang w:val="uk-UA"/>
        </w:rPr>
        <w:t xml:space="preserve">Актуальність теми дослідження. </w:t>
      </w:r>
      <w:r w:rsidR="00ED1CAA" w:rsidRPr="00ED1CAA">
        <w:rPr>
          <w:rFonts w:ascii="Times New Roman" w:hAnsi="Times New Roman"/>
          <w:sz w:val="28"/>
          <w:szCs w:val="28"/>
          <w:lang w:val="uk-UA"/>
        </w:rPr>
        <w:t xml:space="preserve">Ефективність процесу виробництва господарюючого суб’єкта </w:t>
      </w:r>
      <w:r w:rsidR="00ED1CAA">
        <w:rPr>
          <w:rFonts w:ascii="Times New Roman" w:hAnsi="Times New Roman"/>
          <w:sz w:val="28"/>
          <w:szCs w:val="28"/>
          <w:lang w:val="uk-UA"/>
        </w:rPr>
        <w:t>прямо пропорційно залежить від виробничих запасів, які є його важливою частиною. Здійснюючи організацію господарської діяльності підприємства, забезпечення своєчасною та повною інформацією про виробничі запаси посідає важливе місце в його діяльності. Головною метою для будь-яких суб’єктів господарювання є дослідження та удосконалення системи бухгалтерського обліку та аналізу ефективного використання виробничих запасів, що надає можливість отримувати інформацію про їх стан та рух. Саме тому, обрана для дослідження тематика, наразі є актуальною в Україні.</w:t>
      </w:r>
    </w:p>
    <w:p w:rsidR="00FA5C5A" w:rsidRDefault="00644414" w:rsidP="00031A57">
      <w:pPr>
        <w:spacing w:after="0" w:line="360" w:lineRule="auto"/>
        <w:ind w:firstLine="709"/>
        <w:jc w:val="both"/>
        <w:rPr>
          <w:rFonts w:ascii="Times New Roman" w:hAnsi="Times New Roman"/>
          <w:sz w:val="28"/>
          <w:szCs w:val="28"/>
          <w:lang w:val="uk-UA" w:eastAsia="ru-RU"/>
        </w:rPr>
      </w:pPr>
      <w:r w:rsidRPr="00644414">
        <w:rPr>
          <w:rFonts w:ascii="Times New Roman" w:hAnsi="Times New Roman"/>
          <w:sz w:val="28"/>
          <w:szCs w:val="28"/>
          <w:lang w:val="uk-UA"/>
        </w:rPr>
        <w:t>Питання</w:t>
      </w:r>
      <w:r w:rsidR="00ED1CAA">
        <w:rPr>
          <w:rFonts w:ascii="Times New Roman" w:hAnsi="Times New Roman"/>
          <w:sz w:val="28"/>
          <w:szCs w:val="28"/>
          <w:lang w:val="uk-UA"/>
        </w:rPr>
        <w:t>м</w:t>
      </w:r>
      <w:r w:rsidRPr="00644414">
        <w:rPr>
          <w:rFonts w:ascii="Times New Roman" w:hAnsi="Times New Roman"/>
          <w:sz w:val="28"/>
          <w:szCs w:val="28"/>
          <w:lang w:val="uk-UA"/>
        </w:rPr>
        <w:t xml:space="preserve"> бухгалтерського обліку та аналізу </w:t>
      </w:r>
      <w:r w:rsidR="00ED1CAA">
        <w:rPr>
          <w:rFonts w:ascii="Times New Roman" w:hAnsi="Times New Roman"/>
          <w:sz w:val="28"/>
          <w:szCs w:val="28"/>
          <w:lang w:val="uk-UA"/>
        </w:rPr>
        <w:t xml:space="preserve">ефективності використання виробничих запасів </w:t>
      </w:r>
      <w:r w:rsidRPr="00644414">
        <w:rPr>
          <w:rFonts w:ascii="Times New Roman" w:hAnsi="Times New Roman"/>
          <w:sz w:val="28"/>
          <w:szCs w:val="28"/>
          <w:lang w:val="uk-UA"/>
        </w:rPr>
        <w:t xml:space="preserve">висвітлені в працях таких </w:t>
      </w:r>
      <w:r w:rsidR="00ED1CAA">
        <w:rPr>
          <w:rFonts w:ascii="Times New Roman" w:hAnsi="Times New Roman"/>
          <w:sz w:val="28"/>
          <w:szCs w:val="28"/>
          <w:lang w:val="uk-UA"/>
        </w:rPr>
        <w:t>вчених</w:t>
      </w:r>
      <w:r w:rsidRPr="00644414">
        <w:rPr>
          <w:rFonts w:ascii="Times New Roman" w:hAnsi="Times New Roman"/>
          <w:sz w:val="28"/>
          <w:szCs w:val="28"/>
          <w:lang w:val="uk-UA"/>
        </w:rPr>
        <w:t xml:space="preserve"> як: </w:t>
      </w:r>
      <w:r w:rsidR="00CB57B6">
        <w:rPr>
          <w:rFonts w:ascii="Times New Roman" w:hAnsi="Times New Roman"/>
          <w:sz w:val="28"/>
          <w:szCs w:val="28"/>
          <w:lang w:val="uk-UA"/>
        </w:rPr>
        <w:t xml:space="preserve">Артеменко Н.В., </w:t>
      </w:r>
      <w:r w:rsidR="00CB57B6" w:rsidRPr="00160649">
        <w:rPr>
          <w:rFonts w:ascii="Times New Roman" w:hAnsi="Times New Roman"/>
          <w:sz w:val="28"/>
          <w:szCs w:val="28"/>
          <w:lang w:val="uk-UA"/>
        </w:rPr>
        <w:t>Бірюк О.Г.</w:t>
      </w:r>
      <w:r w:rsidR="00CB57B6">
        <w:rPr>
          <w:rFonts w:ascii="Times New Roman" w:hAnsi="Times New Roman"/>
          <w:sz w:val="28"/>
          <w:szCs w:val="28"/>
          <w:lang w:val="uk-UA"/>
        </w:rPr>
        <w:t xml:space="preserve">, </w:t>
      </w:r>
      <w:r w:rsidR="00CB57B6" w:rsidRPr="00CB57B6">
        <w:rPr>
          <w:rFonts w:ascii="Times New Roman" w:hAnsi="Times New Roman"/>
          <w:sz w:val="28"/>
          <w:szCs w:val="28"/>
          <w:lang w:val="uk-UA"/>
        </w:rPr>
        <w:t>Бержанір І.А.</w:t>
      </w:r>
      <w:r w:rsidR="00CB57B6">
        <w:rPr>
          <w:rFonts w:ascii="Times New Roman" w:hAnsi="Times New Roman"/>
          <w:sz w:val="28"/>
          <w:szCs w:val="28"/>
          <w:lang w:val="uk-UA"/>
        </w:rPr>
        <w:t xml:space="preserve">, Гадзевич О.І., Шпатиковської Т.А., Гудзенко Н.М., Гибало Ю.В., Дробязко С.І., Єлісєєвої О.К., Гузенко Ю.А., Жаворонок А.В., Дзюбік І.В., Ізмайлова Я.О., Свірко С.В., </w:t>
      </w:r>
      <w:r w:rsidR="00CB57B6" w:rsidRPr="00160649">
        <w:rPr>
          <w:rFonts w:ascii="Times New Roman" w:hAnsi="Times New Roman"/>
          <w:sz w:val="28"/>
          <w:szCs w:val="28"/>
          <w:lang w:val="uk-UA"/>
        </w:rPr>
        <w:t xml:space="preserve">Кононенко В.А., Цупаленко Ж.П. </w:t>
      </w:r>
      <w:r w:rsidR="00CB57B6">
        <w:rPr>
          <w:rFonts w:ascii="Times New Roman" w:hAnsi="Times New Roman"/>
          <w:sz w:val="28"/>
          <w:szCs w:val="28"/>
          <w:lang w:val="uk-UA"/>
        </w:rPr>
        <w:t xml:space="preserve">  </w:t>
      </w:r>
      <w:r w:rsidRPr="00644414">
        <w:rPr>
          <w:rFonts w:ascii="Times New Roman" w:hAnsi="Times New Roman"/>
          <w:sz w:val="28"/>
          <w:szCs w:val="28"/>
          <w:lang w:val="uk-UA" w:eastAsia="ru-RU"/>
        </w:rPr>
        <w:t>та інших.</w:t>
      </w:r>
      <w:r w:rsidR="00263111" w:rsidRPr="001C155B">
        <w:rPr>
          <w:rFonts w:ascii="Times New Roman" w:hAnsi="Times New Roman"/>
          <w:sz w:val="28"/>
          <w:szCs w:val="28"/>
          <w:lang w:val="uk-UA" w:eastAsia="ru-RU"/>
        </w:rPr>
        <w:t xml:space="preserve"> </w:t>
      </w:r>
      <w:r w:rsidR="00263111" w:rsidRPr="008C46AA">
        <w:rPr>
          <w:rFonts w:ascii="Times New Roman" w:hAnsi="Times New Roman"/>
          <w:sz w:val="28"/>
          <w:szCs w:val="28"/>
          <w:lang w:val="uk-UA" w:eastAsia="ru-RU"/>
        </w:rPr>
        <w:t>Однак, незважаючи на популярність даної тем</w:t>
      </w:r>
      <w:r w:rsidR="00263111">
        <w:rPr>
          <w:rFonts w:ascii="Times New Roman" w:hAnsi="Times New Roman"/>
          <w:sz w:val="28"/>
          <w:szCs w:val="28"/>
          <w:lang w:val="uk-UA" w:eastAsia="ru-RU"/>
        </w:rPr>
        <w:t>атики</w:t>
      </w:r>
      <w:r w:rsidR="00263111" w:rsidRPr="008C46AA">
        <w:rPr>
          <w:rFonts w:ascii="Times New Roman" w:hAnsi="Times New Roman"/>
          <w:sz w:val="28"/>
          <w:szCs w:val="28"/>
          <w:lang w:val="uk-UA" w:eastAsia="ru-RU"/>
        </w:rPr>
        <w:t xml:space="preserve">, </w:t>
      </w:r>
      <w:r w:rsidR="00CB57B6">
        <w:rPr>
          <w:rFonts w:ascii="Times New Roman" w:hAnsi="Times New Roman"/>
          <w:sz w:val="28"/>
          <w:szCs w:val="28"/>
          <w:lang w:val="uk-UA" w:eastAsia="ru-RU"/>
        </w:rPr>
        <w:t xml:space="preserve">питання організації і методики обліку виробничих запасів, а також методики аналізу ефективності їх використання і наразі залишаються дискусійними. </w:t>
      </w:r>
    </w:p>
    <w:p w:rsidR="00FA5C5A" w:rsidRPr="00466FDD" w:rsidRDefault="006D5603" w:rsidP="00466FDD">
      <w:pPr>
        <w:autoSpaceDE w:val="0"/>
        <w:autoSpaceDN w:val="0"/>
        <w:adjustRightInd w:val="0"/>
        <w:spacing w:after="0" w:line="360" w:lineRule="auto"/>
        <w:ind w:firstLine="709"/>
        <w:jc w:val="both"/>
        <w:rPr>
          <w:rFonts w:ascii="Times New Roman" w:hAnsi="Times New Roman"/>
          <w:lang w:val="uk-UA"/>
        </w:rPr>
      </w:pPr>
      <w:r w:rsidRPr="00466FDD">
        <w:rPr>
          <w:rFonts w:ascii="Times New Roman" w:hAnsi="Times New Roman"/>
          <w:b/>
          <w:sz w:val="28"/>
          <w:szCs w:val="28"/>
          <w:lang w:val="uk-UA"/>
        </w:rPr>
        <w:t xml:space="preserve">Мета і завдання дослідження.  </w:t>
      </w:r>
      <w:r w:rsidRPr="00466FDD">
        <w:rPr>
          <w:rFonts w:ascii="Times New Roman" w:hAnsi="Times New Roman"/>
          <w:noProof/>
          <w:sz w:val="28"/>
          <w:szCs w:val="28"/>
          <w:lang w:val="uk-UA"/>
        </w:rPr>
        <w:t xml:space="preserve">Метою кваліфікаційної роботи є </w:t>
      </w:r>
      <w:r w:rsidR="00031A57" w:rsidRPr="00466FDD">
        <w:rPr>
          <w:rFonts w:ascii="Times New Roman" w:hAnsi="Times New Roman"/>
          <w:noProof/>
          <w:sz w:val="28"/>
          <w:szCs w:val="28"/>
          <w:lang w:val="uk-UA"/>
        </w:rPr>
        <w:t xml:space="preserve">дослідження </w:t>
      </w:r>
      <w:r w:rsidR="00CB57B6" w:rsidRPr="00466FDD">
        <w:rPr>
          <w:rFonts w:ascii="Times New Roman" w:hAnsi="Times New Roman"/>
          <w:noProof/>
          <w:sz w:val="28"/>
          <w:szCs w:val="28"/>
          <w:lang w:val="uk-UA"/>
        </w:rPr>
        <w:t xml:space="preserve">бухгалтерського </w:t>
      </w:r>
      <w:r w:rsidR="00CB57B6" w:rsidRPr="00466FDD">
        <w:rPr>
          <w:rFonts w:ascii="Times New Roman" w:hAnsi="Times New Roman"/>
          <w:sz w:val="28"/>
          <w:szCs w:val="28"/>
          <w:lang w:val="uk-UA"/>
        </w:rPr>
        <w:t>обліку наявності і надходження виробничих запасів, а також аналізу ефективності їх використання</w:t>
      </w:r>
    </w:p>
    <w:p w:rsidR="006D5603" w:rsidRPr="00466FDD" w:rsidRDefault="006D5603" w:rsidP="00466FDD">
      <w:pPr>
        <w:spacing w:after="0" w:line="360" w:lineRule="auto"/>
        <w:ind w:firstLine="709"/>
        <w:jc w:val="both"/>
        <w:rPr>
          <w:rFonts w:ascii="Times New Roman" w:hAnsi="Times New Roman"/>
          <w:sz w:val="28"/>
          <w:szCs w:val="28"/>
          <w:lang w:val="uk-UA"/>
        </w:rPr>
      </w:pPr>
      <w:r w:rsidRPr="00466FDD">
        <w:rPr>
          <w:rFonts w:ascii="Times New Roman" w:hAnsi="Times New Roman"/>
          <w:sz w:val="28"/>
          <w:szCs w:val="28"/>
        </w:rPr>
        <w:t xml:space="preserve">Для досягнення </w:t>
      </w:r>
      <w:r w:rsidR="006B0BAA" w:rsidRPr="00466FDD">
        <w:rPr>
          <w:rFonts w:ascii="Times New Roman" w:hAnsi="Times New Roman"/>
          <w:sz w:val="28"/>
          <w:szCs w:val="28"/>
          <w:lang w:val="uk-UA"/>
        </w:rPr>
        <w:t xml:space="preserve">поставленої </w:t>
      </w:r>
      <w:r w:rsidRPr="00466FDD">
        <w:rPr>
          <w:rFonts w:ascii="Times New Roman" w:hAnsi="Times New Roman"/>
          <w:sz w:val="28"/>
          <w:szCs w:val="28"/>
        </w:rPr>
        <w:t xml:space="preserve">мети в роботі </w:t>
      </w:r>
      <w:r w:rsidR="00CB57B6" w:rsidRPr="00466FDD">
        <w:rPr>
          <w:rFonts w:ascii="Times New Roman" w:hAnsi="Times New Roman"/>
          <w:sz w:val="28"/>
          <w:szCs w:val="28"/>
          <w:lang w:val="uk-UA"/>
        </w:rPr>
        <w:t>сформовано такі</w:t>
      </w:r>
      <w:r w:rsidRPr="00466FDD">
        <w:rPr>
          <w:rFonts w:ascii="Times New Roman" w:hAnsi="Times New Roman"/>
          <w:sz w:val="28"/>
          <w:szCs w:val="28"/>
        </w:rPr>
        <w:t xml:space="preserve"> </w:t>
      </w:r>
      <w:r w:rsidRPr="00466FDD">
        <w:rPr>
          <w:rFonts w:ascii="Times New Roman" w:hAnsi="Times New Roman"/>
          <w:b/>
          <w:sz w:val="28"/>
          <w:szCs w:val="28"/>
        </w:rPr>
        <w:t>завдан</w:t>
      </w:r>
      <w:r w:rsidR="00CB57B6" w:rsidRPr="00466FDD">
        <w:rPr>
          <w:rFonts w:ascii="Times New Roman" w:hAnsi="Times New Roman"/>
          <w:b/>
          <w:sz w:val="28"/>
          <w:szCs w:val="28"/>
          <w:lang w:val="uk-UA"/>
        </w:rPr>
        <w:t>ня</w:t>
      </w:r>
      <w:r w:rsidRPr="00466FDD">
        <w:rPr>
          <w:rFonts w:ascii="Times New Roman" w:hAnsi="Times New Roman"/>
          <w:sz w:val="28"/>
          <w:szCs w:val="28"/>
        </w:rPr>
        <w:t>:</w:t>
      </w:r>
    </w:p>
    <w:p w:rsidR="00FA5C5A" w:rsidRPr="00466FDD" w:rsidRDefault="008F381C" w:rsidP="00466FDD">
      <w:pPr>
        <w:pStyle w:val="a9"/>
        <w:numPr>
          <w:ilvl w:val="0"/>
          <w:numId w:val="30"/>
        </w:numPr>
        <w:tabs>
          <w:tab w:val="left" w:pos="993"/>
        </w:tabs>
        <w:spacing w:after="0" w:line="360" w:lineRule="auto"/>
        <w:ind w:left="0" w:firstLine="709"/>
        <w:jc w:val="both"/>
        <w:rPr>
          <w:rFonts w:ascii="Times New Roman" w:hAnsi="Times New Roman"/>
          <w:sz w:val="28"/>
          <w:szCs w:val="28"/>
          <w:lang w:val="uk-UA"/>
        </w:rPr>
      </w:pPr>
      <w:r w:rsidRPr="00466FDD">
        <w:rPr>
          <w:rFonts w:ascii="Times New Roman" w:hAnsi="Times New Roman"/>
          <w:sz w:val="28"/>
          <w:szCs w:val="28"/>
          <w:lang w:val="uk-UA"/>
        </w:rPr>
        <w:t xml:space="preserve">дослідити </w:t>
      </w:r>
      <w:r w:rsidR="00466FDD" w:rsidRPr="00466FDD">
        <w:rPr>
          <w:rFonts w:ascii="Times New Roman" w:hAnsi="Times New Roman"/>
          <w:bCs/>
          <w:sz w:val="28"/>
          <w:szCs w:val="28"/>
          <w:lang w:val="uk-UA"/>
        </w:rPr>
        <w:t>економічну сутність та класифікацію виробничих запасів</w:t>
      </w:r>
      <w:r w:rsidRPr="00466FDD">
        <w:rPr>
          <w:rFonts w:ascii="Times New Roman" w:hAnsi="Times New Roman"/>
          <w:sz w:val="28"/>
          <w:szCs w:val="28"/>
          <w:lang w:val="uk-UA"/>
        </w:rPr>
        <w:t>;</w:t>
      </w:r>
    </w:p>
    <w:p w:rsidR="008F381C" w:rsidRPr="00466FDD" w:rsidRDefault="00466FDD" w:rsidP="00466FDD">
      <w:pPr>
        <w:pStyle w:val="a9"/>
        <w:numPr>
          <w:ilvl w:val="0"/>
          <w:numId w:val="30"/>
        </w:numPr>
        <w:tabs>
          <w:tab w:val="left" w:pos="993"/>
        </w:tabs>
        <w:spacing w:after="0" w:line="360" w:lineRule="auto"/>
        <w:ind w:left="0" w:firstLine="709"/>
        <w:jc w:val="both"/>
        <w:rPr>
          <w:rFonts w:ascii="Times New Roman" w:hAnsi="Times New Roman"/>
          <w:sz w:val="28"/>
          <w:szCs w:val="28"/>
          <w:lang w:val="uk-UA"/>
        </w:rPr>
      </w:pPr>
      <w:r w:rsidRPr="00466FDD">
        <w:rPr>
          <w:rFonts w:ascii="Times New Roman" w:hAnsi="Times New Roman"/>
          <w:sz w:val="28"/>
          <w:szCs w:val="28"/>
          <w:lang w:val="uk-UA"/>
        </w:rPr>
        <w:t>вивчити виробничі запаси як об’єкт бухгалтерського обліку</w:t>
      </w:r>
      <w:r w:rsidR="008F381C" w:rsidRPr="00466FDD">
        <w:rPr>
          <w:rFonts w:ascii="Times New Roman" w:hAnsi="Times New Roman"/>
          <w:sz w:val="28"/>
          <w:szCs w:val="28"/>
          <w:lang w:val="uk-UA"/>
        </w:rPr>
        <w:t>;</w:t>
      </w:r>
    </w:p>
    <w:p w:rsidR="00466FDD" w:rsidRPr="00466FDD" w:rsidRDefault="00466FDD" w:rsidP="00466FDD">
      <w:pPr>
        <w:pStyle w:val="a9"/>
        <w:numPr>
          <w:ilvl w:val="0"/>
          <w:numId w:val="30"/>
        </w:numPr>
        <w:tabs>
          <w:tab w:val="left" w:pos="993"/>
        </w:tabs>
        <w:spacing w:after="0" w:line="360" w:lineRule="auto"/>
        <w:ind w:left="0" w:firstLine="709"/>
        <w:jc w:val="both"/>
        <w:rPr>
          <w:rFonts w:ascii="Times New Roman" w:hAnsi="Times New Roman"/>
          <w:sz w:val="28"/>
          <w:szCs w:val="28"/>
          <w:lang w:val="uk-UA"/>
        </w:rPr>
      </w:pPr>
      <w:r w:rsidRPr="00466FDD">
        <w:rPr>
          <w:rFonts w:ascii="Times New Roman" w:hAnsi="Times New Roman"/>
          <w:sz w:val="28"/>
          <w:szCs w:val="28"/>
          <w:lang w:val="uk-UA"/>
        </w:rPr>
        <w:t xml:space="preserve">розкрити теоретичні аспекти </w:t>
      </w:r>
      <w:r w:rsidRPr="00466FDD">
        <w:rPr>
          <w:rFonts w:ascii="Times New Roman" w:hAnsi="Times New Roman"/>
          <w:sz w:val="28"/>
          <w:szCs w:val="28"/>
          <w:lang w:val="ru-RU"/>
        </w:rPr>
        <w:t>аналізу ефективності використання виробничих запасів;</w:t>
      </w:r>
    </w:p>
    <w:p w:rsidR="00466FDD" w:rsidRPr="00466FDD" w:rsidRDefault="00466FDD" w:rsidP="00466FDD">
      <w:pPr>
        <w:pStyle w:val="a9"/>
        <w:numPr>
          <w:ilvl w:val="0"/>
          <w:numId w:val="30"/>
        </w:numPr>
        <w:tabs>
          <w:tab w:val="left" w:pos="993"/>
        </w:tabs>
        <w:spacing w:after="0" w:line="360" w:lineRule="auto"/>
        <w:ind w:left="0" w:firstLine="709"/>
        <w:jc w:val="both"/>
        <w:rPr>
          <w:rFonts w:ascii="Times New Roman" w:hAnsi="Times New Roman"/>
          <w:sz w:val="28"/>
          <w:szCs w:val="28"/>
          <w:lang w:val="uk-UA"/>
        </w:rPr>
      </w:pPr>
      <w:r w:rsidRPr="00466FDD">
        <w:rPr>
          <w:rFonts w:ascii="Times New Roman" w:hAnsi="Times New Roman"/>
          <w:sz w:val="28"/>
          <w:szCs w:val="28"/>
          <w:lang w:val="ru-RU"/>
        </w:rPr>
        <w:t xml:space="preserve">надати </w:t>
      </w:r>
      <w:r w:rsidRPr="00466FDD">
        <w:rPr>
          <w:rFonts w:ascii="Times New Roman" w:hAnsi="Times New Roman"/>
          <w:sz w:val="28"/>
          <w:szCs w:val="28"/>
          <w:lang w:val="uk-UA"/>
        </w:rPr>
        <w:t>виробничо-економічну характеристику ТОВ «Еко-Хліб»;</w:t>
      </w:r>
    </w:p>
    <w:p w:rsidR="007637B1" w:rsidRPr="00466FDD" w:rsidRDefault="00466FDD" w:rsidP="00466FDD">
      <w:pPr>
        <w:pStyle w:val="a9"/>
        <w:numPr>
          <w:ilvl w:val="0"/>
          <w:numId w:val="30"/>
        </w:numPr>
        <w:tabs>
          <w:tab w:val="left" w:pos="993"/>
        </w:tabs>
        <w:spacing w:after="0" w:line="360" w:lineRule="auto"/>
        <w:ind w:left="0" w:firstLine="709"/>
        <w:jc w:val="both"/>
        <w:rPr>
          <w:rFonts w:ascii="Times New Roman" w:hAnsi="Times New Roman"/>
          <w:sz w:val="28"/>
          <w:szCs w:val="28"/>
          <w:lang w:val="uk-UA"/>
        </w:rPr>
      </w:pPr>
      <w:r w:rsidRPr="00466FDD">
        <w:rPr>
          <w:rFonts w:ascii="Times New Roman" w:hAnsi="Times New Roman"/>
          <w:sz w:val="28"/>
          <w:szCs w:val="28"/>
          <w:lang w:val="uk-UA"/>
        </w:rPr>
        <w:t xml:space="preserve"> </w:t>
      </w:r>
      <w:r w:rsidR="008B4670" w:rsidRPr="00466FDD">
        <w:rPr>
          <w:rFonts w:ascii="Times New Roman" w:hAnsi="Times New Roman"/>
          <w:sz w:val="28"/>
          <w:szCs w:val="28"/>
          <w:lang w:val="uk-UA"/>
        </w:rPr>
        <w:t xml:space="preserve">провести аналіз фінансового стану </w:t>
      </w:r>
      <w:r w:rsidRPr="00466FDD">
        <w:rPr>
          <w:rFonts w:ascii="Times New Roman" w:hAnsi="Times New Roman"/>
          <w:sz w:val="28"/>
          <w:szCs w:val="28"/>
          <w:lang w:val="uk-UA"/>
        </w:rPr>
        <w:t>ТОВ «Еко-Хліб»</w:t>
      </w:r>
      <w:r w:rsidR="008B5722" w:rsidRPr="00466FDD">
        <w:rPr>
          <w:rFonts w:ascii="Times New Roman" w:hAnsi="Times New Roman"/>
          <w:sz w:val="28"/>
          <w:szCs w:val="28"/>
          <w:lang w:val="ru-RU"/>
        </w:rPr>
        <w:t>;</w:t>
      </w:r>
    </w:p>
    <w:p w:rsidR="008B5722" w:rsidRPr="00466FDD" w:rsidRDefault="008B4670" w:rsidP="00466FDD">
      <w:pPr>
        <w:pStyle w:val="a9"/>
        <w:numPr>
          <w:ilvl w:val="0"/>
          <w:numId w:val="30"/>
        </w:numPr>
        <w:tabs>
          <w:tab w:val="left" w:pos="993"/>
        </w:tabs>
        <w:spacing w:after="0" w:line="360" w:lineRule="auto"/>
        <w:ind w:left="0" w:firstLine="709"/>
        <w:jc w:val="both"/>
        <w:rPr>
          <w:rFonts w:ascii="Times New Roman" w:hAnsi="Times New Roman"/>
          <w:sz w:val="28"/>
          <w:szCs w:val="28"/>
          <w:lang w:val="uk-UA"/>
        </w:rPr>
      </w:pPr>
      <w:r w:rsidRPr="00466FDD">
        <w:rPr>
          <w:rFonts w:ascii="Times New Roman" w:hAnsi="Times New Roman"/>
          <w:sz w:val="28"/>
          <w:szCs w:val="28"/>
          <w:lang w:val="uk-UA"/>
        </w:rPr>
        <w:lastRenderedPageBreak/>
        <w:t xml:space="preserve">вивчити </w:t>
      </w:r>
      <w:r w:rsidR="00466FDD" w:rsidRPr="00466FDD">
        <w:rPr>
          <w:rFonts w:ascii="Times New Roman" w:hAnsi="Times New Roman"/>
          <w:sz w:val="28"/>
          <w:szCs w:val="28"/>
          <w:lang w:val="uk-UA"/>
        </w:rPr>
        <w:t>організацію бухгалтерського обліку наявності і надходження виробничих запасів  ТОВ «Еко-Хліб»</w:t>
      </w:r>
      <w:r w:rsidR="008B5722" w:rsidRPr="00466FDD">
        <w:rPr>
          <w:rFonts w:ascii="Times New Roman" w:hAnsi="Times New Roman"/>
          <w:spacing w:val="4"/>
          <w:sz w:val="28"/>
          <w:szCs w:val="28"/>
          <w:lang w:val="uk-UA"/>
        </w:rPr>
        <w:t>;</w:t>
      </w:r>
    </w:p>
    <w:p w:rsidR="00466FDD" w:rsidRPr="00466FDD" w:rsidRDefault="00466FDD" w:rsidP="00466FDD">
      <w:pPr>
        <w:pStyle w:val="a9"/>
        <w:numPr>
          <w:ilvl w:val="0"/>
          <w:numId w:val="30"/>
        </w:numPr>
        <w:tabs>
          <w:tab w:val="left" w:pos="993"/>
        </w:tabs>
        <w:autoSpaceDE w:val="0"/>
        <w:autoSpaceDN w:val="0"/>
        <w:adjustRightInd w:val="0"/>
        <w:spacing w:after="0" w:line="360" w:lineRule="auto"/>
        <w:ind w:left="0" w:firstLine="709"/>
        <w:jc w:val="both"/>
        <w:rPr>
          <w:rFonts w:ascii="Times New Roman" w:hAnsi="Times New Roman"/>
          <w:sz w:val="28"/>
          <w:szCs w:val="28"/>
          <w:lang w:val="uk-UA"/>
        </w:rPr>
      </w:pPr>
      <w:r w:rsidRPr="00466FDD">
        <w:rPr>
          <w:rFonts w:ascii="Times New Roman" w:hAnsi="Times New Roman"/>
          <w:spacing w:val="4"/>
          <w:sz w:val="28"/>
          <w:szCs w:val="28"/>
          <w:lang w:val="uk-UA"/>
        </w:rPr>
        <w:t xml:space="preserve">проаналізувати </w:t>
      </w:r>
      <w:r w:rsidRPr="00466FDD">
        <w:rPr>
          <w:rFonts w:ascii="Times New Roman" w:hAnsi="Times New Roman"/>
          <w:sz w:val="28"/>
          <w:szCs w:val="28"/>
          <w:lang w:val="uk-UA"/>
        </w:rPr>
        <w:t>ефективність використання виробничих запасів                            ТОВ «Еко-Хліб».</w:t>
      </w:r>
    </w:p>
    <w:p w:rsidR="00CF3FE0" w:rsidRPr="00031A57" w:rsidRDefault="006D5603" w:rsidP="00CF3FE0">
      <w:pPr>
        <w:autoSpaceDE w:val="0"/>
        <w:autoSpaceDN w:val="0"/>
        <w:adjustRightInd w:val="0"/>
        <w:spacing w:after="0" w:line="360" w:lineRule="auto"/>
        <w:ind w:firstLine="709"/>
        <w:jc w:val="both"/>
        <w:rPr>
          <w:lang w:val="uk-UA"/>
        </w:rPr>
      </w:pPr>
      <w:r w:rsidRPr="00D9549F">
        <w:rPr>
          <w:rFonts w:ascii="Times New Roman" w:hAnsi="Times New Roman"/>
          <w:b/>
          <w:sz w:val="28"/>
          <w:szCs w:val="28"/>
          <w:lang w:val="uk-UA"/>
        </w:rPr>
        <w:t>Предметом дослідження</w:t>
      </w:r>
      <w:r w:rsidRPr="00D9549F">
        <w:rPr>
          <w:rFonts w:ascii="Times New Roman" w:hAnsi="Times New Roman"/>
          <w:sz w:val="28"/>
          <w:szCs w:val="28"/>
          <w:lang w:val="uk-UA"/>
        </w:rPr>
        <w:t xml:space="preserve"> є </w:t>
      </w:r>
      <w:r w:rsidR="00493FBA" w:rsidRPr="00D9549F">
        <w:rPr>
          <w:rFonts w:ascii="Times New Roman" w:hAnsi="Times New Roman"/>
          <w:sz w:val="28"/>
          <w:szCs w:val="28"/>
          <w:lang w:val="uk-UA"/>
        </w:rPr>
        <w:t xml:space="preserve">теоретичні та </w:t>
      </w:r>
      <w:r w:rsidRPr="00D9549F">
        <w:rPr>
          <w:rFonts w:ascii="Times New Roman" w:hAnsi="Times New Roman"/>
          <w:sz w:val="28"/>
          <w:szCs w:val="28"/>
          <w:lang w:val="uk-UA"/>
        </w:rPr>
        <w:t xml:space="preserve">методичні аспекти </w:t>
      </w:r>
      <w:r w:rsidR="00CF3FE0">
        <w:rPr>
          <w:rFonts w:ascii="Times New Roman" w:hAnsi="Times New Roman"/>
          <w:noProof/>
          <w:sz w:val="28"/>
          <w:szCs w:val="28"/>
          <w:lang w:val="uk-UA"/>
        </w:rPr>
        <w:t xml:space="preserve">бухгалтерського </w:t>
      </w:r>
      <w:r w:rsidR="00CF3FE0" w:rsidRPr="00031A57">
        <w:rPr>
          <w:rFonts w:ascii="Times New Roman" w:hAnsi="Times New Roman"/>
          <w:sz w:val="28"/>
          <w:szCs w:val="28"/>
          <w:lang w:val="uk-UA"/>
        </w:rPr>
        <w:t xml:space="preserve">обліку та економічного аналізу </w:t>
      </w:r>
      <w:r w:rsidR="00054915">
        <w:rPr>
          <w:rFonts w:ascii="Times New Roman" w:hAnsi="Times New Roman"/>
          <w:sz w:val="28"/>
          <w:szCs w:val="28"/>
          <w:lang w:val="uk-UA"/>
        </w:rPr>
        <w:t>запасів та виробничих запасів підприємства.</w:t>
      </w:r>
    </w:p>
    <w:p w:rsidR="00CF3FE0" w:rsidRPr="00054915" w:rsidRDefault="00054915" w:rsidP="00054915">
      <w:pPr>
        <w:widowControl w:val="0"/>
        <w:tabs>
          <w:tab w:val="left" w:pos="709"/>
        </w:tabs>
        <w:suppressAutoHyphens/>
        <w:spacing w:after="0" w:line="360" w:lineRule="auto"/>
        <w:jc w:val="both"/>
        <w:rPr>
          <w:rFonts w:ascii="Times New Roman" w:hAnsi="Times New Roman"/>
          <w:sz w:val="28"/>
          <w:szCs w:val="28"/>
          <w:u w:val="single"/>
          <w:lang w:val="uk-UA"/>
        </w:rPr>
      </w:pPr>
      <w:r>
        <w:rPr>
          <w:rFonts w:ascii="Times New Roman" w:hAnsi="Times New Roman"/>
          <w:b/>
          <w:sz w:val="28"/>
          <w:szCs w:val="28"/>
          <w:lang w:val="uk-UA"/>
        </w:rPr>
        <w:tab/>
      </w:r>
      <w:r w:rsidR="00493FBA" w:rsidRPr="00054915">
        <w:rPr>
          <w:rFonts w:ascii="Times New Roman" w:hAnsi="Times New Roman"/>
          <w:b/>
          <w:sz w:val="28"/>
          <w:szCs w:val="28"/>
          <w:lang w:val="uk-UA"/>
        </w:rPr>
        <w:t xml:space="preserve"> </w:t>
      </w:r>
      <w:r w:rsidR="006D5603" w:rsidRPr="00054915">
        <w:rPr>
          <w:rFonts w:ascii="Times New Roman" w:hAnsi="Times New Roman"/>
          <w:b/>
          <w:sz w:val="28"/>
          <w:szCs w:val="28"/>
          <w:lang w:val="uk-UA"/>
        </w:rPr>
        <w:t>Об’єктом дослідження</w:t>
      </w:r>
      <w:r w:rsidR="00A65847" w:rsidRPr="00054915">
        <w:rPr>
          <w:rFonts w:ascii="Times New Roman" w:hAnsi="Times New Roman"/>
          <w:b/>
          <w:sz w:val="28"/>
          <w:szCs w:val="28"/>
          <w:lang w:val="uk-UA"/>
        </w:rPr>
        <w:t xml:space="preserve"> </w:t>
      </w:r>
      <w:r w:rsidRPr="00054915">
        <w:rPr>
          <w:rFonts w:ascii="Times New Roman" w:hAnsi="Times New Roman"/>
          <w:sz w:val="28"/>
          <w:szCs w:val="28"/>
          <w:lang w:val="uk-UA"/>
        </w:rPr>
        <w:t>виробничі запаси</w:t>
      </w:r>
      <w:r>
        <w:rPr>
          <w:rFonts w:ascii="Times New Roman" w:hAnsi="Times New Roman"/>
          <w:sz w:val="28"/>
          <w:szCs w:val="28"/>
          <w:lang w:val="uk-UA"/>
        </w:rPr>
        <w:t xml:space="preserve"> </w:t>
      </w:r>
      <w:r w:rsidRPr="00466FDD">
        <w:rPr>
          <w:rFonts w:ascii="Times New Roman" w:hAnsi="Times New Roman"/>
          <w:sz w:val="28"/>
          <w:szCs w:val="28"/>
          <w:lang w:val="uk-UA"/>
        </w:rPr>
        <w:t>ТОВ «Еко-Хліб»</w:t>
      </w:r>
      <w:r w:rsidRPr="00054915">
        <w:rPr>
          <w:rFonts w:ascii="Times New Roman" w:hAnsi="Times New Roman"/>
          <w:sz w:val="28"/>
          <w:szCs w:val="28"/>
          <w:lang w:val="uk-UA"/>
        </w:rPr>
        <w:t xml:space="preserve"> </w:t>
      </w:r>
      <w:r w:rsidR="00CF3FE0" w:rsidRPr="00054915">
        <w:rPr>
          <w:rFonts w:ascii="Times New Roman" w:hAnsi="Times New Roman"/>
          <w:sz w:val="28"/>
          <w:szCs w:val="28"/>
          <w:lang w:val="uk-UA"/>
        </w:rPr>
        <w:t>.</w:t>
      </w:r>
    </w:p>
    <w:p w:rsidR="006D5603" w:rsidRPr="00CF3FE0" w:rsidRDefault="006D5603" w:rsidP="00CF3FE0">
      <w:pPr>
        <w:pStyle w:val="a9"/>
        <w:widowControl w:val="0"/>
        <w:tabs>
          <w:tab w:val="left" w:pos="993"/>
        </w:tabs>
        <w:suppressAutoHyphens/>
        <w:spacing w:after="0" w:line="360" w:lineRule="auto"/>
        <w:ind w:left="0" w:firstLine="567"/>
        <w:jc w:val="both"/>
        <w:rPr>
          <w:rFonts w:ascii="Times New Roman" w:hAnsi="Times New Roman"/>
          <w:sz w:val="28"/>
          <w:szCs w:val="28"/>
          <w:lang w:val="uk-UA"/>
        </w:rPr>
      </w:pPr>
      <w:r w:rsidRPr="00CF3FE0">
        <w:rPr>
          <w:rFonts w:ascii="Times New Roman" w:hAnsi="Times New Roman"/>
          <w:b/>
          <w:sz w:val="28"/>
          <w:szCs w:val="28"/>
          <w:lang w:val="uk-UA"/>
        </w:rPr>
        <w:t>Основними джерелами</w:t>
      </w:r>
      <w:r w:rsidR="00667D85" w:rsidRPr="00CF3FE0">
        <w:rPr>
          <w:rFonts w:ascii="Times New Roman" w:hAnsi="Times New Roman"/>
          <w:sz w:val="28"/>
          <w:szCs w:val="28"/>
          <w:lang w:val="uk-UA"/>
        </w:rPr>
        <w:t xml:space="preserve"> для проведення дослідження виступили</w:t>
      </w:r>
      <w:r w:rsidRPr="00CF3FE0">
        <w:rPr>
          <w:rFonts w:ascii="Times New Roman" w:hAnsi="Times New Roman"/>
          <w:sz w:val="28"/>
          <w:szCs w:val="28"/>
          <w:lang w:val="uk-UA"/>
        </w:rPr>
        <w:t xml:space="preserve">: законодавчі та нормативні документи України, </w:t>
      </w:r>
      <w:r w:rsidR="00667D85" w:rsidRPr="00CF3FE0">
        <w:rPr>
          <w:rFonts w:ascii="Times New Roman" w:hAnsi="Times New Roman"/>
          <w:sz w:val="28"/>
          <w:szCs w:val="28"/>
          <w:lang w:val="uk-UA"/>
        </w:rPr>
        <w:t xml:space="preserve">первинна, зведена та звітна документація, а також статутні документи </w:t>
      </w:r>
      <w:r w:rsidR="00054915" w:rsidRPr="00466FDD">
        <w:rPr>
          <w:rFonts w:ascii="Times New Roman" w:hAnsi="Times New Roman"/>
          <w:sz w:val="28"/>
          <w:szCs w:val="28"/>
          <w:lang w:val="uk-UA"/>
        </w:rPr>
        <w:t>ТОВ «Еко-Хліб»</w:t>
      </w:r>
      <w:r w:rsidRPr="00CF3FE0">
        <w:rPr>
          <w:rFonts w:ascii="Times New Roman" w:hAnsi="Times New Roman"/>
          <w:sz w:val="28"/>
          <w:szCs w:val="28"/>
          <w:lang w:val="uk-UA"/>
        </w:rPr>
        <w:t xml:space="preserve">, наукові </w:t>
      </w:r>
      <w:r w:rsidR="00667D85" w:rsidRPr="00CF3FE0">
        <w:rPr>
          <w:rFonts w:ascii="Times New Roman" w:hAnsi="Times New Roman"/>
          <w:sz w:val="28"/>
          <w:szCs w:val="28"/>
          <w:lang w:val="uk-UA"/>
        </w:rPr>
        <w:t>вітчизняні видання.</w:t>
      </w:r>
    </w:p>
    <w:p w:rsidR="000058DF" w:rsidRPr="00F65EEA" w:rsidRDefault="006D5603" w:rsidP="00157218">
      <w:pPr>
        <w:spacing w:after="0" w:line="360" w:lineRule="auto"/>
        <w:ind w:firstLine="709"/>
        <w:jc w:val="both"/>
        <w:rPr>
          <w:rFonts w:ascii="Times New Roman" w:hAnsi="Times New Roman"/>
          <w:sz w:val="28"/>
          <w:szCs w:val="28"/>
          <w:lang w:val="uk-UA"/>
        </w:rPr>
      </w:pPr>
      <w:r w:rsidRPr="00F65EEA">
        <w:rPr>
          <w:rFonts w:ascii="Times New Roman" w:hAnsi="Times New Roman"/>
          <w:b/>
          <w:sz w:val="28"/>
          <w:szCs w:val="28"/>
          <w:lang w:val="uk-UA"/>
        </w:rPr>
        <w:t>Структура і обсяг кваліфікаційної роботи</w:t>
      </w:r>
      <w:r w:rsidRPr="00F65EEA">
        <w:rPr>
          <w:rFonts w:ascii="Times New Roman" w:hAnsi="Times New Roman"/>
          <w:sz w:val="28"/>
          <w:szCs w:val="28"/>
          <w:lang w:val="uk-UA"/>
        </w:rPr>
        <w:t xml:space="preserve">.  </w:t>
      </w:r>
      <w:r w:rsidR="000058DF" w:rsidRPr="00F65EEA">
        <w:rPr>
          <w:rFonts w:ascii="Times New Roman" w:hAnsi="Times New Roman"/>
          <w:sz w:val="28"/>
          <w:szCs w:val="28"/>
          <w:lang w:val="uk-UA"/>
        </w:rPr>
        <w:t xml:space="preserve">Кваліфікаційна робота </w:t>
      </w:r>
      <w:r w:rsidR="00054915" w:rsidRPr="00F65EEA">
        <w:rPr>
          <w:rFonts w:ascii="Times New Roman" w:hAnsi="Times New Roman"/>
          <w:sz w:val="28"/>
          <w:szCs w:val="28"/>
          <w:lang w:val="uk-UA"/>
        </w:rPr>
        <w:t>представлена</w:t>
      </w:r>
      <w:r w:rsidR="000058DF" w:rsidRPr="00F65EEA">
        <w:rPr>
          <w:rFonts w:ascii="Times New Roman" w:hAnsi="Times New Roman"/>
          <w:sz w:val="28"/>
          <w:szCs w:val="28"/>
          <w:lang w:val="uk-UA"/>
        </w:rPr>
        <w:t xml:space="preserve"> на </w:t>
      </w:r>
      <w:r w:rsidR="00F65EEA" w:rsidRPr="00F65EEA">
        <w:rPr>
          <w:rFonts w:ascii="Times New Roman" w:hAnsi="Times New Roman"/>
          <w:sz w:val="28"/>
          <w:szCs w:val="28"/>
          <w:shd w:val="clear" w:color="auto" w:fill="E4E4E4" w:themeFill="background1"/>
          <w:lang w:val="uk-UA"/>
        </w:rPr>
        <w:t>60</w:t>
      </w:r>
      <w:r w:rsidR="00157218" w:rsidRPr="00F65EEA">
        <w:rPr>
          <w:rFonts w:ascii="Times New Roman" w:hAnsi="Times New Roman"/>
          <w:sz w:val="28"/>
          <w:szCs w:val="28"/>
          <w:shd w:val="clear" w:color="auto" w:fill="E4E4E4" w:themeFill="background1"/>
          <w:lang w:val="uk-UA"/>
        </w:rPr>
        <w:t xml:space="preserve"> </w:t>
      </w:r>
      <w:r w:rsidR="000058DF" w:rsidRPr="00F65EEA">
        <w:rPr>
          <w:rFonts w:ascii="Times New Roman" w:hAnsi="Times New Roman"/>
          <w:sz w:val="28"/>
          <w:szCs w:val="28"/>
          <w:lang w:val="uk-UA"/>
        </w:rPr>
        <w:t>сторінках друкованого тексту, містить</w:t>
      </w:r>
      <w:r w:rsidR="005C6CCC" w:rsidRPr="00F65EEA">
        <w:rPr>
          <w:rFonts w:ascii="Times New Roman" w:hAnsi="Times New Roman"/>
          <w:sz w:val="28"/>
          <w:szCs w:val="28"/>
          <w:lang w:val="uk-UA"/>
        </w:rPr>
        <w:t xml:space="preserve"> </w:t>
      </w:r>
      <w:r w:rsidR="00F65EEA" w:rsidRPr="00F65EEA">
        <w:rPr>
          <w:rFonts w:ascii="Times New Roman" w:hAnsi="Times New Roman"/>
          <w:sz w:val="28"/>
          <w:szCs w:val="28"/>
          <w:lang w:val="uk-UA"/>
        </w:rPr>
        <w:t>10</w:t>
      </w:r>
      <w:r w:rsidR="000058DF" w:rsidRPr="00F65EEA">
        <w:rPr>
          <w:rFonts w:ascii="Times New Roman" w:hAnsi="Times New Roman"/>
          <w:sz w:val="28"/>
          <w:szCs w:val="28"/>
          <w:lang w:val="uk-UA"/>
        </w:rPr>
        <w:t xml:space="preserve"> рисунків та </w:t>
      </w:r>
      <w:r w:rsidR="00F65EEA" w:rsidRPr="00F65EEA">
        <w:rPr>
          <w:rFonts w:ascii="Times New Roman" w:hAnsi="Times New Roman"/>
          <w:sz w:val="28"/>
          <w:szCs w:val="28"/>
          <w:lang w:val="uk-UA"/>
        </w:rPr>
        <w:t>17</w:t>
      </w:r>
      <w:r w:rsidR="005C6CCC" w:rsidRPr="00F65EEA">
        <w:rPr>
          <w:rFonts w:ascii="Times New Roman" w:hAnsi="Times New Roman"/>
          <w:sz w:val="28"/>
          <w:szCs w:val="28"/>
          <w:lang w:val="uk-UA"/>
        </w:rPr>
        <w:t xml:space="preserve"> </w:t>
      </w:r>
      <w:r w:rsidR="000058DF" w:rsidRPr="00F65EEA">
        <w:rPr>
          <w:rFonts w:ascii="Times New Roman" w:hAnsi="Times New Roman"/>
          <w:sz w:val="28"/>
          <w:szCs w:val="28"/>
          <w:lang w:val="uk-UA"/>
        </w:rPr>
        <w:t xml:space="preserve">таблиць. Список використаної літератури налічує </w:t>
      </w:r>
      <w:r w:rsidR="00BD4F89" w:rsidRPr="00F65EEA">
        <w:rPr>
          <w:rFonts w:ascii="Times New Roman" w:hAnsi="Times New Roman"/>
          <w:sz w:val="28"/>
          <w:szCs w:val="28"/>
          <w:lang w:val="uk-UA"/>
        </w:rPr>
        <w:t>6</w:t>
      </w:r>
      <w:r w:rsidR="00F65EEA" w:rsidRPr="00F65EEA">
        <w:rPr>
          <w:rFonts w:ascii="Times New Roman" w:hAnsi="Times New Roman"/>
          <w:sz w:val="28"/>
          <w:szCs w:val="28"/>
          <w:lang w:val="uk-UA"/>
        </w:rPr>
        <w:t>0</w:t>
      </w:r>
      <w:r w:rsidR="00BD4F89" w:rsidRPr="00F65EEA">
        <w:rPr>
          <w:rFonts w:ascii="Times New Roman" w:hAnsi="Times New Roman"/>
          <w:sz w:val="28"/>
          <w:szCs w:val="28"/>
          <w:lang w:val="uk-UA"/>
        </w:rPr>
        <w:t xml:space="preserve"> </w:t>
      </w:r>
      <w:r w:rsidR="000058DF" w:rsidRPr="00F65EEA">
        <w:rPr>
          <w:rFonts w:ascii="Times New Roman" w:hAnsi="Times New Roman"/>
          <w:sz w:val="28"/>
          <w:szCs w:val="28"/>
          <w:lang w:val="uk-UA"/>
        </w:rPr>
        <w:t>джерел.</w:t>
      </w:r>
    </w:p>
    <w:p w:rsidR="000058DF" w:rsidRPr="000058DF" w:rsidRDefault="000058DF" w:rsidP="000058DF">
      <w:pPr>
        <w:spacing w:after="0" w:line="360" w:lineRule="auto"/>
        <w:ind w:firstLine="567"/>
        <w:jc w:val="both"/>
        <w:rPr>
          <w:rFonts w:ascii="Times New Roman" w:hAnsi="Times New Roman"/>
          <w:sz w:val="28"/>
          <w:szCs w:val="28"/>
          <w:lang w:val="uk-UA"/>
        </w:rPr>
      </w:pPr>
    </w:p>
    <w:p w:rsidR="000058DF" w:rsidRDefault="000058DF" w:rsidP="006D5603">
      <w:pPr>
        <w:spacing w:after="0" w:line="360" w:lineRule="auto"/>
        <w:ind w:firstLine="567"/>
        <w:jc w:val="both"/>
        <w:rPr>
          <w:rFonts w:ascii="Times New Roman" w:hAnsi="Times New Roman"/>
          <w:b/>
          <w:sz w:val="28"/>
          <w:szCs w:val="28"/>
          <w:lang w:val="uk-UA"/>
        </w:rPr>
      </w:pPr>
    </w:p>
    <w:p w:rsidR="00E56404" w:rsidRPr="002260FC" w:rsidRDefault="00E56404" w:rsidP="00E56404">
      <w:pPr>
        <w:spacing w:line="360" w:lineRule="auto"/>
        <w:ind w:firstLine="708"/>
        <w:jc w:val="both"/>
        <w:rPr>
          <w:sz w:val="28"/>
          <w:szCs w:val="28"/>
          <w:lang w:val="uk-UA"/>
        </w:rPr>
      </w:pPr>
    </w:p>
    <w:p w:rsidR="003C22BC" w:rsidRPr="003C22BC" w:rsidRDefault="003C22BC" w:rsidP="003C22BC">
      <w:pPr>
        <w:pStyle w:val="a4"/>
        <w:spacing w:line="360" w:lineRule="auto"/>
        <w:ind w:firstLine="709"/>
        <w:jc w:val="both"/>
        <w:rPr>
          <w:rFonts w:ascii="Times New Roman" w:hAnsi="Times New Roman"/>
          <w:sz w:val="28"/>
          <w:szCs w:val="28"/>
        </w:rPr>
      </w:pPr>
    </w:p>
    <w:p w:rsidR="003C22BC" w:rsidRPr="003C22BC" w:rsidRDefault="003C22BC" w:rsidP="003C22BC">
      <w:pPr>
        <w:pStyle w:val="a4"/>
        <w:spacing w:line="360" w:lineRule="auto"/>
        <w:ind w:firstLine="709"/>
        <w:jc w:val="both"/>
        <w:rPr>
          <w:rFonts w:ascii="Times New Roman" w:hAnsi="Times New Roman"/>
          <w:sz w:val="28"/>
          <w:szCs w:val="28"/>
        </w:rPr>
      </w:pPr>
    </w:p>
    <w:p w:rsidR="003C22BC" w:rsidRDefault="003C22BC" w:rsidP="00346EAC">
      <w:pPr>
        <w:pStyle w:val="a4"/>
        <w:spacing w:line="360" w:lineRule="auto"/>
        <w:ind w:firstLine="709"/>
        <w:jc w:val="both"/>
        <w:rPr>
          <w:rFonts w:ascii="Times New Roman" w:hAnsi="Times New Roman"/>
          <w:sz w:val="28"/>
          <w:szCs w:val="28"/>
        </w:rPr>
      </w:pPr>
    </w:p>
    <w:p w:rsidR="003C22BC" w:rsidRDefault="003C22BC" w:rsidP="00346EAC">
      <w:pPr>
        <w:pStyle w:val="a4"/>
        <w:spacing w:line="360" w:lineRule="auto"/>
        <w:ind w:firstLine="709"/>
        <w:jc w:val="both"/>
        <w:rPr>
          <w:rFonts w:ascii="Times New Roman" w:hAnsi="Times New Roman"/>
          <w:sz w:val="28"/>
          <w:szCs w:val="28"/>
        </w:rPr>
      </w:pPr>
    </w:p>
    <w:p w:rsidR="00E80D84" w:rsidRDefault="00E80D84" w:rsidP="00346EAC">
      <w:pPr>
        <w:pStyle w:val="a4"/>
        <w:spacing w:line="360" w:lineRule="auto"/>
        <w:ind w:firstLine="709"/>
        <w:jc w:val="both"/>
        <w:rPr>
          <w:rFonts w:ascii="Times New Roman" w:hAnsi="Times New Roman"/>
          <w:sz w:val="28"/>
          <w:szCs w:val="28"/>
        </w:rPr>
      </w:pPr>
    </w:p>
    <w:p w:rsidR="00C7043F" w:rsidRDefault="00C7043F" w:rsidP="00346EAC">
      <w:pPr>
        <w:pStyle w:val="a4"/>
        <w:spacing w:line="360" w:lineRule="auto"/>
        <w:ind w:firstLine="709"/>
        <w:jc w:val="both"/>
        <w:rPr>
          <w:rFonts w:ascii="Times New Roman" w:hAnsi="Times New Roman"/>
          <w:sz w:val="28"/>
          <w:szCs w:val="28"/>
        </w:rPr>
      </w:pPr>
    </w:p>
    <w:p w:rsidR="00C7043F" w:rsidRDefault="00C7043F" w:rsidP="00346EAC">
      <w:pPr>
        <w:pStyle w:val="a4"/>
        <w:spacing w:line="360" w:lineRule="auto"/>
        <w:ind w:firstLine="709"/>
        <w:jc w:val="both"/>
        <w:rPr>
          <w:rFonts w:ascii="Times New Roman" w:hAnsi="Times New Roman"/>
          <w:sz w:val="28"/>
          <w:szCs w:val="28"/>
        </w:rPr>
      </w:pPr>
    </w:p>
    <w:p w:rsidR="00C7043F" w:rsidRDefault="00C7043F" w:rsidP="00346EAC">
      <w:pPr>
        <w:pStyle w:val="a4"/>
        <w:spacing w:line="360" w:lineRule="auto"/>
        <w:ind w:firstLine="709"/>
        <w:jc w:val="both"/>
        <w:rPr>
          <w:rFonts w:ascii="Times New Roman" w:hAnsi="Times New Roman"/>
          <w:sz w:val="28"/>
          <w:szCs w:val="28"/>
        </w:rPr>
      </w:pPr>
    </w:p>
    <w:p w:rsidR="00C7043F" w:rsidRDefault="00C7043F" w:rsidP="00346EAC">
      <w:pPr>
        <w:pStyle w:val="a4"/>
        <w:spacing w:line="360" w:lineRule="auto"/>
        <w:ind w:firstLine="709"/>
        <w:jc w:val="both"/>
        <w:rPr>
          <w:rFonts w:ascii="Times New Roman" w:hAnsi="Times New Roman"/>
          <w:sz w:val="28"/>
          <w:szCs w:val="28"/>
        </w:rPr>
      </w:pPr>
    </w:p>
    <w:p w:rsidR="00C7043F" w:rsidRPr="00346EAC" w:rsidRDefault="00C7043F" w:rsidP="00346EAC">
      <w:pPr>
        <w:pStyle w:val="a4"/>
        <w:spacing w:line="360" w:lineRule="auto"/>
        <w:ind w:firstLine="709"/>
        <w:jc w:val="both"/>
        <w:rPr>
          <w:rFonts w:ascii="Times New Roman" w:hAnsi="Times New Roman"/>
          <w:sz w:val="28"/>
          <w:szCs w:val="28"/>
        </w:rPr>
      </w:pPr>
    </w:p>
    <w:p w:rsidR="00145D26" w:rsidRPr="005C1997" w:rsidRDefault="00145D26" w:rsidP="005C1997">
      <w:pPr>
        <w:jc w:val="center"/>
        <w:rPr>
          <w:rFonts w:ascii="Times New Roman" w:hAnsi="Times New Roman"/>
          <w:b/>
          <w:sz w:val="28"/>
          <w:szCs w:val="28"/>
          <w:lang w:val="uk-UA"/>
        </w:rPr>
      </w:pPr>
      <w:r w:rsidRPr="005C1997">
        <w:rPr>
          <w:rFonts w:ascii="Times New Roman" w:hAnsi="Times New Roman"/>
          <w:b/>
          <w:caps/>
          <w:sz w:val="28"/>
          <w:szCs w:val="28"/>
          <w:lang w:val="uk-UA"/>
        </w:rPr>
        <w:lastRenderedPageBreak/>
        <w:t>Розділ 1</w:t>
      </w:r>
      <w:r w:rsidR="00BE5F66" w:rsidRPr="005C1997">
        <w:rPr>
          <w:rFonts w:ascii="Times New Roman" w:hAnsi="Times New Roman"/>
          <w:b/>
          <w:caps/>
          <w:sz w:val="28"/>
          <w:szCs w:val="28"/>
          <w:lang w:val="uk-UA"/>
        </w:rPr>
        <w:t>.</w:t>
      </w:r>
      <w:r w:rsidRPr="005C1997">
        <w:rPr>
          <w:rFonts w:ascii="Times New Roman" w:hAnsi="Times New Roman"/>
          <w:b/>
          <w:caps/>
          <w:sz w:val="28"/>
          <w:szCs w:val="28"/>
          <w:lang w:val="uk-UA"/>
        </w:rPr>
        <w:t xml:space="preserve"> </w:t>
      </w:r>
      <w:r w:rsidR="005C1997" w:rsidRPr="005C1997">
        <w:rPr>
          <w:rFonts w:ascii="Times New Roman" w:hAnsi="Times New Roman"/>
          <w:b/>
          <w:sz w:val="28"/>
          <w:szCs w:val="28"/>
          <w:lang w:val="uk-UA"/>
        </w:rPr>
        <w:t xml:space="preserve">ТЕОРЕТИКО-МЕТОДИЧНІ АСПЕКТИ БУХГАЛТЕРСЬКОГО ОБЛІКУ </w:t>
      </w:r>
      <w:r w:rsidR="005C1997">
        <w:rPr>
          <w:rFonts w:ascii="Times New Roman" w:hAnsi="Times New Roman"/>
          <w:b/>
          <w:sz w:val="28"/>
          <w:szCs w:val="28"/>
          <w:lang w:val="uk-UA"/>
        </w:rPr>
        <w:t xml:space="preserve">НАЯВНОСТІ ТА НАДХОДЖЕННЯ, А </w:t>
      </w:r>
      <w:r w:rsidR="005C1997" w:rsidRPr="005C1997">
        <w:rPr>
          <w:rFonts w:ascii="Times New Roman" w:hAnsi="Times New Roman"/>
          <w:b/>
          <w:sz w:val="28"/>
          <w:szCs w:val="28"/>
          <w:lang w:val="uk-UA"/>
        </w:rPr>
        <w:t>ТА</w:t>
      </w:r>
      <w:r w:rsidR="005C1997">
        <w:rPr>
          <w:rFonts w:ascii="Times New Roman" w:hAnsi="Times New Roman"/>
          <w:b/>
          <w:sz w:val="28"/>
          <w:szCs w:val="28"/>
          <w:lang w:val="uk-UA"/>
        </w:rPr>
        <w:t>КОЖ</w:t>
      </w:r>
      <w:r w:rsidR="005C1997" w:rsidRPr="005C1997">
        <w:rPr>
          <w:rFonts w:ascii="Times New Roman" w:hAnsi="Times New Roman"/>
          <w:b/>
          <w:sz w:val="28"/>
          <w:szCs w:val="28"/>
          <w:lang w:val="uk-UA"/>
        </w:rPr>
        <w:t xml:space="preserve"> АНАЛІЗУ ЕФЕКТИВНОСТІ ВИКОРИСТАННЯ  ВИРОБНИЧИХ ЗАПАСІВ ПІДПРИЄМСТВА</w:t>
      </w:r>
    </w:p>
    <w:p w:rsidR="00145D26" w:rsidRDefault="00145D26" w:rsidP="00B31364">
      <w:pPr>
        <w:pStyle w:val="a7"/>
        <w:spacing w:before="0" w:beforeAutospacing="0" w:after="0" w:afterAutospacing="0" w:line="360" w:lineRule="auto"/>
        <w:ind w:firstLine="709"/>
        <w:jc w:val="center"/>
        <w:rPr>
          <w:sz w:val="28"/>
          <w:szCs w:val="28"/>
          <w:lang w:val="uk-UA"/>
        </w:rPr>
      </w:pPr>
    </w:p>
    <w:p w:rsidR="00145D26" w:rsidRPr="00145D26" w:rsidRDefault="00145D26" w:rsidP="00B31364">
      <w:pPr>
        <w:pStyle w:val="a7"/>
        <w:spacing w:before="0" w:beforeAutospacing="0" w:after="0" w:afterAutospacing="0" w:line="360" w:lineRule="auto"/>
        <w:ind w:firstLine="709"/>
        <w:jc w:val="center"/>
        <w:rPr>
          <w:sz w:val="28"/>
          <w:szCs w:val="28"/>
          <w:lang w:val="uk-UA"/>
        </w:rPr>
      </w:pPr>
    </w:p>
    <w:p w:rsidR="00A36035" w:rsidRDefault="008C4174" w:rsidP="00AA1B82">
      <w:pPr>
        <w:pStyle w:val="a7"/>
        <w:numPr>
          <w:ilvl w:val="1"/>
          <w:numId w:val="35"/>
        </w:numPr>
        <w:spacing w:before="0" w:beforeAutospacing="0" w:after="0" w:afterAutospacing="0" w:line="360" w:lineRule="auto"/>
        <w:ind w:left="0" w:firstLine="709"/>
        <w:jc w:val="both"/>
        <w:rPr>
          <w:bCs/>
          <w:sz w:val="28"/>
          <w:szCs w:val="28"/>
          <w:lang w:val="uk-UA"/>
        </w:rPr>
      </w:pPr>
      <w:r w:rsidRPr="008C4174">
        <w:rPr>
          <w:bCs/>
          <w:sz w:val="28"/>
          <w:szCs w:val="28"/>
        </w:rPr>
        <w:t>Економічн</w:t>
      </w:r>
      <w:r w:rsidR="005C1997">
        <w:rPr>
          <w:bCs/>
          <w:sz w:val="28"/>
          <w:szCs w:val="28"/>
          <w:lang w:val="uk-UA"/>
        </w:rPr>
        <w:t>а сутність та класифікація виробничих запасів</w:t>
      </w:r>
    </w:p>
    <w:p w:rsidR="005C1997" w:rsidRDefault="005C1997" w:rsidP="005C1997">
      <w:pPr>
        <w:pStyle w:val="a7"/>
        <w:spacing w:before="0" w:beforeAutospacing="0" w:after="0" w:afterAutospacing="0" w:line="360" w:lineRule="auto"/>
        <w:jc w:val="both"/>
        <w:rPr>
          <w:bCs/>
          <w:sz w:val="28"/>
          <w:szCs w:val="28"/>
          <w:lang w:val="uk-UA"/>
        </w:rPr>
      </w:pPr>
    </w:p>
    <w:p w:rsidR="005C1997" w:rsidRDefault="005C1997" w:rsidP="005C1997">
      <w:pPr>
        <w:pStyle w:val="a7"/>
        <w:spacing w:before="0" w:beforeAutospacing="0" w:after="0" w:afterAutospacing="0" w:line="360" w:lineRule="auto"/>
        <w:jc w:val="both"/>
        <w:rPr>
          <w:bCs/>
          <w:sz w:val="28"/>
          <w:szCs w:val="28"/>
          <w:lang w:val="uk-UA"/>
        </w:rPr>
      </w:pPr>
    </w:p>
    <w:p w:rsidR="005C1997" w:rsidRDefault="005C1997" w:rsidP="005C1997">
      <w:pPr>
        <w:pStyle w:val="a7"/>
        <w:spacing w:before="0" w:beforeAutospacing="0" w:after="0" w:afterAutospacing="0" w:line="360" w:lineRule="auto"/>
        <w:ind w:firstLine="708"/>
        <w:jc w:val="both"/>
        <w:rPr>
          <w:sz w:val="28"/>
          <w:szCs w:val="28"/>
          <w:lang w:val="uk-UA"/>
        </w:rPr>
      </w:pPr>
      <w:r w:rsidRPr="005C1997">
        <w:rPr>
          <w:sz w:val="28"/>
          <w:szCs w:val="28"/>
          <w:lang w:val="uk-UA"/>
        </w:rPr>
        <w:t>Оборотні активи на більшості вітчизняних підприємств займають питому вагу серед усіх його активів і є важливим елементом господарської діяльності суб’єкта господарювання, впливають на кількісні та якісні параметри виробництва тощо. Поряд з цим безперервність виробничого циклу, якість продукції досягається за рахунок наявності на підприємстві висоякісних виробничих запасів.</w:t>
      </w:r>
    </w:p>
    <w:p w:rsidR="005C1997" w:rsidRDefault="005C1997" w:rsidP="005C1997">
      <w:pPr>
        <w:pStyle w:val="a7"/>
        <w:spacing w:before="0" w:beforeAutospacing="0" w:after="0" w:afterAutospacing="0" w:line="360" w:lineRule="auto"/>
        <w:ind w:firstLine="708"/>
        <w:jc w:val="both"/>
        <w:rPr>
          <w:sz w:val="28"/>
          <w:szCs w:val="28"/>
          <w:lang w:val="uk-UA"/>
        </w:rPr>
      </w:pPr>
      <w:r>
        <w:rPr>
          <w:sz w:val="28"/>
          <w:szCs w:val="28"/>
          <w:lang w:val="uk-UA"/>
        </w:rPr>
        <w:t xml:space="preserve">Виробничі запаси – сировина, матеріали, напівфабрикати, паливо, комплектуючі вироби тощо є предметами праці, без яких неможливо здійснення виробничого процесу, особливістю яких є те, що вони використовуються у кожному виробничому циклі та здійснюють перенос своєї вартості на собівартість готової продукції, таким чином складаючи значну питому вагу від усіх матеріальних витрат у структурі собівартості продукції. У зв’язку з чим має велике значення раціональне та ефективне їх використання на </w:t>
      </w:r>
      <w:r w:rsidRPr="00F730AB">
        <w:rPr>
          <w:sz w:val="28"/>
          <w:szCs w:val="28"/>
          <w:lang w:val="uk-UA"/>
        </w:rPr>
        <w:t xml:space="preserve">підприємстві </w:t>
      </w:r>
      <w:r w:rsidRPr="00F730AB">
        <w:rPr>
          <w:sz w:val="28"/>
          <w:szCs w:val="28"/>
        </w:rPr>
        <w:t>[</w:t>
      </w:r>
      <w:r w:rsidR="00F730AB" w:rsidRPr="00F730AB">
        <w:rPr>
          <w:sz w:val="28"/>
          <w:szCs w:val="28"/>
          <w:lang w:val="uk-UA"/>
        </w:rPr>
        <w:t>11</w:t>
      </w:r>
      <w:r w:rsidRPr="00F730AB">
        <w:rPr>
          <w:sz w:val="28"/>
          <w:szCs w:val="28"/>
          <w:lang w:val="uk-UA"/>
        </w:rPr>
        <w:t>, с.33</w:t>
      </w:r>
      <w:r w:rsidRPr="00F730AB">
        <w:rPr>
          <w:sz w:val="28"/>
          <w:szCs w:val="28"/>
        </w:rPr>
        <w:t>]</w:t>
      </w:r>
      <w:r w:rsidRPr="00F730AB">
        <w:rPr>
          <w:sz w:val="28"/>
          <w:szCs w:val="28"/>
          <w:lang w:val="uk-UA"/>
        </w:rPr>
        <w:t>.</w:t>
      </w:r>
    </w:p>
    <w:p w:rsidR="00347D45" w:rsidRDefault="00347D45" w:rsidP="005C1997">
      <w:pPr>
        <w:pStyle w:val="a7"/>
        <w:spacing w:before="0" w:beforeAutospacing="0" w:after="0" w:afterAutospacing="0" w:line="360" w:lineRule="auto"/>
        <w:ind w:firstLine="708"/>
        <w:jc w:val="both"/>
        <w:rPr>
          <w:sz w:val="28"/>
          <w:szCs w:val="28"/>
          <w:lang w:val="uk-UA"/>
        </w:rPr>
      </w:pPr>
      <w:r>
        <w:rPr>
          <w:sz w:val="28"/>
          <w:szCs w:val="28"/>
          <w:lang w:val="uk-UA"/>
        </w:rPr>
        <w:t>Інформація, викладена в економічній та спеціальній літературі доносить до її користувачів про те, що наразі у сфері сутності та класифікації виробничих запасів існують невирішені та суперечливі питання</w:t>
      </w:r>
      <w:r w:rsidR="00771A1E">
        <w:rPr>
          <w:sz w:val="28"/>
          <w:szCs w:val="28"/>
          <w:lang w:val="uk-UA"/>
        </w:rPr>
        <w:t xml:space="preserve">. Враховуючи те, що запаси представляють одну з найважливіших та найзначніших частин активів в загальній структурі господарських засобів підприємства, то розуміння їх економічної сутності як обліково-аналітичної категорії, а також обґрунтована </w:t>
      </w:r>
      <w:r w:rsidR="00771A1E">
        <w:rPr>
          <w:sz w:val="28"/>
          <w:szCs w:val="28"/>
          <w:lang w:val="uk-UA"/>
        </w:rPr>
        <w:lastRenderedPageBreak/>
        <w:t>класифікація видів є міцним підгрунттям підвищення ефективності бухгалтерського обліку та економічного аналізу таких активів.</w:t>
      </w:r>
    </w:p>
    <w:p w:rsidR="002F4143" w:rsidRPr="00DB3991" w:rsidRDefault="002F4143" w:rsidP="005C1997">
      <w:pPr>
        <w:pStyle w:val="a7"/>
        <w:spacing w:before="0" w:beforeAutospacing="0" w:after="0" w:afterAutospacing="0" w:line="360" w:lineRule="auto"/>
        <w:ind w:firstLine="708"/>
        <w:jc w:val="both"/>
        <w:rPr>
          <w:sz w:val="28"/>
          <w:szCs w:val="28"/>
          <w:lang w:val="uk-UA"/>
        </w:rPr>
      </w:pPr>
      <w:r>
        <w:rPr>
          <w:sz w:val="28"/>
          <w:szCs w:val="28"/>
          <w:lang w:val="uk-UA"/>
        </w:rPr>
        <w:t xml:space="preserve">Категорія «запаси» з’явилася у вітчизній літературі на початку 90-х років </w:t>
      </w:r>
      <w:r w:rsidRPr="00646307">
        <w:rPr>
          <w:sz w:val="28"/>
          <w:szCs w:val="28"/>
          <w:lang w:val="uk-UA"/>
        </w:rPr>
        <w:t xml:space="preserve">ХХ століття, з прийняттям Закону України «Про бухгалтерський облік і фінансову звітність в Україні» та введенням в дію національних положень (стандартів) бухгалтерського обліку. </w:t>
      </w:r>
      <w:r w:rsidR="00646307" w:rsidRPr="00646307">
        <w:rPr>
          <w:sz w:val="28"/>
          <w:szCs w:val="28"/>
          <w:lang w:val="uk-UA"/>
        </w:rPr>
        <w:t>До введення в дію національних П(С)БО категорія «запаси» в теоретичному аспекті розглядалася з позиції матеріальних цінностей у зв’язку зі значною матеріаломісткістю, а</w:t>
      </w:r>
      <w:r w:rsidR="00DB3991" w:rsidRPr="00646307">
        <w:rPr>
          <w:sz w:val="28"/>
          <w:szCs w:val="28"/>
          <w:lang w:val="uk-UA"/>
        </w:rPr>
        <w:t xml:space="preserve"> термінологія мала різну назву («товарно-матеріальні цінності», «предмети праці», «матеріальні ресурси», «виробничі ресурси»).</w:t>
      </w:r>
      <w:r w:rsidR="00646307">
        <w:rPr>
          <w:sz w:val="28"/>
          <w:szCs w:val="28"/>
          <w:lang w:val="uk-UA"/>
        </w:rPr>
        <w:t xml:space="preserve"> </w:t>
      </w:r>
    </w:p>
    <w:p w:rsidR="004532C2" w:rsidRDefault="004532C2" w:rsidP="005C1997">
      <w:pPr>
        <w:pStyle w:val="a7"/>
        <w:spacing w:before="0" w:beforeAutospacing="0" w:after="0" w:afterAutospacing="0" w:line="360" w:lineRule="auto"/>
        <w:ind w:firstLine="708"/>
        <w:jc w:val="both"/>
        <w:rPr>
          <w:sz w:val="28"/>
          <w:szCs w:val="28"/>
          <w:lang w:val="uk-UA"/>
        </w:rPr>
      </w:pPr>
      <w:r>
        <w:rPr>
          <w:sz w:val="28"/>
          <w:szCs w:val="28"/>
          <w:lang w:val="uk-UA"/>
        </w:rPr>
        <w:t>Теретичні засади формування інформації про виробничі запаси в бухгалтерському обліку та узагальнення цієї інформації в звітності викладено в П(С)БО 9 «Запаси</w:t>
      </w:r>
      <w:r w:rsidRPr="00F730AB">
        <w:rPr>
          <w:sz w:val="28"/>
          <w:szCs w:val="28"/>
          <w:lang w:val="uk-UA"/>
        </w:rPr>
        <w:t>» [</w:t>
      </w:r>
      <w:r w:rsidR="00F730AB" w:rsidRPr="00F730AB">
        <w:rPr>
          <w:sz w:val="28"/>
          <w:szCs w:val="28"/>
          <w:lang w:val="uk-UA"/>
        </w:rPr>
        <w:t>40</w:t>
      </w:r>
      <w:r w:rsidRPr="00F730AB">
        <w:rPr>
          <w:sz w:val="28"/>
          <w:szCs w:val="28"/>
          <w:lang w:val="uk-UA"/>
        </w:rPr>
        <w:t>]</w:t>
      </w:r>
      <w:r w:rsidR="00F730AB" w:rsidRPr="00F730AB">
        <w:rPr>
          <w:sz w:val="28"/>
          <w:szCs w:val="28"/>
          <w:lang w:val="uk-UA"/>
        </w:rPr>
        <w:t xml:space="preserve"> </w:t>
      </w:r>
      <w:r w:rsidRPr="00F730AB">
        <w:rPr>
          <w:sz w:val="28"/>
          <w:szCs w:val="28"/>
          <w:lang w:val="uk-UA"/>
        </w:rPr>
        <w:t>та М(С)БО 2 «Запаси» [</w:t>
      </w:r>
      <w:r w:rsidR="00F730AB" w:rsidRPr="00F730AB">
        <w:rPr>
          <w:sz w:val="28"/>
          <w:szCs w:val="28"/>
          <w:lang w:val="uk-UA"/>
        </w:rPr>
        <w:t>31</w:t>
      </w:r>
      <w:r w:rsidRPr="00F730AB">
        <w:rPr>
          <w:sz w:val="28"/>
          <w:szCs w:val="28"/>
          <w:lang w:val="uk-UA"/>
        </w:rPr>
        <w:t>] (рис.1.1).</w:t>
      </w:r>
    </w:p>
    <w:p w:rsidR="00903EFA" w:rsidRPr="002F4143" w:rsidRDefault="00576454" w:rsidP="005C1997">
      <w:pPr>
        <w:pStyle w:val="a7"/>
        <w:spacing w:before="0" w:beforeAutospacing="0" w:after="0" w:afterAutospacing="0" w:line="360" w:lineRule="auto"/>
        <w:ind w:firstLine="708"/>
        <w:jc w:val="both"/>
        <w:rPr>
          <w:sz w:val="28"/>
          <w:szCs w:val="28"/>
          <w:lang w:val="uk-UA"/>
        </w:rPr>
      </w:pPr>
      <w:r>
        <w:rPr>
          <w:noProof/>
          <w:sz w:val="28"/>
          <w:szCs w:val="28"/>
        </w:rPr>
        <w:pict>
          <v:group id="_x0000_s1417" style="position:absolute;left:0;text-align:left;margin-left:-.9pt;margin-top:13.95pt;width:472.15pt;height:297.1pt;z-index:252015616" coordorigin="1683,5760" coordsize="9443,5942">
            <v:rect id="_x0000_s1398" style="position:absolute;left:4387;top:5760;width:4108;height:621">
              <v:textbox>
                <w:txbxContent>
                  <w:p w:rsidR="00903EFA" w:rsidRPr="00903EFA" w:rsidRDefault="00903EFA" w:rsidP="00903EFA">
                    <w:pPr>
                      <w:spacing w:after="0" w:line="240" w:lineRule="auto"/>
                      <w:jc w:val="center"/>
                      <w:rPr>
                        <w:rFonts w:ascii="Times New Roman" w:hAnsi="Times New Roman"/>
                        <w:sz w:val="24"/>
                        <w:szCs w:val="24"/>
                        <w:lang w:val="uk-UA"/>
                      </w:rPr>
                    </w:pPr>
                    <w:r>
                      <w:rPr>
                        <w:rFonts w:ascii="Times New Roman" w:hAnsi="Times New Roman"/>
                        <w:sz w:val="24"/>
                        <w:szCs w:val="24"/>
                        <w:lang w:val="uk-UA"/>
                      </w:rPr>
                      <w:t>Запаси – це активи, які:</w:t>
                    </w:r>
                  </w:p>
                </w:txbxContent>
              </v:textbox>
            </v:rect>
            <v:rect id="_x0000_s1399" style="position:absolute;left:2240;top:6624;width:3551;height:621">
              <v:textbox>
                <w:txbxContent>
                  <w:p w:rsidR="00903EFA" w:rsidRPr="00903EFA" w:rsidRDefault="00903EFA" w:rsidP="00903EFA">
                    <w:pPr>
                      <w:jc w:val="center"/>
                      <w:rPr>
                        <w:rFonts w:ascii="Times New Roman" w:hAnsi="Times New Roman"/>
                        <w:sz w:val="24"/>
                        <w:szCs w:val="24"/>
                      </w:rPr>
                    </w:pPr>
                    <w:r w:rsidRPr="00903EFA">
                      <w:rPr>
                        <w:rFonts w:ascii="Times New Roman" w:hAnsi="Times New Roman"/>
                        <w:sz w:val="24"/>
                        <w:szCs w:val="24"/>
                        <w:lang w:val="uk-UA"/>
                      </w:rPr>
                      <w:t>П(С)БО 9 «Запаси»</w:t>
                    </w:r>
                  </w:p>
                </w:txbxContent>
              </v:textbox>
            </v:rect>
            <v:rect id="_x0000_s1400" style="position:absolute;left:7058;top:6624;width:3551;height:621">
              <v:textbox>
                <w:txbxContent>
                  <w:p w:rsidR="00903EFA" w:rsidRPr="00903EFA" w:rsidRDefault="00903EFA" w:rsidP="00903EFA">
                    <w:pPr>
                      <w:jc w:val="center"/>
                      <w:rPr>
                        <w:rFonts w:ascii="Times New Roman" w:hAnsi="Times New Roman"/>
                        <w:sz w:val="24"/>
                        <w:szCs w:val="24"/>
                      </w:rPr>
                    </w:pPr>
                    <w:r w:rsidRPr="00903EFA">
                      <w:rPr>
                        <w:rFonts w:ascii="Times New Roman" w:hAnsi="Times New Roman"/>
                        <w:sz w:val="24"/>
                        <w:szCs w:val="24"/>
                        <w:lang w:val="uk-UA"/>
                      </w:rPr>
                      <w:t>М(С)БО 2 «Запаси»</w:t>
                    </w:r>
                  </w:p>
                </w:txbxContent>
              </v:textbox>
            </v:rect>
            <v:rect id="_x0000_s1401" style="position:absolute;left:1683;top:7485;width:4486;height:1155">
              <v:textbox>
                <w:txbxContent>
                  <w:p w:rsidR="00903EFA" w:rsidRPr="00903EFA" w:rsidRDefault="00903EFA" w:rsidP="00903EFA">
                    <w:pPr>
                      <w:jc w:val="both"/>
                      <w:rPr>
                        <w:rFonts w:ascii="Times New Roman" w:hAnsi="Times New Roman"/>
                        <w:sz w:val="24"/>
                        <w:szCs w:val="24"/>
                      </w:rPr>
                    </w:pPr>
                    <w:r>
                      <w:rPr>
                        <w:rFonts w:ascii="Times New Roman" w:hAnsi="Times New Roman"/>
                        <w:sz w:val="24"/>
                        <w:szCs w:val="24"/>
                        <w:lang w:val="uk-UA"/>
                      </w:rPr>
                      <w:t>Утримуються для подальшого продажу (розподілу, передачі) за умов звичайної господарської діяльності</w:t>
                    </w:r>
                  </w:p>
                </w:txbxContent>
              </v:textbox>
            </v:rect>
            <v:rect id="_x0000_s1402" style="position:absolute;left:6633;top:7485;width:4493;height:1155">
              <v:textbox>
                <w:txbxContent>
                  <w:p w:rsidR="00903EFA" w:rsidRPr="00903EFA" w:rsidRDefault="00903EFA" w:rsidP="00903EFA">
                    <w:pPr>
                      <w:jc w:val="both"/>
                    </w:pPr>
                    <w:r>
                      <w:rPr>
                        <w:rFonts w:ascii="Times New Roman" w:hAnsi="Times New Roman"/>
                        <w:sz w:val="24"/>
                        <w:szCs w:val="24"/>
                        <w:lang w:val="uk-UA"/>
                      </w:rPr>
                      <w:t>Утримуються для продажу у звичайному ході бізнесу</w:t>
                    </w:r>
                  </w:p>
                </w:txbxContent>
              </v:textbox>
            </v:rect>
            <v:rect id="_x0000_s1403" style="position:absolute;left:1683;top:8880;width:4486;height:1155">
              <v:textbox>
                <w:txbxContent>
                  <w:p w:rsidR="00903EFA" w:rsidRPr="00903EFA" w:rsidRDefault="00903EFA" w:rsidP="00903EFA">
                    <w:pPr>
                      <w:jc w:val="both"/>
                      <w:rPr>
                        <w:rFonts w:ascii="Times New Roman" w:hAnsi="Times New Roman"/>
                        <w:sz w:val="24"/>
                        <w:szCs w:val="24"/>
                      </w:rPr>
                    </w:pPr>
                    <w:r>
                      <w:rPr>
                        <w:rFonts w:ascii="Times New Roman" w:hAnsi="Times New Roman"/>
                        <w:sz w:val="24"/>
                        <w:szCs w:val="24"/>
                        <w:lang w:val="uk-UA"/>
                      </w:rPr>
                      <w:t>Перебувають у процесі виробництва з метою подальшого продажу продукту виробництва</w:t>
                    </w:r>
                  </w:p>
                </w:txbxContent>
              </v:textbox>
            </v:rect>
            <v:rect id="_x0000_s1404" style="position:absolute;left:6633;top:8880;width:4486;height:1155">
              <v:textbox>
                <w:txbxContent>
                  <w:p w:rsidR="00903EFA" w:rsidRPr="00903EFA" w:rsidRDefault="00903EFA" w:rsidP="00903EFA">
                    <w:pPr>
                      <w:jc w:val="both"/>
                      <w:rPr>
                        <w:rFonts w:ascii="Times New Roman" w:hAnsi="Times New Roman"/>
                        <w:sz w:val="24"/>
                        <w:szCs w:val="24"/>
                      </w:rPr>
                    </w:pPr>
                    <w:r>
                      <w:rPr>
                        <w:rFonts w:ascii="Times New Roman" w:hAnsi="Times New Roman"/>
                        <w:sz w:val="24"/>
                        <w:szCs w:val="24"/>
                        <w:lang w:val="uk-UA"/>
                      </w:rPr>
                      <w:t xml:space="preserve">Перебувають у процесі виробництва для такого продажу </w:t>
                    </w:r>
                  </w:p>
                  <w:p w:rsidR="00903EFA" w:rsidRPr="00903EFA" w:rsidRDefault="00903EFA" w:rsidP="00903EFA"/>
                </w:txbxContent>
              </v:textbox>
            </v:rect>
            <v:rect id="_x0000_s1405" style="position:absolute;left:1683;top:10275;width:4486;height:1427">
              <v:textbox>
                <w:txbxContent>
                  <w:p w:rsidR="00903EFA" w:rsidRPr="00903EFA" w:rsidRDefault="00903EFA" w:rsidP="00903EFA">
                    <w:pPr>
                      <w:jc w:val="both"/>
                      <w:rPr>
                        <w:rFonts w:ascii="Times New Roman" w:hAnsi="Times New Roman"/>
                        <w:sz w:val="24"/>
                        <w:szCs w:val="24"/>
                      </w:rPr>
                    </w:pPr>
                    <w:r>
                      <w:rPr>
                        <w:rFonts w:ascii="Times New Roman" w:hAnsi="Times New Roman"/>
                        <w:sz w:val="24"/>
                        <w:szCs w:val="24"/>
                        <w:lang w:val="uk-UA"/>
                      </w:rPr>
                      <w:t>Утримуються для споживання під час виробництва продукції, виконання робіт та надання послуг, а також управління підприємством</w:t>
                    </w:r>
                  </w:p>
                </w:txbxContent>
              </v:textbox>
            </v:rect>
            <v:rect id="_x0000_s1406" style="position:absolute;left:6633;top:10275;width:4486;height:1427">
              <v:textbox>
                <w:txbxContent>
                  <w:p w:rsidR="00903EFA" w:rsidRPr="00903EFA" w:rsidRDefault="00903EFA" w:rsidP="00903EFA">
                    <w:pPr>
                      <w:jc w:val="both"/>
                      <w:rPr>
                        <w:rFonts w:ascii="Times New Roman" w:hAnsi="Times New Roman"/>
                        <w:sz w:val="24"/>
                        <w:szCs w:val="24"/>
                      </w:rPr>
                    </w:pPr>
                    <w:r>
                      <w:rPr>
                        <w:rFonts w:ascii="Times New Roman" w:hAnsi="Times New Roman"/>
                        <w:sz w:val="24"/>
                        <w:szCs w:val="24"/>
                        <w:lang w:val="uk-UA"/>
                      </w:rPr>
                      <w:t>Існують у формі основних чи допоміжних матеріалів для споживання у виробничому процесі або при наданні послуг</w:t>
                    </w:r>
                  </w:p>
                </w:txbxContent>
              </v:textbox>
            </v:rect>
            <v:shapetype id="_x0000_t32" coordsize="21600,21600" o:spt="32" o:oned="t" path="m,l21600,21600e" filled="f">
              <v:path arrowok="t" fillok="f" o:connecttype="none"/>
              <o:lock v:ext="edit" shapetype="t"/>
            </v:shapetype>
            <v:shape id="_x0000_s1407" type="#_x0000_t32" style="position:absolute;left:3941;top:6048;width:446;height:1;flip:x" o:connectortype="straight"/>
            <v:shape id="_x0000_s1408" type="#_x0000_t32" style="position:absolute;left:8495;top:6049;width:409;height:0" o:connectortype="straight"/>
            <v:shape id="_x0000_s1409" type="#_x0000_t32" style="position:absolute;left:3941;top:6048;width:0;height:576" o:connectortype="straight">
              <v:stroke endarrow="block"/>
            </v:shape>
            <v:shape id="_x0000_s1410" type="#_x0000_t32" style="position:absolute;left:8904;top:6048;width:0;height:576" o:connectortype="straight">
              <v:stroke endarrow="block"/>
            </v:shape>
            <v:shape id="_x0000_s1411" type="#_x0000_t32" style="position:absolute;left:3865;top:7245;width:0;height:240" o:connectortype="straight"/>
            <v:shape id="_x0000_s1412" type="#_x0000_t32" style="position:absolute;left:3789;top:8640;width:0;height:240" o:connectortype="straight"/>
            <v:shape id="_x0000_s1413" type="#_x0000_t32" style="position:absolute;left:3789;top:10035;width:0;height:240" o:connectortype="straight"/>
            <v:shape id="_x0000_s1414" type="#_x0000_t32" style="position:absolute;left:8904;top:7245;width:0;height:240" o:connectortype="straight"/>
            <v:shape id="_x0000_s1415" type="#_x0000_t32" style="position:absolute;left:8904;top:8640;width:0;height:240" o:connectortype="straight"/>
            <v:shape id="_x0000_s1416" type="#_x0000_t32" style="position:absolute;left:8807;top:10035;width:15;height:240" o:connectortype="straight"/>
          </v:group>
        </w:pict>
      </w:r>
    </w:p>
    <w:p w:rsidR="00E9708C" w:rsidRDefault="00E9708C" w:rsidP="00E9708C">
      <w:pPr>
        <w:pStyle w:val="a7"/>
        <w:spacing w:before="0" w:beforeAutospacing="0" w:after="0" w:afterAutospacing="0" w:line="360" w:lineRule="auto"/>
        <w:jc w:val="both"/>
        <w:rPr>
          <w:bCs/>
          <w:sz w:val="28"/>
          <w:szCs w:val="28"/>
          <w:lang w:val="uk-UA"/>
        </w:rPr>
      </w:pPr>
    </w:p>
    <w:p w:rsidR="003B42BA" w:rsidRDefault="003B42BA" w:rsidP="003B42BA">
      <w:pPr>
        <w:pStyle w:val="a7"/>
        <w:spacing w:before="0" w:beforeAutospacing="0" w:after="0" w:afterAutospacing="0" w:line="360" w:lineRule="auto"/>
        <w:jc w:val="both"/>
        <w:rPr>
          <w:b/>
          <w:sz w:val="28"/>
          <w:szCs w:val="28"/>
          <w:lang w:val="uk-UA"/>
        </w:rPr>
      </w:pPr>
    </w:p>
    <w:p w:rsidR="000A2CC2" w:rsidRDefault="000A2CC2" w:rsidP="004F1E2F">
      <w:pPr>
        <w:pStyle w:val="a7"/>
        <w:spacing w:before="0" w:beforeAutospacing="0" w:after="0" w:afterAutospacing="0" w:line="360" w:lineRule="auto"/>
        <w:jc w:val="center"/>
        <w:rPr>
          <w:b/>
          <w:sz w:val="28"/>
          <w:szCs w:val="28"/>
          <w:lang w:val="uk-UA"/>
        </w:rPr>
      </w:pPr>
    </w:p>
    <w:p w:rsidR="000259D1" w:rsidRDefault="000259D1" w:rsidP="004F1E2F">
      <w:pPr>
        <w:pStyle w:val="a7"/>
        <w:spacing w:before="0" w:beforeAutospacing="0" w:after="0" w:afterAutospacing="0" w:line="360" w:lineRule="auto"/>
        <w:jc w:val="center"/>
        <w:rPr>
          <w:b/>
          <w:sz w:val="28"/>
          <w:szCs w:val="28"/>
          <w:lang w:val="uk-UA"/>
        </w:rPr>
      </w:pPr>
    </w:p>
    <w:p w:rsidR="000259D1" w:rsidRDefault="000259D1" w:rsidP="004F1E2F">
      <w:pPr>
        <w:pStyle w:val="a7"/>
        <w:spacing w:before="0" w:beforeAutospacing="0" w:after="0" w:afterAutospacing="0" w:line="360" w:lineRule="auto"/>
        <w:jc w:val="center"/>
        <w:rPr>
          <w:b/>
          <w:sz w:val="28"/>
          <w:szCs w:val="28"/>
          <w:lang w:val="uk-UA"/>
        </w:rPr>
      </w:pPr>
    </w:p>
    <w:p w:rsidR="000259D1" w:rsidRDefault="000259D1" w:rsidP="004F1E2F">
      <w:pPr>
        <w:pStyle w:val="a7"/>
        <w:spacing w:before="0" w:beforeAutospacing="0" w:after="0" w:afterAutospacing="0" w:line="360" w:lineRule="auto"/>
        <w:jc w:val="center"/>
        <w:rPr>
          <w:b/>
          <w:sz w:val="28"/>
          <w:szCs w:val="28"/>
          <w:lang w:val="uk-UA"/>
        </w:rPr>
      </w:pPr>
    </w:p>
    <w:p w:rsidR="000259D1" w:rsidRDefault="000259D1" w:rsidP="004F1E2F">
      <w:pPr>
        <w:pStyle w:val="a7"/>
        <w:spacing w:before="0" w:beforeAutospacing="0" w:after="0" w:afterAutospacing="0" w:line="360" w:lineRule="auto"/>
        <w:jc w:val="center"/>
        <w:rPr>
          <w:b/>
          <w:sz w:val="28"/>
          <w:szCs w:val="28"/>
          <w:lang w:val="uk-UA"/>
        </w:rPr>
      </w:pPr>
    </w:p>
    <w:p w:rsidR="000259D1" w:rsidRDefault="000259D1" w:rsidP="004F1E2F">
      <w:pPr>
        <w:pStyle w:val="a7"/>
        <w:spacing w:before="0" w:beforeAutospacing="0" w:after="0" w:afterAutospacing="0" w:line="360" w:lineRule="auto"/>
        <w:jc w:val="center"/>
        <w:rPr>
          <w:b/>
          <w:sz w:val="28"/>
          <w:szCs w:val="28"/>
          <w:lang w:val="uk-UA"/>
        </w:rPr>
      </w:pPr>
    </w:p>
    <w:p w:rsidR="000259D1" w:rsidRDefault="000259D1" w:rsidP="004F1E2F">
      <w:pPr>
        <w:pStyle w:val="a7"/>
        <w:spacing w:before="0" w:beforeAutospacing="0" w:after="0" w:afterAutospacing="0" w:line="360" w:lineRule="auto"/>
        <w:jc w:val="center"/>
        <w:rPr>
          <w:b/>
          <w:sz w:val="28"/>
          <w:szCs w:val="28"/>
          <w:lang w:val="uk-UA"/>
        </w:rPr>
      </w:pPr>
    </w:p>
    <w:p w:rsidR="000259D1" w:rsidRDefault="000259D1" w:rsidP="004F1E2F">
      <w:pPr>
        <w:pStyle w:val="a7"/>
        <w:spacing w:before="0" w:beforeAutospacing="0" w:after="0" w:afterAutospacing="0" w:line="360" w:lineRule="auto"/>
        <w:jc w:val="center"/>
        <w:rPr>
          <w:b/>
          <w:sz w:val="28"/>
          <w:szCs w:val="28"/>
          <w:lang w:val="uk-UA"/>
        </w:rPr>
      </w:pPr>
    </w:p>
    <w:p w:rsidR="009B2EBD" w:rsidRDefault="009B2EBD" w:rsidP="004F1E2F">
      <w:pPr>
        <w:pStyle w:val="a7"/>
        <w:spacing w:before="0" w:beforeAutospacing="0" w:after="0" w:afterAutospacing="0" w:line="360" w:lineRule="auto"/>
        <w:jc w:val="center"/>
        <w:rPr>
          <w:b/>
          <w:sz w:val="28"/>
          <w:szCs w:val="28"/>
          <w:lang w:val="uk-UA"/>
        </w:rPr>
      </w:pPr>
    </w:p>
    <w:p w:rsidR="009B2EBD" w:rsidRDefault="009B2EBD" w:rsidP="004F1E2F">
      <w:pPr>
        <w:pStyle w:val="a7"/>
        <w:spacing w:before="0" w:beforeAutospacing="0" w:after="0" w:afterAutospacing="0" w:line="360" w:lineRule="auto"/>
        <w:jc w:val="center"/>
        <w:rPr>
          <w:b/>
          <w:sz w:val="28"/>
          <w:szCs w:val="28"/>
          <w:lang w:val="uk-UA"/>
        </w:rPr>
      </w:pPr>
    </w:p>
    <w:p w:rsidR="00903EFA" w:rsidRPr="00903EFA" w:rsidRDefault="00903EFA" w:rsidP="00903EFA">
      <w:pPr>
        <w:spacing w:after="0" w:line="360" w:lineRule="auto"/>
        <w:jc w:val="center"/>
        <w:rPr>
          <w:rFonts w:ascii="Times New Roman" w:hAnsi="Times New Roman"/>
          <w:sz w:val="28"/>
          <w:szCs w:val="28"/>
        </w:rPr>
      </w:pPr>
      <w:r w:rsidRPr="00903EFA">
        <w:rPr>
          <w:rFonts w:ascii="Times New Roman" w:hAnsi="Times New Roman"/>
          <w:sz w:val="28"/>
          <w:szCs w:val="28"/>
          <w:lang w:val="uk-UA"/>
        </w:rPr>
        <w:t xml:space="preserve">Рис. 1.1. Визначення сутності категорії «запаси» відповідно до </w:t>
      </w:r>
      <w:r>
        <w:rPr>
          <w:rFonts w:ascii="Times New Roman" w:hAnsi="Times New Roman"/>
          <w:sz w:val="28"/>
          <w:szCs w:val="28"/>
          <w:lang w:val="uk-UA"/>
        </w:rPr>
        <w:t xml:space="preserve">                     </w:t>
      </w:r>
      <w:r w:rsidRPr="00903EFA">
        <w:rPr>
          <w:rFonts w:ascii="Times New Roman" w:hAnsi="Times New Roman"/>
          <w:sz w:val="28"/>
          <w:szCs w:val="28"/>
          <w:lang w:val="uk-UA"/>
        </w:rPr>
        <w:t>П(С)БО 9 «Запаси»</w:t>
      </w:r>
      <w:r>
        <w:rPr>
          <w:rFonts w:ascii="Times New Roman" w:hAnsi="Times New Roman"/>
          <w:sz w:val="28"/>
          <w:szCs w:val="28"/>
          <w:lang w:val="uk-UA"/>
        </w:rPr>
        <w:t xml:space="preserve"> </w:t>
      </w:r>
      <w:r w:rsidRPr="00903EFA">
        <w:rPr>
          <w:rFonts w:ascii="Times New Roman" w:hAnsi="Times New Roman"/>
          <w:sz w:val="28"/>
          <w:szCs w:val="28"/>
          <w:lang w:val="uk-UA"/>
        </w:rPr>
        <w:t>та М(С)БО 2 «Запаси»</w:t>
      </w:r>
    </w:p>
    <w:p w:rsidR="00903EFA" w:rsidRDefault="00903EFA" w:rsidP="00903EFA">
      <w:pPr>
        <w:spacing w:after="0" w:line="360" w:lineRule="auto"/>
        <w:ind w:firstLine="709"/>
        <w:jc w:val="both"/>
        <w:rPr>
          <w:rFonts w:ascii="Times New Roman" w:hAnsi="Times New Roman"/>
          <w:i/>
          <w:color w:val="FF0000"/>
          <w:sz w:val="24"/>
          <w:szCs w:val="24"/>
          <w:lang w:val="uk-UA"/>
        </w:rPr>
      </w:pPr>
      <w:r w:rsidRPr="00903EFA">
        <w:rPr>
          <w:rFonts w:ascii="Times New Roman" w:hAnsi="Times New Roman"/>
          <w:i/>
          <w:sz w:val="24"/>
          <w:szCs w:val="24"/>
          <w:lang w:val="uk-UA"/>
        </w:rPr>
        <w:t>Джерело</w:t>
      </w:r>
      <w:r w:rsidRPr="00F730AB">
        <w:rPr>
          <w:rFonts w:ascii="Times New Roman" w:hAnsi="Times New Roman"/>
          <w:i/>
          <w:sz w:val="24"/>
          <w:szCs w:val="24"/>
          <w:lang w:val="uk-UA"/>
        </w:rPr>
        <w:t>: [</w:t>
      </w:r>
      <w:r w:rsidR="00F730AB" w:rsidRPr="00F730AB">
        <w:rPr>
          <w:rFonts w:ascii="Times New Roman" w:hAnsi="Times New Roman"/>
          <w:i/>
          <w:sz w:val="24"/>
          <w:szCs w:val="24"/>
          <w:lang w:val="uk-UA"/>
        </w:rPr>
        <w:t>6</w:t>
      </w:r>
      <w:r w:rsidRPr="00F730AB">
        <w:rPr>
          <w:rFonts w:ascii="Times New Roman" w:hAnsi="Times New Roman"/>
          <w:i/>
          <w:sz w:val="24"/>
          <w:szCs w:val="24"/>
          <w:lang w:val="uk-UA"/>
        </w:rPr>
        <w:t>, с. 64]</w:t>
      </w:r>
    </w:p>
    <w:p w:rsidR="00903EFA" w:rsidRDefault="00903EFA" w:rsidP="00903EFA">
      <w:pPr>
        <w:spacing w:after="0" w:line="360" w:lineRule="auto"/>
        <w:ind w:firstLine="709"/>
        <w:jc w:val="both"/>
        <w:rPr>
          <w:rFonts w:ascii="Times New Roman" w:hAnsi="Times New Roman"/>
          <w:i/>
          <w:color w:val="FF0000"/>
          <w:sz w:val="24"/>
          <w:szCs w:val="24"/>
          <w:lang w:val="uk-UA"/>
        </w:rPr>
      </w:pPr>
    </w:p>
    <w:p w:rsidR="00903EFA" w:rsidRDefault="00903EFA" w:rsidP="00903EFA">
      <w:pPr>
        <w:spacing w:after="0" w:line="360" w:lineRule="auto"/>
        <w:ind w:firstLine="709"/>
        <w:jc w:val="both"/>
        <w:rPr>
          <w:rFonts w:ascii="Times New Roman" w:hAnsi="Times New Roman"/>
          <w:sz w:val="28"/>
          <w:szCs w:val="28"/>
          <w:lang w:val="uk-UA" w:eastAsia="ru-RU"/>
        </w:rPr>
      </w:pPr>
      <w:r>
        <w:rPr>
          <w:rFonts w:ascii="Times New Roman" w:hAnsi="Times New Roman"/>
          <w:sz w:val="28"/>
          <w:szCs w:val="28"/>
          <w:lang w:val="uk-UA" w:eastAsia="ru-RU"/>
        </w:rPr>
        <w:lastRenderedPageBreak/>
        <w:t xml:space="preserve">Економічне тлумачення сутності економічної категорії «запаси» є тотожним з боку національних та міжнародних стандартів. Поясненням цьому є те, що саме міжнародні стандарти стали підгрунттям для формування національних. </w:t>
      </w:r>
    </w:p>
    <w:p w:rsidR="00903EFA" w:rsidRDefault="00903EFA" w:rsidP="00903EFA">
      <w:pPr>
        <w:spacing w:after="0" w:line="360" w:lineRule="auto"/>
        <w:ind w:firstLine="709"/>
        <w:jc w:val="both"/>
        <w:rPr>
          <w:rFonts w:ascii="Times New Roman" w:hAnsi="Times New Roman"/>
          <w:sz w:val="28"/>
          <w:szCs w:val="28"/>
          <w:lang w:val="uk-UA" w:eastAsia="ru-RU"/>
        </w:rPr>
      </w:pPr>
      <w:r>
        <w:rPr>
          <w:rFonts w:ascii="Times New Roman" w:hAnsi="Times New Roman"/>
          <w:sz w:val="28"/>
          <w:szCs w:val="28"/>
          <w:lang w:val="uk-UA" w:eastAsia="ru-RU"/>
        </w:rPr>
        <w:t>Проаналізуємо деякі з праць вітчизняних науковців, що досліджували економічну сутність категорії «запаси», з метою всебічного аналізу даної категорії.</w:t>
      </w:r>
    </w:p>
    <w:p w:rsidR="000F0DE8" w:rsidRDefault="000F0DE8" w:rsidP="000F0DE8">
      <w:pPr>
        <w:spacing w:after="0" w:line="360" w:lineRule="auto"/>
        <w:ind w:firstLine="709"/>
        <w:jc w:val="both"/>
        <w:rPr>
          <w:rFonts w:ascii="Times New Roman" w:hAnsi="Times New Roman"/>
          <w:sz w:val="28"/>
          <w:szCs w:val="28"/>
          <w:lang w:val="uk-UA"/>
        </w:rPr>
      </w:pPr>
      <w:r w:rsidRPr="000F0DE8">
        <w:rPr>
          <w:rFonts w:ascii="Times New Roman" w:hAnsi="Times New Roman"/>
          <w:sz w:val="28"/>
          <w:szCs w:val="28"/>
          <w:lang w:val="uk-UA"/>
        </w:rPr>
        <w:t xml:space="preserve">Вивчення наукових підходів до економічної сутності досліджуваної категорії свідчить про низку протиріч у трактуваннях термінів. Зокрема, це використання термінів </w:t>
      </w:r>
      <w:r>
        <w:rPr>
          <w:rFonts w:ascii="Times New Roman" w:hAnsi="Times New Roman"/>
          <w:sz w:val="28"/>
          <w:szCs w:val="28"/>
          <w:lang w:val="uk-UA"/>
        </w:rPr>
        <w:t>«</w:t>
      </w:r>
      <w:r w:rsidRPr="000F0DE8">
        <w:rPr>
          <w:rFonts w:ascii="Times New Roman" w:hAnsi="Times New Roman"/>
          <w:sz w:val="28"/>
          <w:szCs w:val="28"/>
          <w:lang w:val="uk-UA"/>
        </w:rPr>
        <w:t>запаси</w:t>
      </w:r>
      <w:r>
        <w:rPr>
          <w:rFonts w:ascii="Times New Roman" w:hAnsi="Times New Roman"/>
          <w:sz w:val="28"/>
          <w:szCs w:val="28"/>
          <w:lang w:val="uk-UA"/>
        </w:rPr>
        <w:t>»</w:t>
      </w:r>
      <w:r w:rsidRPr="000F0DE8">
        <w:rPr>
          <w:rFonts w:ascii="Times New Roman" w:hAnsi="Times New Roman"/>
          <w:sz w:val="28"/>
          <w:szCs w:val="28"/>
          <w:lang w:val="uk-UA"/>
        </w:rPr>
        <w:t xml:space="preserve">, </w:t>
      </w:r>
      <w:r>
        <w:rPr>
          <w:rFonts w:ascii="Times New Roman" w:hAnsi="Times New Roman"/>
          <w:sz w:val="28"/>
          <w:szCs w:val="28"/>
          <w:lang w:val="uk-UA"/>
        </w:rPr>
        <w:t>«</w:t>
      </w:r>
      <w:r w:rsidRPr="000F0DE8">
        <w:rPr>
          <w:rFonts w:ascii="Times New Roman" w:hAnsi="Times New Roman"/>
          <w:sz w:val="28"/>
          <w:szCs w:val="28"/>
          <w:lang w:val="uk-UA"/>
        </w:rPr>
        <w:t>виробничі запаси</w:t>
      </w:r>
      <w:r>
        <w:rPr>
          <w:rFonts w:ascii="Times New Roman" w:hAnsi="Times New Roman"/>
          <w:sz w:val="28"/>
          <w:szCs w:val="28"/>
          <w:lang w:val="uk-UA"/>
        </w:rPr>
        <w:t>»</w:t>
      </w:r>
      <w:r w:rsidRPr="000F0DE8">
        <w:rPr>
          <w:rFonts w:ascii="Times New Roman" w:hAnsi="Times New Roman"/>
          <w:sz w:val="28"/>
          <w:szCs w:val="28"/>
          <w:lang w:val="uk-UA"/>
        </w:rPr>
        <w:t xml:space="preserve">, </w:t>
      </w:r>
      <w:r>
        <w:rPr>
          <w:rFonts w:ascii="Times New Roman" w:hAnsi="Times New Roman"/>
          <w:sz w:val="28"/>
          <w:szCs w:val="28"/>
          <w:lang w:val="uk-UA"/>
        </w:rPr>
        <w:t>«</w:t>
      </w:r>
      <w:r w:rsidRPr="000F0DE8">
        <w:rPr>
          <w:rFonts w:ascii="Times New Roman" w:hAnsi="Times New Roman"/>
          <w:sz w:val="28"/>
          <w:szCs w:val="28"/>
          <w:lang w:val="uk-UA"/>
        </w:rPr>
        <w:t>матеріальні запаси</w:t>
      </w:r>
      <w:r>
        <w:rPr>
          <w:rFonts w:ascii="Times New Roman" w:hAnsi="Times New Roman"/>
          <w:sz w:val="28"/>
          <w:szCs w:val="28"/>
          <w:lang w:val="uk-UA"/>
        </w:rPr>
        <w:t>»</w:t>
      </w:r>
      <w:r w:rsidRPr="000F0DE8">
        <w:rPr>
          <w:rFonts w:ascii="Times New Roman" w:hAnsi="Times New Roman"/>
          <w:sz w:val="28"/>
          <w:szCs w:val="28"/>
          <w:lang w:val="uk-UA"/>
        </w:rPr>
        <w:t xml:space="preserve">, </w:t>
      </w:r>
      <w:r>
        <w:rPr>
          <w:rFonts w:ascii="Times New Roman" w:hAnsi="Times New Roman"/>
          <w:sz w:val="28"/>
          <w:szCs w:val="28"/>
          <w:lang w:val="uk-UA"/>
        </w:rPr>
        <w:t>«</w:t>
      </w:r>
      <w:r w:rsidRPr="000F0DE8">
        <w:rPr>
          <w:rFonts w:ascii="Times New Roman" w:hAnsi="Times New Roman"/>
          <w:sz w:val="28"/>
          <w:szCs w:val="28"/>
          <w:lang w:val="uk-UA"/>
        </w:rPr>
        <w:t>матеріальні цінності</w:t>
      </w:r>
      <w:r>
        <w:rPr>
          <w:rFonts w:ascii="Times New Roman" w:hAnsi="Times New Roman"/>
          <w:sz w:val="28"/>
          <w:szCs w:val="28"/>
          <w:lang w:val="uk-UA"/>
        </w:rPr>
        <w:t>»</w:t>
      </w:r>
      <w:r w:rsidRPr="000F0DE8">
        <w:rPr>
          <w:rFonts w:ascii="Times New Roman" w:hAnsi="Times New Roman"/>
          <w:sz w:val="28"/>
          <w:szCs w:val="28"/>
          <w:lang w:val="uk-UA"/>
        </w:rPr>
        <w:t xml:space="preserve">, </w:t>
      </w:r>
      <w:r>
        <w:rPr>
          <w:rFonts w:ascii="Times New Roman" w:hAnsi="Times New Roman"/>
          <w:sz w:val="28"/>
          <w:szCs w:val="28"/>
          <w:lang w:val="uk-UA"/>
        </w:rPr>
        <w:t>«</w:t>
      </w:r>
      <w:r w:rsidRPr="000F0DE8">
        <w:rPr>
          <w:rFonts w:ascii="Times New Roman" w:hAnsi="Times New Roman"/>
          <w:sz w:val="28"/>
          <w:szCs w:val="28"/>
          <w:lang w:val="uk-UA"/>
        </w:rPr>
        <w:t>матеріальні ресурси</w:t>
      </w:r>
      <w:r>
        <w:rPr>
          <w:rFonts w:ascii="Times New Roman" w:hAnsi="Times New Roman"/>
          <w:sz w:val="28"/>
          <w:szCs w:val="28"/>
          <w:lang w:val="uk-UA"/>
        </w:rPr>
        <w:t>»</w:t>
      </w:r>
      <w:r w:rsidRPr="000F0DE8">
        <w:rPr>
          <w:rFonts w:ascii="Times New Roman" w:hAnsi="Times New Roman"/>
          <w:sz w:val="28"/>
          <w:szCs w:val="28"/>
          <w:lang w:val="uk-UA"/>
        </w:rPr>
        <w:t xml:space="preserve">. </w:t>
      </w:r>
      <w:r w:rsidRPr="000F0DE8">
        <w:rPr>
          <w:rFonts w:ascii="Times New Roman" w:hAnsi="Times New Roman"/>
          <w:sz w:val="28"/>
          <w:szCs w:val="28"/>
        </w:rPr>
        <w:t xml:space="preserve">Дискусійність питань дала можливість науковцям здійснити групування підходів до визначення дефініції </w:t>
      </w:r>
      <w:r w:rsidRPr="000F0DE8">
        <w:rPr>
          <w:rFonts w:ascii="Times New Roman" w:hAnsi="Times New Roman"/>
          <w:sz w:val="28"/>
          <w:szCs w:val="28"/>
          <w:lang w:val="uk-UA"/>
        </w:rPr>
        <w:t>«</w:t>
      </w:r>
      <w:r w:rsidRPr="000F0DE8">
        <w:rPr>
          <w:rFonts w:ascii="Times New Roman" w:hAnsi="Times New Roman"/>
          <w:sz w:val="28"/>
          <w:szCs w:val="28"/>
        </w:rPr>
        <w:t>запаси</w:t>
      </w:r>
      <w:r w:rsidRPr="00F730AB">
        <w:rPr>
          <w:rFonts w:ascii="Times New Roman" w:hAnsi="Times New Roman"/>
          <w:sz w:val="28"/>
          <w:szCs w:val="28"/>
          <w:lang w:val="uk-UA"/>
        </w:rPr>
        <w:t>» [</w:t>
      </w:r>
      <w:r w:rsidR="00F730AB" w:rsidRPr="00F730AB">
        <w:rPr>
          <w:rFonts w:ascii="Times New Roman" w:hAnsi="Times New Roman"/>
          <w:sz w:val="28"/>
          <w:szCs w:val="28"/>
          <w:lang w:val="uk-UA"/>
        </w:rPr>
        <w:t>42</w:t>
      </w:r>
      <w:r w:rsidRPr="00F730AB">
        <w:rPr>
          <w:rFonts w:ascii="Times New Roman" w:hAnsi="Times New Roman"/>
          <w:sz w:val="28"/>
          <w:szCs w:val="28"/>
          <w:lang w:val="uk-UA"/>
        </w:rPr>
        <w:t>, с.103]</w:t>
      </w:r>
      <w:r w:rsidR="00FA2566" w:rsidRPr="00F730AB">
        <w:rPr>
          <w:rFonts w:ascii="Times New Roman" w:hAnsi="Times New Roman"/>
          <w:sz w:val="28"/>
          <w:szCs w:val="28"/>
          <w:lang w:val="uk-UA"/>
        </w:rPr>
        <w:t xml:space="preserve"> (табл.1.1)</w:t>
      </w:r>
      <w:r w:rsidRPr="00F730AB">
        <w:rPr>
          <w:rFonts w:ascii="Times New Roman" w:hAnsi="Times New Roman"/>
          <w:sz w:val="28"/>
          <w:szCs w:val="28"/>
          <w:lang w:val="uk-UA"/>
        </w:rPr>
        <w:t>.</w:t>
      </w:r>
    </w:p>
    <w:p w:rsidR="00FA2566" w:rsidRDefault="00FA2566" w:rsidP="00FA2566">
      <w:pPr>
        <w:spacing w:after="0" w:line="360" w:lineRule="auto"/>
        <w:ind w:firstLine="709"/>
        <w:jc w:val="right"/>
        <w:rPr>
          <w:rFonts w:ascii="Times New Roman" w:hAnsi="Times New Roman"/>
          <w:i/>
          <w:sz w:val="28"/>
          <w:szCs w:val="28"/>
          <w:lang w:val="uk-UA"/>
        </w:rPr>
      </w:pPr>
      <w:r w:rsidRPr="00FA2566">
        <w:rPr>
          <w:rFonts w:ascii="Times New Roman" w:hAnsi="Times New Roman"/>
          <w:i/>
          <w:sz w:val="28"/>
          <w:szCs w:val="28"/>
          <w:lang w:val="uk-UA"/>
        </w:rPr>
        <w:t>Таблиця 1.1</w:t>
      </w:r>
    </w:p>
    <w:p w:rsidR="00FA2566" w:rsidRPr="00FA2566" w:rsidRDefault="00FA2566" w:rsidP="00FA2566">
      <w:pPr>
        <w:spacing w:after="0" w:line="360" w:lineRule="auto"/>
        <w:ind w:firstLine="709"/>
        <w:jc w:val="center"/>
        <w:rPr>
          <w:rFonts w:ascii="Times New Roman" w:hAnsi="Times New Roman"/>
          <w:b/>
          <w:sz w:val="28"/>
          <w:szCs w:val="28"/>
          <w:lang w:val="uk-UA" w:eastAsia="ru-RU"/>
        </w:rPr>
      </w:pPr>
      <w:r w:rsidRPr="00FA2566">
        <w:rPr>
          <w:rFonts w:ascii="Times New Roman" w:hAnsi="Times New Roman"/>
          <w:b/>
          <w:sz w:val="28"/>
          <w:szCs w:val="28"/>
          <w:lang w:val="uk-UA"/>
        </w:rPr>
        <w:t>Сутність поняття «запаси» в економічних джерелах</w:t>
      </w:r>
    </w:p>
    <w:tbl>
      <w:tblPr>
        <w:tblStyle w:val="a6"/>
        <w:tblW w:w="0" w:type="auto"/>
        <w:tblLook w:val="04A0"/>
      </w:tblPr>
      <w:tblGrid>
        <w:gridCol w:w="2943"/>
        <w:gridCol w:w="6804"/>
      </w:tblGrid>
      <w:tr w:rsidR="00FA2566" w:rsidRPr="003A7F0E" w:rsidTr="00F730AB">
        <w:tc>
          <w:tcPr>
            <w:tcW w:w="2943" w:type="dxa"/>
          </w:tcPr>
          <w:p w:rsidR="00FA2566" w:rsidRPr="003A7F0E" w:rsidRDefault="00FA2566" w:rsidP="003A7F0E">
            <w:pPr>
              <w:pStyle w:val="a7"/>
              <w:spacing w:before="0" w:beforeAutospacing="0" w:after="0" w:afterAutospacing="0"/>
              <w:jc w:val="center"/>
              <w:rPr>
                <w:lang w:val="uk-UA"/>
              </w:rPr>
            </w:pPr>
            <w:r w:rsidRPr="003A7F0E">
              <w:rPr>
                <w:lang w:val="uk-UA"/>
              </w:rPr>
              <w:t>Автор</w:t>
            </w:r>
          </w:p>
        </w:tc>
        <w:tc>
          <w:tcPr>
            <w:tcW w:w="6804" w:type="dxa"/>
          </w:tcPr>
          <w:p w:rsidR="00FA2566" w:rsidRPr="003A7F0E" w:rsidRDefault="00FA2566" w:rsidP="003A7F0E">
            <w:pPr>
              <w:pStyle w:val="a7"/>
              <w:spacing w:before="0" w:beforeAutospacing="0" w:after="0" w:afterAutospacing="0"/>
              <w:jc w:val="center"/>
              <w:rPr>
                <w:lang w:val="uk-UA"/>
              </w:rPr>
            </w:pPr>
            <w:r w:rsidRPr="003A7F0E">
              <w:rPr>
                <w:lang w:val="uk-UA"/>
              </w:rPr>
              <w:t>Визначення</w:t>
            </w:r>
          </w:p>
        </w:tc>
      </w:tr>
      <w:tr w:rsidR="00FA2566" w:rsidRPr="006977E4" w:rsidTr="00F730AB">
        <w:tc>
          <w:tcPr>
            <w:tcW w:w="2943" w:type="dxa"/>
          </w:tcPr>
          <w:p w:rsidR="00FA2566" w:rsidRPr="003A7F0E" w:rsidRDefault="00FA2566" w:rsidP="003A7F0E">
            <w:pPr>
              <w:pStyle w:val="a7"/>
              <w:spacing w:before="0" w:beforeAutospacing="0" w:after="0" w:afterAutospacing="0"/>
              <w:jc w:val="center"/>
              <w:rPr>
                <w:lang w:val="uk-UA"/>
              </w:rPr>
            </w:pPr>
            <w:r w:rsidRPr="003A7F0E">
              <w:t>Бержанір І.А.</w:t>
            </w:r>
          </w:p>
        </w:tc>
        <w:tc>
          <w:tcPr>
            <w:tcW w:w="6804" w:type="dxa"/>
          </w:tcPr>
          <w:p w:rsidR="00FA2566" w:rsidRPr="00F730AB" w:rsidRDefault="00FA2566" w:rsidP="003A7F0E">
            <w:pPr>
              <w:pStyle w:val="a7"/>
              <w:spacing w:before="0" w:beforeAutospacing="0" w:after="0" w:afterAutospacing="0"/>
              <w:jc w:val="both"/>
              <w:rPr>
                <w:lang w:val="uk-UA"/>
              </w:rPr>
            </w:pPr>
            <w:r w:rsidRPr="00F730AB">
              <w:rPr>
                <w:lang w:val="uk-UA"/>
              </w:rPr>
              <w:t>Виробничі запаси - частина матеріальних ресурсів підприємства, які є сукупністю предметів праці й перебувають на підприємстві у вигляді сировини, матеріалів, купівельних напівфабрикатів та комплектуючих деталей, палива, тари й тарних матеріалів, будівельних матеріалів, запасних частин та інших матеріалів, що становлять матеріальну основу продукції підприємства, надають їй якісних властивостей, беруть участь у виробництві протягом одного виробничого циклу й повністю переносять свою вартість на вартість готової продукції</w:t>
            </w:r>
            <w:r w:rsidR="003A7F0E" w:rsidRPr="00F730AB">
              <w:rPr>
                <w:lang w:val="uk-UA"/>
              </w:rPr>
              <w:t xml:space="preserve"> [</w:t>
            </w:r>
            <w:r w:rsidR="00F730AB" w:rsidRPr="00F730AB">
              <w:rPr>
                <w:lang w:val="uk-UA"/>
              </w:rPr>
              <w:t>4</w:t>
            </w:r>
            <w:r w:rsidR="003A7F0E" w:rsidRPr="00F730AB">
              <w:rPr>
                <w:lang w:val="uk-UA"/>
              </w:rPr>
              <w:t>].</w:t>
            </w:r>
          </w:p>
        </w:tc>
      </w:tr>
      <w:tr w:rsidR="00FA2566" w:rsidRPr="006977E4" w:rsidTr="00F730AB">
        <w:tc>
          <w:tcPr>
            <w:tcW w:w="2943" w:type="dxa"/>
          </w:tcPr>
          <w:p w:rsidR="00FA2566" w:rsidRPr="003A7F0E" w:rsidRDefault="00FA2566" w:rsidP="003A7F0E">
            <w:pPr>
              <w:pStyle w:val="a7"/>
              <w:spacing w:before="0" w:beforeAutospacing="0" w:after="0" w:afterAutospacing="0"/>
              <w:jc w:val="center"/>
              <w:rPr>
                <w:lang w:val="uk-UA"/>
              </w:rPr>
            </w:pPr>
            <w:r w:rsidRPr="003A7F0E">
              <w:rPr>
                <w:lang w:val="uk-UA"/>
              </w:rPr>
              <w:t>Бондаренко Н.М.</w:t>
            </w:r>
          </w:p>
        </w:tc>
        <w:tc>
          <w:tcPr>
            <w:tcW w:w="6804" w:type="dxa"/>
          </w:tcPr>
          <w:p w:rsidR="00FA2566" w:rsidRPr="00F730AB" w:rsidRDefault="00FA2566" w:rsidP="003A7F0E">
            <w:pPr>
              <w:pStyle w:val="a7"/>
              <w:spacing w:before="0" w:beforeAutospacing="0" w:after="0" w:afterAutospacing="0"/>
              <w:jc w:val="both"/>
              <w:rPr>
                <w:lang w:val="uk-UA"/>
              </w:rPr>
            </w:pPr>
            <w:r w:rsidRPr="00F730AB">
              <w:rPr>
                <w:lang w:val="uk-UA"/>
              </w:rPr>
              <w:t>Виробничі запаси як елемент запасів є активами, що придбані зі сторони або самостійно виготовлені й утримуються підприємством для продажу, використання в процесі виробництва продукції, виконання робіт, надання послуг, обслуговування виробництва та адміністративних потреб за умови їх повного споживання в одному операційному циклі</w:t>
            </w:r>
            <w:r w:rsidR="00F730AB" w:rsidRPr="00F730AB">
              <w:rPr>
                <w:lang w:val="uk-UA"/>
              </w:rPr>
              <w:t xml:space="preserve"> </w:t>
            </w:r>
            <w:r w:rsidR="003A7F0E" w:rsidRPr="00F730AB">
              <w:rPr>
                <w:lang w:val="uk-UA"/>
              </w:rPr>
              <w:t>[</w:t>
            </w:r>
            <w:r w:rsidR="00F730AB" w:rsidRPr="00F730AB">
              <w:rPr>
                <w:lang w:val="uk-UA"/>
              </w:rPr>
              <w:t>5</w:t>
            </w:r>
            <w:r w:rsidR="003A7F0E" w:rsidRPr="00F730AB">
              <w:rPr>
                <w:lang w:val="uk-UA"/>
              </w:rPr>
              <w:t>].</w:t>
            </w:r>
          </w:p>
        </w:tc>
      </w:tr>
      <w:tr w:rsidR="003A7F0E" w:rsidRPr="003A7F0E" w:rsidTr="00F730AB">
        <w:tc>
          <w:tcPr>
            <w:tcW w:w="2943" w:type="dxa"/>
          </w:tcPr>
          <w:p w:rsidR="003A7F0E" w:rsidRPr="003A7F0E" w:rsidRDefault="003A7F0E" w:rsidP="003A7F0E">
            <w:pPr>
              <w:pStyle w:val="a7"/>
              <w:spacing w:before="0" w:beforeAutospacing="0" w:after="0" w:afterAutospacing="0"/>
              <w:jc w:val="center"/>
              <w:rPr>
                <w:lang w:val="uk-UA"/>
              </w:rPr>
            </w:pPr>
            <w:r w:rsidRPr="003A7F0E">
              <w:rPr>
                <w:lang w:val="uk-UA"/>
              </w:rPr>
              <w:t>Ворхлік В.Р.</w:t>
            </w:r>
          </w:p>
        </w:tc>
        <w:tc>
          <w:tcPr>
            <w:tcW w:w="6804" w:type="dxa"/>
          </w:tcPr>
          <w:p w:rsidR="003A7F0E" w:rsidRPr="00F730AB" w:rsidRDefault="003A7F0E" w:rsidP="00F730AB">
            <w:pPr>
              <w:pStyle w:val="a7"/>
              <w:spacing w:before="0" w:beforeAutospacing="0" w:after="0" w:afterAutospacing="0"/>
              <w:jc w:val="both"/>
              <w:rPr>
                <w:lang w:val="uk-UA"/>
              </w:rPr>
            </w:pPr>
            <w:r w:rsidRPr="00F730AB">
              <w:rPr>
                <w:lang w:val="uk-UA"/>
              </w:rPr>
              <w:t>М</w:t>
            </w:r>
            <w:r w:rsidRPr="00F730AB">
              <w:t>атеріально-виробничі запаси представляють собою одну з частин майна господарюючого суб’єкта, необхідну для нормального здійснення і розширення його діяльності</w:t>
            </w:r>
            <w:r w:rsidR="00F730AB" w:rsidRPr="00F730AB">
              <w:rPr>
                <w:lang w:val="uk-UA"/>
              </w:rPr>
              <w:t xml:space="preserve"> [9].</w:t>
            </w:r>
          </w:p>
        </w:tc>
      </w:tr>
      <w:tr w:rsidR="00FA2566" w:rsidRPr="003A7F0E" w:rsidTr="00F730AB">
        <w:tc>
          <w:tcPr>
            <w:tcW w:w="2943" w:type="dxa"/>
          </w:tcPr>
          <w:p w:rsidR="00FA2566" w:rsidRPr="003A7F0E" w:rsidRDefault="00FA2566" w:rsidP="003A7F0E">
            <w:pPr>
              <w:pStyle w:val="a7"/>
              <w:spacing w:before="0" w:beforeAutospacing="0" w:after="0" w:afterAutospacing="0"/>
              <w:jc w:val="center"/>
              <w:rPr>
                <w:lang w:val="uk-UA"/>
              </w:rPr>
            </w:pPr>
            <w:r w:rsidRPr="003A7F0E">
              <w:rPr>
                <w:lang w:val="uk-UA"/>
              </w:rPr>
              <w:t>Гадзевич О.І., Шпатиковська Т.А.</w:t>
            </w:r>
          </w:p>
        </w:tc>
        <w:tc>
          <w:tcPr>
            <w:tcW w:w="6804" w:type="dxa"/>
          </w:tcPr>
          <w:p w:rsidR="00FA2566" w:rsidRPr="00F730AB" w:rsidRDefault="00FA2566" w:rsidP="003A7F0E">
            <w:pPr>
              <w:pStyle w:val="a7"/>
              <w:spacing w:before="0" w:beforeAutospacing="0" w:after="0" w:afterAutospacing="0"/>
              <w:jc w:val="both"/>
              <w:rPr>
                <w:lang w:val="uk-UA"/>
              </w:rPr>
            </w:pPr>
            <w:r w:rsidRPr="00F730AB">
              <w:t>Запаси – складова частина предметів праці, які беруть участь у виготовленні продукції, але, які безпосередньо ще не задіяні у виробничому процесі, споживаються протягом одного виробничого циклу і всю свою вартість переносять на вартість кінцевого продукту</w:t>
            </w:r>
            <w:r w:rsidR="003A7F0E" w:rsidRPr="00F730AB">
              <w:rPr>
                <w:lang w:val="uk-UA"/>
              </w:rPr>
              <w:t>[</w:t>
            </w:r>
            <w:r w:rsidR="00F730AB" w:rsidRPr="00F730AB">
              <w:rPr>
                <w:lang w:val="uk-UA"/>
              </w:rPr>
              <w:t>10</w:t>
            </w:r>
            <w:r w:rsidR="003A7F0E" w:rsidRPr="00F730AB">
              <w:rPr>
                <w:lang w:val="uk-UA"/>
              </w:rPr>
              <w:t>].</w:t>
            </w:r>
          </w:p>
        </w:tc>
      </w:tr>
    </w:tbl>
    <w:p w:rsidR="00F730AB" w:rsidRDefault="00F730AB" w:rsidP="0068367A">
      <w:pPr>
        <w:spacing w:after="0" w:line="360" w:lineRule="auto"/>
        <w:ind w:firstLine="709"/>
        <w:jc w:val="right"/>
        <w:rPr>
          <w:rFonts w:ascii="Times New Roman" w:hAnsi="Times New Roman"/>
          <w:i/>
          <w:sz w:val="28"/>
          <w:szCs w:val="28"/>
          <w:lang w:val="uk-UA"/>
        </w:rPr>
      </w:pPr>
    </w:p>
    <w:p w:rsidR="0068367A" w:rsidRDefault="0068367A" w:rsidP="0068367A">
      <w:pPr>
        <w:spacing w:after="0" w:line="360" w:lineRule="auto"/>
        <w:ind w:firstLine="709"/>
        <w:jc w:val="right"/>
        <w:rPr>
          <w:rFonts w:ascii="Times New Roman" w:hAnsi="Times New Roman"/>
          <w:i/>
          <w:sz w:val="28"/>
          <w:szCs w:val="28"/>
          <w:lang w:val="uk-UA"/>
        </w:rPr>
      </w:pPr>
      <w:r>
        <w:rPr>
          <w:rFonts w:ascii="Times New Roman" w:hAnsi="Times New Roman"/>
          <w:i/>
          <w:sz w:val="28"/>
          <w:szCs w:val="28"/>
          <w:lang w:val="uk-UA"/>
        </w:rPr>
        <w:lastRenderedPageBreak/>
        <w:t>Продовження т</w:t>
      </w:r>
      <w:r w:rsidRPr="00FA2566">
        <w:rPr>
          <w:rFonts w:ascii="Times New Roman" w:hAnsi="Times New Roman"/>
          <w:i/>
          <w:sz w:val="28"/>
          <w:szCs w:val="28"/>
          <w:lang w:val="uk-UA"/>
        </w:rPr>
        <w:t>абл</w:t>
      </w:r>
      <w:r>
        <w:rPr>
          <w:rFonts w:ascii="Times New Roman" w:hAnsi="Times New Roman"/>
          <w:i/>
          <w:sz w:val="28"/>
          <w:szCs w:val="28"/>
          <w:lang w:val="uk-UA"/>
        </w:rPr>
        <w:t>.</w:t>
      </w:r>
      <w:r w:rsidRPr="00FA2566">
        <w:rPr>
          <w:rFonts w:ascii="Times New Roman" w:hAnsi="Times New Roman"/>
          <w:i/>
          <w:sz w:val="28"/>
          <w:szCs w:val="28"/>
          <w:lang w:val="uk-UA"/>
        </w:rPr>
        <w:t xml:space="preserve"> 1.1</w:t>
      </w:r>
    </w:p>
    <w:tbl>
      <w:tblPr>
        <w:tblStyle w:val="a6"/>
        <w:tblW w:w="0" w:type="auto"/>
        <w:tblLook w:val="04A0"/>
      </w:tblPr>
      <w:tblGrid>
        <w:gridCol w:w="3085"/>
        <w:gridCol w:w="6662"/>
      </w:tblGrid>
      <w:tr w:rsidR="0068367A" w:rsidRPr="003A7F0E" w:rsidTr="00646307">
        <w:tc>
          <w:tcPr>
            <w:tcW w:w="3085" w:type="dxa"/>
          </w:tcPr>
          <w:p w:rsidR="0068367A" w:rsidRPr="003A7F0E" w:rsidRDefault="00646307" w:rsidP="00A17A99">
            <w:pPr>
              <w:pStyle w:val="a7"/>
              <w:spacing w:before="0" w:beforeAutospacing="0" w:after="0" w:afterAutospacing="0"/>
              <w:jc w:val="center"/>
              <w:rPr>
                <w:lang w:val="uk-UA"/>
              </w:rPr>
            </w:pPr>
            <w:r w:rsidRPr="003A7F0E">
              <w:rPr>
                <w:lang w:val="uk-UA"/>
              </w:rPr>
              <w:t>Гамова О.В., Козачок І.А., Ашифіна Т.Ю.</w:t>
            </w:r>
          </w:p>
        </w:tc>
        <w:tc>
          <w:tcPr>
            <w:tcW w:w="6662" w:type="dxa"/>
          </w:tcPr>
          <w:p w:rsidR="00646307" w:rsidRPr="00F730AB" w:rsidRDefault="00646307" w:rsidP="00DB3991">
            <w:pPr>
              <w:autoSpaceDE w:val="0"/>
              <w:autoSpaceDN w:val="0"/>
              <w:adjustRightInd w:val="0"/>
              <w:spacing w:after="0" w:line="240" w:lineRule="auto"/>
              <w:jc w:val="both"/>
              <w:rPr>
                <w:rFonts w:ascii="Times New Roman" w:hAnsi="Times New Roman"/>
                <w:sz w:val="24"/>
                <w:szCs w:val="24"/>
                <w:lang w:val="uk-UA" w:eastAsia="ru-RU"/>
              </w:rPr>
            </w:pPr>
            <w:r w:rsidRPr="00F730AB">
              <w:rPr>
                <w:rFonts w:ascii="Times New Roman" w:hAnsi="Times New Roman"/>
                <w:sz w:val="24"/>
                <w:szCs w:val="24"/>
                <w:lang w:val="uk-UA" w:eastAsia="ru-RU"/>
              </w:rPr>
              <w:t>виробничі запаси — це сукупність предметів праці, які знаходяться у складі оборотних активів у вигляді запасів</w:t>
            </w:r>
          </w:p>
          <w:p w:rsidR="0068367A" w:rsidRPr="00F730AB" w:rsidRDefault="00DB3991" w:rsidP="00DB3991">
            <w:pPr>
              <w:autoSpaceDE w:val="0"/>
              <w:autoSpaceDN w:val="0"/>
              <w:adjustRightInd w:val="0"/>
              <w:spacing w:after="0" w:line="240" w:lineRule="auto"/>
              <w:jc w:val="both"/>
              <w:rPr>
                <w:rFonts w:ascii="Times New Roman" w:hAnsi="Times New Roman"/>
                <w:sz w:val="24"/>
                <w:szCs w:val="24"/>
                <w:lang w:val="uk-UA"/>
              </w:rPr>
            </w:pPr>
            <w:r w:rsidRPr="00F730AB">
              <w:rPr>
                <w:rFonts w:ascii="Times New Roman" w:hAnsi="Times New Roman"/>
                <w:sz w:val="24"/>
                <w:szCs w:val="24"/>
                <w:lang w:val="uk-UA" w:eastAsia="ru-RU"/>
              </w:rPr>
              <w:t xml:space="preserve">основних та допоміжних матеріалів на складах, а також палива, запасних частин, зворотних відходів, тари та інших матеріалів, які </w:t>
            </w:r>
            <w:r w:rsidRPr="00F730AB">
              <w:rPr>
                <w:rFonts w:ascii="Times New Roman" w:hAnsi="Times New Roman"/>
                <w:sz w:val="24"/>
                <w:szCs w:val="24"/>
                <w:lang w:eastAsia="ru-RU"/>
              </w:rPr>
              <w:t>призначені для використання як у</w:t>
            </w:r>
            <w:r w:rsidRPr="00F730AB">
              <w:rPr>
                <w:rFonts w:ascii="Times New Roman" w:hAnsi="Times New Roman"/>
                <w:sz w:val="24"/>
                <w:szCs w:val="24"/>
                <w:lang w:val="uk-UA" w:eastAsia="ru-RU"/>
              </w:rPr>
              <w:t xml:space="preserve"> </w:t>
            </w:r>
            <w:r w:rsidR="0068367A" w:rsidRPr="00F730AB">
              <w:rPr>
                <w:rFonts w:ascii="Times New Roman" w:hAnsi="Times New Roman"/>
                <w:sz w:val="24"/>
                <w:szCs w:val="24"/>
                <w:lang w:eastAsia="ru-RU"/>
              </w:rPr>
              <w:t>виробничому процесі,так і для будь</w:t>
            </w:r>
            <w:r w:rsidR="0068367A" w:rsidRPr="00F730AB">
              <w:rPr>
                <w:rFonts w:ascii="Times New Roman" w:hAnsi="Times New Roman"/>
                <w:sz w:val="24"/>
                <w:szCs w:val="24"/>
                <w:lang w:val="uk-UA" w:eastAsia="ru-RU"/>
              </w:rPr>
              <w:t>-</w:t>
            </w:r>
            <w:r w:rsidR="0068367A" w:rsidRPr="00F730AB">
              <w:rPr>
                <w:rFonts w:ascii="Times New Roman" w:hAnsi="Times New Roman"/>
                <w:sz w:val="24"/>
                <w:szCs w:val="24"/>
                <w:lang w:eastAsia="ru-RU"/>
              </w:rPr>
              <w:t>яких інших потреб підприємства, у кожному операційному циклі передаючи свою вартість на</w:t>
            </w:r>
            <w:r w:rsidR="0068367A" w:rsidRPr="00F730AB">
              <w:rPr>
                <w:rFonts w:ascii="Times New Roman" w:hAnsi="Times New Roman"/>
                <w:sz w:val="24"/>
                <w:szCs w:val="24"/>
                <w:lang w:val="uk-UA" w:eastAsia="ru-RU"/>
              </w:rPr>
              <w:t xml:space="preserve"> </w:t>
            </w:r>
            <w:r w:rsidR="0068367A" w:rsidRPr="00F730AB">
              <w:rPr>
                <w:rFonts w:ascii="Times New Roman" w:hAnsi="Times New Roman"/>
                <w:sz w:val="24"/>
                <w:szCs w:val="24"/>
                <w:lang w:eastAsia="ru-RU"/>
              </w:rPr>
              <w:t>собівартість готової продукції, робіт, послуг, облік яких</w:t>
            </w:r>
            <w:r w:rsidR="0068367A" w:rsidRPr="00F730AB">
              <w:rPr>
                <w:rFonts w:ascii="Times New Roman" w:hAnsi="Times New Roman"/>
                <w:sz w:val="24"/>
                <w:szCs w:val="24"/>
                <w:lang w:val="uk-UA" w:eastAsia="ru-RU"/>
              </w:rPr>
              <w:t xml:space="preserve"> </w:t>
            </w:r>
            <w:r w:rsidR="0068367A" w:rsidRPr="00F730AB">
              <w:rPr>
                <w:rFonts w:ascii="Times New Roman" w:hAnsi="Times New Roman"/>
                <w:sz w:val="24"/>
                <w:szCs w:val="24"/>
                <w:lang w:eastAsia="ru-RU"/>
              </w:rPr>
              <w:t xml:space="preserve">ведеться на рахунках другого </w:t>
            </w:r>
            <w:r w:rsidR="00F730AB" w:rsidRPr="00F730AB">
              <w:rPr>
                <w:rFonts w:ascii="Times New Roman" w:hAnsi="Times New Roman"/>
                <w:sz w:val="24"/>
                <w:szCs w:val="24"/>
                <w:lang w:eastAsia="ru-RU"/>
              </w:rPr>
              <w:t>класу</w:t>
            </w:r>
            <w:r w:rsidR="00F730AB" w:rsidRPr="00F730AB">
              <w:rPr>
                <w:rFonts w:ascii="Times New Roman" w:hAnsi="Times New Roman"/>
                <w:sz w:val="24"/>
                <w:szCs w:val="24"/>
                <w:lang w:val="uk-UA" w:eastAsia="ru-RU"/>
              </w:rPr>
              <w:t xml:space="preserve"> </w:t>
            </w:r>
            <w:r w:rsidR="0068367A" w:rsidRPr="00F730AB">
              <w:rPr>
                <w:rFonts w:ascii="Times New Roman" w:hAnsi="Times New Roman"/>
                <w:sz w:val="24"/>
                <w:szCs w:val="24"/>
                <w:lang w:val="uk-UA"/>
              </w:rPr>
              <w:t>[</w:t>
            </w:r>
            <w:r w:rsidR="00F730AB" w:rsidRPr="00F730AB">
              <w:rPr>
                <w:rFonts w:ascii="Times New Roman" w:hAnsi="Times New Roman"/>
                <w:sz w:val="24"/>
                <w:szCs w:val="24"/>
                <w:lang w:val="uk-UA"/>
              </w:rPr>
              <w:t>11</w:t>
            </w:r>
            <w:r w:rsidR="0068367A" w:rsidRPr="00F730AB">
              <w:rPr>
                <w:rFonts w:ascii="Times New Roman" w:hAnsi="Times New Roman"/>
                <w:sz w:val="24"/>
                <w:szCs w:val="24"/>
                <w:lang w:val="uk-UA"/>
              </w:rPr>
              <w:t>].</w:t>
            </w:r>
          </w:p>
        </w:tc>
      </w:tr>
      <w:tr w:rsidR="0068367A" w:rsidRPr="006977E4" w:rsidTr="00646307">
        <w:tc>
          <w:tcPr>
            <w:tcW w:w="3085" w:type="dxa"/>
          </w:tcPr>
          <w:p w:rsidR="0068367A" w:rsidRPr="003A7F0E" w:rsidRDefault="0068367A" w:rsidP="00A17A99">
            <w:pPr>
              <w:pStyle w:val="a7"/>
              <w:spacing w:before="0" w:beforeAutospacing="0" w:after="0" w:afterAutospacing="0"/>
              <w:jc w:val="center"/>
              <w:rPr>
                <w:lang w:val="uk-UA"/>
              </w:rPr>
            </w:pPr>
            <w:r w:rsidRPr="003A7F0E">
              <w:rPr>
                <w:lang w:val="uk-UA"/>
              </w:rPr>
              <w:t>Гудзенко Н.М., Гибало Ю.В.</w:t>
            </w:r>
          </w:p>
        </w:tc>
        <w:tc>
          <w:tcPr>
            <w:tcW w:w="6662" w:type="dxa"/>
          </w:tcPr>
          <w:p w:rsidR="0068367A" w:rsidRPr="00F730AB" w:rsidRDefault="0068367A" w:rsidP="00A17A99">
            <w:pPr>
              <w:pStyle w:val="a7"/>
              <w:spacing w:before="0" w:beforeAutospacing="0" w:after="0" w:afterAutospacing="0"/>
              <w:jc w:val="both"/>
              <w:rPr>
                <w:lang w:val="uk-UA"/>
              </w:rPr>
            </w:pPr>
            <w:r w:rsidRPr="00F730AB">
              <w:rPr>
                <w:lang w:val="uk-UA"/>
              </w:rPr>
              <w:t>Запаси є складовою частиною групи матеріальних ресурсів, які формують економічні (виробничі) ресурси підприємства, становлять основу продукції, що виготовляється, та сприяють процесу її виготовлення або поліпшують властивості готової продукції</w:t>
            </w:r>
            <w:r w:rsidR="00F730AB" w:rsidRPr="00F730AB">
              <w:rPr>
                <w:lang w:val="uk-UA"/>
              </w:rPr>
              <w:t xml:space="preserve"> </w:t>
            </w:r>
            <w:r w:rsidRPr="00F730AB">
              <w:rPr>
                <w:lang w:val="uk-UA"/>
              </w:rPr>
              <w:t>[</w:t>
            </w:r>
            <w:r w:rsidR="00F730AB" w:rsidRPr="00F730AB">
              <w:rPr>
                <w:lang w:val="uk-UA"/>
              </w:rPr>
              <w:t>12</w:t>
            </w:r>
            <w:r w:rsidRPr="00F730AB">
              <w:rPr>
                <w:lang w:val="uk-UA"/>
              </w:rPr>
              <w:t>].</w:t>
            </w:r>
          </w:p>
        </w:tc>
      </w:tr>
      <w:tr w:rsidR="0068367A" w:rsidRPr="006977E4" w:rsidTr="00646307">
        <w:tc>
          <w:tcPr>
            <w:tcW w:w="3085" w:type="dxa"/>
          </w:tcPr>
          <w:p w:rsidR="0068367A" w:rsidRPr="003A7F0E" w:rsidRDefault="0068367A" w:rsidP="00A17A99">
            <w:pPr>
              <w:pStyle w:val="a7"/>
              <w:spacing w:before="0" w:beforeAutospacing="0" w:after="0" w:afterAutospacing="0"/>
              <w:jc w:val="center"/>
              <w:rPr>
                <w:lang w:val="uk-UA"/>
              </w:rPr>
            </w:pPr>
            <w:r w:rsidRPr="003A7F0E">
              <w:rPr>
                <w:lang w:val="uk-UA"/>
              </w:rPr>
              <w:t>Дмитренко А.В.</w:t>
            </w:r>
          </w:p>
        </w:tc>
        <w:tc>
          <w:tcPr>
            <w:tcW w:w="6662" w:type="dxa"/>
          </w:tcPr>
          <w:p w:rsidR="0068367A" w:rsidRPr="00F730AB" w:rsidRDefault="0068367A" w:rsidP="00A17A99">
            <w:pPr>
              <w:pStyle w:val="a7"/>
              <w:spacing w:before="0" w:beforeAutospacing="0" w:after="0" w:afterAutospacing="0"/>
              <w:jc w:val="both"/>
              <w:rPr>
                <w:lang w:val="uk-UA"/>
              </w:rPr>
            </w:pPr>
            <w:r w:rsidRPr="00F730AB">
              <w:rPr>
                <w:lang w:val="uk-UA"/>
              </w:rPr>
              <w:t>Виробничі запаси – це сукупність предметів праці, які перебувають на підприємстві у вигляді складських запасів основних та допоміжних матеріалів, а також палива, запасних частин, зворотних відходів, тари та інших матеріалів, які призначені для використання як у виробничому процесі, так і для будь-яких інших потреб підприємства за умови їх повного споживання в одному операційному циклі</w:t>
            </w:r>
            <w:r w:rsidR="00F730AB" w:rsidRPr="00F730AB">
              <w:rPr>
                <w:lang w:val="uk-UA"/>
              </w:rPr>
              <w:t xml:space="preserve"> </w:t>
            </w:r>
            <w:r w:rsidRPr="00F730AB">
              <w:rPr>
                <w:lang w:val="uk-UA"/>
              </w:rPr>
              <w:t>[</w:t>
            </w:r>
            <w:r w:rsidR="00F730AB" w:rsidRPr="00F730AB">
              <w:rPr>
                <w:lang w:val="uk-UA"/>
              </w:rPr>
              <w:t>14</w:t>
            </w:r>
            <w:r w:rsidRPr="00F730AB">
              <w:rPr>
                <w:lang w:val="uk-UA"/>
              </w:rPr>
              <w:t>].</w:t>
            </w:r>
          </w:p>
        </w:tc>
      </w:tr>
      <w:tr w:rsidR="0068367A" w:rsidRPr="003A7F0E" w:rsidTr="00646307">
        <w:tc>
          <w:tcPr>
            <w:tcW w:w="3085" w:type="dxa"/>
          </w:tcPr>
          <w:p w:rsidR="0068367A" w:rsidRPr="003A7F0E" w:rsidRDefault="0068367A" w:rsidP="00A17A99">
            <w:pPr>
              <w:pStyle w:val="a7"/>
              <w:spacing w:before="0" w:beforeAutospacing="0" w:after="0" w:afterAutospacing="0"/>
              <w:jc w:val="center"/>
              <w:rPr>
                <w:lang w:val="uk-UA"/>
              </w:rPr>
            </w:pPr>
            <w:r w:rsidRPr="003A7F0E">
              <w:rPr>
                <w:lang w:val="uk-UA"/>
              </w:rPr>
              <w:t>Подолянчук О.А.</w:t>
            </w:r>
          </w:p>
        </w:tc>
        <w:tc>
          <w:tcPr>
            <w:tcW w:w="6662" w:type="dxa"/>
          </w:tcPr>
          <w:p w:rsidR="0068367A" w:rsidRPr="00F730AB" w:rsidRDefault="0068367A" w:rsidP="00A17A99">
            <w:pPr>
              <w:pStyle w:val="a7"/>
              <w:spacing w:before="0" w:beforeAutospacing="0" w:after="0" w:afterAutospacing="0"/>
              <w:jc w:val="both"/>
              <w:rPr>
                <w:lang w:val="uk-UA"/>
              </w:rPr>
            </w:pPr>
            <w:r w:rsidRPr="00F730AB">
              <w:t>Запаси – це матеріальні оборотні активи, які протягом операційного циклу використовуються в повному обсязі для створення продукції, товарів, надання послуг, виконання робіт, а також для будь-яких господарських чи управлінських потреб підприємства</w:t>
            </w:r>
            <w:r w:rsidR="00F730AB" w:rsidRPr="00F730AB">
              <w:rPr>
                <w:lang w:val="uk-UA"/>
              </w:rPr>
              <w:t xml:space="preserve"> </w:t>
            </w:r>
            <w:r w:rsidRPr="00F730AB">
              <w:rPr>
                <w:lang w:val="uk-UA"/>
              </w:rPr>
              <w:t>[</w:t>
            </w:r>
            <w:r w:rsidR="00F730AB" w:rsidRPr="00F730AB">
              <w:rPr>
                <w:lang w:val="uk-UA"/>
              </w:rPr>
              <w:t>37</w:t>
            </w:r>
            <w:r w:rsidRPr="00F730AB">
              <w:rPr>
                <w:lang w:val="uk-UA"/>
              </w:rPr>
              <w:t>].</w:t>
            </w:r>
          </w:p>
        </w:tc>
      </w:tr>
      <w:tr w:rsidR="0068367A" w:rsidRPr="003A7F0E" w:rsidTr="00646307">
        <w:tc>
          <w:tcPr>
            <w:tcW w:w="3085" w:type="dxa"/>
          </w:tcPr>
          <w:p w:rsidR="0068367A" w:rsidRPr="003A7F0E" w:rsidRDefault="0068367A" w:rsidP="00A17A99">
            <w:pPr>
              <w:pStyle w:val="a7"/>
              <w:spacing w:before="0" w:beforeAutospacing="0" w:after="0" w:afterAutospacing="0"/>
              <w:jc w:val="center"/>
              <w:rPr>
                <w:lang w:val="uk-UA"/>
              </w:rPr>
            </w:pPr>
            <w:r w:rsidRPr="003A7F0E">
              <w:rPr>
                <w:lang w:val="uk-UA"/>
              </w:rPr>
              <w:t>Рубан Л.О., Яковенко Т.І.</w:t>
            </w:r>
          </w:p>
        </w:tc>
        <w:tc>
          <w:tcPr>
            <w:tcW w:w="6662" w:type="dxa"/>
          </w:tcPr>
          <w:p w:rsidR="0068367A" w:rsidRPr="00F730AB" w:rsidRDefault="0068367A" w:rsidP="00A17A99">
            <w:pPr>
              <w:pStyle w:val="a7"/>
              <w:spacing w:before="0" w:beforeAutospacing="0" w:after="0" w:afterAutospacing="0"/>
              <w:jc w:val="both"/>
            </w:pPr>
            <w:r w:rsidRPr="00F730AB">
              <w:t>Запаси є предметами праці, які одноразово використовуються у виробничому процесі, а свою вартість повністю переносять на готову продукцію. Ототожнювати поняття «матеріальні ресурси» із запасами не можна, оскільки останні включають лише предмети праці. Поняття «матеріальні ресурси» є більш широким, а терміни «запаси», «предмети праці» є лише їх частиною</w:t>
            </w:r>
            <w:r w:rsidR="00F730AB" w:rsidRPr="00F730AB">
              <w:rPr>
                <w:lang w:val="uk-UA"/>
              </w:rPr>
              <w:t xml:space="preserve"> </w:t>
            </w:r>
            <w:r w:rsidRPr="00F730AB">
              <w:rPr>
                <w:lang w:val="uk-UA"/>
              </w:rPr>
              <w:t>[</w:t>
            </w:r>
            <w:r w:rsidR="00F730AB" w:rsidRPr="00F730AB">
              <w:rPr>
                <w:lang w:val="uk-UA"/>
              </w:rPr>
              <w:t>44</w:t>
            </w:r>
            <w:r w:rsidRPr="00F730AB">
              <w:rPr>
                <w:lang w:val="uk-UA"/>
              </w:rPr>
              <w:t>].</w:t>
            </w:r>
          </w:p>
        </w:tc>
      </w:tr>
      <w:tr w:rsidR="0068367A" w:rsidRPr="003A7F0E" w:rsidTr="00646307">
        <w:tc>
          <w:tcPr>
            <w:tcW w:w="3085" w:type="dxa"/>
          </w:tcPr>
          <w:p w:rsidR="0068367A" w:rsidRPr="003A7F0E" w:rsidRDefault="0068367A" w:rsidP="00A17A99">
            <w:pPr>
              <w:pStyle w:val="a7"/>
              <w:spacing w:before="0" w:beforeAutospacing="0" w:after="0" w:afterAutospacing="0"/>
              <w:jc w:val="center"/>
              <w:rPr>
                <w:lang w:val="uk-UA"/>
              </w:rPr>
            </w:pPr>
            <w:r w:rsidRPr="003A7F0E">
              <w:rPr>
                <w:lang w:val="uk-UA"/>
              </w:rPr>
              <w:t>Тарасишина С.</w:t>
            </w:r>
          </w:p>
        </w:tc>
        <w:tc>
          <w:tcPr>
            <w:tcW w:w="6662" w:type="dxa"/>
          </w:tcPr>
          <w:p w:rsidR="0068367A" w:rsidRPr="00F730AB" w:rsidRDefault="0068367A" w:rsidP="00A17A99">
            <w:pPr>
              <w:autoSpaceDE w:val="0"/>
              <w:autoSpaceDN w:val="0"/>
              <w:adjustRightInd w:val="0"/>
              <w:spacing w:after="0" w:line="240" w:lineRule="auto"/>
              <w:jc w:val="both"/>
              <w:rPr>
                <w:rFonts w:ascii="Times New Roman" w:hAnsi="Times New Roman"/>
                <w:sz w:val="24"/>
                <w:szCs w:val="24"/>
                <w:lang w:eastAsia="ru-RU"/>
              </w:rPr>
            </w:pPr>
            <w:r w:rsidRPr="00F730AB">
              <w:rPr>
                <w:rFonts w:ascii="Times New Roman" w:hAnsi="Times New Roman"/>
                <w:sz w:val="24"/>
                <w:szCs w:val="24"/>
                <w:lang w:eastAsia="ru-RU"/>
              </w:rPr>
              <w:t>Матеріальні ресурси – це засоби виробництва, які включають засоби праці</w:t>
            </w:r>
            <w:r w:rsidRPr="00F730AB">
              <w:rPr>
                <w:rFonts w:ascii="Times New Roman" w:hAnsi="Times New Roman"/>
                <w:sz w:val="24"/>
                <w:szCs w:val="24"/>
                <w:lang w:val="uk-UA" w:eastAsia="ru-RU"/>
              </w:rPr>
              <w:t xml:space="preserve"> </w:t>
            </w:r>
            <w:r w:rsidRPr="00F730AB">
              <w:rPr>
                <w:rFonts w:ascii="Times New Roman" w:hAnsi="Times New Roman"/>
                <w:sz w:val="24"/>
                <w:szCs w:val="24"/>
                <w:lang w:eastAsia="ru-RU"/>
              </w:rPr>
              <w:t>і предмети праці. Застосування терміну «матеріально-виробничі запаси»</w:t>
            </w:r>
            <w:r w:rsidRPr="00F730AB">
              <w:rPr>
                <w:rFonts w:ascii="Times New Roman" w:hAnsi="Times New Roman"/>
                <w:sz w:val="24"/>
                <w:szCs w:val="24"/>
                <w:lang w:val="uk-UA" w:eastAsia="ru-RU"/>
              </w:rPr>
              <w:t xml:space="preserve"> </w:t>
            </w:r>
            <w:r w:rsidRPr="00F730AB">
              <w:rPr>
                <w:rFonts w:ascii="Times New Roman" w:hAnsi="Times New Roman"/>
                <w:sz w:val="24"/>
                <w:szCs w:val="24"/>
                <w:lang w:eastAsia="ru-RU"/>
              </w:rPr>
              <w:t>пов’язано з певними суперечливими моментами, адже матеріальними запасами</w:t>
            </w:r>
            <w:r w:rsidRPr="00F730AB">
              <w:rPr>
                <w:rFonts w:ascii="Times New Roman" w:hAnsi="Times New Roman"/>
                <w:sz w:val="24"/>
                <w:szCs w:val="24"/>
                <w:lang w:val="uk-UA" w:eastAsia="ru-RU"/>
              </w:rPr>
              <w:t xml:space="preserve"> </w:t>
            </w:r>
            <w:r w:rsidRPr="00F730AB">
              <w:rPr>
                <w:rFonts w:ascii="Times New Roman" w:hAnsi="Times New Roman"/>
                <w:sz w:val="24"/>
                <w:szCs w:val="24"/>
                <w:lang w:eastAsia="ru-RU"/>
              </w:rPr>
              <w:t>є не лише предмети праці, а й засоби праці. Тому це поняття є широким, адже</w:t>
            </w:r>
            <w:r w:rsidRPr="00F730AB">
              <w:rPr>
                <w:rFonts w:ascii="Times New Roman" w:hAnsi="Times New Roman"/>
                <w:sz w:val="24"/>
                <w:szCs w:val="24"/>
                <w:lang w:val="uk-UA" w:eastAsia="ru-RU"/>
              </w:rPr>
              <w:t xml:space="preserve"> </w:t>
            </w:r>
            <w:r w:rsidRPr="00F730AB">
              <w:rPr>
                <w:rFonts w:ascii="Times New Roman" w:hAnsi="Times New Roman"/>
                <w:sz w:val="24"/>
                <w:szCs w:val="24"/>
                <w:lang w:eastAsia="ru-RU"/>
              </w:rPr>
              <w:t>охоплює усі активи, що мають матеріальну форму та використовуються у</w:t>
            </w:r>
          </w:p>
          <w:p w:rsidR="0068367A" w:rsidRPr="00F730AB" w:rsidRDefault="0068367A" w:rsidP="00A17A99">
            <w:pPr>
              <w:pStyle w:val="a7"/>
              <w:spacing w:before="0" w:beforeAutospacing="0" w:after="0" w:afterAutospacing="0"/>
              <w:jc w:val="both"/>
              <w:rPr>
                <w:lang w:val="uk-UA"/>
              </w:rPr>
            </w:pPr>
            <w:r w:rsidRPr="00F730AB">
              <w:t>виробничому процесі</w:t>
            </w:r>
            <w:r w:rsidR="00F730AB" w:rsidRPr="00F730AB">
              <w:rPr>
                <w:lang w:val="uk-UA"/>
              </w:rPr>
              <w:t xml:space="preserve"> </w:t>
            </w:r>
            <w:r w:rsidRPr="00F730AB">
              <w:rPr>
                <w:lang w:val="uk-UA"/>
              </w:rPr>
              <w:t>[</w:t>
            </w:r>
            <w:r w:rsidR="00F730AB" w:rsidRPr="00F730AB">
              <w:rPr>
                <w:lang w:val="uk-UA"/>
              </w:rPr>
              <w:t>47</w:t>
            </w:r>
            <w:r w:rsidRPr="00F730AB">
              <w:rPr>
                <w:lang w:val="uk-UA"/>
              </w:rPr>
              <w:t>].</w:t>
            </w:r>
          </w:p>
        </w:tc>
      </w:tr>
      <w:tr w:rsidR="00B020D2" w:rsidRPr="003A7F0E" w:rsidTr="00646307">
        <w:tc>
          <w:tcPr>
            <w:tcW w:w="3085" w:type="dxa"/>
          </w:tcPr>
          <w:p w:rsidR="00B020D2" w:rsidRPr="003A7F0E" w:rsidRDefault="00B020D2" w:rsidP="00B020D2">
            <w:pPr>
              <w:pStyle w:val="a7"/>
              <w:spacing w:before="0" w:beforeAutospacing="0" w:after="0" w:afterAutospacing="0"/>
              <w:jc w:val="center"/>
              <w:rPr>
                <w:lang w:val="uk-UA"/>
              </w:rPr>
            </w:pPr>
            <w:r>
              <w:rPr>
                <w:lang w:val="uk-UA"/>
              </w:rPr>
              <w:t>Федак Л. М.</w:t>
            </w:r>
          </w:p>
        </w:tc>
        <w:tc>
          <w:tcPr>
            <w:tcW w:w="6662" w:type="dxa"/>
          </w:tcPr>
          <w:p w:rsidR="00B020D2" w:rsidRPr="00F730AB" w:rsidRDefault="00B020D2" w:rsidP="00A17A99">
            <w:pPr>
              <w:autoSpaceDE w:val="0"/>
              <w:autoSpaceDN w:val="0"/>
              <w:adjustRightInd w:val="0"/>
              <w:spacing w:after="0" w:line="240" w:lineRule="auto"/>
              <w:jc w:val="both"/>
              <w:rPr>
                <w:rFonts w:ascii="Times New Roman" w:hAnsi="Times New Roman"/>
                <w:sz w:val="24"/>
                <w:szCs w:val="24"/>
                <w:lang w:val="uk-UA" w:eastAsia="ru-RU"/>
              </w:rPr>
            </w:pPr>
            <w:r w:rsidRPr="00F730AB">
              <w:rPr>
                <w:rFonts w:ascii="Times New Roman" w:hAnsi="Times New Roman"/>
                <w:sz w:val="24"/>
                <w:szCs w:val="24"/>
              </w:rPr>
              <w:t>запаси підприємства – це ресурси (активи), ті що в даний момент не використовуються та є власністю підприємства перебуваючи на складах підприємств, на складах постачальників та на складах споживачів, або в інших призначених для цього місцях, утримуються для забезпечення діяльності: виробництва, продажу, перепродажу, а також використовуються для управління підприємством</w:t>
            </w:r>
            <w:r w:rsidRPr="00F730AB">
              <w:rPr>
                <w:rFonts w:ascii="Times New Roman" w:hAnsi="Times New Roman"/>
                <w:sz w:val="24"/>
                <w:szCs w:val="24"/>
                <w:lang w:val="uk-UA"/>
              </w:rPr>
              <w:t xml:space="preserve"> [</w:t>
            </w:r>
            <w:r w:rsidR="00F730AB" w:rsidRPr="00F730AB">
              <w:rPr>
                <w:rFonts w:ascii="Times New Roman" w:hAnsi="Times New Roman"/>
                <w:sz w:val="24"/>
                <w:szCs w:val="24"/>
                <w:lang w:val="uk-UA"/>
              </w:rPr>
              <w:t>50</w:t>
            </w:r>
            <w:r w:rsidRPr="00F730AB">
              <w:rPr>
                <w:rFonts w:ascii="Times New Roman" w:hAnsi="Times New Roman"/>
                <w:sz w:val="24"/>
                <w:szCs w:val="24"/>
                <w:lang w:val="uk-UA"/>
              </w:rPr>
              <w:t>].</w:t>
            </w:r>
          </w:p>
        </w:tc>
      </w:tr>
    </w:tbl>
    <w:p w:rsidR="00054064" w:rsidRDefault="00054064" w:rsidP="00054064">
      <w:pPr>
        <w:spacing w:after="0" w:line="360" w:lineRule="auto"/>
        <w:ind w:firstLine="709"/>
        <w:jc w:val="both"/>
        <w:rPr>
          <w:rFonts w:ascii="Times New Roman" w:hAnsi="Times New Roman"/>
          <w:i/>
          <w:color w:val="FF0000"/>
          <w:sz w:val="24"/>
          <w:szCs w:val="24"/>
          <w:lang w:val="uk-UA"/>
        </w:rPr>
      </w:pPr>
      <w:r w:rsidRPr="00903EFA">
        <w:rPr>
          <w:rFonts w:ascii="Times New Roman" w:hAnsi="Times New Roman"/>
          <w:i/>
          <w:sz w:val="24"/>
          <w:szCs w:val="24"/>
          <w:lang w:val="uk-UA"/>
        </w:rPr>
        <w:t xml:space="preserve">Джерело: </w:t>
      </w:r>
      <w:r w:rsidRPr="00054064">
        <w:rPr>
          <w:rFonts w:ascii="Times New Roman" w:hAnsi="Times New Roman"/>
          <w:i/>
          <w:sz w:val="24"/>
          <w:szCs w:val="24"/>
          <w:lang w:val="uk-UA"/>
        </w:rPr>
        <w:t>згруповано автором</w:t>
      </w:r>
    </w:p>
    <w:p w:rsidR="00054064" w:rsidRDefault="00054064" w:rsidP="000F0DE8">
      <w:pPr>
        <w:pStyle w:val="a7"/>
        <w:spacing w:before="0" w:beforeAutospacing="0" w:after="0" w:afterAutospacing="0" w:line="360" w:lineRule="auto"/>
        <w:jc w:val="both"/>
        <w:rPr>
          <w:sz w:val="28"/>
          <w:szCs w:val="28"/>
          <w:lang w:val="uk-UA"/>
        </w:rPr>
      </w:pPr>
      <w:r>
        <w:rPr>
          <w:sz w:val="28"/>
          <w:szCs w:val="28"/>
          <w:lang w:val="uk-UA"/>
        </w:rPr>
        <w:lastRenderedPageBreak/>
        <w:tab/>
        <w:t xml:space="preserve">Проаналізувавши наукові джерела робимо висновок про те, що виробничі запаси є складною економічною категорією, що привертає увагу сучасних науковців та по різному тлумачиться кожним із них. </w:t>
      </w:r>
      <w:r w:rsidR="00646307">
        <w:rPr>
          <w:sz w:val="28"/>
          <w:szCs w:val="28"/>
          <w:lang w:val="uk-UA"/>
        </w:rPr>
        <w:t>Така ситуація свідчить про те, що розкриття сутності будь-якої економічної категорії залежить від обраного підходу до її визначення.</w:t>
      </w:r>
      <w:r>
        <w:rPr>
          <w:sz w:val="28"/>
          <w:szCs w:val="28"/>
          <w:lang w:val="uk-UA"/>
        </w:rPr>
        <w:t xml:space="preserve"> Проте, в усіх таких трактуванням сутність виробничих запасів висвітлюється з позиції: «предмети праці», «актив», «матеріальні цінності», «сировина, матеріали». </w:t>
      </w:r>
    </w:p>
    <w:p w:rsidR="00054064" w:rsidRPr="00054064" w:rsidRDefault="00054064" w:rsidP="00054064">
      <w:pPr>
        <w:pStyle w:val="a7"/>
        <w:spacing w:before="0" w:beforeAutospacing="0" w:after="0" w:afterAutospacing="0" w:line="360" w:lineRule="auto"/>
        <w:ind w:firstLine="709"/>
        <w:jc w:val="both"/>
        <w:rPr>
          <w:sz w:val="28"/>
          <w:szCs w:val="28"/>
          <w:lang w:val="uk-UA"/>
        </w:rPr>
      </w:pPr>
      <w:r w:rsidRPr="00054064">
        <w:rPr>
          <w:sz w:val="28"/>
          <w:szCs w:val="28"/>
        </w:rPr>
        <w:t>Критичне оцінювання наявних визначень поняття «виробничі запаси» дає підстави виокремити такі основні підходи:</w:t>
      </w:r>
    </w:p>
    <w:p w:rsidR="00054064" w:rsidRPr="00054064" w:rsidRDefault="00054064" w:rsidP="00054064">
      <w:pPr>
        <w:pStyle w:val="a7"/>
        <w:spacing w:before="0" w:beforeAutospacing="0" w:after="0" w:afterAutospacing="0" w:line="360" w:lineRule="auto"/>
        <w:ind w:firstLine="709"/>
        <w:jc w:val="both"/>
        <w:rPr>
          <w:sz w:val="28"/>
          <w:szCs w:val="28"/>
          <w:lang w:val="uk-UA"/>
        </w:rPr>
      </w:pPr>
      <w:r w:rsidRPr="00054064">
        <w:rPr>
          <w:sz w:val="28"/>
          <w:szCs w:val="28"/>
          <w:lang w:val="uk-UA"/>
        </w:rPr>
        <w:t xml:space="preserve">- більшість економістів та вчених, висвітлюючи питання обліку запасів, використовує визначення, наведене в П(С)БО 9; </w:t>
      </w:r>
    </w:p>
    <w:p w:rsidR="00054064" w:rsidRPr="00054064" w:rsidRDefault="00054064" w:rsidP="00054064">
      <w:pPr>
        <w:pStyle w:val="a7"/>
        <w:spacing w:before="0" w:beforeAutospacing="0" w:after="0" w:afterAutospacing="0" w:line="360" w:lineRule="auto"/>
        <w:ind w:firstLine="709"/>
        <w:jc w:val="both"/>
        <w:rPr>
          <w:sz w:val="28"/>
          <w:szCs w:val="28"/>
          <w:lang w:val="uk-UA"/>
        </w:rPr>
      </w:pPr>
      <w:r w:rsidRPr="00054064">
        <w:rPr>
          <w:sz w:val="28"/>
          <w:szCs w:val="28"/>
          <w:lang w:val="uk-UA"/>
        </w:rPr>
        <w:t>– окремі вчені ототожнюють поняття «виробничі запаси» та «матеріальні ресурси»;</w:t>
      </w:r>
    </w:p>
    <w:p w:rsidR="00054064" w:rsidRPr="00054064" w:rsidRDefault="00054064" w:rsidP="00054064">
      <w:pPr>
        <w:pStyle w:val="a7"/>
        <w:spacing w:before="0" w:beforeAutospacing="0" w:after="0" w:afterAutospacing="0" w:line="360" w:lineRule="auto"/>
        <w:ind w:firstLine="709"/>
        <w:jc w:val="both"/>
        <w:rPr>
          <w:sz w:val="28"/>
          <w:szCs w:val="28"/>
          <w:lang w:val="uk-UA"/>
        </w:rPr>
      </w:pPr>
      <w:r w:rsidRPr="00054064">
        <w:rPr>
          <w:sz w:val="28"/>
          <w:szCs w:val="28"/>
          <w:lang w:val="uk-UA"/>
        </w:rPr>
        <w:t xml:space="preserve"> – ототожнюються такі поняття, як «запаси» й «виробничі запаси»; </w:t>
      </w:r>
    </w:p>
    <w:p w:rsidR="00054064" w:rsidRPr="00054064" w:rsidRDefault="00054064" w:rsidP="00054064">
      <w:pPr>
        <w:pStyle w:val="a7"/>
        <w:spacing w:before="0" w:beforeAutospacing="0" w:after="0" w:afterAutospacing="0" w:line="360" w:lineRule="auto"/>
        <w:ind w:firstLine="709"/>
        <w:jc w:val="both"/>
        <w:rPr>
          <w:sz w:val="28"/>
          <w:szCs w:val="28"/>
          <w:lang w:val="uk-UA"/>
        </w:rPr>
      </w:pPr>
      <w:r w:rsidRPr="00054064">
        <w:rPr>
          <w:sz w:val="28"/>
          <w:szCs w:val="28"/>
          <w:lang w:val="uk-UA"/>
        </w:rPr>
        <w:t xml:space="preserve">– в окремих літературних джерелах застосовується термін «товарно-матеріальні цінності»; </w:t>
      </w:r>
    </w:p>
    <w:p w:rsidR="00054064" w:rsidRDefault="00054064" w:rsidP="00054064">
      <w:pPr>
        <w:pStyle w:val="a7"/>
        <w:spacing w:before="0" w:beforeAutospacing="0" w:after="0" w:afterAutospacing="0" w:line="360" w:lineRule="auto"/>
        <w:ind w:firstLine="709"/>
        <w:jc w:val="both"/>
        <w:rPr>
          <w:sz w:val="28"/>
          <w:szCs w:val="28"/>
          <w:lang w:val="uk-UA"/>
        </w:rPr>
      </w:pPr>
      <w:r w:rsidRPr="00054064">
        <w:rPr>
          <w:sz w:val="28"/>
          <w:szCs w:val="28"/>
          <w:lang w:val="uk-UA"/>
        </w:rPr>
        <w:t>– низка авторів до виробничих запасів як частини предметів праці не відносить малоцінні швидкозношувані предмети та незавершене виробництво</w:t>
      </w:r>
      <w:r>
        <w:rPr>
          <w:sz w:val="28"/>
          <w:szCs w:val="28"/>
          <w:lang w:val="uk-UA"/>
        </w:rPr>
        <w:t xml:space="preserve"> </w:t>
      </w:r>
      <w:r w:rsidRPr="00F730AB">
        <w:rPr>
          <w:sz w:val="28"/>
          <w:szCs w:val="28"/>
          <w:lang w:val="uk-UA"/>
        </w:rPr>
        <w:t>[</w:t>
      </w:r>
      <w:r w:rsidR="00F730AB" w:rsidRPr="00F730AB">
        <w:rPr>
          <w:sz w:val="28"/>
          <w:szCs w:val="28"/>
          <w:lang w:val="uk-UA"/>
        </w:rPr>
        <w:t>44</w:t>
      </w:r>
      <w:r w:rsidRPr="00F730AB">
        <w:rPr>
          <w:sz w:val="28"/>
          <w:szCs w:val="28"/>
          <w:lang w:val="uk-UA"/>
        </w:rPr>
        <w:t>, с.322].</w:t>
      </w:r>
    </w:p>
    <w:p w:rsidR="002F3034" w:rsidRPr="002F3034" w:rsidRDefault="002F3034" w:rsidP="002F3034">
      <w:pPr>
        <w:pStyle w:val="a7"/>
        <w:spacing w:before="0" w:beforeAutospacing="0" w:after="0" w:afterAutospacing="0" w:line="360" w:lineRule="auto"/>
        <w:ind w:firstLine="709"/>
        <w:jc w:val="both"/>
        <w:rPr>
          <w:sz w:val="28"/>
          <w:szCs w:val="28"/>
          <w:lang w:val="uk-UA"/>
        </w:rPr>
      </w:pPr>
      <w:r w:rsidRPr="002F3034">
        <w:rPr>
          <w:sz w:val="28"/>
          <w:szCs w:val="28"/>
          <w:lang w:val="uk-UA"/>
        </w:rPr>
        <w:t xml:space="preserve">Таким чином, на підставі дослідження розвитку і економічної сутності запасів як елемента ресурсів підприємства можна зробити висновки, що на макрорівні їх економічне значення є необхідним для забезпечення безперервності процесу розширеного відтворення, оскільки з об’єктивних причин можливе виникнення періодичної невідповідності у часі й просторі між попитом та пропозицією на певні види </w:t>
      </w:r>
      <w:r w:rsidRPr="00F730AB">
        <w:rPr>
          <w:sz w:val="28"/>
          <w:szCs w:val="28"/>
          <w:lang w:val="uk-UA"/>
        </w:rPr>
        <w:t>запасів [</w:t>
      </w:r>
      <w:r w:rsidR="00F730AB" w:rsidRPr="00F730AB">
        <w:rPr>
          <w:sz w:val="28"/>
          <w:szCs w:val="28"/>
          <w:lang w:val="uk-UA"/>
        </w:rPr>
        <w:t>18,</w:t>
      </w:r>
      <w:r w:rsidRPr="00F730AB">
        <w:rPr>
          <w:sz w:val="28"/>
          <w:szCs w:val="28"/>
          <w:lang w:val="uk-UA"/>
        </w:rPr>
        <w:t xml:space="preserve"> с.80].</w:t>
      </w:r>
    </w:p>
    <w:p w:rsidR="00300ABB" w:rsidRDefault="00300ABB" w:rsidP="00054064">
      <w:pPr>
        <w:pStyle w:val="a7"/>
        <w:spacing w:before="0" w:beforeAutospacing="0" w:after="0" w:afterAutospacing="0" w:line="360" w:lineRule="auto"/>
        <w:ind w:firstLine="709"/>
        <w:jc w:val="both"/>
        <w:rPr>
          <w:sz w:val="28"/>
          <w:szCs w:val="28"/>
          <w:lang w:val="uk-UA"/>
        </w:rPr>
      </w:pPr>
      <w:r w:rsidRPr="00300ABB">
        <w:rPr>
          <w:sz w:val="28"/>
          <w:szCs w:val="28"/>
          <w:lang w:val="uk-UA"/>
        </w:rPr>
        <w:t>Розуміння економічної сутності виробничих запасів сприя</w:t>
      </w:r>
      <w:r>
        <w:rPr>
          <w:sz w:val="28"/>
          <w:szCs w:val="28"/>
          <w:lang w:val="uk-UA"/>
        </w:rPr>
        <w:t>є</w:t>
      </w:r>
      <w:r w:rsidRPr="00300ABB">
        <w:rPr>
          <w:sz w:val="28"/>
          <w:szCs w:val="28"/>
          <w:lang w:val="uk-UA"/>
        </w:rPr>
        <w:t xml:space="preserve"> формуванню їх правильної класифікації та вдосконаленню їх подальшого обліку на підприємстві.</w:t>
      </w:r>
      <w:r w:rsidR="00F21FAD">
        <w:rPr>
          <w:sz w:val="28"/>
          <w:szCs w:val="28"/>
          <w:lang w:val="uk-UA"/>
        </w:rPr>
        <w:t xml:space="preserve"> </w:t>
      </w:r>
    </w:p>
    <w:p w:rsidR="00F21FAD" w:rsidRDefault="00F21FAD" w:rsidP="00054064">
      <w:pPr>
        <w:pStyle w:val="a7"/>
        <w:spacing w:before="0" w:beforeAutospacing="0" w:after="0" w:afterAutospacing="0" w:line="360" w:lineRule="auto"/>
        <w:ind w:firstLine="709"/>
        <w:jc w:val="both"/>
        <w:rPr>
          <w:sz w:val="28"/>
          <w:szCs w:val="28"/>
          <w:lang w:val="uk-UA"/>
        </w:rPr>
      </w:pPr>
      <w:r>
        <w:rPr>
          <w:sz w:val="28"/>
          <w:szCs w:val="28"/>
          <w:lang w:val="uk-UA"/>
        </w:rPr>
        <w:t xml:space="preserve">На підприємстві може знаходитися велика кількість різноманітних виробничих запасів, які використовуються відповідно по-різному. Одні із них </w:t>
      </w:r>
      <w:r>
        <w:rPr>
          <w:sz w:val="28"/>
          <w:szCs w:val="28"/>
          <w:lang w:val="uk-UA"/>
        </w:rPr>
        <w:lastRenderedPageBreak/>
        <w:t xml:space="preserve">повністю споживаються, інші – змінюють лише свою форму, входять до складу виробу без будь-яких змін або ж сприяють виготовленню виробів і не включаються в їх масу або хімічний склад. Тому, важливим елементом при організації обліку виробничих запасів є їх класифікація, яка забезпечує прийняття обґрунтованих управлінських рішень  щодо їх ефективного використання в процесі діяльності суб’єкта </w:t>
      </w:r>
      <w:r w:rsidRPr="00F730AB">
        <w:rPr>
          <w:sz w:val="28"/>
          <w:szCs w:val="28"/>
          <w:lang w:val="uk-UA"/>
        </w:rPr>
        <w:t>господарювання [</w:t>
      </w:r>
      <w:r w:rsidR="00F730AB" w:rsidRPr="00F730AB">
        <w:rPr>
          <w:sz w:val="28"/>
          <w:szCs w:val="28"/>
          <w:lang w:val="uk-UA"/>
        </w:rPr>
        <w:t>7</w:t>
      </w:r>
      <w:r w:rsidR="009D6BB3" w:rsidRPr="00F730AB">
        <w:rPr>
          <w:sz w:val="28"/>
          <w:szCs w:val="28"/>
          <w:lang w:val="uk-UA"/>
        </w:rPr>
        <w:t xml:space="preserve">, </w:t>
      </w:r>
      <w:r w:rsidRPr="00F730AB">
        <w:rPr>
          <w:sz w:val="28"/>
          <w:szCs w:val="28"/>
          <w:lang w:val="uk-UA"/>
        </w:rPr>
        <w:t>с.</w:t>
      </w:r>
      <w:r w:rsidR="008F3D41" w:rsidRPr="00F730AB">
        <w:rPr>
          <w:sz w:val="28"/>
          <w:szCs w:val="28"/>
          <w:lang w:val="uk-UA"/>
        </w:rPr>
        <w:t xml:space="preserve"> </w:t>
      </w:r>
      <w:r w:rsidR="009D6BB3" w:rsidRPr="00F730AB">
        <w:rPr>
          <w:sz w:val="28"/>
          <w:szCs w:val="28"/>
          <w:lang w:val="uk-UA"/>
        </w:rPr>
        <w:t>276</w:t>
      </w:r>
      <w:r w:rsidRPr="00F730AB">
        <w:rPr>
          <w:sz w:val="28"/>
          <w:szCs w:val="28"/>
          <w:lang w:val="uk-UA"/>
        </w:rPr>
        <w:t>].</w:t>
      </w:r>
      <w:r>
        <w:rPr>
          <w:sz w:val="28"/>
          <w:szCs w:val="28"/>
          <w:lang w:val="uk-UA"/>
        </w:rPr>
        <w:t xml:space="preserve"> </w:t>
      </w:r>
    </w:p>
    <w:p w:rsidR="008F3D41" w:rsidRDefault="008F3D41" w:rsidP="008F3D41">
      <w:pPr>
        <w:autoSpaceDE w:val="0"/>
        <w:autoSpaceDN w:val="0"/>
        <w:adjustRightInd w:val="0"/>
        <w:spacing w:after="0" w:line="360" w:lineRule="auto"/>
        <w:ind w:firstLine="708"/>
        <w:jc w:val="both"/>
        <w:rPr>
          <w:rFonts w:ascii="Times New Roman" w:eastAsia="TimesNewRomanPSMT" w:hAnsi="Times New Roman"/>
          <w:sz w:val="28"/>
          <w:szCs w:val="28"/>
          <w:lang w:val="uk-UA" w:eastAsia="ru-RU"/>
        </w:rPr>
      </w:pPr>
      <w:r w:rsidRPr="008F3D41">
        <w:rPr>
          <w:rFonts w:ascii="Times New Roman" w:eastAsia="TimesNewRomanPSMT" w:hAnsi="Times New Roman"/>
          <w:sz w:val="28"/>
          <w:szCs w:val="28"/>
          <w:lang w:val="uk-UA" w:eastAsia="ru-RU"/>
        </w:rPr>
        <w:t>В економічній літературі найчастіше зустрічаються такі класифікації виробничих</w:t>
      </w:r>
      <w:r>
        <w:rPr>
          <w:rFonts w:ascii="Times New Roman" w:eastAsia="TimesNewRomanPSMT" w:hAnsi="Times New Roman"/>
          <w:sz w:val="28"/>
          <w:szCs w:val="28"/>
          <w:lang w:val="uk-UA" w:eastAsia="ru-RU"/>
        </w:rPr>
        <w:t xml:space="preserve"> </w:t>
      </w:r>
      <w:r w:rsidRPr="008F3D41">
        <w:rPr>
          <w:rFonts w:ascii="Times New Roman" w:eastAsia="TimesNewRomanPSMT" w:hAnsi="Times New Roman"/>
          <w:sz w:val="28"/>
          <w:szCs w:val="28"/>
          <w:lang w:val="uk-UA" w:eastAsia="ru-RU"/>
        </w:rPr>
        <w:t>запасів: виходячи з призначення і ролі окремих видів виробничих запасів на різних стадіях операційного циклу підприємства (економічна класифікація); залежно від технічних ознак (технічна класифікація); відповідно до сфери діяльності господарюючого</w:t>
      </w:r>
      <w:r>
        <w:rPr>
          <w:rFonts w:ascii="Times New Roman" w:eastAsia="TimesNewRomanPSMT" w:hAnsi="Times New Roman"/>
          <w:sz w:val="28"/>
          <w:szCs w:val="28"/>
          <w:lang w:val="uk-UA" w:eastAsia="ru-RU"/>
        </w:rPr>
        <w:t xml:space="preserve"> </w:t>
      </w:r>
      <w:r w:rsidRPr="008F3D41">
        <w:rPr>
          <w:rFonts w:ascii="Times New Roman" w:eastAsia="TimesNewRomanPSMT" w:hAnsi="Times New Roman"/>
          <w:sz w:val="28"/>
          <w:szCs w:val="28"/>
          <w:lang w:val="uk-UA" w:eastAsia="ru-RU"/>
        </w:rPr>
        <w:t>суб’єкта; залежно від способу включення у собівартість (основні та допоміжні</w:t>
      </w:r>
      <w:r w:rsidRPr="00F730AB">
        <w:rPr>
          <w:rFonts w:ascii="Times New Roman" w:eastAsia="TimesNewRomanPSMT" w:hAnsi="Times New Roman"/>
          <w:sz w:val="28"/>
          <w:szCs w:val="28"/>
          <w:lang w:val="uk-UA" w:eastAsia="ru-RU"/>
        </w:rPr>
        <w:t>) [</w:t>
      </w:r>
      <w:r w:rsidR="00F730AB" w:rsidRPr="00F730AB">
        <w:rPr>
          <w:rFonts w:ascii="Times New Roman" w:eastAsia="TimesNewRomanPSMT" w:hAnsi="Times New Roman"/>
          <w:sz w:val="28"/>
          <w:szCs w:val="28"/>
          <w:lang w:val="uk-UA" w:eastAsia="ru-RU"/>
        </w:rPr>
        <w:t>27</w:t>
      </w:r>
      <w:r w:rsidRPr="00F730AB">
        <w:rPr>
          <w:rFonts w:ascii="Times New Roman" w:eastAsia="TimesNewRomanPSMT" w:hAnsi="Times New Roman"/>
          <w:sz w:val="28"/>
          <w:szCs w:val="28"/>
          <w:lang w:val="uk-UA" w:eastAsia="ru-RU"/>
        </w:rPr>
        <w:t>, с.136].</w:t>
      </w:r>
    </w:p>
    <w:p w:rsidR="00B020D2" w:rsidRPr="00396DAB" w:rsidRDefault="00B020D2" w:rsidP="00396DAB">
      <w:pPr>
        <w:autoSpaceDE w:val="0"/>
        <w:autoSpaceDN w:val="0"/>
        <w:adjustRightInd w:val="0"/>
        <w:spacing w:after="0" w:line="360" w:lineRule="auto"/>
        <w:ind w:firstLine="709"/>
        <w:jc w:val="both"/>
        <w:rPr>
          <w:rFonts w:ascii="Times New Roman" w:eastAsia="TimesNewRomanPSMT" w:hAnsi="Times New Roman"/>
          <w:sz w:val="28"/>
          <w:szCs w:val="28"/>
          <w:lang w:val="uk-UA" w:eastAsia="ru-RU"/>
        </w:rPr>
      </w:pPr>
      <w:r>
        <w:rPr>
          <w:rFonts w:ascii="Times New Roman" w:eastAsia="TimesNewRomanPSMT" w:hAnsi="Times New Roman"/>
          <w:sz w:val="28"/>
          <w:szCs w:val="28"/>
          <w:lang w:val="uk-UA" w:eastAsia="ru-RU"/>
        </w:rPr>
        <w:t xml:space="preserve">Загальновизнаною є типова класифікація виробничих запасів за  їх призначенням та роллю у виробничому процесі підприємства. Така </w:t>
      </w:r>
      <w:r w:rsidRPr="00396DAB">
        <w:rPr>
          <w:rFonts w:ascii="Times New Roman" w:eastAsia="TimesNewRomanPSMT" w:hAnsi="Times New Roman"/>
          <w:sz w:val="28"/>
          <w:szCs w:val="28"/>
          <w:lang w:val="uk-UA" w:eastAsia="ru-RU"/>
        </w:rPr>
        <w:t>класифікація називається економічною.</w:t>
      </w:r>
    </w:p>
    <w:p w:rsidR="00396DAB" w:rsidRPr="00396DAB" w:rsidRDefault="00396DAB" w:rsidP="00396DAB">
      <w:pPr>
        <w:autoSpaceDE w:val="0"/>
        <w:autoSpaceDN w:val="0"/>
        <w:adjustRightInd w:val="0"/>
        <w:spacing w:after="0" w:line="360" w:lineRule="auto"/>
        <w:ind w:firstLine="709"/>
        <w:jc w:val="both"/>
        <w:rPr>
          <w:rFonts w:ascii="Times New Roman" w:eastAsia="TimesNewRomanPSMT" w:hAnsi="Times New Roman"/>
          <w:sz w:val="28"/>
          <w:szCs w:val="28"/>
          <w:lang w:val="uk-UA" w:eastAsia="ru-RU"/>
        </w:rPr>
      </w:pPr>
      <w:r w:rsidRPr="00396DAB">
        <w:rPr>
          <w:rFonts w:ascii="Times New Roman" w:hAnsi="Times New Roman"/>
          <w:sz w:val="28"/>
          <w:szCs w:val="28"/>
          <w:lang w:val="uk-UA"/>
        </w:rPr>
        <w:t xml:space="preserve">Велика різноманітність класифікаційних ознак виробничих запасів, з одного боку, заважає їх вивченню, а з іншого – спонукає до формулювання нових підходів до класифікації. Класифікація виробничих запасів є основним елементом системи управління запасами. В залежності від подальшої деталізації класифікація може бути виражена в укрупненої і деталізованої номенклатурі, може використовуватися при складанні заявок на їх поставку, виборі транспортного засобу, кодуванні ресурсів при надходженні на підприємство, надає можливості для створення необхідних умов зберігання і транспортування виробничих запасів з дотриманням необхідних регламентів </w:t>
      </w:r>
      <w:r w:rsidRPr="00F730AB">
        <w:rPr>
          <w:rFonts w:ascii="Times New Roman" w:hAnsi="Times New Roman"/>
          <w:sz w:val="28"/>
          <w:szCs w:val="28"/>
          <w:lang w:val="uk-UA"/>
        </w:rPr>
        <w:t xml:space="preserve">підприємства </w:t>
      </w:r>
      <w:r w:rsidRPr="00F730AB">
        <w:rPr>
          <w:rFonts w:ascii="Times New Roman" w:eastAsia="TimesNewRomanPSMT" w:hAnsi="Times New Roman"/>
          <w:sz w:val="28"/>
          <w:szCs w:val="28"/>
          <w:lang w:val="uk-UA" w:eastAsia="ru-RU"/>
        </w:rPr>
        <w:t>[</w:t>
      </w:r>
      <w:r w:rsidR="00F730AB" w:rsidRPr="00F730AB">
        <w:rPr>
          <w:rFonts w:ascii="Times New Roman" w:eastAsia="TimesNewRomanPSMT" w:hAnsi="Times New Roman"/>
          <w:sz w:val="28"/>
          <w:szCs w:val="28"/>
          <w:lang w:val="uk-UA" w:eastAsia="ru-RU"/>
        </w:rPr>
        <w:t>60</w:t>
      </w:r>
      <w:r w:rsidRPr="00F730AB">
        <w:rPr>
          <w:rFonts w:ascii="Times New Roman" w:eastAsia="TimesNewRomanPSMT" w:hAnsi="Times New Roman"/>
          <w:sz w:val="28"/>
          <w:szCs w:val="28"/>
          <w:lang w:val="uk-UA" w:eastAsia="ru-RU"/>
        </w:rPr>
        <w:t>].</w:t>
      </w:r>
    </w:p>
    <w:p w:rsidR="00B020D2" w:rsidRDefault="00B020D2" w:rsidP="008F3D41">
      <w:pPr>
        <w:autoSpaceDE w:val="0"/>
        <w:autoSpaceDN w:val="0"/>
        <w:adjustRightInd w:val="0"/>
        <w:spacing w:after="0" w:line="360" w:lineRule="auto"/>
        <w:ind w:firstLine="708"/>
        <w:jc w:val="both"/>
        <w:rPr>
          <w:rFonts w:ascii="Times New Roman" w:eastAsia="TimesNewRomanPSMT" w:hAnsi="Times New Roman"/>
          <w:sz w:val="28"/>
          <w:szCs w:val="28"/>
          <w:lang w:val="uk-UA" w:eastAsia="ru-RU"/>
        </w:rPr>
      </w:pPr>
      <w:r>
        <w:rPr>
          <w:rFonts w:ascii="Times New Roman" w:eastAsia="TimesNewRomanPSMT" w:hAnsi="Times New Roman"/>
          <w:sz w:val="28"/>
          <w:szCs w:val="28"/>
          <w:lang w:val="uk-UA" w:eastAsia="ru-RU"/>
        </w:rPr>
        <w:t xml:space="preserve">За результатами дослідження наукових джерел найповнішою та деталізованішою класифікацією виробничих запасів вважаємо класифікацію запропоновану вченими О.М. Бондаренко та А.Д. </w:t>
      </w:r>
      <w:r w:rsidRPr="00F730AB">
        <w:rPr>
          <w:rFonts w:ascii="Times New Roman" w:eastAsia="TimesNewRomanPSMT" w:hAnsi="Times New Roman"/>
          <w:sz w:val="28"/>
          <w:szCs w:val="28"/>
          <w:lang w:val="uk-UA" w:eastAsia="ru-RU"/>
        </w:rPr>
        <w:t>Тітаренко [</w:t>
      </w:r>
      <w:r w:rsidR="00F730AB" w:rsidRPr="00F730AB">
        <w:rPr>
          <w:rFonts w:ascii="Times New Roman" w:eastAsia="TimesNewRomanPSMT" w:hAnsi="Times New Roman"/>
          <w:sz w:val="28"/>
          <w:szCs w:val="28"/>
          <w:lang w:val="uk-UA" w:eastAsia="ru-RU"/>
        </w:rPr>
        <w:t>6</w:t>
      </w:r>
      <w:r w:rsidRPr="00F730AB">
        <w:rPr>
          <w:rFonts w:ascii="Times New Roman" w:eastAsia="TimesNewRomanPSMT" w:hAnsi="Times New Roman"/>
          <w:sz w:val="28"/>
          <w:szCs w:val="28"/>
          <w:lang w:val="uk-UA" w:eastAsia="ru-RU"/>
        </w:rPr>
        <w:t>, с.66] (табл.1.2).</w:t>
      </w:r>
    </w:p>
    <w:p w:rsidR="00715BBC" w:rsidRDefault="00715BBC" w:rsidP="00B020D2">
      <w:pPr>
        <w:autoSpaceDE w:val="0"/>
        <w:autoSpaceDN w:val="0"/>
        <w:adjustRightInd w:val="0"/>
        <w:spacing w:after="0" w:line="360" w:lineRule="auto"/>
        <w:ind w:firstLine="708"/>
        <w:jc w:val="right"/>
        <w:rPr>
          <w:rFonts w:ascii="Times New Roman" w:eastAsia="TimesNewRomanPSMT" w:hAnsi="Times New Roman"/>
          <w:i/>
          <w:sz w:val="28"/>
          <w:szCs w:val="28"/>
          <w:lang w:val="uk-UA" w:eastAsia="ru-RU"/>
        </w:rPr>
      </w:pPr>
    </w:p>
    <w:p w:rsidR="00F730AB" w:rsidRDefault="00F730AB" w:rsidP="00B020D2">
      <w:pPr>
        <w:autoSpaceDE w:val="0"/>
        <w:autoSpaceDN w:val="0"/>
        <w:adjustRightInd w:val="0"/>
        <w:spacing w:after="0" w:line="360" w:lineRule="auto"/>
        <w:ind w:firstLine="708"/>
        <w:jc w:val="right"/>
        <w:rPr>
          <w:rFonts w:ascii="Times New Roman" w:eastAsia="TimesNewRomanPSMT" w:hAnsi="Times New Roman"/>
          <w:i/>
          <w:sz w:val="28"/>
          <w:szCs w:val="28"/>
          <w:lang w:val="uk-UA" w:eastAsia="ru-RU"/>
        </w:rPr>
      </w:pPr>
    </w:p>
    <w:p w:rsidR="00B020D2" w:rsidRPr="00B020D2" w:rsidRDefault="00B020D2" w:rsidP="00B020D2">
      <w:pPr>
        <w:autoSpaceDE w:val="0"/>
        <w:autoSpaceDN w:val="0"/>
        <w:adjustRightInd w:val="0"/>
        <w:spacing w:after="0" w:line="360" w:lineRule="auto"/>
        <w:ind w:firstLine="708"/>
        <w:jc w:val="right"/>
        <w:rPr>
          <w:rFonts w:ascii="Times New Roman" w:eastAsia="TimesNewRomanPSMT" w:hAnsi="Times New Roman"/>
          <w:i/>
          <w:sz w:val="28"/>
          <w:szCs w:val="28"/>
          <w:lang w:val="uk-UA" w:eastAsia="ru-RU"/>
        </w:rPr>
      </w:pPr>
      <w:r w:rsidRPr="00B020D2">
        <w:rPr>
          <w:rFonts w:ascii="Times New Roman" w:eastAsia="TimesNewRomanPSMT" w:hAnsi="Times New Roman"/>
          <w:i/>
          <w:sz w:val="28"/>
          <w:szCs w:val="28"/>
          <w:lang w:val="uk-UA" w:eastAsia="ru-RU"/>
        </w:rPr>
        <w:lastRenderedPageBreak/>
        <w:t>Таблиця 1.2</w:t>
      </w:r>
    </w:p>
    <w:p w:rsidR="00B020D2" w:rsidRPr="00B020D2" w:rsidRDefault="00B020D2" w:rsidP="00B020D2">
      <w:pPr>
        <w:autoSpaceDE w:val="0"/>
        <w:autoSpaceDN w:val="0"/>
        <w:adjustRightInd w:val="0"/>
        <w:spacing w:after="0" w:line="360" w:lineRule="auto"/>
        <w:ind w:firstLine="708"/>
        <w:jc w:val="center"/>
        <w:rPr>
          <w:rFonts w:ascii="Times New Roman" w:hAnsi="Times New Roman"/>
          <w:b/>
          <w:sz w:val="28"/>
          <w:szCs w:val="28"/>
          <w:lang w:val="uk-UA" w:eastAsia="ru-RU"/>
        </w:rPr>
      </w:pPr>
      <w:r w:rsidRPr="00B020D2">
        <w:rPr>
          <w:rFonts w:ascii="Times New Roman" w:hAnsi="Times New Roman"/>
          <w:b/>
          <w:sz w:val="28"/>
          <w:szCs w:val="28"/>
          <w:lang w:val="uk-UA" w:eastAsia="ru-RU"/>
        </w:rPr>
        <w:t>Класифікація запасів для потреб бухгалтерського обліку</w:t>
      </w:r>
    </w:p>
    <w:tbl>
      <w:tblPr>
        <w:tblStyle w:val="a6"/>
        <w:tblW w:w="0" w:type="auto"/>
        <w:tblLook w:val="04A0"/>
      </w:tblPr>
      <w:tblGrid>
        <w:gridCol w:w="2376"/>
        <w:gridCol w:w="1991"/>
        <w:gridCol w:w="5386"/>
      </w:tblGrid>
      <w:tr w:rsidR="002E4B82" w:rsidRPr="00B020D2" w:rsidTr="002E4B82">
        <w:tc>
          <w:tcPr>
            <w:tcW w:w="9753" w:type="dxa"/>
            <w:gridSpan w:val="3"/>
          </w:tcPr>
          <w:p w:rsidR="002E4B82" w:rsidRPr="00B020D2" w:rsidRDefault="002E4B82" w:rsidP="002E4B82">
            <w:pPr>
              <w:autoSpaceDE w:val="0"/>
              <w:autoSpaceDN w:val="0"/>
              <w:adjustRightInd w:val="0"/>
              <w:spacing w:after="0" w:line="240" w:lineRule="auto"/>
              <w:jc w:val="center"/>
              <w:rPr>
                <w:rFonts w:ascii="Times New Roman" w:hAnsi="Times New Roman"/>
                <w:sz w:val="24"/>
                <w:szCs w:val="24"/>
                <w:lang w:val="uk-UA"/>
              </w:rPr>
            </w:pPr>
            <w:r>
              <w:rPr>
                <w:rFonts w:ascii="Times New Roman" w:hAnsi="Times New Roman"/>
                <w:sz w:val="24"/>
                <w:szCs w:val="24"/>
                <w:lang w:val="uk-UA"/>
              </w:rPr>
              <w:t>Класифікаційні ознаки запасів</w:t>
            </w:r>
          </w:p>
        </w:tc>
      </w:tr>
      <w:tr w:rsidR="002E4B82" w:rsidRPr="00B020D2" w:rsidTr="002E4B82">
        <w:tc>
          <w:tcPr>
            <w:tcW w:w="2376" w:type="dxa"/>
            <w:vMerge w:val="restart"/>
          </w:tcPr>
          <w:p w:rsidR="002E4B82" w:rsidRPr="00B020D2" w:rsidRDefault="002E4B82" w:rsidP="00B020D2">
            <w:pPr>
              <w:autoSpaceDE w:val="0"/>
              <w:autoSpaceDN w:val="0"/>
              <w:adjustRightInd w:val="0"/>
              <w:spacing w:after="0" w:line="240" w:lineRule="auto"/>
              <w:jc w:val="both"/>
              <w:rPr>
                <w:rFonts w:ascii="Times New Roman" w:hAnsi="Times New Roman"/>
                <w:sz w:val="24"/>
                <w:szCs w:val="24"/>
                <w:lang w:val="uk-UA"/>
              </w:rPr>
            </w:pPr>
            <w:r>
              <w:rPr>
                <w:rFonts w:ascii="Times New Roman" w:hAnsi="Times New Roman"/>
                <w:sz w:val="24"/>
                <w:szCs w:val="24"/>
                <w:lang w:val="uk-UA"/>
              </w:rPr>
              <w:t xml:space="preserve">За призначенням і причинами утворення </w:t>
            </w:r>
          </w:p>
        </w:tc>
        <w:tc>
          <w:tcPr>
            <w:tcW w:w="1991" w:type="dxa"/>
          </w:tcPr>
          <w:p w:rsidR="002E4B82" w:rsidRPr="00B020D2" w:rsidRDefault="002E4B82" w:rsidP="00B020D2">
            <w:pPr>
              <w:autoSpaceDE w:val="0"/>
              <w:autoSpaceDN w:val="0"/>
              <w:adjustRightInd w:val="0"/>
              <w:spacing w:after="0" w:line="240" w:lineRule="auto"/>
              <w:jc w:val="both"/>
              <w:rPr>
                <w:rFonts w:ascii="Times New Roman" w:hAnsi="Times New Roman"/>
                <w:sz w:val="24"/>
                <w:szCs w:val="24"/>
                <w:lang w:val="uk-UA"/>
              </w:rPr>
            </w:pPr>
            <w:r>
              <w:rPr>
                <w:rFonts w:ascii="Times New Roman" w:hAnsi="Times New Roman"/>
                <w:sz w:val="24"/>
                <w:szCs w:val="24"/>
                <w:lang w:val="uk-UA"/>
              </w:rPr>
              <w:t>постійні</w:t>
            </w:r>
          </w:p>
        </w:tc>
        <w:tc>
          <w:tcPr>
            <w:tcW w:w="5386" w:type="dxa"/>
          </w:tcPr>
          <w:p w:rsidR="002E4B82" w:rsidRPr="00B020D2" w:rsidRDefault="002E4B82" w:rsidP="00B020D2">
            <w:pPr>
              <w:autoSpaceDE w:val="0"/>
              <w:autoSpaceDN w:val="0"/>
              <w:adjustRightInd w:val="0"/>
              <w:spacing w:after="0" w:line="240" w:lineRule="auto"/>
              <w:jc w:val="both"/>
              <w:rPr>
                <w:rFonts w:ascii="Times New Roman" w:hAnsi="Times New Roman"/>
                <w:sz w:val="24"/>
                <w:szCs w:val="24"/>
                <w:lang w:val="uk-UA"/>
              </w:rPr>
            </w:pPr>
            <w:r>
              <w:rPr>
                <w:rFonts w:ascii="Times New Roman" w:hAnsi="Times New Roman"/>
                <w:sz w:val="24"/>
                <w:szCs w:val="24"/>
                <w:lang w:val="uk-UA"/>
              </w:rPr>
              <w:t>забезпечують безперервність виробничого процесу між двома черговими поставками</w:t>
            </w:r>
          </w:p>
        </w:tc>
      </w:tr>
      <w:tr w:rsidR="002E4B82" w:rsidRPr="00B020D2" w:rsidTr="002E4B82">
        <w:tc>
          <w:tcPr>
            <w:tcW w:w="2376" w:type="dxa"/>
            <w:vMerge/>
          </w:tcPr>
          <w:p w:rsidR="002E4B82" w:rsidRPr="00B020D2" w:rsidRDefault="002E4B82" w:rsidP="00B020D2">
            <w:pPr>
              <w:autoSpaceDE w:val="0"/>
              <w:autoSpaceDN w:val="0"/>
              <w:adjustRightInd w:val="0"/>
              <w:spacing w:after="0" w:line="240" w:lineRule="auto"/>
              <w:jc w:val="both"/>
              <w:rPr>
                <w:rFonts w:ascii="Times New Roman" w:hAnsi="Times New Roman"/>
                <w:sz w:val="24"/>
                <w:szCs w:val="24"/>
                <w:lang w:val="uk-UA"/>
              </w:rPr>
            </w:pPr>
          </w:p>
        </w:tc>
        <w:tc>
          <w:tcPr>
            <w:tcW w:w="1991" w:type="dxa"/>
          </w:tcPr>
          <w:p w:rsidR="002E4B82" w:rsidRPr="00B020D2" w:rsidRDefault="002E4B82" w:rsidP="00B020D2">
            <w:pPr>
              <w:autoSpaceDE w:val="0"/>
              <w:autoSpaceDN w:val="0"/>
              <w:adjustRightInd w:val="0"/>
              <w:spacing w:after="0" w:line="240" w:lineRule="auto"/>
              <w:jc w:val="both"/>
              <w:rPr>
                <w:rFonts w:ascii="Times New Roman" w:hAnsi="Times New Roman"/>
                <w:sz w:val="24"/>
                <w:szCs w:val="24"/>
                <w:lang w:val="uk-UA"/>
              </w:rPr>
            </w:pPr>
            <w:r>
              <w:rPr>
                <w:rFonts w:ascii="Times New Roman" w:hAnsi="Times New Roman"/>
                <w:sz w:val="24"/>
                <w:szCs w:val="24"/>
                <w:lang w:val="uk-UA"/>
              </w:rPr>
              <w:t>сезонні</w:t>
            </w:r>
          </w:p>
        </w:tc>
        <w:tc>
          <w:tcPr>
            <w:tcW w:w="5386" w:type="dxa"/>
          </w:tcPr>
          <w:p w:rsidR="002E4B82" w:rsidRPr="00B020D2" w:rsidRDefault="002E4B82" w:rsidP="00B020D2">
            <w:pPr>
              <w:autoSpaceDE w:val="0"/>
              <w:autoSpaceDN w:val="0"/>
              <w:adjustRightInd w:val="0"/>
              <w:spacing w:after="0" w:line="240" w:lineRule="auto"/>
              <w:jc w:val="both"/>
              <w:rPr>
                <w:rFonts w:ascii="Times New Roman" w:hAnsi="Times New Roman"/>
                <w:sz w:val="24"/>
                <w:szCs w:val="24"/>
                <w:lang w:val="uk-UA"/>
              </w:rPr>
            </w:pPr>
            <w:r>
              <w:rPr>
                <w:rFonts w:ascii="Times New Roman" w:hAnsi="Times New Roman"/>
                <w:sz w:val="24"/>
                <w:szCs w:val="24"/>
                <w:lang w:val="uk-UA"/>
              </w:rPr>
              <w:t>утворюються при сезонному виробництві продукції  чи під час сезонного транспортування</w:t>
            </w:r>
          </w:p>
        </w:tc>
      </w:tr>
      <w:tr w:rsidR="002E4B82" w:rsidRPr="00B020D2" w:rsidTr="002E4B82">
        <w:tc>
          <w:tcPr>
            <w:tcW w:w="2376" w:type="dxa"/>
            <w:vMerge w:val="restart"/>
          </w:tcPr>
          <w:p w:rsidR="002E4B82" w:rsidRPr="00B020D2" w:rsidRDefault="002E4B82" w:rsidP="00B020D2">
            <w:pPr>
              <w:autoSpaceDE w:val="0"/>
              <w:autoSpaceDN w:val="0"/>
              <w:adjustRightInd w:val="0"/>
              <w:spacing w:after="0" w:line="240" w:lineRule="auto"/>
              <w:jc w:val="both"/>
              <w:rPr>
                <w:rFonts w:ascii="Times New Roman" w:hAnsi="Times New Roman"/>
                <w:sz w:val="24"/>
                <w:szCs w:val="24"/>
                <w:lang w:val="uk-UA"/>
              </w:rPr>
            </w:pPr>
            <w:r>
              <w:rPr>
                <w:rFonts w:ascii="Times New Roman" w:hAnsi="Times New Roman"/>
                <w:sz w:val="24"/>
                <w:szCs w:val="24"/>
                <w:lang w:val="uk-UA"/>
              </w:rPr>
              <w:t>За місцем знаходження</w:t>
            </w:r>
          </w:p>
        </w:tc>
        <w:tc>
          <w:tcPr>
            <w:tcW w:w="1991" w:type="dxa"/>
          </w:tcPr>
          <w:p w:rsidR="002E4B82" w:rsidRPr="00B020D2" w:rsidRDefault="002E4B82" w:rsidP="00B020D2">
            <w:pPr>
              <w:autoSpaceDE w:val="0"/>
              <w:autoSpaceDN w:val="0"/>
              <w:adjustRightInd w:val="0"/>
              <w:spacing w:after="0" w:line="240" w:lineRule="auto"/>
              <w:jc w:val="both"/>
              <w:rPr>
                <w:rFonts w:ascii="Times New Roman" w:hAnsi="Times New Roman"/>
                <w:sz w:val="24"/>
                <w:szCs w:val="24"/>
                <w:lang w:val="uk-UA"/>
              </w:rPr>
            </w:pPr>
            <w:r>
              <w:rPr>
                <w:rFonts w:ascii="Times New Roman" w:hAnsi="Times New Roman"/>
                <w:sz w:val="24"/>
                <w:szCs w:val="24"/>
                <w:lang w:val="uk-UA"/>
              </w:rPr>
              <w:t>складські</w:t>
            </w:r>
          </w:p>
        </w:tc>
        <w:tc>
          <w:tcPr>
            <w:tcW w:w="5386" w:type="dxa"/>
          </w:tcPr>
          <w:p w:rsidR="002E4B82" w:rsidRPr="00B020D2" w:rsidRDefault="002E4B82" w:rsidP="00B020D2">
            <w:pPr>
              <w:autoSpaceDE w:val="0"/>
              <w:autoSpaceDN w:val="0"/>
              <w:adjustRightInd w:val="0"/>
              <w:spacing w:after="0" w:line="240" w:lineRule="auto"/>
              <w:jc w:val="both"/>
              <w:rPr>
                <w:rFonts w:ascii="Times New Roman" w:hAnsi="Times New Roman"/>
                <w:sz w:val="24"/>
                <w:szCs w:val="24"/>
                <w:lang w:val="uk-UA"/>
              </w:rPr>
            </w:pPr>
            <w:r>
              <w:rPr>
                <w:rFonts w:ascii="Times New Roman" w:hAnsi="Times New Roman"/>
                <w:sz w:val="24"/>
                <w:szCs w:val="24"/>
                <w:lang w:val="uk-UA"/>
              </w:rPr>
              <w:t>знаходяться на складах підприємства</w:t>
            </w:r>
          </w:p>
        </w:tc>
      </w:tr>
      <w:tr w:rsidR="002E4B82" w:rsidRPr="00B020D2" w:rsidTr="002E4B82">
        <w:tc>
          <w:tcPr>
            <w:tcW w:w="2376" w:type="dxa"/>
            <w:vMerge/>
          </w:tcPr>
          <w:p w:rsidR="002E4B82" w:rsidRPr="00B020D2" w:rsidRDefault="002E4B82" w:rsidP="00B020D2">
            <w:pPr>
              <w:autoSpaceDE w:val="0"/>
              <w:autoSpaceDN w:val="0"/>
              <w:adjustRightInd w:val="0"/>
              <w:spacing w:after="0" w:line="240" w:lineRule="auto"/>
              <w:jc w:val="both"/>
              <w:rPr>
                <w:rFonts w:ascii="Times New Roman" w:hAnsi="Times New Roman"/>
                <w:sz w:val="24"/>
                <w:szCs w:val="24"/>
                <w:lang w:val="uk-UA"/>
              </w:rPr>
            </w:pPr>
          </w:p>
        </w:tc>
        <w:tc>
          <w:tcPr>
            <w:tcW w:w="1991" w:type="dxa"/>
          </w:tcPr>
          <w:p w:rsidR="002E4B82" w:rsidRPr="00B020D2" w:rsidRDefault="002E4B82" w:rsidP="00B020D2">
            <w:pPr>
              <w:autoSpaceDE w:val="0"/>
              <w:autoSpaceDN w:val="0"/>
              <w:adjustRightInd w:val="0"/>
              <w:spacing w:after="0" w:line="240" w:lineRule="auto"/>
              <w:jc w:val="both"/>
              <w:rPr>
                <w:rFonts w:ascii="Times New Roman" w:hAnsi="Times New Roman"/>
                <w:sz w:val="24"/>
                <w:szCs w:val="24"/>
                <w:lang w:val="uk-UA"/>
              </w:rPr>
            </w:pPr>
            <w:r>
              <w:rPr>
                <w:rFonts w:ascii="Times New Roman" w:hAnsi="Times New Roman"/>
                <w:sz w:val="24"/>
                <w:szCs w:val="24"/>
                <w:lang w:val="uk-UA"/>
              </w:rPr>
              <w:t xml:space="preserve">у  виробництві </w:t>
            </w:r>
          </w:p>
        </w:tc>
        <w:tc>
          <w:tcPr>
            <w:tcW w:w="5386" w:type="dxa"/>
          </w:tcPr>
          <w:p w:rsidR="002E4B82" w:rsidRPr="00B020D2" w:rsidRDefault="002E4B82" w:rsidP="00B020D2">
            <w:pPr>
              <w:autoSpaceDE w:val="0"/>
              <w:autoSpaceDN w:val="0"/>
              <w:adjustRightInd w:val="0"/>
              <w:spacing w:after="0" w:line="240" w:lineRule="auto"/>
              <w:jc w:val="both"/>
              <w:rPr>
                <w:rFonts w:ascii="Times New Roman" w:hAnsi="Times New Roman"/>
                <w:sz w:val="24"/>
                <w:szCs w:val="24"/>
                <w:lang w:val="uk-UA"/>
              </w:rPr>
            </w:pPr>
            <w:r>
              <w:rPr>
                <w:rFonts w:ascii="Times New Roman" w:hAnsi="Times New Roman"/>
                <w:sz w:val="24"/>
                <w:szCs w:val="24"/>
                <w:lang w:val="uk-UA"/>
              </w:rPr>
              <w:t>знаходяться у процесі обробки</w:t>
            </w:r>
          </w:p>
        </w:tc>
      </w:tr>
      <w:tr w:rsidR="002E4B82" w:rsidRPr="00B020D2" w:rsidTr="002E4B82">
        <w:tc>
          <w:tcPr>
            <w:tcW w:w="2376" w:type="dxa"/>
            <w:vMerge w:val="restart"/>
          </w:tcPr>
          <w:p w:rsidR="002E4B82" w:rsidRPr="00B020D2" w:rsidRDefault="002E4B82" w:rsidP="00B020D2">
            <w:pPr>
              <w:autoSpaceDE w:val="0"/>
              <w:autoSpaceDN w:val="0"/>
              <w:adjustRightInd w:val="0"/>
              <w:spacing w:after="0" w:line="240" w:lineRule="auto"/>
              <w:jc w:val="both"/>
              <w:rPr>
                <w:rFonts w:ascii="Times New Roman" w:hAnsi="Times New Roman"/>
                <w:sz w:val="24"/>
                <w:szCs w:val="24"/>
                <w:lang w:val="uk-UA"/>
              </w:rPr>
            </w:pPr>
            <w:r>
              <w:rPr>
                <w:rFonts w:ascii="Times New Roman" w:hAnsi="Times New Roman"/>
                <w:sz w:val="24"/>
                <w:szCs w:val="24"/>
                <w:lang w:val="uk-UA"/>
              </w:rPr>
              <w:t>За рівнем наявності на підприємстві</w:t>
            </w:r>
          </w:p>
        </w:tc>
        <w:tc>
          <w:tcPr>
            <w:tcW w:w="1991" w:type="dxa"/>
          </w:tcPr>
          <w:p w:rsidR="002E4B82" w:rsidRPr="00B020D2" w:rsidRDefault="002E4B82" w:rsidP="00B020D2">
            <w:pPr>
              <w:autoSpaceDE w:val="0"/>
              <w:autoSpaceDN w:val="0"/>
              <w:adjustRightInd w:val="0"/>
              <w:spacing w:after="0" w:line="240" w:lineRule="auto"/>
              <w:jc w:val="both"/>
              <w:rPr>
                <w:rFonts w:ascii="Times New Roman" w:hAnsi="Times New Roman"/>
                <w:sz w:val="24"/>
                <w:szCs w:val="24"/>
                <w:lang w:val="uk-UA"/>
              </w:rPr>
            </w:pPr>
            <w:r>
              <w:rPr>
                <w:rFonts w:ascii="Times New Roman" w:hAnsi="Times New Roman"/>
                <w:sz w:val="24"/>
                <w:szCs w:val="24"/>
                <w:lang w:val="uk-UA"/>
              </w:rPr>
              <w:t>нормативні</w:t>
            </w:r>
          </w:p>
        </w:tc>
        <w:tc>
          <w:tcPr>
            <w:tcW w:w="5386" w:type="dxa"/>
          </w:tcPr>
          <w:p w:rsidR="002E4B82" w:rsidRPr="00B020D2" w:rsidRDefault="002E4B82" w:rsidP="00B020D2">
            <w:pPr>
              <w:autoSpaceDE w:val="0"/>
              <w:autoSpaceDN w:val="0"/>
              <w:adjustRightInd w:val="0"/>
              <w:spacing w:after="0" w:line="240" w:lineRule="auto"/>
              <w:jc w:val="both"/>
              <w:rPr>
                <w:rFonts w:ascii="Times New Roman" w:hAnsi="Times New Roman"/>
                <w:sz w:val="24"/>
                <w:szCs w:val="24"/>
                <w:lang w:val="uk-UA"/>
              </w:rPr>
            </w:pPr>
            <w:r>
              <w:rPr>
                <w:rFonts w:ascii="Times New Roman" w:hAnsi="Times New Roman"/>
                <w:sz w:val="24"/>
                <w:szCs w:val="24"/>
                <w:lang w:val="uk-UA"/>
              </w:rPr>
              <w:t>відповідають запланованим обсягам запасів, необхідних для забезпечення безперебійної роботи підприємства</w:t>
            </w:r>
          </w:p>
        </w:tc>
      </w:tr>
      <w:tr w:rsidR="002E4B82" w:rsidRPr="00B020D2" w:rsidTr="002E4B82">
        <w:tc>
          <w:tcPr>
            <w:tcW w:w="2376" w:type="dxa"/>
            <w:vMerge/>
          </w:tcPr>
          <w:p w:rsidR="002E4B82" w:rsidRPr="00B020D2" w:rsidRDefault="002E4B82" w:rsidP="00B020D2">
            <w:pPr>
              <w:autoSpaceDE w:val="0"/>
              <w:autoSpaceDN w:val="0"/>
              <w:adjustRightInd w:val="0"/>
              <w:spacing w:after="0" w:line="240" w:lineRule="auto"/>
              <w:jc w:val="both"/>
              <w:rPr>
                <w:rFonts w:ascii="Times New Roman" w:hAnsi="Times New Roman"/>
                <w:sz w:val="24"/>
                <w:szCs w:val="24"/>
                <w:lang w:val="uk-UA"/>
              </w:rPr>
            </w:pPr>
          </w:p>
        </w:tc>
        <w:tc>
          <w:tcPr>
            <w:tcW w:w="1991" w:type="dxa"/>
          </w:tcPr>
          <w:p w:rsidR="002E4B82" w:rsidRPr="00B020D2" w:rsidRDefault="002E4B82" w:rsidP="00B020D2">
            <w:pPr>
              <w:autoSpaceDE w:val="0"/>
              <w:autoSpaceDN w:val="0"/>
              <w:adjustRightInd w:val="0"/>
              <w:spacing w:after="0" w:line="240" w:lineRule="auto"/>
              <w:jc w:val="both"/>
              <w:rPr>
                <w:rFonts w:ascii="Times New Roman" w:hAnsi="Times New Roman"/>
                <w:sz w:val="24"/>
                <w:szCs w:val="24"/>
                <w:lang w:val="uk-UA"/>
              </w:rPr>
            </w:pPr>
            <w:r>
              <w:rPr>
                <w:rFonts w:ascii="Times New Roman" w:hAnsi="Times New Roman"/>
                <w:sz w:val="24"/>
                <w:szCs w:val="24"/>
                <w:lang w:val="uk-UA"/>
              </w:rPr>
              <w:t xml:space="preserve">понаднормативні </w:t>
            </w:r>
          </w:p>
        </w:tc>
        <w:tc>
          <w:tcPr>
            <w:tcW w:w="5386" w:type="dxa"/>
          </w:tcPr>
          <w:p w:rsidR="002E4B82" w:rsidRPr="00B020D2" w:rsidRDefault="002E4B82" w:rsidP="00B020D2">
            <w:pPr>
              <w:autoSpaceDE w:val="0"/>
              <w:autoSpaceDN w:val="0"/>
              <w:adjustRightInd w:val="0"/>
              <w:spacing w:after="0" w:line="240" w:lineRule="auto"/>
              <w:jc w:val="both"/>
              <w:rPr>
                <w:rFonts w:ascii="Times New Roman" w:hAnsi="Times New Roman"/>
                <w:sz w:val="24"/>
                <w:szCs w:val="24"/>
                <w:lang w:val="uk-UA"/>
              </w:rPr>
            </w:pPr>
            <w:r>
              <w:rPr>
                <w:rFonts w:ascii="Times New Roman" w:hAnsi="Times New Roman"/>
                <w:sz w:val="24"/>
                <w:szCs w:val="24"/>
                <w:lang w:val="uk-UA"/>
              </w:rPr>
              <w:t xml:space="preserve">перевершують їх нормативну кількість </w:t>
            </w:r>
          </w:p>
        </w:tc>
      </w:tr>
      <w:tr w:rsidR="002E4B82" w:rsidRPr="00B020D2" w:rsidTr="002E4B82">
        <w:tc>
          <w:tcPr>
            <w:tcW w:w="2376" w:type="dxa"/>
            <w:vMerge w:val="restart"/>
          </w:tcPr>
          <w:p w:rsidR="002E4B82" w:rsidRPr="00B020D2" w:rsidRDefault="002E4B82" w:rsidP="00B020D2">
            <w:pPr>
              <w:autoSpaceDE w:val="0"/>
              <w:autoSpaceDN w:val="0"/>
              <w:adjustRightInd w:val="0"/>
              <w:spacing w:after="0" w:line="240" w:lineRule="auto"/>
              <w:jc w:val="both"/>
              <w:rPr>
                <w:rFonts w:ascii="Times New Roman" w:hAnsi="Times New Roman"/>
                <w:sz w:val="24"/>
                <w:szCs w:val="24"/>
                <w:lang w:val="uk-UA"/>
              </w:rPr>
            </w:pPr>
            <w:r>
              <w:rPr>
                <w:rFonts w:ascii="Times New Roman" w:hAnsi="Times New Roman"/>
                <w:sz w:val="24"/>
                <w:szCs w:val="24"/>
                <w:lang w:val="uk-UA"/>
              </w:rPr>
              <w:t>Відносно до балансу</w:t>
            </w:r>
          </w:p>
        </w:tc>
        <w:tc>
          <w:tcPr>
            <w:tcW w:w="1991" w:type="dxa"/>
          </w:tcPr>
          <w:p w:rsidR="002E4B82" w:rsidRDefault="002E4B82" w:rsidP="00B020D2">
            <w:pPr>
              <w:autoSpaceDE w:val="0"/>
              <w:autoSpaceDN w:val="0"/>
              <w:adjustRightInd w:val="0"/>
              <w:spacing w:after="0" w:line="240" w:lineRule="auto"/>
              <w:jc w:val="both"/>
              <w:rPr>
                <w:rFonts w:ascii="Times New Roman" w:hAnsi="Times New Roman"/>
                <w:sz w:val="24"/>
                <w:szCs w:val="24"/>
                <w:lang w:val="uk-UA"/>
              </w:rPr>
            </w:pPr>
            <w:r>
              <w:rPr>
                <w:rFonts w:ascii="Times New Roman" w:hAnsi="Times New Roman"/>
                <w:sz w:val="24"/>
                <w:szCs w:val="24"/>
                <w:lang w:val="uk-UA"/>
              </w:rPr>
              <w:t>балансові</w:t>
            </w:r>
          </w:p>
        </w:tc>
        <w:tc>
          <w:tcPr>
            <w:tcW w:w="5386" w:type="dxa"/>
          </w:tcPr>
          <w:p w:rsidR="002E4B82" w:rsidRDefault="002E4B82" w:rsidP="00B020D2">
            <w:pPr>
              <w:autoSpaceDE w:val="0"/>
              <w:autoSpaceDN w:val="0"/>
              <w:adjustRightInd w:val="0"/>
              <w:spacing w:after="0" w:line="240" w:lineRule="auto"/>
              <w:jc w:val="both"/>
              <w:rPr>
                <w:rFonts w:ascii="Times New Roman" w:hAnsi="Times New Roman"/>
                <w:sz w:val="24"/>
                <w:szCs w:val="24"/>
                <w:lang w:val="uk-UA"/>
              </w:rPr>
            </w:pPr>
            <w:r>
              <w:rPr>
                <w:rFonts w:ascii="Times New Roman" w:hAnsi="Times New Roman"/>
                <w:sz w:val="24"/>
                <w:szCs w:val="24"/>
                <w:lang w:val="uk-UA"/>
              </w:rPr>
              <w:t>є власністю підприємства і відображаються в балансі</w:t>
            </w:r>
          </w:p>
        </w:tc>
      </w:tr>
      <w:tr w:rsidR="002E4B82" w:rsidRPr="00B020D2" w:rsidTr="002E4B82">
        <w:tc>
          <w:tcPr>
            <w:tcW w:w="2376" w:type="dxa"/>
            <w:vMerge/>
          </w:tcPr>
          <w:p w:rsidR="002E4B82" w:rsidRPr="00B020D2" w:rsidRDefault="002E4B82" w:rsidP="00B020D2">
            <w:pPr>
              <w:autoSpaceDE w:val="0"/>
              <w:autoSpaceDN w:val="0"/>
              <w:adjustRightInd w:val="0"/>
              <w:spacing w:after="0" w:line="240" w:lineRule="auto"/>
              <w:jc w:val="both"/>
              <w:rPr>
                <w:rFonts w:ascii="Times New Roman" w:hAnsi="Times New Roman"/>
                <w:sz w:val="24"/>
                <w:szCs w:val="24"/>
                <w:lang w:val="uk-UA"/>
              </w:rPr>
            </w:pPr>
          </w:p>
        </w:tc>
        <w:tc>
          <w:tcPr>
            <w:tcW w:w="1991" w:type="dxa"/>
          </w:tcPr>
          <w:p w:rsidR="002E4B82" w:rsidRDefault="002E4B82" w:rsidP="00B020D2">
            <w:pPr>
              <w:autoSpaceDE w:val="0"/>
              <w:autoSpaceDN w:val="0"/>
              <w:adjustRightInd w:val="0"/>
              <w:spacing w:after="0" w:line="240" w:lineRule="auto"/>
              <w:jc w:val="both"/>
              <w:rPr>
                <w:rFonts w:ascii="Times New Roman" w:hAnsi="Times New Roman"/>
                <w:sz w:val="24"/>
                <w:szCs w:val="24"/>
                <w:lang w:val="uk-UA"/>
              </w:rPr>
            </w:pPr>
            <w:r>
              <w:rPr>
                <w:rFonts w:ascii="Times New Roman" w:hAnsi="Times New Roman"/>
                <w:sz w:val="24"/>
                <w:szCs w:val="24"/>
                <w:lang w:val="uk-UA"/>
              </w:rPr>
              <w:t xml:space="preserve">позабалансові </w:t>
            </w:r>
          </w:p>
        </w:tc>
        <w:tc>
          <w:tcPr>
            <w:tcW w:w="5386" w:type="dxa"/>
          </w:tcPr>
          <w:p w:rsidR="002E4B82" w:rsidRDefault="002E4B82" w:rsidP="00B020D2">
            <w:pPr>
              <w:autoSpaceDE w:val="0"/>
              <w:autoSpaceDN w:val="0"/>
              <w:adjustRightInd w:val="0"/>
              <w:spacing w:after="0" w:line="240" w:lineRule="auto"/>
              <w:jc w:val="both"/>
              <w:rPr>
                <w:rFonts w:ascii="Times New Roman" w:hAnsi="Times New Roman"/>
                <w:sz w:val="24"/>
                <w:szCs w:val="24"/>
                <w:lang w:val="uk-UA"/>
              </w:rPr>
            </w:pPr>
            <w:r>
              <w:rPr>
                <w:rFonts w:ascii="Times New Roman" w:hAnsi="Times New Roman"/>
                <w:sz w:val="24"/>
                <w:szCs w:val="24"/>
                <w:lang w:val="uk-UA"/>
              </w:rPr>
              <w:t xml:space="preserve">не належать підприємству і знаходяться у нього через певні обставини </w:t>
            </w:r>
          </w:p>
        </w:tc>
      </w:tr>
      <w:tr w:rsidR="002E4B82" w:rsidRPr="006977E4" w:rsidTr="002E4B82">
        <w:tc>
          <w:tcPr>
            <w:tcW w:w="2376" w:type="dxa"/>
            <w:vMerge w:val="restart"/>
          </w:tcPr>
          <w:p w:rsidR="002E4B82" w:rsidRPr="00B020D2" w:rsidRDefault="002E4B82" w:rsidP="00B020D2">
            <w:pPr>
              <w:autoSpaceDE w:val="0"/>
              <w:autoSpaceDN w:val="0"/>
              <w:adjustRightInd w:val="0"/>
              <w:spacing w:after="0" w:line="240" w:lineRule="auto"/>
              <w:jc w:val="both"/>
              <w:rPr>
                <w:rFonts w:ascii="Times New Roman" w:hAnsi="Times New Roman"/>
                <w:sz w:val="24"/>
                <w:szCs w:val="24"/>
                <w:lang w:val="uk-UA"/>
              </w:rPr>
            </w:pPr>
            <w:r>
              <w:rPr>
                <w:rFonts w:ascii="Times New Roman" w:hAnsi="Times New Roman"/>
                <w:sz w:val="24"/>
                <w:szCs w:val="24"/>
                <w:lang w:val="uk-UA"/>
              </w:rPr>
              <w:t xml:space="preserve">За походженням </w:t>
            </w:r>
          </w:p>
        </w:tc>
        <w:tc>
          <w:tcPr>
            <w:tcW w:w="1991" w:type="dxa"/>
          </w:tcPr>
          <w:p w:rsidR="002E4B82" w:rsidRDefault="002E4B82" w:rsidP="00B020D2">
            <w:pPr>
              <w:autoSpaceDE w:val="0"/>
              <w:autoSpaceDN w:val="0"/>
              <w:adjustRightInd w:val="0"/>
              <w:spacing w:after="0" w:line="240" w:lineRule="auto"/>
              <w:jc w:val="both"/>
              <w:rPr>
                <w:rFonts w:ascii="Times New Roman" w:hAnsi="Times New Roman"/>
                <w:sz w:val="24"/>
                <w:szCs w:val="24"/>
                <w:lang w:val="uk-UA"/>
              </w:rPr>
            </w:pPr>
            <w:r>
              <w:rPr>
                <w:rFonts w:ascii="Times New Roman" w:hAnsi="Times New Roman"/>
                <w:sz w:val="24"/>
                <w:szCs w:val="24"/>
                <w:lang w:val="uk-UA"/>
              </w:rPr>
              <w:t>первинні</w:t>
            </w:r>
          </w:p>
        </w:tc>
        <w:tc>
          <w:tcPr>
            <w:tcW w:w="5386" w:type="dxa"/>
          </w:tcPr>
          <w:p w:rsidR="002E4B82" w:rsidRDefault="002E4B82" w:rsidP="00B020D2">
            <w:pPr>
              <w:autoSpaceDE w:val="0"/>
              <w:autoSpaceDN w:val="0"/>
              <w:adjustRightInd w:val="0"/>
              <w:spacing w:after="0" w:line="240" w:lineRule="auto"/>
              <w:jc w:val="both"/>
              <w:rPr>
                <w:rFonts w:ascii="Times New Roman" w:hAnsi="Times New Roman"/>
                <w:sz w:val="24"/>
                <w:szCs w:val="24"/>
                <w:lang w:val="uk-UA"/>
              </w:rPr>
            </w:pPr>
            <w:r>
              <w:rPr>
                <w:rFonts w:ascii="Times New Roman" w:hAnsi="Times New Roman"/>
                <w:sz w:val="24"/>
                <w:szCs w:val="24"/>
                <w:lang w:val="uk-UA"/>
              </w:rPr>
              <w:t>надійшли на підприємство від інших підприємств і не підлягають обробці</w:t>
            </w:r>
          </w:p>
        </w:tc>
      </w:tr>
      <w:tr w:rsidR="002E4B82" w:rsidRPr="00B020D2" w:rsidTr="002E4B82">
        <w:tc>
          <w:tcPr>
            <w:tcW w:w="2376" w:type="dxa"/>
            <w:vMerge/>
          </w:tcPr>
          <w:p w:rsidR="002E4B82" w:rsidRDefault="002E4B82" w:rsidP="00B020D2">
            <w:pPr>
              <w:autoSpaceDE w:val="0"/>
              <w:autoSpaceDN w:val="0"/>
              <w:adjustRightInd w:val="0"/>
              <w:spacing w:after="0" w:line="240" w:lineRule="auto"/>
              <w:jc w:val="both"/>
              <w:rPr>
                <w:rFonts w:ascii="Times New Roman" w:hAnsi="Times New Roman"/>
                <w:sz w:val="24"/>
                <w:szCs w:val="24"/>
                <w:lang w:val="uk-UA"/>
              </w:rPr>
            </w:pPr>
          </w:p>
        </w:tc>
        <w:tc>
          <w:tcPr>
            <w:tcW w:w="1991" w:type="dxa"/>
          </w:tcPr>
          <w:p w:rsidR="002E4B82" w:rsidRDefault="002E4B82" w:rsidP="00B020D2">
            <w:pPr>
              <w:autoSpaceDE w:val="0"/>
              <w:autoSpaceDN w:val="0"/>
              <w:adjustRightInd w:val="0"/>
              <w:spacing w:after="0" w:line="240" w:lineRule="auto"/>
              <w:jc w:val="both"/>
              <w:rPr>
                <w:rFonts w:ascii="Times New Roman" w:hAnsi="Times New Roman"/>
                <w:sz w:val="24"/>
                <w:szCs w:val="24"/>
                <w:lang w:val="uk-UA"/>
              </w:rPr>
            </w:pPr>
            <w:r>
              <w:rPr>
                <w:rFonts w:ascii="Times New Roman" w:hAnsi="Times New Roman"/>
                <w:sz w:val="24"/>
                <w:szCs w:val="24"/>
                <w:lang w:val="uk-UA"/>
              </w:rPr>
              <w:t xml:space="preserve">вторинні </w:t>
            </w:r>
          </w:p>
        </w:tc>
        <w:tc>
          <w:tcPr>
            <w:tcW w:w="5386" w:type="dxa"/>
          </w:tcPr>
          <w:p w:rsidR="002E4B82" w:rsidRDefault="002E4B82" w:rsidP="00B020D2">
            <w:pPr>
              <w:autoSpaceDE w:val="0"/>
              <w:autoSpaceDN w:val="0"/>
              <w:adjustRightInd w:val="0"/>
              <w:spacing w:after="0" w:line="240" w:lineRule="auto"/>
              <w:jc w:val="both"/>
              <w:rPr>
                <w:rFonts w:ascii="Times New Roman" w:hAnsi="Times New Roman"/>
                <w:sz w:val="24"/>
                <w:szCs w:val="24"/>
                <w:lang w:val="uk-UA"/>
              </w:rPr>
            </w:pPr>
            <w:r>
              <w:rPr>
                <w:rFonts w:ascii="Times New Roman" w:hAnsi="Times New Roman"/>
                <w:sz w:val="24"/>
                <w:szCs w:val="24"/>
                <w:lang w:val="uk-UA"/>
              </w:rPr>
              <w:t>матеріали та вироби, що можуть застосовувати вдруге в виробництві</w:t>
            </w:r>
          </w:p>
        </w:tc>
      </w:tr>
      <w:tr w:rsidR="009928FB" w:rsidRPr="006977E4" w:rsidTr="002E4B82">
        <w:tc>
          <w:tcPr>
            <w:tcW w:w="2376" w:type="dxa"/>
            <w:vMerge w:val="restart"/>
          </w:tcPr>
          <w:p w:rsidR="009928FB" w:rsidRDefault="009928FB" w:rsidP="00B020D2">
            <w:pPr>
              <w:autoSpaceDE w:val="0"/>
              <w:autoSpaceDN w:val="0"/>
              <w:adjustRightInd w:val="0"/>
              <w:spacing w:after="0" w:line="240" w:lineRule="auto"/>
              <w:jc w:val="both"/>
              <w:rPr>
                <w:rFonts w:ascii="Times New Roman" w:hAnsi="Times New Roman"/>
                <w:sz w:val="24"/>
                <w:szCs w:val="24"/>
                <w:lang w:val="uk-UA"/>
              </w:rPr>
            </w:pPr>
            <w:r>
              <w:rPr>
                <w:rFonts w:ascii="Times New Roman" w:hAnsi="Times New Roman"/>
                <w:sz w:val="24"/>
                <w:szCs w:val="24"/>
                <w:lang w:val="uk-UA"/>
              </w:rPr>
              <w:t xml:space="preserve">За складом і структурою </w:t>
            </w:r>
          </w:p>
        </w:tc>
        <w:tc>
          <w:tcPr>
            <w:tcW w:w="1991" w:type="dxa"/>
          </w:tcPr>
          <w:p w:rsidR="009928FB" w:rsidRDefault="009928FB" w:rsidP="00B020D2">
            <w:pPr>
              <w:autoSpaceDE w:val="0"/>
              <w:autoSpaceDN w:val="0"/>
              <w:adjustRightInd w:val="0"/>
              <w:spacing w:after="0" w:line="240" w:lineRule="auto"/>
              <w:jc w:val="both"/>
              <w:rPr>
                <w:rFonts w:ascii="Times New Roman" w:hAnsi="Times New Roman"/>
                <w:sz w:val="24"/>
                <w:szCs w:val="24"/>
                <w:lang w:val="uk-UA"/>
              </w:rPr>
            </w:pPr>
            <w:r>
              <w:rPr>
                <w:rFonts w:ascii="Times New Roman" w:hAnsi="Times New Roman"/>
                <w:sz w:val="24"/>
                <w:szCs w:val="24"/>
                <w:lang w:val="uk-UA"/>
              </w:rPr>
              <w:t xml:space="preserve">виробничі запаси </w:t>
            </w:r>
          </w:p>
        </w:tc>
        <w:tc>
          <w:tcPr>
            <w:tcW w:w="5386" w:type="dxa"/>
          </w:tcPr>
          <w:p w:rsidR="009928FB" w:rsidRDefault="009928FB" w:rsidP="00B020D2">
            <w:pPr>
              <w:autoSpaceDE w:val="0"/>
              <w:autoSpaceDN w:val="0"/>
              <w:adjustRightInd w:val="0"/>
              <w:spacing w:after="0" w:line="240" w:lineRule="auto"/>
              <w:jc w:val="both"/>
              <w:rPr>
                <w:rFonts w:ascii="Times New Roman" w:hAnsi="Times New Roman"/>
                <w:sz w:val="24"/>
                <w:szCs w:val="24"/>
                <w:lang w:val="uk-UA"/>
              </w:rPr>
            </w:pPr>
            <w:r>
              <w:rPr>
                <w:rFonts w:ascii="Times New Roman" w:hAnsi="Times New Roman"/>
                <w:sz w:val="24"/>
                <w:szCs w:val="24"/>
                <w:lang w:val="uk-UA"/>
              </w:rPr>
              <w:t>запаси сировини, основних і допоміжних матеріалів, купівельних напівфабрикатів, комплектуючих виробів, палива, запчастин, тари і тарних матеріалів, МШП.</w:t>
            </w:r>
          </w:p>
        </w:tc>
      </w:tr>
      <w:tr w:rsidR="009928FB" w:rsidRPr="00B020D2" w:rsidTr="002E4B82">
        <w:tc>
          <w:tcPr>
            <w:tcW w:w="2376" w:type="dxa"/>
            <w:vMerge/>
          </w:tcPr>
          <w:p w:rsidR="009928FB" w:rsidRDefault="009928FB" w:rsidP="00B020D2">
            <w:pPr>
              <w:autoSpaceDE w:val="0"/>
              <w:autoSpaceDN w:val="0"/>
              <w:adjustRightInd w:val="0"/>
              <w:spacing w:after="0" w:line="240" w:lineRule="auto"/>
              <w:jc w:val="both"/>
              <w:rPr>
                <w:rFonts w:ascii="Times New Roman" w:hAnsi="Times New Roman"/>
                <w:sz w:val="24"/>
                <w:szCs w:val="24"/>
                <w:lang w:val="uk-UA"/>
              </w:rPr>
            </w:pPr>
          </w:p>
        </w:tc>
        <w:tc>
          <w:tcPr>
            <w:tcW w:w="1991" w:type="dxa"/>
          </w:tcPr>
          <w:p w:rsidR="009928FB" w:rsidRDefault="009928FB" w:rsidP="00B020D2">
            <w:pPr>
              <w:autoSpaceDE w:val="0"/>
              <w:autoSpaceDN w:val="0"/>
              <w:adjustRightInd w:val="0"/>
              <w:spacing w:after="0" w:line="240" w:lineRule="auto"/>
              <w:jc w:val="both"/>
              <w:rPr>
                <w:rFonts w:ascii="Times New Roman" w:hAnsi="Times New Roman"/>
                <w:sz w:val="24"/>
                <w:szCs w:val="24"/>
                <w:lang w:val="uk-UA"/>
              </w:rPr>
            </w:pPr>
            <w:r>
              <w:rPr>
                <w:rFonts w:ascii="Times New Roman" w:hAnsi="Times New Roman"/>
                <w:sz w:val="24"/>
                <w:szCs w:val="24"/>
                <w:lang w:val="uk-UA"/>
              </w:rPr>
              <w:t>запаси незавершеного виробництва</w:t>
            </w:r>
          </w:p>
        </w:tc>
        <w:tc>
          <w:tcPr>
            <w:tcW w:w="5386" w:type="dxa"/>
          </w:tcPr>
          <w:p w:rsidR="009928FB" w:rsidRDefault="009928FB" w:rsidP="00B020D2">
            <w:pPr>
              <w:autoSpaceDE w:val="0"/>
              <w:autoSpaceDN w:val="0"/>
              <w:adjustRightInd w:val="0"/>
              <w:spacing w:after="0" w:line="240" w:lineRule="auto"/>
              <w:jc w:val="both"/>
              <w:rPr>
                <w:rFonts w:ascii="Times New Roman" w:hAnsi="Times New Roman"/>
                <w:sz w:val="24"/>
                <w:szCs w:val="24"/>
                <w:lang w:val="uk-UA"/>
              </w:rPr>
            </w:pPr>
            <w:r>
              <w:rPr>
                <w:rFonts w:ascii="Times New Roman" w:hAnsi="Times New Roman"/>
                <w:sz w:val="24"/>
                <w:szCs w:val="24"/>
                <w:lang w:val="uk-UA"/>
              </w:rPr>
              <w:t>частина продукції, що не пройшла всіх стадій обробки та не прийнята відділом технічного контролю (ВТК)</w:t>
            </w:r>
          </w:p>
        </w:tc>
      </w:tr>
      <w:tr w:rsidR="009928FB" w:rsidRPr="00B020D2" w:rsidTr="002E4B82">
        <w:tc>
          <w:tcPr>
            <w:tcW w:w="2376" w:type="dxa"/>
            <w:vMerge/>
          </w:tcPr>
          <w:p w:rsidR="009928FB" w:rsidRDefault="009928FB" w:rsidP="00B020D2">
            <w:pPr>
              <w:autoSpaceDE w:val="0"/>
              <w:autoSpaceDN w:val="0"/>
              <w:adjustRightInd w:val="0"/>
              <w:spacing w:after="0" w:line="240" w:lineRule="auto"/>
              <w:jc w:val="both"/>
              <w:rPr>
                <w:rFonts w:ascii="Times New Roman" w:hAnsi="Times New Roman"/>
                <w:sz w:val="24"/>
                <w:szCs w:val="24"/>
                <w:lang w:val="uk-UA"/>
              </w:rPr>
            </w:pPr>
          </w:p>
        </w:tc>
        <w:tc>
          <w:tcPr>
            <w:tcW w:w="1991" w:type="dxa"/>
          </w:tcPr>
          <w:p w:rsidR="009928FB" w:rsidRDefault="009928FB" w:rsidP="00B020D2">
            <w:pPr>
              <w:autoSpaceDE w:val="0"/>
              <w:autoSpaceDN w:val="0"/>
              <w:adjustRightInd w:val="0"/>
              <w:spacing w:after="0" w:line="240" w:lineRule="auto"/>
              <w:jc w:val="both"/>
              <w:rPr>
                <w:rFonts w:ascii="Times New Roman" w:hAnsi="Times New Roman"/>
                <w:sz w:val="24"/>
                <w:szCs w:val="24"/>
                <w:lang w:val="uk-UA"/>
              </w:rPr>
            </w:pPr>
            <w:r>
              <w:rPr>
                <w:rFonts w:ascii="Times New Roman" w:hAnsi="Times New Roman"/>
                <w:sz w:val="24"/>
                <w:szCs w:val="24"/>
                <w:lang w:val="uk-UA"/>
              </w:rPr>
              <w:t>запаси готової продукції</w:t>
            </w:r>
          </w:p>
        </w:tc>
        <w:tc>
          <w:tcPr>
            <w:tcW w:w="5386" w:type="dxa"/>
          </w:tcPr>
          <w:p w:rsidR="009928FB" w:rsidRDefault="009928FB" w:rsidP="00B020D2">
            <w:pPr>
              <w:autoSpaceDE w:val="0"/>
              <w:autoSpaceDN w:val="0"/>
              <w:adjustRightInd w:val="0"/>
              <w:spacing w:after="0" w:line="240" w:lineRule="auto"/>
              <w:jc w:val="both"/>
              <w:rPr>
                <w:rFonts w:ascii="Times New Roman" w:hAnsi="Times New Roman"/>
                <w:sz w:val="24"/>
                <w:szCs w:val="24"/>
                <w:lang w:val="uk-UA"/>
              </w:rPr>
            </w:pPr>
            <w:r>
              <w:rPr>
                <w:rFonts w:ascii="Times New Roman" w:hAnsi="Times New Roman"/>
                <w:sz w:val="24"/>
                <w:szCs w:val="24"/>
                <w:lang w:val="uk-UA"/>
              </w:rPr>
              <w:t>продукція, виробництво якої завершене, що прийнята ВТК і знаходиться на складі</w:t>
            </w:r>
          </w:p>
        </w:tc>
      </w:tr>
      <w:tr w:rsidR="009928FB" w:rsidRPr="00B020D2" w:rsidTr="002E4B82">
        <w:tc>
          <w:tcPr>
            <w:tcW w:w="2376" w:type="dxa"/>
            <w:vMerge/>
          </w:tcPr>
          <w:p w:rsidR="009928FB" w:rsidRDefault="009928FB" w:rsidP="00B020D2">
            <w:pPr>
              <w:autoSpaceDE w:val="0"/>
              <w:autoSpaceDN w:val="0"/>
              <w:adjustRightInd w:val="0"/>
              <w:spacing w:after="0" w:line="240" w:lineRule="auto"/>
              <w:jc w:val="both"/>
              <w:rPr>
                <w:rFonts w:ascii="Times New Roman" w:hAnsi="Times New Roman"/>
                <w:sz w:val="24"/>
                <w:szCs w:val="24"/>
                <w:lang w:val="uk-UA"/>
              </w:rPr>
            </w:pPr>
          </w:p>
        </w:tc>
        <w:tc>
          <w:tcPr>
            <w:tcW w:w="1991" w:type="dxa"/>
          </w:tcPr>
          <w:p w:rsidR="009928FB" w:rsidRDefault="009928FB" w:rsidP="00B020D2">
            <w:pPr>
              <w:autoSpaceDE w:val="0"/>
              <w:autoSpaceDN w:val="0"/>
              <w:adjustRightInd w:val="0"/>
              <w:spacing w:after="0" w:line="240" w:lineRule="auto"/>
              <w:jc w:val="both"/>
              <w:rPr>
                <w:rFonts w:ascii="Times New Roman" w:hAnsi="Times New Roman"/>
                <w:sz w:val="24"/>
                <w:szCs w:val="24"/>
                <w:lang w:val="uk-UA"/>
              </w:rPr>
            </w:pPr>
            <w:r>
              <w:rPr>
                <w:rFonts w:ascii="Times New Roman" w:hAnsi="Times New Roman"/>
                <w:sz w:val="24"/>
                <w:szCs w:val="24"/>
                <w:lang w:val="uk-UA"/>
              </w:rPr>
              <w:t>товарні запаси</w:t>
            </w:r>
          </w:p>
        </w:tc>
        <w:tc>
          <w:tcPr>
            <w:tcW w:w="5386" w:type="dxa"/>
          </w:tcPr>
          <w:p w:rsidR="009928FB" w:rsidRDefault="009928FB" w:rsidP="00B020D2">
            <w:pPr>
              <w:autoSpaceDE w:val="0"/>
              <w:autoSpaceDN w:val="0"/>
              <w:adjustRightInd w:val="0"/>
              <w:spacing w:after="0" w:line="240" w:lineRule="auto"/>
              <w:jc w:val="both"/>
              <w:rPr>
                <w:rFonts w:ascii="Times New Roman" w:hAnsi="Times New Roman"/>
                <w:sz w:val="24"/>
                <w:szCs w:val="24"/>
                <w:lang w:val="uk-UA"/>
              </w:rPr>
            </w:pPr>
            <w:r>
              <w:rPr>
                <w:rFonts w:ascii="Times New Roman" w:hAnsi="Times New Roman"/>
                <w:sz w:val="24"/>
                <w:szCs w:val="24"/>
                <w:lang w:val="uk-UA"/>
              </w:rPr>
              <w:t>товари, що знаходяться у сфері обігу, а також продукція, що знаходиться в дорозі.</w:t>
            </w:r>
          </w:p>
        </w:tc>
      </w:tr>
    </w:tbl>
    <w:p w:rsidR="00870FEB" w:rsidRDefault="00870FEB" w:rsidP="00870FEB">
      <w:pPr>
        <w:spacing w:after="0" w:line="360" w:lineRule="auto"/>
        <w:ind w:firstLine="709"/>
        <w:jc w:val="both"/>
        <w:rPr>
          <w:rFonts w:ascii="Times New Roman" w:hAnsi="Times New Roman"/>
          <w:i/>
          <w:color w:val="FF0000"/>
          <w:sz w:val="24"/>
          <w:szCs w:val="24"/>
          <w:lang w:val="uk-UA"/>
        </w:rPr>
      </w:pPr>
      <w:r w:rsidRPr="00903EFA">
        <w:rPr>
          <w:rFonts w:ascii="Times New Roman" w:hAnsi="Times New Roman"/>
          <w:i/>
          <w:sz w:val="24"/>
          <w:szCs w:val="24"/>
          <w:lang w:val="uk-UA"/>
        </w:rPr>
        <w:t xml:space="preserve">Джерело: </w:t>
      </w:r>
      <w:r w:rsidRPr="00F730AB">
        <w:rPr>
          <w:rFonts w:ascii="Times New Roman" w:hAnsi="Times New Roman"/>
          <w:i/>
          <w:sz w:val="24"/>
          <w:szCs w:val="24"/>
          <w:lang w:val="uk-UA"/>
        </w:rPr>
        <w:t>[</w:t>
      </w:r>
      <w:r w:rsidR="00F730AB" w:rsidRPr="00F730AB">
        <w:rPr>
          <w:rFonts w:ascii="Times New Roman" w:hAnsi="Times New Roman"/>
          <w:i/>
          <w:sz w:val="24"/>
          <w:szCs w:val="24"/>
          <w:lang w:val="uk-UA"/>
        </w:rPr>
        <w:t>6</w:t>
      </w:r>
      <w:r w:rsidRPr="00F730AB">
        <w:rPr>
          <w:rFonts w:ascii="Times New Roman" w:hAnsi="Times New Roman"/>
          <w:i/>
          <w:sz w:val="24"/>
          <w:szCs w:val="24"/>
          <w:lang w:val="uk-UA"/>
        </w:rPr>
        <w:t>, с. 66]</w:t>
      </w:r>
    </w:p>
    <w:p w:rsidR="00B020D2" w:rsidRDefault="00B020D2" w:rsidP="008F3D41">
      <w:pPr>
        <w:autoSpaceDE w:val="0"/>
        <w:autoSpaceDN w:val="0"/>
        <w:adjustRightInd w:val="0"/>
        <w:spacing w:after="0" w:line="360" w:lineRule="auto"/>
        <w:ind w:firstLine="708"/>
        <w:jc w:val="both"/>
        <w:rPr>
          <w:rFonts w:ascii="Times New Roman" w:hAnsi="Times New Roman"/>
          <w:sz w:val="28"/>
          <w:szCs w:val="28"/>
          <w:lang w:val="uk-UA" w:eastAsia="ru-RU"/>
        </w:rPr>
      </w:pPr>
    </w:p>
    <w:p w:rsidR="008F3D41" w:rsidRPr="008F3D41" w:rsidRDefault="008F3D41" w:rsidP="008F3D41">
      <w:pPr>
        <w:autoSpaceDE w:val="0"/>
        <w:autoSpaceDN w:val="0"/>
        <w:adjustRightInd w:val="0"/>
        <w:spacing w:after="0" w:line="360" w:lineRule="auto"/>
        <w:ind w:firstLine="708"/>
        <w:jc w:val="both"/>
        <w:rPr>
          <w:rFonts w:ascii="Times New Roman" w:hAnsi="Times New Roman"/>
          <w:sz w:val="28"/>
          <w:szCs w:val="28"/>
          <w:lang w:val="uk-UA"/>
        </w:rPr>
      </w:pPr>
      <w:r w:rsidRPr="008F3D41">
        <w:rPr>
          <w:rFonts w:ascii="Times New Roman" w:hAnsi="Times New Roman"/>
          <w:sz w:val="28"/>
          <w:szCs w:val="28"/>
          <w:lang w:val="uk-UA" w:eastAsia="ru-RU"/>
        </w:rPr>
        <w:t>А</w:t>
      </w:r>
      <w:r w:rsidRPr="008F3D41">
        <w:rPr>
          <w:rFonts w:ascii="Times New Roman" w:hAnsi="Times New Roman"/>
          <w:sz w:val="28"/>
          <w:szCs w:val="28"/>
          <w:lang w:eastAsia="ru-RU"/>
        </w:rPr>
        <w:t>наліз літературних джерел свідчить про неоднозначність підходу вчених до виділення ознак, що покладаються в основу класифікації запасів підприємства.</w:t>
      </w:r>
      <w:r>
        <w:rPr>
          <w:rFonts w:ascii="Times New Roman" w:hAnsi="Times New Roman"/>
          <w:sz w:val="28"/>
          <w:szCs w:val="28"/>
          <w:lang w:val="uk-UA" w:eastAsia="ru-RU"/>
        </w:rPr>
        <w:t xml:space="preserve"> </w:t>
      </w:r>
      <w:r w:rsidRPr="008F3D41">
        <w:rPr>
          <w:rFonts w:ascii="Times New Roman" w:hAnsi="Times New Roman"/>
          <w:sz w:val="28"/>
          <w:szCs w:val="28"/>
          <w:lang w:eastAsia="ru-RU"/>
        </w:rPr>
        <w:t>Це дозволяє зробити висновок про те, що немає (і не може</w:t>
      </w:r>
      <w:r>
        <w:rPr>
          <w:rFonts w:ascii="Times New Roman" w:hAnsi="Times New Roman"/>
          <w:sz w:val="28"/>
          <w:szCs w:val="28"/>
          <w:lang w:val="uk-UA" w:eastAsia="ru-RU"/>
        </w:rPr>
        <w:t xml:space="preserve"> </w:t>
      </w:r>
      <w:r w:rsidRPr="008F3D41">
        <w:rPr>
          <w:rFonts w:ascii="Times New Roman" w:hAnsi="Times New Roman"/>
          <w:sz w:val="28"/>
          <w:szCs w:val="28"/>
          <w:lang w:eastAsia="ru-RU"/>
        </w:rPr>
        <w:t>бути) єдиної класифікації запасів, яку можна було б використати на будь</w:t>
      </w:r>
      <w:r>
        <w:rPr>
          <w:rFonts w:ascii="Times New Roman" w:hAnsi="Times New Roman"/>
          <w:sz w:val="28"/>
          <w:szCs w:val="28"/>
          <w:lang w:val="uk-UA" w:eastAsia="ru-RU"/>
        </w:rPr>
        <w:t>-</w:t>
      </w:r>
      <w:r w:rsidRPr="008F3D41">
        <w:rPr>
          <w:rFonts w:ascii="Times New Roman" w:hAnsi="Times New Roman"/>
          <w:sz w:val="28"/>
          <w:szCs w:val="28"/>
          <w:lang w:eastAsia="ru-RU"/>
        </w:rPr>
        <w:t xml:space="preserve">якому підприємстві. </w:t>
      </w:r>
      <w:r>
        <w:rPr>
          <w:rFonts w:ascii="Times New Roman" w:hAnsi="Times New Roman"/>
          <w:sz w:val="28"/>
          <w:szCs w:val="28"/>
          <w:lang w:val="uk-UA" w:eastAsia="ru-RU"/>
        </w:rPr>
        <w:t>«</w:t>
      </w:r>
      <w:r w:rsidRPr="008F3D41">
        <w:rPr>
          <w:rFonts w:ascii="Times New Roman" w:hAnsi="Times New Roman"/>
          <w:sz w:val="28"/>
          <w:szCs w:val="28"/>
          <w:lang w:eastAsia="ru-RU"/>
        </w:rPr>
        <w:t>Елементи, які будуть входити до складу товарно</w:t>
      </w:r>
      <w:r>
        <w:rPr>
          <w:rFonts w:ascii="Times New Roman" w:hAnsi="Times New Roman"/>
          <w:sz w:val="28"/>
          <w:szCs w:val="28"/>
          <w:lang w:val="uk-UA" w:eastAsia="ru-RU"/>
        </w:rPr>
        <w:t>-</w:t>
      </w:r>
      <w:r w:rsidRPr="008F3D41">
        <w:rPr>
          <w:rFonts w:ascii="Times New Roman" w:hAnsi="Times New Roman"/>
          <w:sz w:val="28"/>
          <w:szCs w:val="28"/>
          <w:lang w:eastAsia="ru-RU"/>
        </w:rPr>
        <w:t>матеріальних активів, залежать від особливостей кожного підприємства</w:t>
      </w:r>
      <w:r w:rsidRPr="00F730AB">
        <w:rPr>
          <w:rFonts w:ascii="Times New Roman" w:hAnsi="Times New Roman"/>
          <w:sz w:val="28"/>
          <w:szCs w:val="28"/>
          <w:lang w:val="uk-UA" w:eastAsia="ru-RU"/>
        </w:rPr>
        <w:t xml:space="preserve">» </w:t>
      </w:r>
      <w:r w:rsidRPr="00F730AB">
        <w:rPr>
          <w:rFonts w:ascii="Times New Roman" w:eastAsia="TimesNewRomanPSMT" w:hAnsi="Times New Roman"/>
          <w:sz w:val="28"/>
          <w:szCs w:val="28"/>
          <w:lang w:val="uk-UA" w:eastAsia="ru-RU"/>
        </w:rPr>
        <w:t>[</w:t>
      </w:r>
      <w:r w:rsidR="00F730AB" w:rsidRPr="00F730AB">
        <w:rPr>
          <w:rFonts w:ascii="Times New Roman" w:eastAsia="TimesNewRomanPSMT" w:hAnsi="Times New Roman"/>
          <w:sz w:val="28"/>
          <w:szCs w:val="28"/>
          <w:lang w:val="uk-UA" w:eastAsia="ru-RU"/>
        </w:rPr>
        <w:t>34</w:t>
      </w:r>
      <w:r w:rsidRPr="00F730AB">
        <w:rPr>
          <w:rFonts w:ascii="Times New Roman" w:eastAsia="TimesNewRomanPSMT" w:hAnsi="Times New Roman"/>
          <w:sz w:val="28"/>
          <w:szCs w:val="28"/>
          <w:lang w:val="uk-UA" w:eastAsia="ru-RU"/>
        </w:rPr>
        <w:t>, с.124].</w:t>
      </w:r>
    </w:p>
    <w:p w:rsidR="00054064" w:rsidRPr="008F3D41" w:rsidRDefault="00054064" w:rsidP="008F3D41">
      <w:pPr>
        <w:pStyle w:val="a7"/>
        <w:spacing w:before="0" w:beforeAutospacing="0" w:after="0" w:afterAutospacing="0" w:line="360" w:lineRule="auto"/>
        <w:jc w:val="both"/>
        <w:rPr>
          <w:b/>
          <w:sz w:val="28"/>
          <w:szCs w:val="28"/>
          <w:lang w:val="uk-UA"/>
        </w:rPr>
      </w:pPr>
    </w:p>
    <w:p w:rsidR="00054064" w:rsidRPr="00300ABB" w:rsidRDefault="00054064" w:rsidP="004F1E2F">
      <w:pPr>
        <w:pStyle w:val="a7"/>
        <w:spacing w:before="0" w:beforeAutospacing="0" w:after="0" w:afterAutospacing="0" w:line="360" w:lineRule="auto"/>
        <w:jc w:val="center"/>
        <w:rPr>
          <w:b/>
          <w:sz w:val="28"/>
          <w:szCs w:val="28"/>
          <w:lang w:val="uk-UA"/>
        </w:rPr>
      </w:pPr>
    </w:p>
    <w:p w:rsidR="00054064" w:rsidRDefault="001E78DD" w:rsidP="00AA1B82">
      <w:pPr>
        <w:pStyle w:val="a7"/>
        <w:numPr>
          <w:ilvl w:val="1"/>
          <w:numId w:val="35"/>
        </w:numPr>
        <w:spacing w:before="0" w:beforeAutospacing="0" w:after="0" w:afterAutospacing="0" w:line="360" w:lineRule="auto"/>
        <w:ind w:left="0" w:firstLine="709"/>
        <w:jc w:val="both"/>
        <w:rPr>
          <w:sz w:val="28"/>
          <w:szCs w:val="28"/>
          <w:lang w:val="uk-UA"/>
        </w:rPr>
      </w:pPr>
      <w:r w:rsidRPr="001E78DD">
        <w:rPr>
          <w:sz w:val="28"/>
          <w:szCs w:val="28"/>
          <w:lang w:val="uk-UA"/>
        </w:rPr>
        <w:lastRenderedPageBreak/>
        <w:t xml:space="preserve">Виробничі запаси як об’єкт бухгалтерського обліку </w:t>
      </w:r>
    </w:p>
    <w:p w:rsidR="00F517C5" w:rsidRDefault="00F517C5" w:rsidP="00F517C5">
      <w:pPr>
        <w:pStyle w:val="a7"/>
        <w:spacing w:before="0" w:beforeAutospacing="0" w:after="0" w:afterAutospacing="0" w:line="360" w:lineRule="auto"/>
        <w:jc w:val="both"/>
        <w:rPr>
          <w:sz w:val="28"/>
          <w:szCs w:val="28"/>
          <w:lang w:val="uk-UA"/>
        </w:rPr>
      </w:pPr>
    </w:p>
    <w:p w:rsidR="00F517C5" w:rsidRDefault="00F517C5" w:rsidP="00F517C5">
      <w:pPr>
        <w:pStyle w:val="a7"/>
        <w:spacing w:before="0" w:beforeAutospacing="0" w:after="0" w:afterAutospacing="0" w:line="360" w:lineRule="auto"/>
        <w:jc w:val="both"/>
        <w:rPr>
          <w:sz w:val="28"/>
          <w:szCs w:val="28"/>
          <w:lang w:val="uk-UA"/>
        </w:rPr>
      </w:pPr>
    </w:p>
    <w:p w:rsidR="00CE134A" w:rsidRDefault="00F517C5" w:rsidP="00CE134A">
      <w:pPr>
        <w:pStyle w:val="a7"/>
        <w:spacing w:before="0" w:beforeAutospacing="0" w:after="0" w:afterAutospacing="0" w:line="360" w:lineRule="auto"/>
        <w:ind w:firstLine="567"/>
        <w:jc w:val="both"/>
        <w:rPr>
          <w:sz w:val="28"/>
          <w:szCs w:val="28"/>
          <w:lang w:val="uk-UA"/>
        </w:rPr>
      </w:pPr>
      <w:r w:rsidRPr="00F517C5">
        <w:rPr>
          <w:sz w:val="28"/>
          <w:szCs w:val="28"/>
          <w:lang w:val="uk-UA"/>
        </w:rPr>
        <w:t xml:space="preserve">Бухгалтерський облік запасів відіграє важливу роль в загальній системі бухгалтерського обліку суб’єктів господарювання. </w:t>
      </w:r>
      <w:r>
        <w:rPr>
          <w:sz w:val="28"/>
          <w:szCs w:val="28"/>
          <w:lang w:val="uk-UA"/>
        </w:rPr>
        <w:t xml:space="preserve">Дослідження організації і методики бухгалтерського обліку запасів є актуальним в загальній схемі побудови облікової інформації для прийняття обґрунтованих управлінських </w:t>
      </w:r>
      <w:r w:rsidRPr="00F517C5">
        <w:rPr>
          <w:sz w:val="28"/>
          <w:szCs w:val="28"/>
          <w:lang w:val="uk-UA"/>
        </w:rPr>
        <w:t xml:space="preserve">рішень. </w:t>
      </w:r>
      <w:r w:rsidR="00CE134A" w:rsidRPr="00CE134A">
        <w:rPr>
          <w:sz w:val="28"/>
          <w:szCs w:val="28"/>
          <w:lang w:val="uk-UA"/>
        </w:rPr>
        <w:t xml:space="preserve">Сукупність принципів, методів і процедур, які використовуються підприємствами для формування і розкриття інформації про виробничі запаси у </w:t>
      </w:r>
      <w:r w:rsidR="00CE134A">
        <w:rPr>
          <w:sz w:val="28"/>
          <w:szCs w:val="28"/>
          <w:lang w:val="uk-UA"/>
        </w:rPr>
        <w:t xml:space="preserve">первинному, зведеному обліку та </w:t>
      </w:r>
      <w:r w:rsidR="00CE134A" w:rsidRPr="00CE134A">
        <w:rPr>
          <w:sz w:val="28"/>
          <w:szCs w:val="28"/>
          <w:lang w:val="uk-UA"/>
        </w:rPr>
        <w:t>фінансовій звітності для задоволення інформаційних потреб внутрішніх і зовнішніх користувачів є складовою політикою підприємства в частині обліку запасів.</w:t>
      </w:r>
    </w:p>
    <w:p w:rsidR="00231C09" w:rsidRDefault="00231C09" w:rsidP="00CE134A">
      <w:pPr>
        <w:pStyle w:val="a7"/>
        <w:spacing w:before="0" w:beforeAutospacing="0" w:after="0" w:afterAutospacing="0" w:line="360" w:lineRule="auto"/>
        <w:ind w:firstLine="567"/>
        <w:jc w:val="both"/>
        <w:rPr>
          <w:sz w:val="28"/>
          <w:szCs w:val="28"/>
          <w:lang w:val="uk-UA"/>
        </w:rPr>
      </w:pPr>
      <w:r w:rsidRPr="00231C09">
        <w:rPr>
          <w:sz w:val="28"/>
          <w:szCs w:val="28"/>
          <w:lang w:val="uk-UA"/>
        </w:rPr>
        <w:t>Необхідними передумовами правильної організації обліку запасів на промислових підприємствах є: раціональна організація складського господарства; розроблення номенклатури запасів; наявність інструкції з обліку виробничих запасів; правильне групування, класифікація запасів; розробл</w:t>
      </w:r>
      <w:r>
        <w:rPr>
          <w:sz w:val="28"/>
          <w:szCs w:val="28"/>
          <w:lang w:val="uk-UA"/>
        </w:rPr>
        <w:t>ення норм витрачання запасів</w:t>
      </w:r>
      <w:r w:rsidRPr="00231C09">
        <w:rPr>
          <w:sz w:val="28"/>
          <w:szCs w:val="28"/>
          <w:lang w:val="uk-UA"/>
        </w:rPr>
        <w:t>.</w:t>
      </w:r>
    </w:p>
    <w:p w:rsidR="00231C09" w:rsidRPr="00231C09" w:rsidRDefault="00231C09" w:rsidP="00CE134A">
      <w:pPr>
        <w:pStyle w:val="a7"/>
        <w:spacing w:before="0" w:beforeAutospacing="0" w:after="0" w:afterAutospacing="0" w:line="360" w:lineRule="auto"/>
        <w:ind w:firstLine="567"/>
        <w:jc w:val="both"/>
        <w:rPr>
          <w:sz w:val="28"/>
          <w:szCs w:val="28"/>
          <w:lang w:val="uk-UA"/>
        </w:rPr>
      </w:pPr>
      <w:r w:rsidRPr="00231C09">
        <w:rPr>
          <w:sz w:val="28"/>
          <w:szCs w:val="28"/>
          <w:lang w:val="uk-UA"/>
        </w:rPr>
        <w:t xml:space="preserve">Для правильної організації обліку виробничих запасів на вітчизняних підприємствах потрібні складські приміщення з відповідним обладнанням, пристосуваннями, вимірювальними приладами. </w:t>
      </w:r>
      <w:r w:rsidRPr="00231C09">
        <w:rPr>
          <w:sz w:val="28"/>
          <w:szCs w:val="28"/>
        </w:rPr>
        <w:t xml:space="preserve">Запаси на складах повинні розміщуватися по групах, типах, сортах, розмірах, щоб можна було швидко їх прийняти, видати й перевірити наявність. Склади повинні бути повною мірою забезпечені вимірювальними приладами і мірною тарою. Облік запасів на складі здійснюється завідувачем складу, який є матеріально відповідальною особою. З ним укладають договір типової форми про повну матеріальну </w:t>
      </w:r>
      <w:r w:rsidRPr="003370F3">
        <w:rPr>
          <w:sz w:val="28"/>
          <w:szCs w:val="28"/>
        </w:rPr>
        <w:t>відповідальність</w:t>
      </w:r>
      <w:r w:rsidRPr="003370F3">
        <w:rPr>
          <w:sz w:val="28"/>
          <w:szCs w:val="28"/>
          <w:lang w:val="uk-UA"/>
        </w:rPr>
        <w:t xml:space="preserve"> [</w:t>
      </w:r>
      <w:r w:rsidR="003370F3" w:rsidRPr="003370F3">
        <w:rPr>
          <w:sz w:val="28"/>
          <w:szCs w:val="28"/>
          <w:lang w:val="uk-UA"/>
        </w:rPr>
        <w:t>2</w:t>
      </w:r>
      <w:r w:rsidRPr="003370F3">
        <w:rPr>
          <w:sz w:val="28"/>
          <w:szCs w:val="28"/>
          <w:lang w:val="uk-UA"/>
        </w:rPr>
        <w:t>, с.666]</w:t>
      </w:r>
      <w:r w:rsidRPr="003370F3">
        <w:rPr>
          <w:sz w:val="28"/>
          <w:szCs w:val="28"/>
        </w:rPr>
        <w:t>.</w:t>
      </w:r>
    </w:p>
    <w:p w:rsidR="00CE134A" w:rsidRDefault="00CE134A" w:rsidP="00CE134A">
      <w:pPr>
        <w:pStyle w:val="a7"/>
        <w:spacing w:before="0" w:beforeAutospacing="0" w:after="0" w:afterAutospacing="0" w:line="360" w:lineRule="auto"/>
        <w:ind w:firstLine="567"/>
        <w:jc w:val="both"/>
        <w:rPr>
          <w:rFonts w:eastAsia="TimesNewRomanPSMT"/>
          <w:sz w:val="28"/>
          <w:szCs w:val="28"/>
          <w:lang w:val="uk-UA"/>
        </w:rPr>
      </w:pPr>
      <w:r>
        <w:rPr>
          <w:sz w:val="28"/>
          <w:szCs w:val="28"/>
          <w:lang w:val="uk-UA"/>
        </w:rPr>
        <w:t xml:space="preserve">Вітчизняна науковиця Шевців Л.Ю. наводить наступну структуру облікової політики підприємства в частині організації і методики обліку виробничих </w:t>
      </w:r>
      <w:r w:rsidRPr="003370F3">
        <w:rPr>
          <w:sz w:val="28"/>
          <w:szCs w:val="28"/>
          <w:lang w:val="uk-UA"/>
        </w:rPr>
        <w:t xml:space="preserve">запасів </w:t>
      </w:r>
      <w:r w:rsidRPr="003370F3">
        <w:rPr>
          <w:rFonts w:eastAsia="TimesNewRomanPSMT"/>
          <w:sz w:val="28"/>
          <w:szCs w:val="28"/>
          <w:lang w:val="uk-UA"/>
        </w:rPr>
        <w:t>[</w:t>
      </w:r>
      <w:r w:rsidR="003370F3" w:rsidRPr="003370F3">
        <w:rPr>
          <w:rFonts w:eastAsia="TimesNewRomanPSMT"/>
          <w:sz w:val="28"/>
          <w:szCs w:val="28"/>
          <w:lang w:val="uk-UA"/>
        </w:rPr>
        <w:t>53</w:t>
      </w:r>
      <w:r w:rsidRPr="003370F3">
        <w:rPr>
          <w:rFonts w:eastAsia="TimesNewRomanPSMT"/>
          <w:sz w:val="28"/>
          <w:szCs w:val="28"/>
          <w:lang w:val="uk-UA"/>
        </w:rPr>
        <w:t>] (рис.1.2).</w:t>
      </w:r>
    </w:p>
    <w:p w:rsidR="009E1345" w:rsidRDefault="009E1345" w:rsidP="00CE134A">
      <w:pPr>
        <w:pStyle w:val="a7"/>
        <w:spacing w:before="0" w:beforeAutospacing="0" w:after="0" w:afterAutospacing="0" w:line="360" w:lineRule="auto"/>
        <w:ind w:firstLine="567"/>
        <w:jc w:val="both"/>
        <w:rPr>
          <w:sz w:val="28"/>
          <w:szCs w:val="28"/>
          <w:lang w:val="uk-UA"/>
        </w:rPr>
      </w:pPr>
    </w:p>
    <w:p w:rsidR="00CE134A" w:rsidRDefault="00576454" w:rsidP="00CE134A">
      <w:pPr>
        <w:pStyle w:val="a7"/>
        <w:spacing w:before="0" w:beforeAutospacing="0" w:after="0" w:afterAutospacing="0" w:line="360" w:lineRule="auto"/>
        <w:ind w:firstLine="567"/>
        <w:jc w:val="both"/>
        <w:rPr>
          <w:sz w:val="28"/>
          <w:szCs w:val="28"/>
          <w:lang w:val="uk-UA"/>
        </w:rPr>
      </w:pPr>
      <w:r>
        <w:rPr>
          <w:noProof/>
          <w:sz w:val="28"/>
          <w:szCs w:val="28"/>
        </w:rPr>
        <w:lastRenderedPageBreak/>
        <w:pict>
          <v:group id="_x0000_s1472" style="position:absolute;left:0;text-align:left;margin-left:-16.2pt;margin-top:8.5pt;width:484.4pt;height:347.55pt;z-index:252071936" coordorigin="1743,8807" coordsize="9610,6320">
            <v:rect id="_x0000_s1452" style="position:absolute;left:1743;top:8807;width:9610;height:470">
              <v:textbox>
                <w:txbxContent>
                  <w:p w:rsidR="00FA7DDE" w:rsidRPr="00FA7DDE" w:rsidRDefault="00FA7DDE" w:rsidP="00FA7DDE">
                    <w:pPr>
                      <w:spacing w:after="0" w:line="240" w:lineRule="auto"/>
                      <w:jc w:val="center"/>
                      <w:rPr>
                        <w:rFonts w:ascii="Times New Roman" w:hAnsi="Times New Roman"/>
                        <w:sz w:val="24"/>
                        <w:szCs w:val="24"/>
                        <w:lang w:val="uk-UA"/>
                      </w:rPr>
                    </w:pPr>
                    <w:r>
                      <w:rPr>
                        <w:rFonts w:ascii="Times New Roman" w:hAnsi="Times New Roman"/>
                        <w:sz w:val="24"/>
                        <w:szCs w:val="24"/>
                        <w:lang w:val="uk-UA"/>
                      </w:rPr>
                      <w:t>Облікова політика підприємств</w:t>
                    </w:r>
                  </w:p>
                </w:txbxContent>
              </v:textbox>
            </v:rect>
            <v:rect id="_x0000_s1453" style="position:absolute;left:1743;top:9383;width:2971;height:985">
              <v:textbox>
                <w:txbxContent>
                  <w:p w:rsidR="00FA7DDE" w:rsidRPr="00FA7DDE" w:rsidRDefault="00FA7DDE" w:rsidP="00FA7DDE">
                    <w:pPr>
                      <w:spacing w:after="0" w:line="240" w:lineRule="auto"/>
                      <w:jc w:val="center"/>
                      <w:rPr>
                        <w:rFonts w:ascii="Times New Roman" w:hAnsi="Times New Roman"/>
                        <w:sz w:val="24"/>
                        <w:szCs w:val="24"/>
                      </w:rPr>
                    </w:pPr>
                    <w:r w:rsidRPr="00FA7DDE">
                      <w:rPr>
                        <w:rFonts w:ascii="Times New Roman" w:hAnsi="Times New Roman"/>
                        <w:sz w:val="24"/>
                        <w:szCs w:val="24"/>
                      </w:rPr>
                      <w:t>Принципи вимірювання та реєстрації фактів господарських операцій</w:t>
                    </w:r>
                  </w:p>
                </w:txbxContent>
              </v:textbox>
            </v:rect>
            <v:rect id="_x0000_s1454" style="position:absolute;left:8291;top:9383;width:3062;height:985">
              <v:textbox>
                <w:txbxContent>
                  <w:p w:rsidR="00FA7DDE" w:rsidRPr="00FA7DDE" w:rsidRDefault="00FA7DDE" w:rsidP="00FA7DDE">
                    <w:pPr>
                      <w:spacing w:after="0" w:line="240" w:lineRule="auto"/>
                      <w:jc w:val="center"/>
                      <w:rPr>
                        <w:rFonts w:ascii="Times New Roman" w:hAnsi="Times New Roman"/>
                        <w:sz w:val="24"/>
                        <w:szCs w:val="24"/>
                      </w:rPr>
                    </w:pPr>
                    <w:r w:rsidRPr="00FA7DDE">
                      <w:rPr>
                        <w:rFonts w:ascii="Times New Roman" w:hAnsi="Times New Roman"/>
                        <w:sz w:val="24"/>
                        <w:szCs w:val="24"/>
                      </w:rPr>
                      <w:t>Процедури виконання послідовних дій облікової реєстрації</w:t>
                    </w:r>
                  </w:p>
                </w:txbxContent>
              </v:textbox>
            </v:rect>
            <v:rect id="_x0000_s1455" style="position:absolute;left:4866;top:9383;width:3319;height:985">
              <v:textbox>
                <w:txbxContent>
                  <w:p w:rsidR="00FA7DDE" w:rsidRPr="00FA7DDE" w:rsidRDefault="00FA7DDE" w:rsidP="00FA7DDE">
                    <w:pPr>
                      <w:spacing w:after="0" w:line="240" w:lineRule="auto"/>
                      <w:jc w:val="center"/>
                      <w:rPr>
                        <w:rFonts w:ascii="Times New Roman" w:hAnsi="Times New Roman"/>
                        <w:sz w:val="24"/>
                        <w:szCs w:val="24"/>
                      </w:rPr>
                    </w:pPr>
                    <w:r w:rsidRPr="00FA7DDE">
                      <w:rPr>
                        <w:rFonts w:ascii="Times New Roman" w:hAnsi="Times New Roman"/>
                        <w:sz w:val="24"/>
                        <w:szCs w:val="24"/>
                      </w:rPr>
                      <w:t>Методи відображення об’єктів в системі обліку підприємства</w:t>
                    </w:r>
                  </w:p>
                </w:txbxContent>
              </v:textbox>
            </v:rect>
            <v:rect id="_x0000_s1456" style="position:absolute;left:2274;top:10504;width:8458;height:576">
              <v:textbox>
                <w:txbxContent>
                  <w:p w:rsidR="00FA7DDE" w:rsidRPr="00FA7DDE" w:rsidRDefault="00FA7DDE" w:rsidP="00FA7DDE">
                    <w:pPr>
                      <w:spacing w:after="0" w:line="240" w:lineRule="auto"/>
                      <w:jc w:val="center"/>
                      <w:rPr>
                        <w:rFonts w:ascii="Times New Roman" w:hAnsi="Times New Roman"/>
                        <w:sz w:val="24"/>
                        <w:szCs w:val="24"/>
                        <w:lang w:val="uk-UA"/>
                      </w:rPr>
                    </w:pPr>
                    <w:r>
                      <w:rPr>
                        <w:rFonts w:ascii="Times New Roman" w:hAnsi="Times New Roman"/>
                        <w:sz w:val="24"/>
                        <w:szCs w:val="24"/>
                        <w:lang w:val="uk-UA"/>
                      </w:rPr>
                      <w:t>Наказ про облікову політику підприємств в частині виробничих запасів</w:t>
                    </w:r>
                  </w:p>
                </w:txbxContent>
              </v:textbox>
            </v:rect>
            <v:rect id="_x0000_s1457" style="position:absolute;left:1743;top:11202;width:4260;height:1076">
              <v:textbox>
                <w:txbxContent>
                  <w:p w:rsidR="00FA7DDE" w:rsidRPr="00FA7DDE" w:rsidRDefault="00FA7DDE" w:rsidP="00FA7DDE">
                    <w:pPr>
                      <w:jc w:val="both"/>
                      <w:rPr>
                        <w:rFonts w:ascii="Times New Roman" w:hAnsi="Times New Roman"/>
                        <w:sz w:val="24"/>
                        <w:szCs w:val="24"/>
                      </w:rPr>
                    </w:pPr>
                    <w:r w:rsidRPr="00FA7DDE">
                      <w:rPr>
                        <w:rFonts w:ascii="Times New Roman" w:hAnsi="Times New Roman"/>
                        <w:b/>
                        <w:bCs/>
                        <w:sz w:val="24"/>
                        <w:szCs w:val="24"/>
                      </w:rPr>
                      <w:t xml:space="preserve">Блок 1. </w:t>
                    </w:r>
                    <w:r w:rsidRPr="00FA7DDE">
                      <w:rPr>
                        <w:rFonts w:ascii="Times New Roman" w:hAnsi="Times New Roman"/>
                        <w:sz w:val="24"/>
                        <w:szCs w:val="24"/>
                      </w:rPr>
                      <w:t>Теоретичні засади, законодавче та нормативно-правове регулювання обліку виробничих запасів</w:t>
                    </w:r>
                  </w:p>
                </w:txbxContent>
              </v:textbox>
            </v:rect>
            <v:rect id="_x0000_s1458" style="position:absolute;left:1743;top:12414;width:4260;height:2016">
              <v:textbox>
                <w:txbxContent>
                  <w:p w:rsidR="00FA7DDE" w:rsidRPr="00FA7DDE" w:rsidRDefault="00FA7DDE" w:rsidP="00FA7DDE">
                    <w:pPr>
                      <w:jc w:val="both"/>
                      <w:rPr>
                        <w:rFonts w:ascii="Times New Roman" w:hAnsi="Times New Roman"/>
                        <w:sz w:val="24"/>
                        <w:szCs w:val="24"/>
                      </w:rPr>
                    </w:pPr>
                    <w:r w:rsidRPr="00FA7DDE">
                      <w:rPr>
                        <w:rFonts w:ascii="Times New Roman" w:hAnsi="Times New Roman"/>
                        <w:b/>
                        <w:bCs/>
                        <w:sz w:val="24"/>
                        <w:szCs w:val="24"/>
                      </w:rPr>
                      <w:t xml:space="preserve">Блок 2. </w:t>
                    </w:r>
                    <w:r w:rsidRPr="00FA7DDE">
                      <w:rPr>
                        <w:rFonts w:ascii="Times New Roman" w:hAnsi="Times New Roman"/>
                        <w:sz w:val="24"/>
                        <w:szCs w:val="24"/>
                      </w:rPr>
                      <w:t>Технологія обробки облікової інформації: форми бухгалтерського обліку, первинних документів, внутрішньої і зовнішньої звітності, вибір інформаційного облікового програмного забезпечення</w:t>
                    </w:r>
                  </w:p>
                </w:txbxContent>
              </v:textbox>
            </v:rect>
            <v:rect id="_x0000_s1459" style="position:absolute;left:6367;top:11202;width:4605;height:1789">
              <v:textbox>
                <w:txbxContent>
                  <w:p w:rsidR="00FA7DDE" w:rsidRPr="00FA7DDE" w:rsidRDefault="00FA7DDE" w:rsidP="00FA7DDE">
                    <w:pPr>
                      <w:spacing w:after="0" w:line="240" w:lineRule="auto"/>
                      <w:jc w:val="both"/>
                      <w:rPr>
                        <w:rFonts w:ascii="Times New Roman" w:hAnsi="Times New Roman"/>
                        <w:sz w:val="24"/>
                        <w:szCs w:val="24"/>
                      </w:rPr>
                    </w:pPr>
                    <w:r w:rsidRPr="00FA7DDE">
                      <w:rPr>
                        <w:rFonts w:ascii="Times New Roman" w:hAnsi="Times New Roman"/>
                        <w:b/>
                        <w:bCs/>
                        <w:sz w:val="24"/>
                        <w:szCs w:val="24"/>
                      </w:rPr>
                      <w:t xml:space="preserve">Блок 3. </w:t>
                    </w:r>
                    <w:r w:rsidRPr="00FA7DDE">
                      <w:rPr>
                        <w:rFonts w:ascii="Times New Roman" w:hAnsi="Times New Roman"/>
                        <w:sz w:val="24"/>
                        <w:szCs w:val="24"/>
                      </w:rPr>
                      <w:t>Методика обліку виробничих запасів: робочий план рахунків, загальні принципи первісної оцінки запасів, метод оцінки запасів при їх вибутті, розкриття інформації про запаси у фінансовій звітності</w:t>
                    </w:r>
                  </w:p>
                </w:txbxContent>
              </v:textbox>
            </v:rect>
            <v:rect id="_x0000_s1460" style="position:absolute;left:6367;top:13096;width:4605;height:2031">
              <v:textbox>
                <w:txbxContent>
                  <w:p w:rsidR="00FA7DDE" w:rsidRPr="00FA7DDE" w:rsidRDefault="00FA7DDE" w:rsidP="00FA7DDE">
                    <w:pPr>
                      <w:spacing w:after="0" w:line="240" w:lineRule="auto"/>
                      <w:jc w:val="both"/>
                      <w:rPr>
                        <w:rFonts w:ascii="Times New Roman" w:hAnsi="Times New Roman"/>
                        <w:sz w:val="24"/>
                        <w:szCs w:val="24"/>
                      </w:rPr>
                    </w:pPr>
                    <w:r w:rsidRPr="00FA7DDE">
                      <w:rPr>
                        <w:rFonts w:ascii="Times New Roman" w:hAnsi="Times New Roman"/>
                        <w:b/>
                        <w:bCs/>
                        <w:sz w:val="24"/>
                        <w:szCs w:val="24"/>
                      </w:rPr>
                      <w:t xml:space="preserve">Блок 4. </w:t>
                    </w:r>
                    <w:r w:rsidRPr="00FA7DDE">
                      <w:rPr>
                        <w:rFonts w:ascii="Times New Roman" w:hAnsi="Times New Roman"/>
                        <w:sz w:val="24"/>
                        <w:szCs w:val="24"/>
                      </w:rPr>
                      <w:t>Організаційні процеси інформаційного забезпечення підприємств: графік документообігу, порядок і періодичність здійснення переоцінки запасів, їх інвентаризації, посадові інструкції працівників апарату бухгалтерії</w:t>
                    </w:r>
                  </w:p>
                </w:txbxContent>
              </v:textbox>
            </v:rect>
            <v:shape id="_x0000_s1461" type="#_x0000_t32" style="position:absolute;left:3092;top:9277;width:15;height:106;flip:x" o:connectortype="straight">
              <v:stroke endarrow="block"/>
            </v:shape>
            <v:shape id="_x0000_s1462" type="#_x0000_t32" style="position:absolute;left:6367;top:9277;width:0;height:106" o:connectortype="straight">
              <v:stroke endarrow="block"/>
            </v:shape>
            <v:shape id="_x0000_s1463" type="#_x0000_t32" style="position:absolute;left:9747;top:9277;width:0;height:106" o:connectortype="straight">
              <v:stroke endarrow="block"/>
            </v:shape>
            <v:shape id="_x0000_s1464" type="#_x0000_t32" style="position:absolute;left:3092;top:10368;width:0;height:136" o:connectortype="straight">
              <v:stroke endarrow="block"/>
            </v:shape>
            <v:shape id="_x0000_s1465" type="#_x0000_t32" style="position:absolute;left:6367;top:10368;width:0;height:136" o:connectortype="straight">
              <v:stroke endarrow="block"/>
            </v:shape>
            <v:shape id="_x0000_s1466" type="#_x0000_t32" style="position:absolute;left:9747;top:10368;width:0;height:136" o:connectortype="straight">
              <v:stroke endarrow="block"/>
            </v:shape>
            <v:shape id="_x0000_s1467" type="#_x0000_t32" style="position:absolute;left:6184;top:11080;width:0;height:3002" o:connectortype="straight"/>
            <v:shape id="_x0000_s1468" type="#_x0000_t32" style="position:absolute;left:6184;top:14082;width:183;height:0" o:connectortype="straight">
              <v:stroke endarrow="block"/>
            </v:shape>
            <v:shape id="_x0000_s1469" type="#_x0000_t32" style="position:absolute;left:6003;top:13278;width:181;height:15;flip:x" o:connectortype="straight">
              <v:stroke endarrow="block"/>
            </v:shape>
            <v:shape id="_x0000_s1470" type="#_x0000_t32" style="position:absolute;left:6184;top:12020;width:183;height:15;flip:y" o:connectortype="straight">
              <v:stroke endarrow="block"/>
            </v:shape>
            <v:shape id="_x0000_s1471" type="#_x0000_t32" style="position:absolute;left:6003;top:11565;width:181;height:0;flip:x" o:connectortype="straight">
              <v:stroke endarrow="block"/>
            </v:shape>
          </v:group>
        </w:pict>
      </w:r>
    </w:p>
    <w:p w:rsidR="00CE134A" w:rsidRDefault="00CE134A" w:rsidP="00CE134A">
      <w:pPr>
        <w:pStyle w:val="a7"/>
        <w:spacing w:before="0" w:beforeAutospacing="0" w:after="0" w:afterAutospacing="0" w:line="360" w:lineRule="auto"/>
        <w:ind w:firstLine="567"/>
        <w:jc w:val="both"/>
        <w:rPr>
          <w:sz w:val="28"/>
          <w:szCs w:val="28"/>
          <w:lang w:val="uk-UA"/>
        </w:rPr>
      </w:pPr>
    </w:p>
    <w:p w:rsidR="00CE134A" w:rsidRDefault="00CE134A" w:rsidP="00CE134A">
      <w:pPr>
        <w:pStyle w:val="a7"/>
        <w:spacing w:before="0" w:beforeAutospacing="0" w:after="0" w:afterAutospacing="0" w:line="360" w:lineRule="auto"/>
        <w:ind w:firstLine="567"/>
        <w:jc w:val="both"/>
        <w:rPr>
          <w:sz w:val="28"/>
          <w:szCs w:val="28"/>
          <w:lang w:val="uk-UA"/>
        </w:rPr>
      </w:pPr>
    </w:p>
    <w:p w:rsidR="00CE134A" w:rsidRDefault="00CE134A" w:rsidP="00CE134A">
      <w:pPr>
        <w:pStyle w:val="a7"/>
        <w:spacing w:before="0" w:beforeAutospacing="0" w:after="0" w:afterAutospacing="0" w:line="360" w:lineRule="auto"/>
        <w:ind w:firstLine="567"/>
        <w:jc w:val="both"/>
        <w:rPr>
          <w:sz w:val="28"/>
          <w:szCs w:val="28"/>
          <w:lang w:val="uk-UA"/>
        </w:rPr>
      </w:pPr>
    </w:p>
    <w:p w:rsidR="00CE134A" w:rsidRDefault="00CE134A" w:rsidP="00CE134A">
      <w:pPr>
        <w:pStyle w:val="a7"/>
        <w:spacing w:before="0" w:beforeAutospacing="0" w:after="0" w:afterAutospacing="0" w:line="360" w:lineRule="auto"/>
        <w:ind w:firstLine="567"/>
        <w:jc w:val="both"/>
        <w:rPr>
          <w:sz w:val="28"/>
          <w:szCs w:val="28"/>
          <w:lang w:val="uk-UA"/>
        </w:rPr>
      </w:pPr>
    </w:p>
    <w:p w:rsidR="00CE134A" w:rsidRPr="00CE134A" w:rsidRDefault="00CE134A" w:rsidP="00CE134A">
      <w:pPr>
        <w:pStyle w:val="a7"/>
        <w:spacing w:before="0" w:beforeAutospacing="0" w:after="0" w:afterAutospacing="0" w:line="360" w:lineRule="auto"/>
        <w:ind w:firstLine="567"/>
        <w:jc w:val="both"/>
        <w:rPr>
          <w:sz w:val="28"/>
          <w:szCs w:val="28"/>
          <w:lang w:val="uk-UA"/>
        </w:rPr>
      </w:pPr>
    </w:p>
    <w:p w:rsidR="00FA7DDE" w:rsidRDefault="00FA7DDE" w:rsidP="00F517C5">
      <w:pPr>
        <w:pStyle w:val="a7"/>
        <w:spacing w:before="0" w:beforeAutospacing="0" w:after="0" w:afterAutospacing="0" w:line="360" w:lineRule="auto"/>
        <w:ind w:left="142" w:firstLine="566"/>
        <w:jc w:val="both"/>
        <w:rPr>
          <w:sz w:val="28"/>
          <w:szCs w:val="28"/>
          <w:lang w:val="uk-UA"/>
        </w:rPr>
      </w:pPr>
    </w:p>
    <w:p w:rsidR="00FA7DDE" w:rsidRDefault="009E1345" w:rsidP="009E1345">
      <w:pPr>
        <w:pStyle w:val="a7"/>
        <w:tabs>
          <w:tab w:val="left" w:pos="4032"/>
        </w:tabs>
        <w:spacing w:before="0" w:beforeAutospacing="0" w:after="0" w:afterAutospacing="0" w:line="360" w:lineRule="auto"/>
        <w:ind w:left="142" w:firstLine="566"/>
        <w:jc w:val="both"/>
        <w:rPr>
          <w:sz w:val="28"/>
          <w:szCs w:val="28"/>
          <w:lang w:val="uk-UA"/>
        </w:rPr>
      </w:pPr>
      <w:r>
        <w:rPr>
          <w:sz w:val="28"/>
          <w:szCs w:val="28"/>
          <w:lang w:val="uk-UA"/>
        </w:rPr>
        <w:tab/>
      </w:r>
    </w:p>
    <w:p w:rsidR="009E1345" w:rsidRDefault="009E1345" w:rsidP="009E1345">
      <w:pPr>
        <w:pStyle w:val="a7"/>
        <w:tabs>
          <w:tab w:val="left" w:pos="4032"/>
        </w:tabs>
        <w:spacing w:before="0" w:beforeAutospacing="0" w:after="0" w:afterAutospacing="0" w:line="360" w:lineRule="auto"/>
        <w:ind w:left="142" w:firstLine="566"/>
        <w:jc w:val="both"/>
        <w:rPr>
          <w:sz w:val="28"/>
          <w:szCs w:val="28"/>
          <w:lang w:val="uk-UA"/>
        </w:rPr>
      </w:pPr>
    </w:p>
    <w:p w:rsidR="009E1345" w:rsidRDefault="009E1345" w:rsidP="009E1345">
      <w:pPr>
        <w:pStyle w:val="a7"/>
        <w:tabs>
          <w:tab w:val="left" w:pos="4032"/>
        </w:tabs>
        <w:spacing w:before="0" w:beforeAutospacing="0" w:after="0" w:afterAutospacing="0" w:line="360" w:lineRule="auto"/>
        <w:ind w:left="142" w:firstLine="566"/>
        <w:jc w:val="both"/>
        <w:rPr>
          <w:sz w:val="28"/>
          <w:szCs w:val="28"/>
          <w:lang w:val="uk-UA"/>
        </w:rPr>
      </w:pPr>
    </w:p>
    <w:p w:rsidR="009E1345" w:rsidRDefault="009E1345" w:rsidP="009E1345">
      <w:pPr>
        <w:pStyle w:val="a7"/>
        <w:tabs>
          <w:tab w:val="left" w:pos="4032"/>
        </w:tabs>
        <w:spacing w:before="0" w:beforeAutospacing="0" w:after="0" w:afterAutospacing="0" w:line="360" w:lineRule="auto"/>
        <w:ind w:left="142" w:firstLine="566"/>
        <w:jc w:val="both"/>
        <w:rPr>
          <w:sz w:val="28"/>
          <w:szCs w:val="28"/>
          <w:lang w:val="uk-UA"/>
        </w:rPr>
      </w:pPr>
    </w:p>
    <w:p w:rsidR="009E1345" w:rsidRDefault="009E1345" w:rsidP="009E1345">
      <w:pPr>
        <w:pStyle w:val="a7"/>
        <w:tabs>
          <w:tab w:val="left" w:pos="4032"/>
        </w:tabs>
        <w:spacing w:before="0" w:beforeAutospacing="0" w:after="0" w:afterAutospacing="0" w:line="360" w:lineRule="auto"/>
        <w:ind w:left="142" w:firstLine="566"/>
        <w:jc w:val="both"/>
        <w:rPr>
          <w:sz w:val="28"/>
          <w:szCs w:val="28"/>
          <w:lang w:val="uk-UA"/>
        </w:rPr>
      </w:pPr>
    </w:p>
    <w:p w:rsidR="009E1345" w:rsidRDefault="009E1345" w:rsidP="009E1345">
      <w:pPr>
        <w:pStyle w:val="a7"/>
        <w:tabs>
          <w:tab w:val="left" w:pos="4032"/>
        </w:tabs>
        <w:spacing w:before="0" w:beforeAutospacing="0" w:after="0" w:afterAutospacing="0" w:line="360" w:lineRule="auto"/>
        <w:ind w:left="142" w:firstLine="566"/>
        <w:jc w:val="both"/>
        <w:rPr>
          <w:sz w:val="28"/>
          <w:szCs w:val="28"/>
          <w:lang w:val="uk-UA"/>
        </w:rPr>
      </w:pPr>
    </w:p>
    <w:p w:rsidR="009E1345" w:rsidRDefault="009E1345" w:rsidP="009E1345">
      <w:pPr>
        <w:pStyle w:val="a7"/>
        <w:tabs>
          <w:tab w:val="left" w:pos="4032"/>
        </w:tabs>
        <w:spacing w:before="0" w:beforeAutospacing="0" w:after="0" w:afterAutospacing="0" w:line="360" w:lineRule="auto"/>
        <w:ind w:left="142" w:firstLine="566"/>
        <w:jc w:val="both"/>
        <w:rPr>
          <w:sz w:val="28"/>
          <w:szCs w:val="28"/>
          <w:lang w:val="uk-UA"/>
        </w:rPr>
      </w:pPr>
    </w:p>
    <w:p w:rsidR="009E1345" w:rsidRDefault="009E1345" w:rsidP="00F517C5">
      <w:pPr>
        <w:pStyle w:val="a7"/>
        <w:spacing w:before="0" w:beforeAutospacing="0" w:after="0" w:afterAutospacing="0" w:line="360" w:lineRule="auto"/>
        <w:ind w:left="142" w:firstLine="566"/>
        <w:jc w:val="both"/>
        <w:rPr>
          <w:sz w:val="28"/>
          <w:szCs w:val="28"/>
          <w:lang w:val="uk-UA"/>
        </w:rPr>
      </w:pPr>
    </w:p>
    <w:p w:rsidR="00FA7DDE" w:rsidRDefault="00530E58" w:rsidP="009E1345">
      <w:pPr>
        <w:pStyle w:val="a7"/>
        <w:spacing w:before="0" w:beforeAutospacing="0" w:after="0" w:afterAutospacing="0" w:line="360" w:lineRule="auto"/>
        <w:ind w:left="142" w:firstLine="566"/>
        <w:jc w:val="center"/>
        <w:rPr>
          <w:sz w:val="28"/>
          <w:szCs w:val="28"/>
          <w:lang w:val="uk-UA"/>
        </w:rPr>
      </w:pPr>
      <w:r>
        <w:rPr>
          <w:sz w:val="28"/>
          <w:szCs w:val="28"/>
          <w:lang w:val="uk-UA"/>
        </w:rPr>
        <w:t>Рис. 1.2. Структура облікової політики в частині виробничих запасів</w:t>
      </w:r>
    </w:p>
    <w:p w:rsidR="00530E58" w:rsidRPr="00530E58" w:rsidRDefault="00530E58" w:rsidP="00F517C5">
      <w:pPr>
        <w:pStyle w:val="a7"/>
        <w:spacing w:before="0" w:beforeAutospacing="0" w:after="0" w:afterAutospacing="0" w:line="360" w:lineRule="auto"/>
        <w:ind w:left="142" w:firstLine="566"/>
        <w:jc w:val="both"/>
        <w:rPr>
          <w:i/>
          <w:lang w:val="uk-UA"/>
        </w:rPr>
      </w:pPr>
      <w:r w:rsidRPr="00530E58">
        <w:rPr>
          <w:i/>
          <w:lang w:val="uk-UA"/>
        </w:rPr>
        <w:t>Джерело</w:t>
      </w:r>
      <w:r w:rsidRPr="003370F3">
        <w:rPr>
          <w:i/>
          <w:lang w:val="uk-UA"/>
        </w:rPr>
        <w:t xml:space="preserve">: </w:t>
      </w:r>
      <w:r w:rsidRPr="003370F3">
        <w:rPr>
          <w:rFonts w:eastAsia="TimesNewRomanPSMT"/>
          <w:i/>
          <w:lang w:val="uk-UA"/>
        </w:rPr>
        <w:t>[</w:t>
      </w:r>
      <w:r w:rsidR="003370F3" w:rsidRPr="003370F3">
        <w:rPr>
          <w:rFonts w:eastAsia="TimesNewRomanPSMT"/>
          <w:i/>
          <w:lang w:val="uk-UA"/>
        </w:rPr>
        <w:t>53</w:t>
      </w:r>
      <w:r w:rsidRPr="003370F3">
        <w:rPr>
          <w:rFonts w:eastAsia="TimesNewRomanPSMT"/>
          <w:i/>
          <w:lang w:val="uk-UA"/>
        </w:rPr>
        <w:t>]</w:t>
      </w:r>
    </w:p>
    <w:p w:rsidR="009E1345" w:rsidRDefault="009E1345" w:rsidP="00F517C5">
      <w:pPr>
        <w:pStyle w:val="a7"/>
        <w:spacing w:before="0" w:beforeAutospacing="0" w:after="0" w:afterAutospacing="0" w:line="360" w:lineRule="auto"/>
        <w:ind w:left="142" w:firstLine="566"/>
        <w:jc w:val="both"/>
        <w:rPr>
          <w:sz w:val="28"/>
          <w:szCs w:val="28"/>
          <w:lang w:val="uk-UA"/>
        </w:rPr>
      </w:pPr>
    </w:p>
    <w:p w:rsidR="00367BA8" w:rsidRPr="00367BA8" w:rsidRDefault="00367BA8" w:rsidP="00F517C5">
      <w:pPr>
        <w:pStyle w:val="a7"/>
        <w:spacing w:before="0" w:beforeAutospacing="0" w:after="0" w:afterAutospacing="0" w:line="360" w:lineRule="auto"/>
        <w:ind w:left="142" w:firstLine="566"/>
        <w:jc w:val="both"/>
        <w:rPr>
          <w:sz w:val="28"/>
          <w:szCs w:val="28"/>
          <w:lang w:val="uk-UA"/>
        </w:rPr>
      </w:pPr>
      <w:r w:rsidRPr="00367BA8">
        <w:rPr>
          <w:sz w:val="28"/>
          <w:szCs w:val="28"/>
          <w:lang w:val="uk-UA"/>
        </w:rPr>
        <w:t xml:space="preserve">Врахування вимог усіх вищерозглянутих блоків </w:t>
      </w:r>
      <w:r>
        <w:rPr>
          <w:sz w:val="28"/>
          <w:szCs w:val="28"/>
          <w:lang w:val="uk-UA"/>
        </w:rPr>
        <w:t xml:space="preserve">облікової політики слід </w:t>
      </w:r>
      <w:r w:rsidRPr="00367BA8">
        <w:rPr>
          <w:sz w:val="28"/>
          <w:szCs w:val="28"/>
          <w:lang w:val="uk-UA"/>
        </w:rPr>
        <w:t>втіл</w:t>
      </w:r>
      <w:r>
        <w:rPr>
          <w:sz w:val="28"/>
          <w:szCs w:val="28"/>
          <w:lang w:val="uk-UA"/>
        </w:rPr>
        <w:t>ювати</w:t>
      </w:r>
      <w:r w:rsidRPr="00367BA8">
        <w:rPr>
          <w:sz w:val="28"/>
          <w:szCs w:val="28"/>
          <w:lang w:val="uk-UA"/>
        </w:rPr>
        <w:t xml:space="preserve"> при розробці і затверджені Наказ</w:t>
      </w:r>
      <w:r>
        <w:rPr>
          <w:sz w:val="28"/>
          <w:szCs w:val="28"/>
          <w:lang w:val="uk-UA"/>
        </w:rPr>
        <w:t>у</w:t>
      </w:r>
      <w:r w:rsidRPr="00367BA8">
        <w:rPr>
          <w:sz w:val="28"/>
          <w:szCs w:val="28"/>
          <w:lang w:val="uk-UA"/>
        </w:rPr>
        <w:t xml:space="preserve"> про облікову політику підприємства, який повинен містити чіткі, індивідуальні правила та принципи обліку виробничих запасів.</w:t>
      </w:r>
    </w:p>
    <w:p w:rsidR="00F517C5" w:rsidRDefault="00F517C5" w:rsidP="00F517C5">
      <w:pPr>
        <w:pStyle w:val="a7"/>
        <w:spacing w:before="0" w:beforeAutospacing="0" w:after="0" w:afterAutospacing="0" w:line="360" w:lineRule="auto"/>
        <w:ind w:left="142" w:firstLine="566"/>
        <w:jc w:val="both"/>
        <w:rPr>
          <w:sz w:val="28"/>
          <w:szCs w:val="28"/>
          <w:lang w:val="uk-UA"/>
        </w:rPr>
      </w:pPr>
      <w:r w:rsidRPr="00F517C5">
        <w:rPr>
          <w:sz w:val="28"/>
          <w:szCs w:val="28"/>
          <w:lang w:val="uk-UA"/>
        </w:rPr>
        <w:t>Методика облікового забезпечення формування інформації про виробничі запаси передбачає необхідність проведення їх оцінки, яка відбувається у трьох випадках: при надходженні, при списанні й на дату складання звітності (на дату балансу)</w:t>
      </w:r>
      <w:r w:rsidR="003D045A">
        <w:rPr>
          <w:sz w:val="28"/>
          <w:szCs w:val="28"/>
          <w:lang w:val="uk-UA"/>
        </w:rPr>
        <w:t xml:space="preserve">. Оцінка вартості виробничих запасів є основою для визначення матеріальних витрат, віднесення їх до собівартості виготовленої продукції, виконаних робіт та наданих послуг відповідно і формування фінансових результатів підприємства. Питання достовірності оцінки виробничих запасів </w:t>
      </w:r>
      <w:r w:rsidR="003D045A">
        <w:rPr>
          <w:sz w:val="28"/>
          <w:szCs w:val="28"/>
          <w:lang w:val="uk-UA"/>
        </w:rPr>
        <w:lastRenderedPageBreak/>
        <w:t xml:space="preserve">залишаються ключовими в умовах світової економічної кризи </w:t>
      </w:r>
      <w:r>
        <w:rPr>
          <w:sz w:val="28"/>
          <w:szCs w:val="28"/>
          <w:lang w:val="uk-UA"/>
        </w:rPr>
        <w:t xml:space="preserve"> </w:t>
      </w:r>
      <w:r w:rsidRPr="003370F3">
        <w:rPr>
          <w:rFonts w:eastAsia="TimesNewRomanPSMT"/>
          <w:sz w:val="28"/>
          <w:szCs w:val="28"/>
          <w:lang w:val="uk-UA"/>
        </w:rPr>
        <w:t>[</w:t>
      </w:r>
      <w:r w:rsidR="003370F3" w:rsidRPr="003370F3">
        <w:rPr>
          <w:rFonts w:eastAsia="TimesNewRomanPSMT"/>
          <w:sz w:val="28"/>
          <w:szCs w:val="28"/>
          <w:lang w:val="uk-UA"/>
        </w:rPr>
        <w:t>42</w:t>
      </w:r>
      <w:r w:rsidRPr="003370F3">
        <w:rPr>
          <w:rFonts w:eastAsia="TimesNewRomanPSMT"/>
          <w:sz w:val="28"/>
          <w:szCs w:val="28"/>
          <w:lang w:val="uk-UA"/>
        </w:rPr>
        <w:t>, с.106]</w:t>
      </w:r>
      <w:r w:rsidRPr="00F517C5">
        <w:rPr>
          <w:sz w:val="28"/>
          <w:szCs w:val="28"/>
          <w:lang w:val="uk-UA"/>
        </w:rPr>
        <w:t xml:space="preserve"> (рис. 1. </w:t>
      </w:r>
      <w:r w:rsidR="00F22C02">
        <w:rPr>
          <w:sz w:val="28"/>
          <w:szCs w:val="28"/>
          <w:lang w:val="uk-UA"/>
        </w:rPr>
        <w:t>3</w:t>
      </w:r>
      <w:r w:rsidRPr="00F517C5">
        <w:rPr>
          <w:sz w:val="28"/>
          <w:szCs w:val="28"/>
          <w:lang w:val="uk-UA"/>
        </w:rPr>
        <w:t>).</w:t>
      </w:r>
    </w:p>
    <w:p w:rsidR="00F517C5" w:rsidRDefault="00576454" w:rsidP="00F517C5">
      <w:pPr>
        <w:pStyle w:val="a7"/>
        <w:spacing w:before="0" w:beforeAutospacing="0" w:after="0" w:afterAutospacing="0" w:line="360" w:lineRule="auto"/>
        <w:ind w:left="142" w:firstLine="566"/>
        <w:jc w:val="both"/>
        <w:rPr>
          <w:sz w:val="28"/>
          <w:szCs w:val="28"/>
          <w:lang w:val="uk-UA"/>
        </w:rPr>
      </w:pPr>
      <w:r>
        <w:rPr>
          <w:noProof/>
          <w:sz w:val="28"/>
          <w:szCs w:val="28"/>
        </w:rPr>
        <w:pict>
          <v:group id="_x0000_s1451" style="position:absolute;left:0;text-align:left;margin-left:7.3pt;margin-top:8.95pt;width:469.1pt;height:238pt;z-index:252050432" coordorigin="1847,7109" coordsize="9382,4760">
            <v:rect id="_x0000_s1418" style="position:absolute;left:4972;top:7109;width:3880;height:439">
              <v:textbox>
                <w:txbxContent>
                  <w:p w:rsidR="00F517C5" w:rsidRPr="00F517C5" w:rsidRDefault="00F517C5" w:rsidP="00F517C5">
                    <w:pPr>
                      <w:spacing w:after="0" w:line="240" w:lineRule="auto"/>
                      <w:jc w:val="center"/>
                      <w:rPr>
                        <w:rFonts w:ascii="Times New Roman" w:hAnsi="Times New Roman"/>
                        <w:sz w:val="24"/>
                        <w:szCs w:val="24"/>
                        <w:lang w:val="uk-UA"/>
                      </w:rPr>
                    </w:pPr>
                    <w:r>
                      <w:rPr>
                        <w:rFonts w:ascii="Times New Roman" w:hAnsi="Times New Roman"/>
                        <w:sz w:val="24"/>
                        <w:szCs w:val="24"/>
                        <w:lang w:val="uk-UA"/>
                      </w:rPr>
                      <w:t>Оцінка виробничих запасів</w:t>
                    </w:r>
                  </w:p>
                  <w:p w:rsidR="00F517C5" w:rsidRDefault="00F517C5"/>
                </w:txbxContent>
              </v:textbox>
            </v:rect>
            <v:rect id="_x0000_s1419" style="position:absolute;left:1847;top:7788;width:2988;height:716">
              <v:textbox>
                <w:txbxContent>
                  <w:p w:rsidR="00F517C5" w:rsidRDefault="00F517C5" w:rsidP="00F517C5">
                    <w:pPr>
                      <w:spacing w:after="0" w:line="240" w:lineRule="auto"/>
                      <w:jc w:val="center"/>
                      <w:rPr>
                        <w:rFonts w:ascii="Times New Roman" w:hAnsi="Times New Roman"/>
                        <w:sz w:val="24"/>
                        <w:szCs w:val="24"/>
                        <w:lang w:val="uk-UA"/>
                      </w:rPr>
                    </w:pPr>
                    <w:r>
                      <w:rPr>
                        <w:rFonts w:ascii="Times New Roman" w:hAnsi="Times New Roman"/>
                        <w:sz w:val="24"/>
                        <w:szCs w:val="24"/>
                        <w:lang w:val="uk-UA"/>
                      </w:rPr>
                      <w:t xml:space="preserve">При надходженні </w:t>
                    </w:r>
                  </w:p>
                  <w:p w:rsidR="00F517C5" w:rsidRPr="00F517C5" w:rsidRDefault="00F517C5" w:rsidP="00F517C5">
                    <w:pPr>
                      <w:spacing w:after="0" w:line="240" w:lineRule="auto"/>
                      <w:jc w:val="center"/>
                      <w:rPr>
                        <w:rFonts w:ascii="Times New Roman" w:hAnsi="Times New Roman"/>
                        <w:sz w:val="24"/>
                        <w:szCs w:val="24"/>
                        <w:lang w:val="uk-UA"/>
                      </w:rPr>
                    </w:pPr>
                    <w:r>
                      <w:rPr>
                        <w:rFonts w:ascii="Times New Roman" w:hAnsi="Times New Roman"/>
                        <w:sz w:val="24"/>
                        <w:szCs w:val="24"/>
                        <w:lang w:val="uk-UA"/>
                      </w:rPr>
                      <w:t>запасів</w:t>
                    </w:r>
                  </w:p>
                  <w:p w:rsidR="00F517C5" w:rsidRDefault="00F517C5" w:rsidP="00F517C5"/>
                </w:txbxContent>
              </v:textbox>
            </v:rect>
            <v:rect id="_x0000_s1420" style="position:absolute;left:5149;top:7788;width:2869;height:716">
              <v:textbox>
                <w:txbxContent>
                  <w:p w:rsidR="00F517C5" w:rsidRPr="00F517C5" w:rsidRDefault="00F517C5" w:rsidP="00F517C5">
                    <w:pPr>
                      <w:spacing w:after="0" w:line="240" w:lineRule="auto"/>
                      <w:jc w:val="center"/>
                      <w:rPr>
                        <w:rFonts w:ascii="Times New Roman" w:hAnsi="Times New Roman"/>
                        <w:sz w:val="24"/>
                        <w:szCs w:val="24"/>
                        <w:lang w:val="uk-UA"/>
                      </w:rPr>
                    </w:pPr>
                    <w:r>
                      <w:rPr>
                        <w:rFonts w:ascii="Times New Roman" w:hAnsi="Times New Roman"/>
                        <w:sz w:val="24"/>
                        <w:szCs w:val="24"/>
                        <w:lang w:val="uk-UA"/>
                      </w:rPr>
                      <w:t>На дату балансу</w:t>
                    </w:r>
                  </w:p>
                  <w:p w:rsidR="00F517C5" w:rsidRDefault="00F517C5" w:rsidP="00F517C5"/>
                </w:txbxContent>
              </v:textbox>
            </v:rect>
            <v:rect id="_x0000_s1421" style="position:absolute;left:8367;top:7788;width:2862;height:716">
              <v:textbox>
                <w:txbxContent>
                  <w:p w:rsidR="00F517C5" w:rsidRDefault="00F517C5" w:rsidP="00F517C5">
                    <w:pPr>
                      <w:spacing w:after="0" w:line="240" w:lineRule="auto"/>
                      <w:jc w:val="center"/>
                      <w:rPr>
                        <w:rFonts w:ascii="Times New Roman" w:hAnsi="Times New Roman"/>
                        <w:sz w:val="24"/>
                        <w:szCs w:val="24"/>
                        <w:lang w:val="uk-UA"/>
                      </w:rPr>
                    </w:pPr>
                    <w:r>
                      <w:rPr>
                        <w:rFonts w:ascii="Times New Roman" w:hAnsi="Times New Roman"/>
                        <w:sz w:val="24"/>
                        <w:szCs w:val="24"/>
                        <w:lang w:val="uk-UA"/>
                      </w:rPr>
                      <w:t>При вибутті</w:t>
                    </w:r>
                  </w:p>
                  <w:p w:rsidR="00F517C5" w:rsidRPr="00F517C5" w:rsidRDefault="00F517C5" w:rsidP="00F517C5">
                    <w:pPr>
                      <w:spacing w:after="0" w:line="240" w:lineRule="auto"/>
                      <w:jc w:val="center"/>
                      <w:rPr>
                        <w:rFonts w:ascii="Times New Roman" w:hAnsi="Times New Roman"/>
                        <w:sz w:val="24"/>
                        <w:szCs w:val="24"/>
                        <w:lang w:val="uk-UA"/>
                      </w:rPr>
                    </w:pPr>
                    <w:r>
                      <w:rPr>
                        <w:rFonts w:ascii="Times New Roman" w:hAnsi="Times New Roman"/>
                        <w:sz w:val="24"/>
                        <w:szCs w:val="24"/>
                        <w:lang w:val="uk-UA"/>
                      </w:rPr>
                      <w:t>запасів</w:t>
                    </w:r>
                  </w:p>
                  <w:p w:rsidR="00F517C5" w:rsidRDefault="00F517C5" w:rsidP="00F517C5"/>
                </w:txbxContent>
              </v:textbox>
            </v:rect>
            <v:rect id="_x0000_s1422" style="position:absolute;left:2168;top:8655;width:2591;height:470">
              <v:textbox style="mso-next-textbox:#_x0000_s1422">
                <w:txbxContent>
                  <w:p w:rsidR="00F517C5" w:rsidRPr="00F517C5" w:rsidRDefault="00F517C5" w:rsidP="00F517C5">
                    <w:pPr>
                      <w:spacing w:after="0" w:line="240" w:lineRule="auto"/>
                      <w:jc w:val="center"/>
                      <w:rPr>
                        <w:rFonts w:ascii="Times New Roman" w:hAnsi="Times New Roman"/>
                        <w:sz w:val="24"/>
                        <w:szCs w:val="24"/>
                        <w:lang w:val="uk-UA"/>
                      </w:rPr>
                    </w:pPr>
                    <w:r>
                      <w:rPr>
                        <w:rFonts w:ascii="Times New Roman" w:hAnsi="Times New Roman"/>
                        <w:sz w:val="24"/>
                        <w:szCs w:val="24"/>
                        <w:lang w:val="uk-UA"/>
                      </w:rPr>
                      <w:t>Первісна вартість</w:t>
                    </w:r>
                  </w:p>
                  <w:p w:rsidR="00F517C5" w:rsidRDefault="00F517C5" w:rsidP="00F517C5"/>
                </w:txbxContent>
              </v:textbox>
            </v:rect>
            <v:rect id="_x0000_s1423" style="position:absolute;left:2168;top:9246;width:2591;height:470">
              <v:textbox>
                <w:txbxContent>
                  <w:p w:rsidR="00F517C5" w:rsidRPr="00F517C5" w:rsidRDefault="00F517C5" w:rsidP="00F517C5">
                    <w:pPr>
                      <w:spacing w:after="0" w:line="240" w:lineRule="auto"/>
                      <w:jc w:val="center"/>
                      <w:rPr>
                        <w:rFonts w:ascii="Times New Roman" w:hAnsi="Times New Roman"/>
                        <w:sz w:val="24"/>
                        <w:szCs w:val="24"/>
                        <w:lang w:val="uk-UA"/>
                      </w:rPr>
                    </w:pPr>
                    <w:r>
                      <w:rPr>
                        <w:rFonts w:ascii="Times New Roman" w:hAnsi="Times New Roman"/>
                        <w:sz w:val="24"/>
                        <w:szCs w:val="24"/>
                        <w:lang w:val="uk-UA"/>
                      </w:rPr>
                      <w:t>Справедлива вартість</w:t>
                    </w:r>
                  </w:p>
                  <w:p w:rsidR="00F517C5" w:rsidRDefault="00F517C5" w:rsidP="00F517C5"/>
                </w:txbxContent>
              </v:textbox>
            </v:rect>
            <v:rect id="_x0000_s1424" style="position:absolute;left:2168;top:9837;width:2591;height:789">
              <v:textbox>
                <w:txbxContent>
                  <w:p w:rsidR="00F517C5" w:rsidRPr="00F517C5" w:rsidRDefault="00F517C5" w:rsidP="00F517C5">
                    <w:pPr>
                      <w:spacing w:after="0" w:line="240" w:lineRule="auto"/>
                      <w:jc w:val="center"/>
                      <w:rPr>
                        <w:rFonts w:ascii="Times New Roman" w:hAnsi="Times New Roman"/>
                        <w:sz w:val="24"/>
                        <w:szCs w:val="24"/>
                        <w:lang w:val="uk-UA"/>
                      </w:rPr>
                    </w:pPr>
                    <w:r>
                      <w:rPr>
                        <w:rFonts w:ascii="Times New Roman" w:hAnsi="Times New Roman"/>
                        <w:sz w:val="24"/>
                        <w:szCs w:val="24"/>
                        <w:lang w:val="uk-UA"/>
                      </w:rPr>
                      <w:t>Виробнича собівартість</w:t>
                    </w:r>
                  </w:p>
                  <w:p w:rsidR="00F517C5" w:rsidRDefault="00F517C5" w:rsidP="00F517C5"/>
                </w:txbxContent>
              </v:textbox>
            </v:rect>
            <v:rect id="_x0000_s1425" style="position:absolute;left:2168;top:10827;width:2591;height:470">
              <v:textbox>
                <w:txbxContent>
                  <w:p w:rsidR="00F517C5" w:rsidRPr="00F517C5" w:rsidRDefault="00F517C5" w:rsidP="00F517C5">
                    <w:pPr>
                      <w:spacing w:after="0" w:line="240" w:lineRule="auto"/>
                      <w:jc w:val="center"/>
                      <w:rPr>
                        <w:rFonts w:ascii="Times New Roman" w:hAnsi="Times New Roman"/>
                        <w:sz w:val="24"/>
                        <w:szCs w:val="24"/>
                        <w:lang w:val="uk-UA"/>
                      </w:rPr>
                    </w:pPr>
                    <w:r>
                      <w:rPr>
                        <w:rFonts w:ascii="Times New Roman" w:hAnsi="Times New Roman"/>
                        <w:sz w:val="24"/>
                        <w:szCs w:val="24"/>
                        <w:lang w:val="uk-UA"/>
                      </w:rPr>
                      <w:t>Балансова вартість</w:t>
                    </w:r>
                  </w:p>
                  <w:p w:rsidR="00F517C5" w:rsidRDefault="00F517C5" w:rsidP="00F517C5"/>
                </w:txbxContent>
              </v:textbox>
            </v:rect>
            <v:rect id="_x0000_s1426" style="position:absolute;left:5836;top:8655;width:2182;height:2642">
              <v:stroke dashstyle="dashDot"/>
              <v:textbox>
                <w:txbxContent>
                  <w:p w:rsidR="00F517C5" w:rsidRPr="00F517C5" w:rsidRDefault="00F517C5" w:rsidP="00F517C5">
                    <w:pPr>
                      <w:spacing w:after="0" w:line="240" w:lineRule="auto"/>
                      <w:jc w:val="center"/>
                      <w:rPr>
                        <w:rFonts w:ascii="Times New Roman" w:hAnsi="Times New Roman"/>
                        <w:sz w:val="24"/>
                        <w:szCs w:val="24"/>
                        <w:lang w:val="uk-UA"/>
                      </w:rPr>
                    </w:pPr>
                    <w:r w:rsidRPr="00F517C5">
                      <w:rPr>
                        <w:rFonts w:ascii="Times New Roman" w:hAnsi="Times New Roman"/>
                        <w:sz w:val="24"/>
                        <w:szCs w:val="24"/>
                        <w:lang w:val="uk-UA"/>
                      </w:rPr>
                      <w:t>За найменших двох оцінок</w:t>
                    </w:r>
                  </w:p>
                </w:txbxContent>
              </v:textbox>
            </v:rect>
            <v:rect id="_x0000_s1427" style="position:absolute;left:6367;top:9322;width:1319;height:788">
              <v:textbox style="mso-next-textbox:#_x0000_s1427">
                <w:txbxContent>
                  <w:p w:rsidR="00F517C5" w:rsidRPr="00F517C5" w:rsidRDefault="00F517C5" w:rsidP="00F517C5">
                    <w:pPr>
                      <w:spacing w:after="0" w:line="240" w:lineRule="auto"/>
                      <w:jc w:val="center"/>
                      <w:rPr>
                        <w:rFonts w:ascii="Times New Roman" w:hAnsi="Times New Roman"/>
                        <w:sz w:val="24"/>
                        <w:szCs w:val="24"/>
                        <w:lang w:val="uk-UA"/>
                      </w:rPr>
                    </w:pPr>
                    <w:r>
                      <w:rPr>
                        <w:rFonts w:ascii="Times New Roman" w:hAnsi="Times New Roman"/>
                        <w:sz w:val="24"/>
                        <w:szCs w:val="24"/>
                        <w:lang w:val="uk-UA"/>
                      </w:rPr>
                      <w:t>Первісна вартість</w:t>
                    </w:r>
                  </w:p>
                </w:txbxContent>
              </v:textbox>
            </v:rect>
            <v:rect id="_x0000_s1428" style="position:absolute;left:6367;top:10216;width:1319;height:1001">
              <v:textbox>
                <w:txbxContent>
                  <w:p w:rsidR="00F517C5" w:rsidRDefault="00F517C5" w:rsidP="00F517C5">
                    <w:pPr>
                      <w:spacing w:after="0" w:line="240" w:lineRule="auto"/>
                      <w:jc w:val="center"/>
                      <w:rPr>
                        <w:rFonts w:ascii="Times New Roman" w:hAnsi="Times New Roman"/>
                        <w:sz w:val="24"/>
                        <w:szCs w:val="24"/>
                        <w:lang w:val="uk-UA"/>
                      </w:rPr>
                    </w:pPr>
                    <w:r>
                      <w:rPr>
                        <w:rFonts w:ascii="Times New Roman" w:hAnsi="Times New Roman"/>
                        <w:sz w:val="24"/>
                        <w:szCs w:val="24"/>
                        <w:lang w:val="uk-UA"/>
                      </w:rPr>
                      <w:t>Чиста вартість</w:t>
                    </w:r>
                  </w:p>
                  <w:p w:rsidR="00F517C5" w:rsidRPr="00F517C5" w:rsidRDefault="00F517C5" w:rsidP="00F517C5">
                    <w:pPr>
                      <w:spacing w:after="0" w:line="240" w:lineRule="auto"/>
                      <w:jc w:val="center"/>
                      <w:rPr>
                        <w:rFonts w:ascii="Times New Roman" w:hAnsi="Times New Roman"/>
                        <w:sz w:val="24"/>
                        <w:szCs w:val="24"/>
                        <w:lang w:val="uk-UA"/>
                      </w:rPr>
                    </w:pPr>
                    <w:r>
                      <w:rPr>
                        <w:rFonts w:ascii="Times New Roman" w:hAnsi="Times New Roman"/>
                        <w:sz w:val="24"/>
                        <w:szCs w:val="24"/>
                        <w:lang w:val="uk-UA"/>
                      </w:rPr>
                      <w:t>реалізації</w:t>
                    </w:r>
                  </w:p>
                </w:txbxContent>
              </v:textbox>
            </v:rect>
            <v:rect id="_x0000_s1430" style="position:absolute;left:8638;top:8655;width:2591;height:667">
              <v:textbox style="mso-next-textbox:#_x0000_s1430">
                <w:txbxContent>
                  <w:p w:rsidR="00F517C5" w:rsidRPr="00F517C5" w:rsidRDefault="00F517C5" w:rsidP="00F517C5">
                    <w:pPr>
                      <w:spacing w:after="0" w:line="240" w:lineRule="auto"/>
                      <w:jc w:val="center"/>
                      <w:rPr>
                        <w:rFonts w:ascii="Times New Roman" w:hAnsi="Times New Roman"/>
                        <w:sz w:val="24"/>
                        <w:szCs w:val="24"/>
                        <w:lang w:val="uk-UA"/>
                      </w:rPr>
                    </w:pPr>
                    <w:r>
                      <w:rPr>
                        <w:rFonts w:ascii="Times New Roman" w:hAnsi="Times New Roman"/>
                        <w:sz w:val="24"/>
                        <w:szCs w:val="24"/>
                        <w:lang w:val="uk-UA"/>
                      </w:rPr>
                      <w:t>Ідентифікованої  собівартості</w:t>
                    </w:r>
                  </w:p>
                  <w:p w:rsidR="00F517C5" w:rsidRDefault="00F517C5" w:rsidP="00F517C5"/>
                </w:txbxContent>
              </v:textbox>
            </v:rect>
            <v:rect id="_x0000_s1431" style="position:absolute;left:8638;top:9443;width:2591;height:667">
              <v:textbox style="mso-next-textbox:#_x0000_s1431">
                <w:txbxContent>
                  <w:p w:rsidR="00F517C5" w:rsidRPr="00F517C5" w:rsidRDefault="00F517C5" w:rsidP="00F517C5">
                    <w:pPr>
                      <w:spacing w:after="0" w:line="240" w:lineRule="auto"/>
                      <w:jc w:val="center"/>
                      <w:rPr>
                        <w:rFonts w:ascii="Times New Roman" w:hAnsi="Times New Roman"/>
                        <w:sz w:val="24"/>
                        <w:szCs w:val="24"/>
                        <w:lang w:val="uk-UA"/>
                      </w:rPr>
                    </w:pPr>
                    <w:r>
                      <w:rPr>
                        <w:rFonts w:ascii="Times New Roman" w:hAnsi="Times New Roman"/>
                        <w:sz w:val="24"/>
                        <w:szCs w:val="24"/>
                        <w:lang w:val="uk-UA"/>
                      </w:rPr>
                      <w:t>Середньозваженої собівартості</w:t>
                    </w:r>
                  </w:p>
                  <w:p w:rsidR="00F517C5" w:rsidRDefault="00F517C5" w:rsidP="00F517C5"/>
                </w:txbxContent>
              </v:textbox>
            </v:rect>
            <v:rect id="_x0000_s1432" style="position:absolute;left:8638;top:10216;width:2591;height:410">
              <v:textbox style="mso-next-textbox:#_x0000_s1432">
                <w:txbxContent>
                  <w:p w:rsidR="00F517C5" w:rsidRPr="00F517C5" w:rsidRDefault="00F517C5" w:rsidP="00F517C5">
                    <w:pPr>
                      <w:spacing w:after="0" w:line="240" w:lineRule="auto"/>
                      <w:jc w:val="center"/>
                      <w:rPr>
                        <w:rFonts w:ascii="Times New Roman" w:hAnsi="Times New Roman"/>
                        <w:sz w:val="24"/>
                        <w:szCs w:val="24"/>
                        <w:lang w:val="uk-UA"/>
                      </w:rPr>
                    </w:pPr>
                    <w:r>
                      <w:rPr>
                        <w:rFonts w:ascii="Times New Roman" w:hAnsi="Times New Roman"/>
                        <w:sz w:val="24"/>
                        <w:szCs w:val="24"/>
                        <w:lang w:val="uk-UA"/>
                      </w:rPr>
                      <w:t>ФІФО</w:t>
                    </w:r>
                  </w:p>
                  <w:p w:rsidR="00F517C5" w:rsidRDefault="00F517C5" w:rsidP="00F517C5"/>
                </w:txbxContent>
              </v:textbox>
            </v:rect>
            <v:rect id="_x0000_s1433" style="position:absolute;left:8638;top:10747;width:2591;height:470">
              <v:textbox style="mso-next-textbox:#_x0000_s1433">
                <w:txbxContent>
                  <w:p w:rsidR="00F517C5" w:rsidRPr="00F517C5" w:rsidRDefault="00F517C5" w:rsidP="00F517C5">
                    <w:pPr>
                      <w:spacing w:after="0" w:line="240" w:lineRule="auto"/>
                      <w:jc w:val="center"/>
                      <w:rPr>
                        <w:rFonts w:ascii="Times New Roman" w:hAnsi="Times New Roman"/>
                        <w:sz w:val="24"/>
                        <w:szCs w:val="24"/>
                        <w:lang w:val="uk-UA"/>
                      </w:rPr>
                    </w:pPr>
                    <w:r>
                      <w:rPr>
                        <w:rFonts w:ascii="Times New Roman" w:hAnsi="Times New Roman"/>
                        <w:sz w:val="24"/>
                        <w:szCs w:val="24"/>
                        <w:lang w:val="uk-UA"/>
                      </w:rPr>
                      <w:t>Нормативних затрат</w:t>
                    </w:r>
                  </w:p>
                  <w:p w:rsidR="00F517C5" w:rsidRDefault="00F517C5" w:rsidP="00F517C5"/>
                </w:txbxContent>
              </v:textbox>
            </v:rect>
            <v:rect id="_x0000_s1434" style="position:absolute;left:8638;top:11399;width:2591;height:470">
              <v:textbox style="mso-next-textbox:#_x0000_s1434">
                <w:txbxContent>
                  <w:p w:rsidR="00F517C5" w:rsidRPr="00F517C5" w:rsidRDefault="00F517C5" w:rsidP="00F517C5">
                    <w:pPr>
                      <w:spacing w:after="0" w:line="240" w:lineRule="auto"/>
                      <w:jc w:val="center"/>
                      <w:rPr>
                        <w:rFonts w:ascii="Times New Roman" w:hAnsi="Times New Roman"/>
                        <w:sz w:val="24"/>
                        <w:szCs w:val="24"/>
                        <w:lang w:val="uk-UA"/>
                      </w:rPr>
                    </w:pPr>
                    <w:r>
                      <w:rPr>
                        <w:rFonts w:ascii="Times New Roman" w:hAnsi="Times New Roman"/>
                        <w:sz w:val="24"/>
                        <w:szCs w:val="24"/>
                        <w:lang w:val="uk-UA"/>
                      </w:rPr>
                      <w:t>Ціни продажу</w:t>
                    </w:r>
                  </w:p>
                  <w:p w:rsidR="00F517C5" w:rsidRDefault="00F517C5" w:rsidP="00F517C5"/>
                </w:txbxContent>
              </v:textbox>
            </v:rect>
            <v:shape id="_x0000_s1435" type="#_x0000_t32" style="position:absolute;left:3259;top:7548;width:3501;height:240;flip:x" o:connectortype="straight">
              <v:stroke endarrow="block"/>
            </v:shape>
            <v:shape id="_x0000_s1436" type="#_x0000_t32" style="position:absolute;left:6760;top:7548;width:3153;height:240" o:connectortype="straight">
              <v:stroke endarrow="block"/>
            </v:shape>
            <v:shape id="_x0000_s1437" type="#_x0000_t32" style="position:absolute;left:6760;top:7548;width:0;height:240" o:connectortype="straight">
              <v:stroke endarrow="block"/>
            </v:shape>
            <v:shape id="_x0000_s1438" type="#_x0000_t32" style="position:absolute;left:1986;top:8504;width:15;height:2561;flip:x" o:connectortype="straight"/>
            <v:shape id="_x0000_s1439" type="#_x0000_t32" style="position:absolute;left:1986;top:11065;width:182;height:0" o:connectortype="straight">
              <v:stroke endarrow="block"/>
            </v:shape>
            <v:shape id="_x0000_s1440" type="#_x0000_t32" style="position:absolute;left:1986;top:10216;width:182;height:0" o:connectortype="straight">
              <v:stroke endarrow="block"/>
            </v:shape>
            <v:shape id="_x0000_s1441" type="#_x0000_t32" style="position:absolute;left:2001;top:9443;width:167;height:0" o:connectortype="straight">
              <v:stroke endarrow="block"/>
            </v:shape>
            <v:shape id="_x0000_s1442" type="#_x0000_t32" style="position:absolute;left:2001;top:8852;width:167;height:0" o:connectortype="straight">
              <v:stroke endarrow="block"/>
            </v:shape>
            <v:shape id="_x0000_s1443" type="#_x0000_t32" style="position:absolute;left:5381;top:8504;width:0;height:1606" o:connectortype="straight"/>
            <v:shape id="_x0000_s1444" type="#_x0000_t32" style="position:absolute;left:5381;top:10110;width:455;height:0" o:connectortype="straight">
              <v:stroke endarrow="block"/>
            </v:shape>
            <v:shape id="_x0000_s1445" type="#_x0000_t32" style="position:absolute;left:8367;top:8504;width:0;height:3122" o:connectortype="straight"/>
            <v:shape id="_x0000_s1446" type="#_x0000_t32" style="position:absolute;left:8367;top:11626;width:271;height:0" o:connectortype="straight">
              <v:stroke endarrow="block"/>
            </v:shape>
            <v:shape id="_x0000_s1447" type="#_x0000_t32" style="position:absolute;left:8367;top:10989;width:271;height:0" o:connectortype="straight">
              <v:stroke endarrow="block"/>
            </v:shape>
            <v:shape id="_x0000_s1448" type="#_x0000_t32" style="position:absolute;left:8367;top:10368;width:271;height:0" o:connectortype="straight">
              <v:stroke endarrow="block"/>
            </v:shape>
            <v:shape id="_x0000_s1449" type="#_x0000_t32" style="position:absolute;left:8367;top:9716;width:271;height:0" o:connectortype="straight">
              <v:stroke endarrow="block"/>
            </v:shape>
            <v:shape id="_x0000_s1450" type="#_x0000_t32" style="position:absolute;left:8367;top:8943;width:271;height:30" o:connectortype="straight">
              <v:stroke endarrow="block"/>
            </v:shape>
          </v:group>
        </w:pict>
      </w:r>
    </w:p>
    <w:p w:rsidR="00F517C5" w:rsidRDefault="00F517C5" w:rsidP="00F517C5">
      <w:pPr>
        <w:pStyle w:val="a7"/>
        <w:spacing w:before="0" w:beforeAutospacing="0" w:after="0" w:afterAutospacing="0" w:line="360" w:lineRule="auto"/>
        <w:ind w:left="142" w:firstLine="566"/>
        <w:jc w:val="both"/>
        <w:rPr>
          <w:sz w:val="28"/>
          <w:szCs w:val="28"/>
          <w:lang w:val="uk-UA"/>
        </w:rPr>
      </w:pPr>
    </w:p>
    <w:p w:rsidR="00F517C5" w:rsidRDefault="00F517C5" w:rsidP="00F517C5">
      <w:pPr>
        <w:pStyle w:val="a7"/>
        <w:spacing w:before="0" w:beforeAutospacing="0" w:after="0" w:afterAutospacing="0" w:line="360" w:lineRule="auto"/>
        <w:ind w:left="142" w:firstLine="566"/>
        <w:jc w:val="both"/>
        <w:rPr>
          <w:sz w:val="28"/>
          <w:szCs w:val="28"/>
          <w:lang w:val="uk-UA"/>
        </w:rPr>
      </w:pPr>
    </w:p>
    <w:p w:rsidR="00F517C5" w:rsidRPr="00F517C5" w:rsidRDefault="00F517C5" w:rsidP="00F517C5">
      <w:pPr>
        <w:pStyle w:val="a7"/>
        <w:spacing w:before="0" w:beforeAutospacing="0" w:after="0" w:afterAutospacing="0" w:line="360" w:lineRule="auto"/>
        <w:ind w:left="142" w:firstLine="566"/>
        <w:jc w:val="both"/>
        <w:rPr>
          <w:sz w:val="28"/>
          <w:szCs w:val="28"/>
          <w:lang w:val="uk-UA"/>
        </w:rPr>
      </w:pPr>
    </w:p>
    <w:p w:rsidR="00F517C5" w:rsidRPr="00F517C5" w:rsidRDefault="00F517C5" w:rsidP="00F517C5">
      <w:pPr>
        <w:pStyle w:val="a7"/>
        <w:spacing w:before="0" w:beforeAutospacing="0" w:after="0" w:afterAutospacing="0" w:line="360" w:lineRule="auto"/>
        <w:ind w:left="142" w:firstLine="566"/>
        <w:jc w:val="both"/>
        <w:rPr>
          <w:sz w:val="28"/>
          <w:szCs w:val="28"/>
          <w:lang w:val="uk-UA"/>
        </w:rPr>
      </w:pPr>
    </w:p>
    <w:p w:rsidR="00F517C5" w:rsidRDefault="00F517C5" w:rsidP="00F517C5">
      <w:pPr>
        <w:pStyle w:val="a7"/>
        <w:spacing w:before="0" w:beforeAutospacing="0" w:after="0" w:afterAutospacing="0" w:line="360" w:lineRule="auto"/>
        <w:ind w:left="142" w:firstLine="566"/>
        <w:jc w:val="both"/>
        <w:rPr>
          <w:sz w:val="28"/>
          <w:szCs w:val="28"/>
          <w:lang w:val="uk-UA"/>
        </w:rPr>
      </w:pPr>
    </w:p>
    <w:p w:rsidR="00F517C5" w:rsidRDefault="00F517C5" w:rsidP="00F517C5">
      <w:pPr>
        <w:pStyle w:val="a7"/>
        <w:spacing w:before="0" w:beforeAutospacing="0" w:after="0" w:afterAutospacing="0" w:line="360" w:lineRule="auto"/>
        <w:ind w:left="142" w:firstLine="566"/>
        <w:jc w:val="both"/>
        <w:rPr>
          <w:sz w:val="28"/>
          <w:szCs w:val="28"/>
          <w:lang w:val="uk-UA"/>
        </w:rPr>
      </w:pPr>
    </w:p>
    <w:p w:rsidR="00F517C5" w:rsidRDefault="00F517C5" w:rsidP="00F517C5">
      <w:pPr>
        <w:pStyle w:val="a7"/>
        <w:spacing w:before="0" w:beforeAutospacing="0" w:after="0" w:afterAutospacing="0" w:line="360" w:lineRule="auto"/>
        <w:ind w:left="142" w:firstLine="566"/>
        <w:jc w:val="both"/>
        <w:rPr>
          <w:sz w:val="28"/>
          <w:szCs w:val="28"/>
          <w:lang w:val="uk-UA"/>
        </w:rPr>
      </w:pPr>
    </w:p>
    <w:p w:rsidR="00F517C5" w:rsidRDefault="00F517C5" w:rsidP="00F517C5">
      <w:pPr>
        <w:pStyle w:val="a7"/>
        <w:spacing w:before="0" w:beforeAutospacing="0" w:after="0" w:afterAutospacing="0" w:line="360" w:lineRule="auto"/>
        <w:ind w:left="142" w:firstLine="566"/>
        <w:jc w:val="both"/>
        <w:rPr>
          <w:sz w:val="28"/>
          <w:szCs w:val="28"/>
          <w:lang w:val="uk-UA"/>
        </w:rPr>
      </w:pPr>
    </w:p>
    <w:p w:rsidR="00F517C5" w:rsidRDefault="00F517C5" w:rsidP="00F517C5">
      <w:pPr>
        <w:pStyle w:val="a7"/>
        <w:spacing w:before="0" w:beforeAutospacing="0" w:after="0" w:afterAutospacing="0" w:line="360" w:lineRule="auto"/>
        <w:ind w:left="142" w:firstLine="566"/>
        <w:jc w:val="both"/>
        <w:rPr>
          <w:sz w:val="28"/>
          <w:szCs w:val="28"/>
          <w:lang w:val="uk-UA"/>
        </w:rPr>
      </w:pPr>
    </w:p>
    <w:p w:rsidR="00F517C5" w:rsidRDefault="00F517C5" w:rsidP="00F517C5">
      <w:pPr>
        <w:pStyle w:val="a7"/>
        <w:spacing w:before="0" w:beforeAutospacing="0" w:after="0" w:afterAutospacing="0" w:line="360" w:lineRule="auto"/>
        <w:ind w:left="142" w:firstLine="566"/>
        <w:jc w:val="center"/>
        <w:rPr>
          <w:sz w:val="28"/>
          <w:szCs w:val="28"/>
          <w:lang w:val="uk-UA"/>
        </w:rPr>
      </w:pPr>
    </w:p>
    <w:p w:rsidR="00F517C5" w:rsidRPr="003370F3" w:rsidRDefault="00F517C5" w:rsidP="00F517C5">
      <w:pPr>
        <w:pStyle w:val="a7"/>
        <w:spacing w:before="0" w:beforeAutospacing="0" w:after="0" w:afterAutospacing="0" w:line="360" w:lineRule="auto"/>
        <w:ind w:left="142" w:firstLine="566"/>
        <w:jc w:val="center"/>
        <w:rPr>
          <w:sz w:val="28"/>
          <w:szCs w:val="28"/>
          <w:lang w:val="uk-UA"/>
        </w:rPr>
      </w:pPr>
      <w:r w:rsidRPr="003370F3">
        <w:rPr>
          <w:sz w:val="28"/>
          <w:szCs w:val="28"/>
          <w:lang w:val="uk-UA"/>
        </w:rPr>
        <w:t>Рис. 1.</w:t>
      </w:r>
      <w:r w:rsidR="00F22C02" w:rsidRPr="003370F3">
        <w:rPr>
          <w:sz w:val="28"/>
          <w:szCs w:val="28"/>
          <w:lang w:val="uk-UA"/>
        </w:rPr>
        <w:t>3</w:t>
      </w:r>
      <w:r w:rsidRPr="003370F3">
        <w:rPr>
          <w:sz w:val="28"/>
          <w:szCs w:val="28"/>
          <w:lang w:val="uk-UA"/>
        </w:rPr>
        <w:t>. Оцінка виробничих запасів</w:t>
      </w:r>
    </w:p>
    <w:p w:rsidR="00F517C5" w:rsidRPr="003370F3" w:rsidRDefault="00F517C5" w:rsidP="00F517C5">
      <w:pPr>
        <w:spacing w:after="0" w:line="360" w:lineRule="auto"/>
        <w:ind w:firstLine="709"/>
        <w:jc w:val="both"/>
        <w:rPr>
          <w:rFonts w:ascii="Times New Roman" w:hAnsi="Times New Roman"/>
          <w:i/>
          <w:sz w:val="24"/>
          <w:szCs w:val="24"/>
          <w:lang w:val="uk-UA"/>
        </w:rPr>
      </w:pPr>
      <w:r w:rsidRPr="003370F3">
        <w:rPr>
          <w:rFonts w:ascii="Times New Roman" w:hAnsi="Times New Roman"/>
          <w:i/>
          <w:sz w:val="24"/>
          <w:szCs w:val="24"/>
          <w:lang w:val="uk-UA"/>
        </w:rPr>
        <w:t>Джерело: [</w:t>
      </w:r>
      <w:r w:rsidR="003370F3" w:rsidRPr="003370F3">
        <w:rPr>
          <w:rFonts w:ascii="Times New Roman" w:hAnsi="Times New Roman"/>
          <w:i/>
          <w:sz w:val="24"/>
          <w:szCs w:val="24"/>
          <w:lang w:val="uk-UA"/>
        </w:rPr>
        <w:t>42</w:t>
      </w:r>
      <w:r w:rsidRPr="003370F3">
        <w:rPr>
          <w:rFonts w:ascii="Times New Roman" w:hAnsi="Times New Roman"/>
          <w:i/>
          <w:sz w:val="24"/>
          <w:szCs w:val="24"/>
          <w:lang w:val="uk-UA"/>
        </w:rPr>
        <w:t>, с. 106]</w:t>
      </w:r>
    </w:p>
    <w:p w:rsidR="00F517C5" w:rsidRDefault="00F517C5" w:rsidP="00F517C5">
      <w:pPr>
        <w:pStyle w:val="a7"/>
        <w:spacing w:before="0" w:beforeAutospacing="0" w:after="0" w:afterAutospacing="0" w:line="360" w:lineRule="auto"/>
        <w:ind w:left="142" w:firstLine="566"/>
        <w:jc w:val="both"/>
        <w:rPr>
          <w:sz w:val="28"/>
          <w:szCs w:val="28"/>
          <w:lang w:val="uk-UA"/>
        </w:rPr>
      </w:pPr>
    </w:p>
    <w:p w:rsidR="00F517C5" w:rsidRPr="00F22C02" w:rsidRDefault="005A5A70" w:rsidP="005A5A70">
      <w:pPr>
        <w:pStyle w:val="a7"/>
        <w:spacing w:before="0" w:beforeAutospacing="0" w:after="0" w:afterAutospacing="0" w:line="360" w:lineRule="auto"/>
        <w:ind w:firstLine="567"/>
        <w:jc w:val="both"/>
        <w:rPr>
          <w:sz w:val="28"/>
          <w:szCs w:val="28"/>
          <w:lang w:val="uk-UA"/>
        </w:rPr>
      </w:pPr>
      <w:r w:rsidRPr="006977E4">
        <w:rPr>
          <w:sz w:val="28"/>
          <w:szCs w:val="28"/>
          <w:lang w:val="uk-UA"/>
        </w:rPr>
        <w:t>Безперервне здійснення виробничого процесу підприємств передбачає систематичне надходження виробничих запасів. У свою чергу вирішення проблеми ефективного використання виробничих запасів потребує повної, об'єктивної, своєчасної і достовірної</w:t>
      </w:r>
      <w:r w:rsidRPr="005A5A70">
        <w:rPr>
          <w:sz w:val="28"/>
          <w:szCs w:val="28"/>
          <w:lang w:val="uk-UA"/>
        </w:rPr>
        <w:t xml:space="preserve"> </w:t>
      </w:r>
      <w:r w:rsidRPr="006977E4">
        <w:rPr>
          <w:sz w:val="28"/>
          <w:szCs w:val="28"/>
          <w:lang w:val="uk-UA"/>
        </w:rPr>
        <w:t xml:space="preserve">інформації про їх надходження та використання. </w:t>
      </w:r>
      <w:r w:rsidRPr="005A5A70">
        <w:rPr>
          <w:sz w:val="28"/>
          <w:szCs w:val="28"/>
        </w:rPr>
        <w:t xml:space="preserve">Основним носієм такої інформації є первинний документ, від </w:t>
      </w:r>
      <w:r w:rsidRPr="00F22C02">
        <w:rPr>
          <w:sz w:val="28"/>
          <w:szCs w:val="28"/>
        </w:rPr>
        <w:t xml:space="preserve">своєчасності та повноти складання якого в значній мірі залежить ефективність прийняття управлінських рішень. </w:t>
      </w:r>
    </w:p>
    <w:p w:rsidR="00F22C02" w:rsidRDefault="00F22C02" w:rsidP="005A5A70">
      <w:pPr>
        <w:pStyle w:val="a7"/>
        <w:spacing w:before="0" w:beforeAutospacing="0" w:after="0" w:afterAutospacing="0" w:line="360" w:lineRule="auto"/>
        <w:ind w:firstLine="567"/>
        <w:jc w:val="both"/>
        <w:rPr>
          <w:sz w:val="28"/>
          <w:szCs w:val="28"/>
          <w:lang w:val="uk-UA"/>
        </w:rPr>
      </w:pPr>
      <w:r w:rsidRPr="00F22C02">
        <w:rPr>
          <w:sz w:val="28"/>
          <w:szCs w:val="28"/>
          <w:lang w:val="uk-UA"/>
        </w:rPr>
        <w:t xml:space="preserve">Документи, що фіксують факт надходження і витрат виробничих запасів, які передають у бухгалтерію, потребують повсякденної обробки і відображення в тих чи інших облікових регістрах. При цьому для своєчасного відображення і контролю над наявністю і рухом виробничих запасів на підприємстві буде доцільно скласти і затвердити графік документообігу та чітко його </w:t>
      </w:r>
      <w:r w:rsidRPr="003370F3">
        <w:rPr>
          <w:sz w:val="28"/>
          <w:szCs w:val="28"/>
          <w:lang w:val="uk-UA"/>
        </w:rPr>
        <w:t>дотримуватися [</w:t>
      </w:r>
      <w:r w:rsidR="003370F3" w:rsidRPr="003370F3">
        <w:rPr>
          <w:sz w:val="28"/>
          <w:szCs w:val="28"/>
          <w:lang w:val="uk-UA"/>
        </w:rPr>
        <w:t>2</w:t>
      </w:r>
      <w:r w:rsidRPr="003370F3">
        <w:rPr>
          <w:sz w:val="28"/>
          <w:szCs w:val="28"/>
          <w:lang w:val="uk-UA"/>
        </w:rPr>
        <w:t>, с.667].</w:t>
      </w:r>
    </w:p>
    <w:p w:rsidR="005D57D9" w:rsidRPr="005D57D9" w:rsidRDefault="005D57D9" w:rsidP="005D57D9">
      <w:pPr>
        <w:pStyle w:val="a7"/>
        <w:spacing w:before="0" w:beforeAutospacing="0" w:after="0" w:afterAutospacing="0" w:line="360" w:lineRule="auto"/>
        <w:ind w:firstLine="567"/>
        <w:jc w:val="both"/>
        <w:rPr>
          <w:sz w:val="28"/>
          <w:szCs w:val="28"/>
          <w:lang w:val="uk-UA"/>
        </w:rPr>
      </w:pPr>
      <w:r w:rsidRPr="005D57D9">
        <w:rPr>
          <w:sz w:val="28"/>
          <w:szCs w:val="28"/>
        </w:rPr>
        <w:lastRenderedPageBreak/>
        <w:t xml:space="preserve">Завершальною стадією облікового процесу на підприємстві є підсумковий облік. Дієва організація документообігу на стадії підсумкового обліку запасів повинна забезпечити не лише заощадження часу і коштів на підготовку звітності, але й правильне її складання й надання у встановлені терміни. </w:t>
      </w:r>
    </w:p>
    <w:p w:rsidR="005D57D9" w:rsidRPr="005D57D9" w:rsidRDefault="005D57D9" w:rsidP="005D57D9">
      <w:pPr>
        <w:pStyle w:val="a7"/>
        <w:spacing w:before="0" w:beforeAutospacing="0" w:after="0" w:afterAutospacing="0" w:line="360" w:lineRule="auto"/>
        <w:ind w:firstLine="567"/>
        <w:jc w:val="both"/>
        <w:rPr>
          <w:sz w:val="28"/>
          <w:szCs w:val="28"/>
          <w:lang w:val="uk-UA"/>
        </w:rPr>
      </w:pPr>
      <w:r w:rsidRPr="005D57D9">
        <w:rPr>
          <w:sz w:val="28"/>
          <w:szCs w:val="28"/>
          <w:lang w:val="uk-UA"/>
        </w:rPr>
        <w:t>Таким чином, можна окреслити критерії ефективного документообігу на всіх стадіях обліку виробничих запасів:  документ повинен проходити через оптимальну кількість виконавців та підрозділів;</w:t>
      </w:r>
      <w:r>
        <w:rPr>
          <w:sz w:val="28"/>
          <w:szCs w:val="28"/>
          <w:lang w:val="uk-UA"/>
        </w:rPr>
        <w:t xml:space="preserve"> </w:t>
      </w:r>
      <w:r w:rsidRPr="005D57D9">
        <w:rPr>
          <w:sz w:val="28"/>
          <w:szCs w:val="28"/>
          <w:lang w:val="uk-UA"/>
        </w:rPr>
        <w:t xml:space="preserve">термін проходження документа у кожному підрозділі повинен бути мінімальним; організація руху документів має оптимізувати контрольну функцію бухгалтерського </w:t>
      </w:r>
      <w:r w:rsidRPr="003370F3">
        <w:rPr>
          <w:sz w:val="28"/>
          <w:szCs w:val="28"/>
          <w:lang w:val="uk-UA"/>
        </w:rPr>
        <w:t>обліку [</w:t>
      </w:r>
      <w:r w:rsidR="003370F3" w:rsidRPr="003370F3">
        <w:rPr>
          <w:sz w:val="28"/>
          <w:szCs w:val="28"/>
          <w:lang w:val="uk-UA"/>
        </w:rPr>
        <w:t>55</w:t>
      </w:r>
      <w:r w:rsidRPr="003370F3">
        <w:rPr>
          <w:sz w:val="28"/>
          <w:szCs w:val="28"/>
          <w:lang w:val="uk-UA"/>
        </w:rPr>
        <w:t>, с.105-106].</w:t>
      </w:r>
      <w:r w:rsidRPr="005D57D9">
        <w:rPr>
          <w:sz w:val="28"/>
          <w:szCs w:val="28"/>
          <w:lang w:val="uk-UA"/>
        </w:rPr>
        <w:t xml:space="preserve"> </w:t>
      </w:r>
    </w:p>
    <w:p w:rsidR="009E1345" w:rsidRDefault="009E1345" w:rsidP="005A5A70">
      <w:pPr>
        <w:pStyle w:val="a7"/>
        <w:spacing w:before="0" w:beforeAutospacing="0" w:after="0" w:afterAutospacing="0" w:line="360" w:lineRule="auto"/>
        <w:ind w:firstLine="567"/>
        <w:jc w:val="both"/>
        <w:rPr>
          <w:sz w:val="28"/>
          <w:szCs w:val="28"/>
          <w:lang w:val="uk-UA"/>
        </w:rPr>
      </w:pPr>
      <w:r>
        <w:rPr>
          <w:sz w:val="28"/>
          <w:szCs w:val="28"/>
          <w:lang w:val="uk-UA"/>
        </w:rPr>
        <w:t>Процес обліку запасів у загальному документообігу підприємства представимо у наступному вигляді (рис.1.4).</w:t>
      </w:r>
    </w:p>
    <w:p w:rsidR="009E1345" w:rsidRDefault="00576454" w:rsidP="005A5A70">
      <w:pPr>
        <w:pStyle w:val="a7"/>
        <w:spacing w:before="0" w:beforeAutospacing="0" w:after="0" w:afterAutospacing="0" w:line="360" w:lineRule="auto"/>
        <w:ind w:firstLine="567"/>
        <w:jc w:val="both"/>
        <w:rPr>
          <w:sz w:val="28"/>
          <w:szCs w:val="28"/>
          <w:lang w:val="uk-UA"/>
        </w:rPr>
      </w:pPr>
      <w:r>
        <w:rPr>
          <w:noProof/>
          <w:sz w:val="28"/>
          <w:szCs w:val="28"/>
        </w:rPr>
        <w:pict>
          <v:group id="_x0000_s1577" style="position:absolute;left:0;text-align:left;margin-left:-1.8pt;margin-top:8.7pt;width:477.6pt;height:359.25pt;z-index:252121088" coordorigin="1665,2274" coordsize="9552,7185">
            <v:rect id="_x0000_s1529" style="position:absolute;left:1665;top:2274;width:2594;height:758">
              <v:textbox>
                <w:txbxContent>
                  <w:p w:rsidR="009E1345" w:rsidRPr="009E1345" w:rsidRDefault="009E1345" w:rsidP="009E1345">
                    <w:pPr>
                      <w:spacing w:after="0" w:line="240" w:lineRule="auto"/>
                      <w:jc w:val="center"/>
                      <w:rPr>
                        <w:rFonts w:ascii="Times New Roman" w:hAnsi="Times New Roman"/>
                        <w:sz w:val="24"/>
                        <w:szCs w:val="24"/>
                        <w:lang w:val="uk-UA"/>
                      </w:rPr>
                    </w:pPr>
                    <w:r w:rsidRPr="009E1345">
                      <w:rPr>
                        <w:rFonts w:ascii="Times New Roman" w:hAnsi="Times New Roman"/>
                        <w:sz w:val="24"/>
                        <w:szCs w:val="24"/>
                        <w:lang w:val="uk-UA"/>
                      </w:rPr>
                      <w:t>Надходження запасів від постачальника</w:t>
                    </w:r>
                  </w:p>
                </w:txbxContent>
              </v:textbox>
            </v:rect>
            <v:rect id="_x0000_s1533" style="position:absolute;left:1665;top:3138;width:2594;height:758">
              <v:textbox>
                <w:txbxContent>
                  <w:p w:rsidR="009E1345" w:rsidRPr="009E1345" w:rsidRDefault="009E1345" w:rsidP="009E1345">
                    <w:pPr>
                      <w:spacing w:after="0" w:line="240" w:lineRule="auto"/>
                      <w:jc w:val="center"/>
                      <w:rPr>
                        <w:rFonts w:ascii="Times New Roman" w:hAnsi="Times New Roman"/>
                        <w:sz w:val="24"/>
                        <w:szCs w:val="24"/>
                        <w:lang w:val="uk-UA"/>
                      </w:rPr>
                    </w:pPr>
                    <w:r>
                      <w:rPr>
                        <w:rFonts w:ascii="Times New Roman" w:hAnsi="Times New Roman"/>
                        <w:sz w:val="24"/>
                        <w:szCs w:val="24"/>
                        <w:lang w:val="uk-UA"/>
                      </w:rPr>
                      <w:t>Зберігання запасів</w:t>
                    </w:r>
                  </w:p>
                </w:txbxContent>
              </v:textbox>
            </v:rect>
            <v:rect id="_x0000_s1534" style="position:absolute;left:1665;top:4017;width:2594;height:758">
              <v:textbox>
                <w:txbxContent>
                  <w:p w:rsidR="009E1345" w:rsidRPr="009E1345" w:rsidRDefault="009E1345" w:rsidP="009E1345">
                    <w:pPr>
                      <w:spacing w:after="0" w:line="240" w:lineRule="auto"/>
                      <w:jc w:val="center"/>
                      <w:rPr>
                        <w:rFonts w:ascii="Times New Roman" w:hAnsi="Times New Roman"/>
                        <w:sz w:val="24"/>
                        <w:szCs w:val="24"/>
                        <w:lang w:val="uk-UA"/>
                      </w:rPr>
                    </w:pPr>
                    <w:r>
                      <w:rPr>
                        <w:rFonts w:ascii="Times New Roman" w:hAnsi="Times New Roman"/>
                        <w:sz w:val="24"/>
                        <w:szCs w:val="24"/>
                        <w:lang w:val="uk-UA"/>
                      </w:rPr>
                      <w:t xml:space="preserve">Відпуск </w:t>
                    </w:r>
                    <w:r w:rsidRPr="009E1345">
                      <w:rPr>
                        <w:rFonts w:ascii="Times New Roman" w:hAnsi="Times New Roman"/>
                        <w:sz w:val="24"/>
                        <w:szCs w:val="24"/>
                        <w:lang w:val="uk-UA"/>
                      </w:rPr>
                      <w:t xml:space="preserve">запасів </w:t>
                    </w:r>
                    <w:r>
                      <w:rPr>
                        <w:rFonts w:ascii="Times New Roman" w:hAnsi="Times New Roman"/>
                        <w:sz w:val="24"/>
                        <w:szCs w:val="24"/>
                        <w:lang w:val="uk-UA"/>
                      </w:rPr>
                      <w:t>у виробництво</w:t>
                    </w:r>
                  </w:p>
                </w:txbxContent>
              </v:textbox>
            </v:rect>
            <v:rect id="_x0000_s1535" style="position:absolute;left:1665;top:5322;width:2594;height:758">
              <v:textbox>
                <w:txbxContent>
                  <w:p w:rsidR="009E1345" w:rsidRPr="009E1345" w:rsidRDefault="009E1345" w:rsidP="009E1345">
                    <w:pPr>
                      <w:spacing w:after="0" w:line="240" w:lineRule="auto"/>
                      <w:jc w:val="center"/>
                      <w:rPr>
                        <w:rFonts w:ascii="Times New Roman" w:hAnsi="Times New Roman"/>
                        <w:sz w:val="24"/>
                        <w:szCs w:val="24"/>
                        <w:lang w:val="uk-UA"/>
                      </w:rPr>
                    </w:pPr>
                    <w:r>
                      <w:rPr>
                        <w:rFonts w:ascii="Times New Roman" w:hAnsi="Times New Roman"/>
                        <w:sz w:val="24"/>
                        <w:szCs w:val="24"/>
                        <w:lang w:val="uk-UA"/>
                      </w:rPr>
                      <w:t>Виробництво готової продукції</w:t>
                    </w:r>
                  </w:p>
                </w:txbxContent>
              </v:textbox>
            </v:rect>
            <v:rect id="_x0000_s1536" style="position:absolute;left:1665;top:6275;width:2594;height:758">
              <v:textbox>
                <w:txbxContent>
                  <w:p w:rsidR="009E1345" w:rsidRPr="009E1345" w:rsidRDefault="009E1345" w:rsidP="009E1345">
                    <w:pPr>
                      <w:spacing w:after="0" w:line="240" w:lineRule="auto"/>
                      <w:jc w:val="center"/>
                      <w:rPr>
                        <w:rFonts w:ascii="Times New Roman" w:hAnsi="Times New Roman"/>
                        <w:sz w:val="24"/>
                        <w:szCs w:val="24"/>
                        <w:lang w:val="uk-UA"/>
                      </w:rPr>
                    </w:pPr>
                    <w:r>
                      <w:rPr>
                        <w:rFonts w:ascii="Times New Roman" w:hAnsi="Times New Roman"/>
                        <w:sz w:val="24"/>
                        <w:szCs w:val="24"/>
                        <w:lang w:val="uk-UA"/>
                      </w:rPr>
                      <w:t>Формування ціни реалізації</w:t>
                    </w:r>
                  </w:p>
                </w:txbxContent>
              </v:textbox>
            </v:rect>
            <v:rect id="_x0000_s1537" style="position:absolute;left:1665;top:7200;width:2594;height:758">
              <v:textbox>
                <w:txbxContent>
                  <w:p w:rsidR="009E1345" w:rsidRPr="009E1345" w:rsidRDefault="009E1345" w:rsidP="009E1345">
                    <w:pPr>
                      <w:spacing w:after="0" w:line="240" w:lineRule="auto"/>
                      <w:jc w:val="center"/>
                      <w:rPr>
                        <w:rFonts w:ascii="Times New Roman" w:hAnsi="Times New Roman"/>
                        <w:sz w:val="24"/>
                        <w:szCs w:val="24"/>
                        <w:lang w:val="uk-UA"/>
                      </w:rPr>
                    </w:pPr>
                    <w:r>
                      <w:rPr>
                        <w:rFonts w:ascii="Times New Roman" w:hAnsi="Times New Roman"/>
                        <w:sz w:val="24"/>
                        <w:szCs w:val="24"/>
                        <w:lang w:val="uk-UA"/>
                      </w:rPr>
                      <w:t xml:space="preserve">Реалізація готової продукції </w:t>
                    </w:r>
                  </w:p>
                </w:txbxContent>
              </v:textbox>
            </v:rect>
            <v:roundrect id="_x0000_s1538" style="position:absolute;left:4820;top:2274;width:2759;height:758" arcsize="10923f">
              <v:textbox>
                <w:txbxContent>
                  <w:p w:rsidR="009E1345" w:rsidRPr="009E1345" w:rsidRDefault="009E1345" w:rsidP="009E1345">
                    <w:pPr>
                      <w:spacing w:after="0" w:line="240" w:lineRule="auto"/>
                      <w:jc w:val="center"/>
                      <w:rPr>
                        <w:rFonts w:ascii="Times New Roman" w:hAnsi="Times New Roman"/>
                        <w:sz w:val="24"/>
                        <w:szCs w:val="24"/>
                        <w:lang w:val="uk-UA"/>
                      </w:rPr>
                    </w:pPr>
                    <w:r>
                      <w:rPr>
                        <w:rFonts w:ascii="Times New Roman" w:hAnsi="Times New Roman"/>
                        <w:sz w:val="24"/>
                        <w:szCs w:val="24"/>
                        <w:lang w:val="uk-UA"/>
                      </w:rPr>
                      <w:t>Особа якій видано довіреність</w:t>
                    </w:r>
                  </w:p>
                </w:txbxContent>
              </v:textbox>
            </v:roundrect>
            <v:rect id="_x0000_s1539" style="position:absolute;left:8135;top:2274;width:2961;height:758">
              <v:textbox>
                <w:txbxContent>
                  <w:p w:rsidR="009E1345" w:rsidRPr="009E1345" w:rsidRDefault="009E1345" w:rsidP="009E1345">
                    <w:pPr>
                      <w:spacing w:after="0" w:line="240" w:lineRule="auto"/>
                      <w:jc w:val="center"/>
                      <w:rPr>
                        <w:rFonts w:ascii="Times New Roman" w:hAnsi="Times New Roman"/>
                        <w:sz w:val="24"/>
                        <w:szCs w:val="24"/>
                        <w:lang w:val="uk-UA"/>
                      </w:rPr>
                    </w:pPr>
                    <w:r>
                      <w:rPr>
                        <w:rFonts w:ascii="Times New Roman" w:hAnsi="Times New Roman"/>
                        <w:sz w:val="24"/>
                        <w:szCs w:val="24"/>
                        <w:lang w:val="uk-UA"/>
                      </w:rPr>
                      <w:t>Накладні, товарно-тр</w:t>
                    </w:r>
                    <w:r w:rsidR="00D62F92">
                      <w:rPr>
                        <w:rFonts w:ascii="Times New Roman" w:hAnsi="Times New Roman"/>
                        <w:sz w:val="24"/>
                        <w:szCs w:val="24"/>
                        <w:lang w:val="uk-UA"/>
                      </w:rPr>
                      <w:t>а</w:t>
                    </w:r>
                    <w:r>
                      <w:rPr>
                        <w:rFonts w:ascii="Times New Roman" w:hAnsi="Times New Roman"/>
                        <w:sz w:val="24"/>
                        <w:szCs w:val="24"/>
                        <w:lang w:val="uk-UA"/>
                      </w:rPr>
                      <w:t>нспортні накладні</w:t>
                    </w:r>
                  </w:p>
                </w:txbxContent>
              </v:textbox>
            </v:rect>
            <v:roundrect id="_x0000_s1540" style="position:absolute;left:4820;top:3138;width:2759;height:760" arcsize="10923f">
              <v:textbox>
                <w:txbxContent>
                  <w:p w:rsidR="009E1345" w:rsidRPr="009E1345" w:rsidRDefault="009E1345" w:rsidP="009E1345">
                    <w:pPr>
                      <w:spacing w:after="0" w:line="240" w:lineRule="auto"/>
                      <w:jc w:val="center"/>
                      <w:rPr>
                        <w:rFonts w:ascii="Times New Roman" w:hAnsi="Times New Roman"/>
                        <w:sz w:val="24"/>
                        <w:szCs w:val="24"/>
                        <w:lang w:val="uk-UA"/>
                      </w:rPr>
                    </w:pPr>
                    <w:r>
                      <w:rPr>
                        <w:rFonts w:ascii="Times New Roman" w:hAnsi="Times New Roman"/>
                        <w:sz w:val="24"/>
                        <w:szCs w:val="24"/>
                        <w:lang w:val="uk-UA"/>
                      </w:rPr>
                      <w:t>Комірник</w:t>
                    </w:r>
                  </w:p>
                </w:txbxContent>
              </v:textbox>
            </v:roundrect>
            <v:roundrect id="_x0000_s1542" style="position:absolute;left:4820;top:4017;width:2759;height:760" arcsize="10923f">
              <v:textbox>
                <w:txbxContent>
                  <w:p w:rsidR="009E1345" w:rsidRPr="009E1345" w:rsidRDefault="009E1345" w:rsidP="009E1345">
                    <w:pPr>
                      <w:spacing w:after="0" w:line="240" w:lineRule="auto"/>
                      <w:jc w:val="center"/>
                      <w:rPr>
                        <w:rFonts w:ascii="Times New Roman" w:hAnsi="Times New Roman"/>
                        <w:sz w:val="24"/>
                        <w:szCs w:val="24"/>
                        <w:lang w:val="uk-UA"/>
                      </w:rPr>
                    </w:pPr>
                    <w:r>
                      <w:rPr>
                        <w:rFonts w:ascii="Times New Roman" w:hAnsi="Times New Roman"/>
                        <w:sz w:val="24"/>
                        <w:szCs w:val="24"/>
                        <w:lang w:val="uk-UA"/>
                      </w:rPr>
                      <w:t>Комірник, начальник цеху</w:t>
                    </w:r>
                  </w:p>
                </w:txbxContent>
              </v:textbox>
            </v:roundrect>
            <v:rect id="_x0000_s1543" style="position:absolute;left:8135;top:4017;width:2961;height:1044">
              <v:textbox>
                <w:txbxContent>
                  <w:p w:rsidR="009E1345" w:rsidRPr="009E1345" w:rsidRDefault="009E1345" w:rsidP="009E1345">
                    <w:pPr>
                      <w:spacing w:after="0" w:line="240" w:lineRule="auto"/>
                      <w:jc w:val="center"/>
                      <w:rPr>
                        <w:rFonts w:ascii="Times New Roman" w:hAnsi="Times New Roman"/>
                        <w:sz w:val="24"/>
                        <w:szCs w:val="24"/>
                        <w:lang w:val="uk-UA"/>
                      </w:rPr>
                    </w:pPr>
                    <w:r>
                      <w:rPr>
                        <w:rFonts w:ascii="Times New Roman" w:hAnsi="Times New Roman"/>
                        <w:sz w:val="24"/>
                        <w:szCs w:val="24"/>
                        <w:lang w:val="uk-UA"/>
                      </w:rPr>
                      <w:t>Накладна-вимога на внутрішнє переміщення, Лімітно-забітна картка</w:t>
                    </w:r>
                  </w:p>
                </w:txbxContent>
              </v:textbox>
            </v:rect>
            <v:roundrect id="_x0000_s1544" style="position:absolute;left:4820;top:5320;width:2759;height:760" arcsize="10923f">
              <v:textbox>
                <w:txbxContent>
                  <w:p w:rsidR="009E1345" w:rsidRPr="009E1345" w:rsidRDefault="009E1345" w:rsidP="009E1345">
                    <w:pPr>
                      <w:spacing w:after="0" w:line="240" w:lineRule="auto"/>
                      <w:jc w:val="center"/>
                      <w:rPr>
                        <w:rFonts w:ascii="Times New Roman" w:hAnsi="Times New Roman"/>
                        <w:sz w:val="24"/>
                        <w:szCs w:val="24"/>
                        <w:lang w:val="uk-UA"/>
                      </w:rPr>
                    </w:pPr>
                    <w:r>
                      <w:rPr>
                        <w:rFonts w:ascii="Times New Roman" w:hAnsi="Times New Roman"/>
                        <w:sz w:val="24"/>
                        <w:szCs w:val="24"/>
                        <w:lang w:val="uk-UA"/>
                      </w:rPr>
                      <w:t>Комірник, начальник цеху</w:t>
                    </w:r>
                  </w:p>
                </w:txbxContent>
              </v:textbox>
            </v:roundrect>
            <v:rect id="_x0000_s1545" style="position:absolute;left:8135;top:5320;width:2961;height:758">
              <v:textbox>
                <w:txbxContent>
                  <w:p w:rsidR="009E1345" w:rsidRPr="009E1345" w:rsidRDefault="009E1345" w:rsidP="009E1345">
                    <w:pPr>
                      <w:spacing w:after="0" w:line="240" w:lineRule="auto"/>
                      <w:jc w:val="center"/>
                      <w:rPr>
                        <w:rFonts w:ascii="Times New Roman" w:hAnsi="Times New Roman"/>
                        <w:sz w:val="24"/>
                        <w:szCs w:val="24"/>
                        <w:lang w:val="uk-UA"/>
                      </w:rPr>
                    </w:pPr>
                    <w:r>
                      <w:rPr>
                        <w:rFonts w:ascii="Times New Roman" w:hAnsi="Times New Roman"/>
                        <w:sz w:val="24"/>
                        <w:szCs w:val="24"/>
                        <w:lang w:val="uk-UA"/>
                      </w:rPr>
                      <w:t>Наряд, Звіт про рух готової продукції</w:t>
                    </w:r>
                  </w:p>
                </w:txbxContent>
              </v:textbox>
            </v:rect>
            <v:roundrect id="_x0000_s1546" style="position:absolute;left:4820;top:6273;width:2759;height:760" arcsize="10923f">
              <v:textbox>
                <w:txbxContent>
                  <w:p w:rsidR="009E1345" w:rsidRPr="009E1345" w:rsidRDefault="009E1345" w:rsidP="009E1345">
                    <w:pPr>
                      <w:spacing w:after="0" w:line="240" w:lineRule="auto"/>
                      <w:jc w:val="center"/>
                      <w:rPr>
                        <w:rFonts w:ascii="Times New Roman" w:hAnsi="Times New Roman"/>
                        <w:sz w:val="24"/>
                        <w:szCs w:val="24"/>
                        <w:lang w:val="uk-UA"/>
                      </w:rPr>
                    </w:pPr>
                    <w:r>
                      <w:rPr>
                        <w:rFonts w:ascii="Times New Roman" w:hAnsi="Times New Roman"/>
                        <w:sz w:val="24"/>
                        <w:szCs w:val="24"/>
                        <w:lang w:val="uk-UA"/>
                      </w:rPr>
                      <w:t>Бухгалтер, економіст</w:t>
                    </w:r>
                  </w:p>
                </w:txbxContent>
              </v:textbox>
            </v:roundrect>
            <v:rect id="_x0000_s1547" style="position:absolute;left:8135;top:6275;width:2961;height:758">
              <v:textbox>
                <w:txbxContent>
                  <w:p w:rsidR="009E1345" w:rsidRPr="009E1345" w:rsidRDefault="009E1345" w:rsidP="009E1345">
                    <w:pPr>
                      <w:spacing w:after="0" w:line="240" w:lineRule="auto"/>
                      <w:jc w:val="center"/>
                      <w:rPr>
                        <w:rFonts w:ascii="Times New Roman" w:hAnsi="Times New Roman"/>
                        <w:sz w:val="24"/>
                        <w:szCs w:val="24"/>
                        <w:lang w:val="uk-UA"/>
                      </w:rPr>
                    </w:pPr>
                    <w:r>
                      <w:rPr>
                        <w:rFonts w:ascii="Times New Roman" w:hAnsi="Times New Roman"/>
                        <w:sz w:val="24"/>
                        <w:szCs w:val="24"/>
                        <w:lang w:val="uk-UA"/>
                      </w:rPr>
                      <w:t xml:space="preserve">Калькуляція </w:t>
                    </w:r>
                  </w:p>
                </w:txbxContent>
              </v:textbox>
            </v:rect>
            <v:roundrect id="_x0000_s1548" style="position:absolute;left:4820;top:7200;width:2759;height:760" arcsize="10923f">
              <v:textbox>
                <w:txbxContent>
                  <w:p w:rsidR="00976C7D" w:rsidRPr="009E1345" w:rsidRDefault="00976C7D" w:rsidP="00976C7D">
                    <w:pPr>
                      <w:spacing w:after="0" w:line="240" w:lineRule="auto"/>
                      <w:jc w:val="center"/>
                      <w:rPr>
                        <w:rFonts w:ascii="Times New Roman" w:hAnsi="Times New Roman"/>
                        <w:sz w:val="24"/>
                        <w:szCs w:val="24"/>
                        <w:lang w:val="uk-UA"/>
                      </w:rPr>
                    </w:pPr>
                    <w:r>
                      <w:rPr>
                        <w:rFonts w:ascii="Times New Roman" w:hAnsi="Times New Roman"/>
                        <w:sz w:val="24"/>
                        <w:szCs w:val="24"/>
                        <w:lang w:val="uk-UA"/>
                      </w:rPr>
                      <w:t>Відділ збуту</w:t>
                    </w:r>
                  </w:p>
                </w:txbxContent>
              </v:textbox>
            </v:roundrect>
            <v:rect id="_x0000_s1549" style="position:absolute;left:8135;top:7202;width:2961;height:758">
              <v:textbox>
                <w:txbxContent>
                  <w:p w:rsidR="00976C7D" w:rsidRPr="009E1345" w:rsidRDefault="00976C7D" w:rsidP="00976C7D">
                    <w:pPr>
                      <w:spacing w:after="0" w:line="240" w:lineRule="auto"/>
                      <w:jc w:val="center"/>
                      <w:rPr>
                        <w:rFonts w:ascii="Times New Roman" w:hAnsi="Times New Roman"/>
                        <w:sz w:val="24"/>
                        <w:szCs w:val="24"/>
                        <w:lang w:val="uk-UA"/>
                      </w:rPr>
                    </w:pPr>
                    <w:r>
                      <w:rPr>
                        <w:rFonts w:ascii="Times New Roman" w:hAnsi="Times New Roman"/>
                        <w:sz w:val="24"/>
                        <w:szCs w:val="24"/>
                        <w:lang w:val="uk-UA"/>
                      </w:rPr>
                      <w:t>Накладна, рахунок-фактура</w:t>
                    </w:r>
                    <w:r w:rsidR="005875C8">
                      <w:rPr>
                        <w:rFonts w:ascii="Times New Roman" w:hAnsi="Times New Roman"/>
                        <w:sz w:val="24"/>
                        <w:szCs w:val="24"/>
                        <w:lang w:val="uk-UA"/>
                      </w:rPr>
                      <w:t>, виробничий звіт</w:t>
                    </w:r>
                  </w:p>
                </w:txbxContent>
              </v:textbox>
            </v:rect>
            <v:roundrect id="_x0000_s1550" style="position:absolute;left:3365;top:8337;width:6048;height:1122" arcsize="10923f">
              <v:textbox>
                <w:txbxContent>
                  <w:p w:rsidR="00976C7D" w:rsidRDefault="00976C7D" w:rsidP="00976C7D">
                    <w:pPr>
                      <w:spacing w:after="0" w:line="240" w:lineRule="auto"/>
                      <w:jc w:val="center"/>
                      <w:rPr>
                        <w:rFonts w:ascii="Times New Roman" w:hAnsi="Times New Roman"/>
                        <w:sz w:val="24"/>
                        <w:szCs w:val="24"/>
                        <w:lang w:val="uk-UA"/>
                      </w:rPr>
                    </w:pPr>
                    <w:r>
                      <w:rPr>
                        <w:rFonts w:ascii="Times New Roman" w:hAnsi="Times New Roman"/>
                        <w:sz w:val="24"/>
                        <w:szCs w:val="24"/>
                        <w:lang w:val="uk-UA"/>
                      </w:rPr>
                      <w:t>Бухгалтерія</w:t>
                    </w:r>
                  </w:p>
                  <w:p w:rsidR="00976C7D" w:rsidRPr="00976C7D" w:rsidRDefault="00976C7D" w:rsidP="00976C7D">
                    <w:pPr>
                      <w:spacing w:after="0" w:line="240" w:lineRule="auto"/>
                      <w:jc w:val="center"/>
                      <w:rPr>
                        <w:rFonts w:ascii="Times New Roman" w:hAnsi="Times New Roman"/>
                        <w:sz w:val="24"/>
                        <w:szCs w:val="24"/>
                        <w:lang w:val="uk-UA"/>
                      </w:rPr>
                    </w:pPr>
                    <w:r>
                      <w:rPr>
                        <w:rFonts w:ascii="Times New Roman" w:hAnsi="Times New Roman"/>
                        <w:sz w:val="24"/>
                        <w:szCs w:val="24"/>
                        <w:lang w:val="uk-UA"/>
                      </w:rPr>
                      <w:t>Облікові регістри (накопичувальні відомості з обліку запасів), головна книга, фінансова звітність</w:t>
                    </w:r>
                  </w:p>
                </w:txbxContent>
              </v:textbox>
            </v:roundrect>
            <v:shape id="_x0000_s1551" type="#_x0000_t32" style="position:absolute;left:2925;top:3032;width:16;height:106;flip:x" o:connectortype="straight">
              <v:stroke endarrow="block"/>
            </v:shape>
            <v:shape id="_x0000_s1552" type="#_x0000_t32" style="position:absolute;left:2925;top:3896;width:0;height:197" o:connectortype="straight">
              <v:stroke endarrow="block"/>
            </v:shape>
            <v:shape id="_x0000_s1553" type="#_x0000_t32" style="position:absolute;left:2925;top:4775;width:0;height:545" o:connectortype="straight">
              <v:stroke endarrow="block"/>
            </v:shape>
            <v:shape id="_x0000_s1554" type="#_x0000_t32" style="position:absolute;left:2925;top:6078;width:0;height:195" o:connectortype="straight">
              <v:stroke endarrow="block"/>
            </v:shape>
            <v:shape id="_x0000_s1555" type="#_x0000_t32" style="position:absolute;left:2925;top:7033;width:1;height:169" o:connectortype="straight">
              <v:stroke endarrow="block"/>
            </v:shape>
            <v:shape id="_x0000_s1557" type="#_x0000_t32" style="position:absolute;left:4259;top:2622;width:561;height:0" o:connectortype="straight">
              <v:stroke endarrow="block"/>
            </v:shape>
            <v:shape id="_x0000_s1558" type="#_x0000_t32" style="position:absolute;left:7579;top:2622;width:556;height:0" o:connectortype="straight">
              <v:stroke endarrow="block"/>
            </v:shape>
            <v:shape id="_x0000_s1559" type="#_x0000_t32" style="position:absolute;left:4259;top:3441;width:561;height:15;flip:y" o:connectortype="straight">
              <v:stroke endarrow="block"/>
            </v:shape>
            <v:shape id="_x0000_s1560" type="#_x0000_t32" style="position:absolute;left:7579;top:3456;width:556;height:0" o:connectortype="straight">
              <v:stroke endarrow="block"/>
            </v:shape>
            <v:shape id="_x0000_s1561" type="#_x0000_t32" style="position:absolute;left:4259;top:4350;width:561;height:15" o:connectortype="straight">
              <v:stroke endarrow="block"/>
            </v:shape>
            <v:shape id="_x0000_s1562" type="#_x0000_t32" style="position:absolute;left:7579;top:4350;width:556;height:0" o:connectortype="straight">
              <v:stroke endarrow="block"/>
            </v:shape>
            <v:shape id="_x0000_s1563" type="#_x0000_t32" style="position:absolute;left:4259;top:5639;width:561;height:15" o:connectortype="straight">
              <v:stroke endarrow="block"/>
            </v:shape>
            <v:shape id="_x0000_s1564" type="#_x0000_t32" style="position:absolute;left:7579;top:5654;width:556;height:0" o:connectortype="straight">
              <v:stroke endarrow="block"/>
            </v:shape>
            <v:shape id="_x0000_s1565" type="#_x0000_t32" style="position:absolute;left:4259;top:6609;width:561;height:15" o:connectortype="straight">
              <v:stroke endarrow="block"/>
            </v:shape>
            <v:shape id="_x0000_s1566" type="#_x0000_t32" style="position:absolute;left:7579;top:6609;width:556;height:0" o:connectortype="straight">
              <v:stroke endarrow="block"/>
            </v:shape>
            <v:shape id="_x0000_s1567" type="#_x0000_t32" style="position:absolute;left:4259;top:7549;width:561;height:15" o:connectortype="straight">
              <v:stroke endarrow="block"/>
            </v:shape>
            <v:shape id="_x0000_s1568" type="#_x0000_t32" style="position:absolute;left:7579;top:7564;width:556;height:0" o:connectortype="straight">
              <v:stroke endarrow="block"/>
            </v:shape>
            <v:shape id="_x0000_s1569" type="#_x0000_t32" style="position:absolute;left:11217;top:2531;width:0;height:6549" o:connectortype="straight"/>
            <v:shape id="_x0000_s1570" type="#_x0000_t32" style="position:absolute;left:9413;top:9080;width:1804;height:0;flip:x" o:connectortype="straight">
              <v:stroke endarrow="block"/>
            </v:shape>
            <v:shape id="_x0000_s1571" type="#_x0000_t32" style="position:absolute;left:11096;top:2531;width:121;height:0" o:connectortype="straight">
              <v:stroke endarrow="block"/>
            </v:shape>
            <v:shape id="_x0000_s1572" type="#_x0000_t32" style="position:absolute;left:11096;top:3441;width:121;height:15;flip:y" o:connectortype="straight">
              <v:stroke endarrow="block"/>
            </v:shape>
            <v:shape id="_x0000_s1573" type="#_x0000_t32" style="position:absolute;left:11096;top:4472;width:121;height:15" o:connectortype="straight">
              <v:stroke endarrow="block"/>
            </v:shape>
            <v:shape id="_x0000_s1574" type="#_x0000_t32" style="position:absolute;left:11096;top:5639;width:121;height:15" o:connectortype="straight">
              <v:stroke endarrow="block"/>
            </v:shape>
            <v:shape id="_x0000_s1575" type="#_x0000_t32" style="position:absolute;left:11096;top:6609;width:121;height:0" o:connectortype="straight">
              <v:stroke endarrow="block"/>
            </v:shape>
            <v:shape id="_x0000_s1576" type="#_x0000_t32" style="position:absolute;left:11096;top:7549;width:121;height:0" o:connectortype="straight">
              <v:stroke endarrow="block"/>
            </v:shape>
          </v:group>
        </w:pict>
      </w:r>
    </w:p>
    <w:p w:rsidR="009E1345" w:rsidRDefault="009E1345" w:rsidP="009E1345">
      <w:pPr>
        <w:pStyle w:val="a7"/>
        <w:spacing w:before="0" w:beforeAutospacing="0" w:after="0" w:afterAutospacing="0" w:line="360" w:lineRule="auto"/>
        <w:ind w:firstLine="567"/>
        <w:jc w:val="right"/>
        <w:rPr>
          <w:sz w:val="28"/>
          <w:szCs w:val="28"/>
          <w:lang w:val="uk-UA"/>
        </w:rPr>
      </w:pPr>
    </w:p>
    <w:p w:rsidR="009E1345" w:rsidRDefault="00576454" w:rsidP="009E1345">
      <w:pPr>
        <w:pStyle w:val="a7"/>
        <w:spacing w:before="0" w:beforeAutospacing="0" w:after="0" w:afterAutospacing="0" w:line="360" w:lineRule="auto"/>
        <w:ind w:firstLine="567"/>
        <w:jc w:val="right"/>
        <w:rPr>
          <w:sz w:val="28"/>
          <w:szCs w:val="28"/>
          <w:lang w:val="uk-UA"/>
        </w:rPr>
      </w:pPr>
      <w:r>
        <w:rPr>
          <w:noProof/>
          <w:sz w:val="28"/>
          <w:szCs w:val="28"/>
        </w:rPr>
        <w:pict>
          <v:rect id="_x0000_s1541" style="position:absolute;left:0;text-align:left;margin-left:321.7pt;margin-top:3.6pt;width:148.05pt;height:37.9pt;z-index:252085248">
            <v:textbox>
              <w:txbxContent>
                <w:p w:rsidR="009E1345" w:rsidRPr="009E1345" w:rsidRDefault="009E1345" w:rsidP="009E1345">
                  <w:pPr>
                    <w:spacing w:after="0" w:line="240" w:lineRule="auto"/>
                    <w:jc w:val="center"/>
                    <w:rPr>
                      <w:rFonts w:ascii="Times New Roman" w:hAnsi="Times New Roman"/>
                      <w:sz w:val="24"/>
                      <w:szCs w:val="24"/>
                      <w:lang w:val="uk-UA"/>
                    </w:rPr>
                  </w:pPr>
                  <w:r>
                    <w:rPr>
                      <w:rFonts w:ascii="Times New Roman" w:hAnsi="Times New Roman"/>
                      <w:sz w:val="24"/>
                      <w:szCs w:val="24"/>
                      <w:lang w:val="uk-UA"/>
                    </w:rPr>
                    <w:t>Картка складського обліку</w:t>
                  </w:r>
                </w:p>
              </w:txbxContent>
            </v:textbox>
          </v:rect>
        </w:pict>
      </w:r>
    </w:p>
    <w:p w:rsidR="009E1345" w:rsidRDefault="009E1345" w:rsidP="009E1345">
      <w:pPr>
        <w:pStyle w:val="a7"/>
        <w:spacing w:before="0" w:beforeAutospacing="0" w:after="0" w:afterAutospacing="0" w:line="360" w:lineRule="auto"/>
        <w:ind w:firstLine="567"/>
        <w:jc w:val="right"/>
        <w:rPr>
          <w:sz w:val="28"/>
          <w:szCs w:val="28"/>
          <w:lang w:val="uk-UA"/>
        </w:rPr>
      </w:pPr>
    </w:p>
    <w:p w:rsidR="009E1345" w:rsidRDefault="009E1345" w:rsidP="009E1345">
      <w:pPr>
        <w:pStyle w:val="a7"/>
        <w:spacing w:before="0" w:beforeAutospacing="0" w:after="0" w:afterAutospacing="0" w:line="360" w:lineRule="auto"/>
        <w:ind w:firstLine="567"/>
        <w:jc w:val="right"/>
        <w:rPr>
          <w:sz w:val="28"/>
          <w:szCs w:val="28"/>
          <w:lang w:val="uk-UA"/>
        </w:rPr>
      </w:pPr>
    </w:p>
    <w:p w:rsidR="009E1345" w:rsidRDefault="009E1345" w:rsidP="009E1345">
      <w:pPr>
        <w:pStyle w:val="a7"/>
        <w:spacing w:before="0" w:beforeAutospacing="0" w:after="0" w:afterAutospacing="0" w:line="360" w:lineRule="auto"/>
        <w:ind w:firstLine="567"/>
        <w:jc w:val="right"/>
        <w:rPr>
          <w:sz w:val="28"/>
          <w:szCs w:val="28"/>
          <w:lang w:val="uk-UA"/>
        </w:rPr>
      </w:pPr>
    </w:p>
    <w:p w:rsidR="009E1345" w:rsidRDefault="009E1345" w:rsidP="005A5A70">
      <w:pPr>
        <w:pStyle w:val="a7"/>
        <w:spacing w:before="0" w:beforeAutospacing="0" w:after="0" w:afterAutospacing="0" w:line="360" w:lineRule="auto"/>
        <w:ind w:firstLine="567"/>
        <w:jc w:val="both"/>
        <w:rPr>
          <w:sz w:val="28"/>
          <w:szCs w:val="28"/>
          <w:lang w:val="uk-UA"/>
        </w:rPr>
      </w:pPr>
    </w:p>
    <w:p w:rsidR="009E1345" w:rsidRDefault="009E1345" w:rsidP="009E1345">
      <w:pPr>
        <w:pStyle w:val="a7"/>
        <w:spacing w:before="0" w:beforeAutospacing="0" w:after="0" w:afterAutospacing="0" w:line="360" w:lineRule="auto"/>
        <w:ind w:firstLine="567"/>
        <w:jc w:val="right"/>
        <w:rPr>
          <w:sz w:val="28"/>
          <w:szCs w:val="28"/>
          <w:lang w:val="uk-UA"/>
        </w:rPr>
      </w:pPr>
    </w:p>
    <w:p w:rsidR="009E1345" w:rsidRDefault="009E1345" w:rsidP="005A5A70">
      <w:pPr>
        <w:pStyle w:val="a7"/>
        <w:spacing w:before="0" w:beforeAutospacing="0" w:after="0" w:afterAutospacing="0" w:line="360" w:lineRule="auto"/>
        <w:ind w:firstLine="567"/>
        <w:jc w:val="both"/>
        <w:rPr>
          <w:sz w:val="28"/>
          <w:szCs w:val="28"/>
          <w:lang w:val="uk-UA"/>
        </w:rPr>
      </w:pPr>
    </w:p>
    <w:p w:rsidR="009E1345" w:rsidRPr="00F22C02" w:rsidRDefault="009E1345" w:rsidP="005A5A70">
      <w:pPr>
        <w:pStyle w:val="a7"/>
        <w:spacing w:before="0" w:beforeAutospacing="0" w:after="0" w:afterAutospacing="0" w:line="360" w:lineRule="auto"/>
        <w:ind w:firstLine="567"/>
        <w:jc w:val="both"/>
        <w:rPr>
          <w:sz w:val="28"/>
          <w:szCs w:val="28"/>
          <w:lang w:val="uk-UA"/>
        </w:rPr>
      </w:pPr>
    </w:p>
    <w:p w:rsidR="00F517C5" w:rsidRDefault="00F517C5" w:rsidP="00F517C5">
      <w:pPr>
        <w:pStyle w:val="a7"/>
        <w:spacing w:before="0" w:beforeAutospacing="0" w:after="0" w:afterAutospacing="0" w:line="360" w:lineRule="auto"/>
        <w:ind w:left="142" w:firstLine="566"/>
        <w:jc w:val="both"/>
        <w:rPr>
          <w:sz w:val="28"/>
          <w:szCs w:val="28"/>
          <w:lang w:val="uk-UA"/>
        </w:rPr>
      </w:pPr>
    </w:p>
    <w:p w:rsidR="009E1345" w:rsidRDefault="009E1345" w:rsidP="00F517C5">
      <w:pPr>
        <w:pStyle w:val="a7"/>
        <w:spacing w:before="0" w:beforeAutospacing="0" w:after="0" w:afterAutospacing="0" w:line="360" w:lineRule="auto"/>
        <w:ind w:left="142" w:firstLine="566"/>
        <w:jc w:val="both"/>
        <w:rPr>
          <w:lang w:val="uk-UA"/>
        </w:rPr>
      </w:pPr>
    </w:p>
    <w:p w:rsidR="009E1345" w:rsidRDefault="009E1345" w:rsidP="00F517C5">
      <w:pPr>
        <w:pStyle w:val="a7"/>
        <w:spacing w:before="0" w:beforeAutospacing="0" w:after="0" w:afterAutospacing="0" w:line="360" w:lineRule="auto"/>
        <w:ind w:left="142" w:firstLine="566"/>
        <w:jc w:val="both"/>
        <w:rPr>
          <w:lang w:val="uk-UA"/>
        </w:rPr>
      </w:pPr>
    </w:p>
    <w:p w:rsidR="009E1345" w:rsidRDefault="009E1345" w:rsidP="00F517C5">
      <w:pPr>
        <w:pStyle w:val="a7"/>
        <w:spacing w:before="0" w:beforeAutospacing="0" w:after="0" w:afterAutospacing="0" w:line="360" w:lineRule="auto"/>
        <w:ind w:left="142" w:firstLine="566"/>
        <w:jc w:val="both"/>
        <w:rPr>
          <w:lang w:val="uk-UA"/>
        </w:rPr>
      </w:pPr>
    </w:p>
    <w:p w:rsidR="009E1345" w:rsidRDefault="009E1345" w:rsidP="00F517C5">
      <w:pPr>
        <w:pStyle w:val="a7"/>
        <w:spacing w:before="0" w:beforeAutospacing="0" w:after="0" w:afterAutospacing="0" w:line="360" w:lineRule="auto"/>
        <w:ind w:left="142" w:firstLine="566"/>
        <w:jc w:val="both"/>
        <w:rPr>
          <w:lang w:val="uk-UA"/>
        </w:rPr>
      </w:pPr>
    </w:p>
    <w:p w:rsidR="009E1345" w:rsidRDefault="009E1345" w:rsidP="00F517C5">
      <w:pPr>
        <w:pStyle w:val="a7"/>
        <w:spacing w:before="0" w:beforeAutospacing="0" w:after="0" w:afterAutospacing="0" w:line="360" w:lineRule="auto"/>
        <w:ind w:left="142" w:firstLine="566"/>
        <w:jc w:val="both"/>
        <w:rPr>
          <w:lang w:val="uk-UA"/>
        </w:rPr>
      </w:pPr>
    </w:p>
    <w:p w:rsidR="00976C7D" w:rsidRDefault="00976C7D" w:rsidP="00976C7D">
      <w:pPr>
        <w:pStyle w:val="a7"/>
        <w:spacing w:before="0" w:beforeAutospacing="0" w:after="0" w:afterAutospacing="0" w:line="360" w:lineRule="auto"/>
        <w:ind w:firstLine="567"/>
        <w:jc w:val="center"/>
        <w:rPr>
          <w:sz w:val="28"/>
          <w:szCs w:val="28"/>
          <w:lang w:val="uk-UA"/>
        </w:rPr>
      </w:pPr>
    </w:p>
    <w:p w:rsidR="009E1345" w:rsidRPr="00976C7D" w:rsidRDefault="00976C7D" w:rsidP="00976C7D">
      <w:pPr>
        <w:pStyle w:val="a7"/>
        <w:spacing w:before="0" w:beforeAutospacing="0" w:after="0" w:afterAutospacing="0" w:line="360" w:lineRule="auto"/>
        <w:ind w:firstLine="567"/>
        <w:jc w:val="center"/>
        <w:rPr>
          <w:sz w:val="28"/>
          <w:szCs w:val="28"/>
          <w:lang w:val="uk-UA"/>
        </w:rPr>
      </w:pPr>
      <w:r>
        <w:rPr>
          <w:sz w:val="28"/>
          <w:szCs w:val="28"/>
          <w:lang w:val="uk-UA"/>
        </w:rPr>
        <w:t>Рис. 1.4. Процес документообігу операцій з запасами</w:t>
      </w:r>
    </w:p>
    <w:p w:rsidR="00976C7D" w:rsidRPr="00976C7D" w:rsidRDefault="00976C7D" w:rsidP="00976C7D">
      <w:pPr>
        <w:spacing w:after="0" w:line="360" w:lineRule="auto"/>
        <w:ind w:firstLine="709"/>
        <w:jc w:val="both"/>
        <w:rPr>
          <w:rFonts w:ascii="Times New Roman" w:hAnsi="Times New Roman"/>
          <w:i/>
          <w:sz w:val="24"/>
          <w:szCs w:val="24"/>
          <w:lang w:val="uk-UA"/>
        </w:rPr>
      </w:pPr>
      <w:r w:rsidRPr="00903EFA">
        <w:rPr>
          <w:rFonts w:ascii="Times New Roman" w:hAnsi="Times New Roman"/>
          <w:i/>
          <w:sz w:val="24"/>
          <w:szCs w:val="24"/>
          <w:lang w:val="uk-UA"/>
        </w:rPr>
        <w:t xml:space="preserve">Джерело: </w:t>
      </w:r>
      <w:r>
        <w:rPr>
          <w:rFonts w:ascii="Times New Roman" w:hAnsi="Times New Roman"/>
          <w:i/>
          <w:sz w:val="24"/>
          <w:szCs w:val="24"/>
          <w:lang w:val="uk-UA"/>
        </w:rPr>
        <w:t>узагальнено автором</w:t>
      </w:r>
      <w:r w:rsidR="00E302B0">
        <w:rPr>
          <w:rFonts w:ascii="Times New Roman" w:hAnsi="Times New Roman"/>
          <w:i/>
          <w:sz w:val="24"/>
          <w:szCs w:val="24"/>
          <w:lang w:val="uk-UA"/>
        </w:rPr>
        <w:t xml:space="preserve"> на </w:t>
      </w:r>
      <w:r w:rsidR="00E302B0" w:rsidRPr="003370F3">
        <w:rPr>
          <w:rFonts w:ascii="Times New Roman" w:hAnsi="Times New Roman"/>
          <w:i/>
          <w:sz w:val="24"/>
          <w:szCs w:val="24"/>
          <w:lang w:val="uk-UA"/>
        </w:rPr>
        <w:t>основі [</w:t>
      </w:r>
      <w:r w:rsidR="003370F3" w:rsidRPr="003370F3">
        <w:rPr>
          <w:rFonts w:ascii="Times New Roman" w:hAnsi="Times New Roman"/>
          <w:i/>
          <w:sz w:val="24"/>
          <w:szCs w:val="24"/>
          <w:lang w:val="uk-UA"/>
        </w:rPr>
        <w:t>21</w:t>
      </w:r>
      <w:r w:rsidR="00E302B0" w:rsidRPr="003370F3">
        <w:rPr>
          <w:rFonts w:ascii="Times New Roman" w:hAnsi="Times New Roman"/>
          <w:i/>
          <w:sz w:val="24"/>
          <w:szCs w:val="24"/>
          <w:lang w:val="uk-UA"/>
        </w:rPr>
        <w:t>]</w:t>
      </w:r>
    </w:p>
    <w:p w:rsidR="005A5CA7" w:rsidRDefault="00D62F92" w:rsidP="005A5CA7">
      <w:pPr>
        <w:pStyle w:val="a7"/>
        <w:spacing w:before="0" w:beforeAutospacing="0" w:after="0" w:afterAutospacing="0" w:line="360" w:lineRule="auto"/>
        <w:ind w:firstLine="567"/>
        <w:jc w:val="both"/>
        <w:rPr>
          <w:sz w:val="28"/>
          <w:szCs w:val="28"/>
          <w:lang w:val="uk-UA"/>
        </w:rPr>
      </w:pPr>
      <w:r w:rsidRPr="00D62F92">
        <w:rPr>
          <w:sz w:val="28"/>
          <w:szCs w:val="28"/>
          <w:lang w:val="uk-UA"/>
        </w:rPr>
        <w:lastRenderedPageBreak/>
        <w:t xml:space="preserve">Резюмуючи вищевикладене, констатуємо, що </w:t>
      </w:r>
      <w:r w:rsidRPr="00D62F92">
        <w:rPr>
          <w:sz w:val="28"/>
          <w:szCs w:val="28"/>
        </w:rPr>
        <w:t>трудомісткий процес обліку запасів потребу</w:t>
      </w:r>
      <w:r w:rsidRPr="00D62F92">
        <w:rPr>
          <w:sz w:val="28"/>
          <w:szCs w:val="28"/>
          <w:lang w:val="uk-UA"/>
        </w:rPr>
        <w:t xml:space="preserve">є </w:t>
      </w:r>
      <w:r w:rsidRPr="00D62F92">
        <w:rPr>
          <w:sz w:val="28"/>
          <w:szCs w:val="28"/>
        </w:rPr>
        <w:t>розроб</w:t>
      </w:r>
      <w:r w:rsidRPr="00D62F92">
        <w:rPr>
          <w:sz w:val="28"/>
          <w:szCs w:val="28"/>
          <w:lang w:val="uk-UA"/>
        </w:rPr>
        <w:t>ки</w:t>
      </w:r>
      <w:r w:rsidRPr="00D62F92">
        <w:rPr>
          <w:sz w:val="28"/>
          <w:szCs w:val="28"/>
        </w:rPr>
        <w:t xml:space="preserve"> та ведення поетапного бухгалтерського обліку. Створення чіткого процесу документообігу та його дотримання мінімізує ризики допущення помилок та да</w:t>
      </w:r>
      <w:r w:rsidRPr="00D62F92">
        <w:rPr>
          <w:sz w:val="28"/>
          <w:szCs w:val="28"/>
          <w:lang w:val="uk-UA"/>
        </w:rPr>
        <w:t>є</w:t>
      </w:r>
      <w:r w:rsidRPr="00D62F92">
        <w:rPr>
          <w:sz w:val="28"/>
          <w:szCs w:val="28"/>
        </w:rPr>
        <w:t xml:space="preserve"> змогу керівництву якісно оцінювати фактичний стан підприємства у будь-який момент. У зв`язку з великою кількістю дублюючих документів</w:t>
      </w:r>
      <w:r w:rsidRPr="00D62F92">
        <w:rPr>
          <w:sz w:val="28"/>
          <w:szCs w:val="28"/>
          <w:lang w:val="uk-UA"/>
        </w:rPr>
        <w:t xml:space="preserve"> деякі науковці  вважають </w:t>
      </w:r>
      <w:r w:rsidRPr="00D62F92">
        <w:rPr>
          <w:sz w:val="28"/>
          <w:szCs w:val="28"/>
        </w:rPr>
        <w:t>доречним обрання та вживаних лише необхідних форм первинних документів та затвердження їх використання в Наказі про облікову політику</w:t>
      </w:r>
      <w:r w:rsidR="005A5CA7">
        <w:rPr>
          <w:sz w:val="28"/>
          <w:szCs w:val="28"/>
          <w:lang w:val="uk-UA"/>
        </w:rPr>
        <w:t>.</w:t>
      </w:r>
    </w:p>
    <w:p w:rsidR="004925BB" w:rsidRPr="004925BB" w:rsidRDefault="004925BB" w:rsidP="004925BB">
      <w:pPr>
        <w:pStyle w:val="a7"/>
        <w:spacing w:before="0" w:beforeAutospacing="0" w:after="0" w:afterAutospacing="0" w:line="360" w:lineRule="auto"/>
        <w:ind w:left="142" w:firstLine="566"/>
        <w:jc w:val="both"/>
        <w:rPr>
          <w:sz w:val="28"/>
          <w:szCs w:val="28"/>
          <w:lang w:val="uk-UA"/>
        </w:rPr>
      </w:pPr>
      <w:r w:rsidRPr="004925BB">
        <w:rPr>
          <w:sz w:val="28"/>
          <w:szCs w:val="28"/>
        </w:rPr>
        <w:t xml:space="preserve">Для узагальнення інформації про наявність і рух запасів призначено рахунок 20 «Виробничі запаси», де за дебетом відображають надходження, дооцінку, а за кредитом – витрачання, переробку, відпуск (передачу) на сторону, уцінку. Одиницею бухгалтерського обліку запасів є їх найменування або однорідна група. Запаси заліковуються на баланс підприємства за первинною </w:t>
      </w:r>
      <w:r w:rsidRPr="003370F3">
        <w:rPr>
          <w:sz w:val="28"/>
          <w:szCs w:val="28"/>
        </w:rPr>
        <w:t>вартістю</w:t>
      </w:r>
      <w:r w:rsidRPr="003370F3">
        <w:rPr>
          <w:sz w:val="28"/>
          <w:szCs w:val="28"/>
          <w:lang w:val="uk-UA"/>
        </w:rPr>
        <w:t xml:space="preserve">  [</w:t>
      </w:r>
      <w:r w:rsidR="003370F3" w:rsidRPr="003370F3">
        <w:rPr>
          <w:sz w:val="28"/>
          <w:szCs w:val="28"/>
          <w:lang w:val="uk-UA"/>
        </w:rPr>
        <w:t>18</w:t>
      </w:r>
      <w:r w:rsidRPr="003370F3">
        <w:rPr>
          <w:sz w:val="28"/>
          <w:szCs w:val="28"/>
          <w:lang w:val="uk-UA"/>
        </w:rPr>
        <w:t>, с.81].</w:t>
      </w:r>
    </w:p>
    <w:p w:rsidR="00B235AE" w:rsidRDefault="005A5CA7" w:rsidP="00B235AE">
      <w:pPr>
        <w:pStyle w:val="a7"/>
        <w:spacing w:before="0" w:beforeAutospacing="0" w:after="0" w:afterAutospacing="0" w:line="360" w:lineRule="auto"/>
        <w:ind w:firstLine="567"/>
        <w:jc w:val="both"/>
        <w:rPr>
          <w:sz w:val="28"/>
          <w:szCs w:val="28"/>
          <w:lang w:val="uk-UA"/>
        </w:rPr>
      </w:pPr>
      <w:r w:rsidRPr="005A5CA7">
        <w:rPr>
          <w:sz w:val="28"/>
          <w:szCs w:val="28"/>
          <w:lang w:val="uk-UA"/>
        </w:rPr>
        <w:t xml:space="preserve">Бухгалтерський облік запасів підприємства здійснюється одночасно у двох </w:t>
      </w:r>
      <w:r w:rsidRPr="00B235AE">
        <w:rPr>
          <w:sz w:val="28"/>
          <w:szCs w:val="28"/>
          <w:lang w:val="uk-UA"/>
        </w:rPr>
        <w:t xml:space="preserve">структурних підрозділах господарюючого суб’єкта: в бухгалтерії та на складі. </w:t>
      </w:r>
    </w:p>
    <w:p w:rsidR="00712340" w:rsidRPr="00B235AE" w:rsidRDefault="00712340" w:rsidP="00B235AE">
      <w:pPr>
        <w:pStyle w:val="a7"/>
        <w:spacing w:before="0" w:beforeAutospacing="0" w:after="0" w:afterAutospacing="0" w:line="360" w:lineRule="auto"/>
        <w:ind w:firstLine="567"/>
        <w:jc w:val="both"/>
        <w:rPr>
          <w:sz w:val="28"/>
          <w:szCs w:val="28"/>
          <w:lang w:val="uk-UA"/>
        </w:rPr>
      </w:pPr>
      <w:r>
        <w:rPr>
          <w:sz w:val="28"/>
          <w:szCs w:val="28"/>
          <w:lang w:val="uk-UA"/>
        </w:rPr>
        <w:t xml:space="preserve">Для організації безперебійного постачання, розміщення, зберігання і видачі виробничих запасів слід правильно організувати складське господарство, тому що в діяльності підприємства не завжди можна добитися повного узгодження темпів постачання матеріальних ресурсів, темпів виробництва і збуту готової </w:t>
      </w:r>
      <w:r w:rsidRPr="003370F3">
        <w:rPr>
          <w:sz w:val="28"/>
          <w:szCs w:val="28"/>
          <w:lang w:val="uk-UA"/>
        </w:rPr>
        <w:t>продукції [</w:t>
      </w:r>
      <w:r w:rsidR="003370F3" w:rsidRPr="003370F3">
        <w:rPr>
          <w:sz w:val="28"/>
          <w:szCs w:val="28"/>
          <w:lang w:val="uk-UA"/>
        </w:rPr>
        <w:t>10</w:t>
      </w:r>
      <w:r w:rsidRPr="003370F3">
        <w:rPr>
          <w:sz w:val="28"/>
          <w:szCs w:val="28"/>
          <w:lang w:val="uk-UA"/>
        </w:rPr>
        <w:t>, с.346].</w:t>
      </w:r>
    </w:p>
    <w:p w:rsidR="00B235AE" w:rsidRPr="00B235AE" w:rsidRDefault="00B235AE" w:rsidP="00B235AE">
      <w:pPr>
        <w:pStyle w:val="a7"/>
        <w:spacing w:before="0" w:beforeAutospacing="0" w:after="0" w:afterAutospacing="0" w:line="360" w:lineRule="auto"/>
        <w:ind w:firstLine="567"/>
        <w:jc w:val="both"/>
        <w:rPr>
          <w:sz w:val="28"/>
          <w:szCs w:val="28"/>
          <w:lang w:val="uk-UA"/>
        </w:rPr>
      </w:pPr>
      <w:r w:rsidRPr="00B235AE">
        <w:rPr>
          <w:sz w:val="28"/>
          <w:szCs w:val="28"/>
        </w:rPr>
        <w:t>A</w:t>
      </w:r>
      <w:r w:rsidRPr="00B235AE">
        <w:rPr>
          <w:sz w:val="28"/>
          <w:szCs w:val="28"/>
          <w:lang w:val="uk-UA"/>
        </w:rPr>
        <w:t>н</w:t>
      </w:r>
      <w:r w:rsidRPr="00B235AE">
        <w:rPr>
          <w:sz w:val="28"/>
          <w:szCs w:val="28"/>
        </w:rPr>
        <w:t>a</w:t>
      </w:r>
      <w:r w:rsidRPr="00B235AE">
        <w:rPr>
          <w:sz w:val="28"/>
          <w:szCs w:val="28"/>
          <w:lang w:val="uk-UA"/>
        </w:rPr>
        <w:t xml:space="preserve">літичний </w:t>
      </w:r>
      <w:r w:rsidRPr="00B235AE">
        <w:rPr>
          <w:sz w:val="28"/>
          <w:szCs w:val="28"/>
        </w:rPr>
        <w:t>o</w:t>
      </w:r>
      <w:r w:rsidRPr="00B235AE">
        <w:rPr>
          <w:sz w:val="28"/>
          <w:szCs w:val="28"/>
          <w:lang w:val="uk-UA"/>
        </w:rPr>
        <w:t>блік м</w:t>
      </w:r>
      <w:r w:rsidRPr="00B235AE">
        <w:rPr>
          <w:sz w:val="28"/>
          <w:szCs w:val="28"/>
        </w:rPr>
        <w:t>a</w:t>
      </w:r>
      <w:r w:rsidRPr="00B235AE">
        <w:rPr>
          <w:sz w:val="28"/>
          <w:szCs w:val="28"/>
          <w:lang w:val="uk-UA"/>
        </w:rPr>
        <w:t>т</w:t>
      </w:r>
      <w:r w:rsidRPr="00B235AE">
        <w:rPr>
          <w:sz w:val="28"/>
          <w:szCs w:val="28"/>
        </w:rPr>
        <w:t>e</w:t>
      </w:r>
      <w:r w:rsidRPr="00B235AE">
        <w:rPr>
          <w:sz w:val="28"/>
          <w:szCs w:val="28"/>
          <w:lang w:val="uk-UA"/>
        </w:rPr>
        <w:t>рі</w:t>
      </w:r>
      <w:r w:rsidRPr="00B235AE">
        <w:rPr>
          <w:sz w:val="28"/>
          <w:szCs w:val="28"/>
        </w:rPr>
        <w:t>a</w:t>
      </w:r>
      <w:r w:rsidRPr="00B235AE">
        <w:rPr>
          <w:sz w:val="28"/>
          <w:szCs w:val="28"/>
          <w:lang w:val="uk-UA"/>
        </w:rPr>
        <w:t>льних з</w:t>
      </w:r>
      <w:r w:rsidRPr="00B235AE">
        <w:rPr>
          <w:sz w:val="28"/>
          <w:szCs w:val="28"/>
        </w:rPr>
        <w:t>a</w:t>
      </w:r>
      <w:r w:rsidRPr="00B235AE">
        <w:rPr>
          <w:sz w:val="28"/>
          <w:szCs w:val="28"/>
          <w:lang w:val="uk-UA"/>
        </w:rPr>
        <w:t>п</w:t>
      </w:r>
      <w:r w:rsidRPr="00B235AE">
        <w:rPr>
          <w:sz w:val="28"/>
          <w:szCs w:val="28"/>
        </w:rPr>
        <w:t>a</w:t>
      </w:r>
      <w:r w:rsidRPr="00B235AE">
        <w:rPr>
          <w:sz w:val="28"/>
          <w:szCs w:val="28"/>
          <w:lang w:val="uk-UA"/>
        </w:rPr>
        <w:t>сів в</w:t>
      </w:r>
      <w:r w:rsidRPr="00B235AE">
        <w:rPr>
          <w:sz w:val="28"/>
          <w:szCs w:val="28"/>
        </w:rPr>
        <w:t>e</w:t>
      </w:r>
      <w:r w:rsidRPr="00B235AE">
        <w:rPr>
          <w:sz w:val="28"/>
          <w:szCs w:val="28"/>
          <w:lang w:val="uk-UA"/>
        </w:rPr>
        <w:t>д</w:t>
      </w:r>
      <w:r w:rsidRPr="00B235AE">
        <w:rPr>
          <w:sz w:val="28"/>
          <w:szCs w:val="28"/>
        </w:rPr>
        <w:t>e</w:t>
      </w:r>
      <w:r w:rsidRPr="00B235AE">
        <w:rPr>
          <w:sz w:val="28"/>
          <w:szCs w:val="28"/>
          <w:lang w:val="uk-UA"/>
        </w:rPr>
        <w:t>ться н</w:t>
      </w:r>
      <w:r w:rsidRPr="00B235AE">
        <w:rPr>
          <w:sz w:val="28"/>
          <w:szCs w:val="28"/>
        </w:rPr>
        <w:t>a</w:t>
      </w:r>
      <w:r w:rsidRPr="00B235AE">
        <w:rPr>
          <w:sz w:val="28"/>
          <w:szCs w:val="28"/>
          <w:lang w:val="uk-UA"/>
        </w:rPr>
        <w:t xml:space="preserve"> скл</w:t>
      </w:r>
      <w:r w:rsidRPr="00B235AE">
        <w:rPr>
          <w:sz w:val="28"/>
          <w:szCs w:val="28"/>
        </w:rPr>
        <w:t>a</w:t>
      </w:r>
      <w:r w:rsidRPr="00B235AE">
        <w:rPr>
          <w:sz w:val="28"/>
          <w:szCs w:val="28"/>
          <w:lang w:val="uk-UA"/>
        </w:rPr>
        <w:t>д</w:t>
      </w:r>
      <w:r w:rsidRPr="00B235AE">
        <w:rPr>
          <w:sz w:val="28"/>
          <w:szCs w:val="28"/>
        </w:rPr>
        <w:t>a</w:t>
      </w:r>
      <w:r w:rsidRPr="00B235AE">
        <w:rPr>
          <w:sz w:val="28"/>
          <w:szCs w:val="28"/>
          <w:lang w:val="uk-UA"/>
        </w:rPr>
        <w:t>х з</w:t>
      </w:r>
      <w:r w:rsidRPr="00B235AE">
        <w:rPr>
          <w:sz w:val="28"/>
          <w:szCs w:val="28"/>
        </w:rPr>
        <w:t>a</w:t>
      </w:r>
      <w:r w:rsidRPr="00B235AE">
        <w:rPr>
          <w:sz w:val="28"/>
          <w:szCs w:val="28"/>
          <w:lang w:val="uk-UA"/>
        </w:rPr>
        <w:t xml:space="preserve"> д</w:t>
      </w:r>
      <w:r w:rsidRPr="00B235AE">
        <w:rPr>
          <w:sz w:val="28"/>
          <w:szCs w:val="28"/>
        </w:rPr>
        <w:t>o</w:t>
      </w:r>
      <w:r w:rsidRPr="00B235AE">
        <w:rPr>
          <w:sz w:val="28"/>
          <w:szCs w:val="28"/>
          <w:lang w:val="uk-UA"/>
        </w:rPr>
        <w:t>п</w:t>
      </w:r>
      <w:r w:rsidRPr="00B235AE">
        <w:rPr>
          <w:sz w:val="28"/>
          <w:szCs w:val="28"/>
        </w:rPr>
        <w:t>o</w:t>
      </w:r>
      <w:r w:rsidRPr="00B235AE">
        <w:rPr>
          <w:sz w:val="28"/>
          <w:szCs w:val="28"/>
          <w:lang w:val="uk-UA"/>
        </w:rPr>
        <w:t>м</w:t>
      </w:r>
      <w:r w:rsidRPr="00B235AE">
        <w:rPr>
          <w:sz w:val="28"/>
          <w:szCs w:val="28"/>
        </w:rPr>
        <w:t>o</w:t>
      </w:r>
      <w:r w:rsidRPr="00B235AE">
        <w:rPr>
          <w:sz w:val="28"/>
          <w:szCs w:val="28"/>
          <w:lang w:val="uk-UA"/>
        </w:rPr>
        <w:t>г</w:t>
      </w:r>
      <w:r w:rsidRPr="00B235AE">
        <w:rPr>
          <w:sz w:val="28"/>
          <w:szCs w:val="28"/>
        </w:rPr>
        <w:t>o</w:t>
      </w:r>
      <w:r w:rsidRPr="00B235AE">
        <w:rPr>
          <w:sz w:val="28"/>
          <w:szCs w:val="28"/>
          <w:lang w:val="uk-UA"/>
        </w:rPr>
        <w:t>ю к</w:t>
      </w:r>
      <w:r w:rsidRPr="00B235AE">
        <w:rPr>
          <w:sz w:val="28"/>
          <w:szCs w:val="28"/>
        </w:rPr>
        <w:t>a</w:t>
      </w:r>
      <w:r w:rsidRPr="00B235AE">
        <w:rPr>
          <w:sz w:val="28"/>
          <w:szCs w:val="28"/>
          <w:lang w:val="uk-UA"/>
        </w:rPr>
        <w:t>рт</w:t>
      </w:r>
      <w:r w:rsidRPr="00B235AE">
        <w:rPr>
          <w:sz w:val="28"/>
          <w:szCs w:val="28"/>
        </w:rPr>
        <w:t>o</w:t>
      </w:r>
      <w:r w:rsidRPr="00B235AE">
        <w:rPr>
          <w:sz w:val="28"/>
          <w:szCs w:val="28"/>
          <w:lang w:val="uk-UA"/>
        </w:rPr>
        <w:t>к скл</w:t>
      </w:r>
      <w:r w:rsidRPr="00B235AE">
        <w:rPr>
          <w:sz w:val="28"/>
          <w:szCs w:val="28"/>
        </w:rPr>
        <w:t>a</w:t>
      </w:r>
      <w:r w:rsidRPr="00B235AE">
        <w:rPr>
          <w:sz w:val="28"/>
          <w:szCs w:val="28"/>
          <w:lang w:val="uk-UA"/>
        </w:rPr>
        <w:t>дськ</w:t>
      </w:r>
      <w:r w:rsidRPr="00B235AE">
        <w:rPr>
          <w:sz w:val="28"/>
          <w:szCs w:val="28"/>
        </w:rPr>
        <w:t>o</w:t>
      </w:r>
      <w:r w:rsidRPr="00B235AE">
        <w:rPr>
          <w:sz w:val="28"/>
          <w:szCs w:val="28"/>
          <w:lang w:val="uk-UA"/>
        </w:rPr>
        <w:t>г</w:t>
      </w:r>
      <w:r w:rsidRPr="00B235AE">
        <w:rPr>
          <w:sz w:val="28"/>
          <w:szCs w:val="28"/>
        </w:rPr>
        <w:t>o</w:t>
      </w:r>
      <w:r w:rsidRPr="00B235AE">
        <w:rPr>
          <w:sz w:val="28"/>
          <w:szCs w:val="28"/>
          <w:lang w:val="uk-UA"/>
        </w:rPr>
        <w:t xml:space="preserve"> </w:t>
      </w:r>
      <w:r w:rsidRPr="00B235AE">
        <w:rPr>
          <w:sz w:val="28"/>
          <w:szCs w:val="28"/>
        </w:rPr>
        <w:t>o</w:t>
      </w:r>
      <w:r w:rsidRPr="00B235AE">
        <w:rPr>
          <w:sz w:val="28"/>
          <w:szCs w:val="28"/>
          <w:lang w:val="uk-UA"/>
        </w:rPr>
        <w:t>бліку, щ</w:t>
      </w:r>
      <w:r w:rsidRPr="00B235AE">
        <w:rPr>
          <w:sz w:val="28"/>
          <w:szCs w:val="28"/>
        </w:rPr>
        <w:t>o</w:t>
      </w:r>
      <w:r w:rsidRPr="00B235AE">
        <w:rPr>
          <w:sz w:val="28"/>
          <w:szCs w:val="28"/>
          <w:lang w:val="uk-UA"/>
        </w:rPr>
        <w:t xml:space="preserve"> р</w:t>
      </w:r>
      <w:r w:rsidRPr="00B235AE">
        <w:rPr>
          <w:sz w:val="28"/>
          <w:szCs w:val="28"/>
        </w:rPr>
        <w:t>o</w:t>
      </w:r>
      <w:r w:rsidRPr="00B235AE">
        <w:rPr>
          <w:sz w:val="28"/>
          <w:szCs w:val="28"/>
          <w:lang w:val="uk-UA"/>
        </w:rPr>
        <w:t>зміщуються в к</w:t>
      </w:r>
      <w:r w:rsidRPr="00B235AE">
        <w:rPr>
          <w:sz w:val="28"/>
          <w:szCs w:val="28"/>
        </w:rPr>
        <w:t>a</w:t>
      </w:r>
      <w:r w:rsidRPr="00B235AE">
        <w:rPr>
          <w:sz w:val="28"/>
          <w:szCs w:val="28"/>
          <w:lang w:val="uk-UA"/>
        </w:rPr>
        <w:t>рт</w:t>
      </w:r>
      <w:r w:rsidRPr="00B235AE">
        <w:rPr>
          <w:sz w:val="28"/>
          <w:szCs w:val="28"/>
        </w:rPr>
        <w:t>o</w:t>
      </w:r>
      <w:r w:rsidRPr="00B235AE">
        <w:rPr>
          <w:sz w:val="28"/>
          <w:szCs w:val="28"/>
          <w:lang w:val="uk-UA"/>
        </w:rPr>
        <w:t>т</w:t>
      </w:r>
      <w:r w:rsidRPr="00B235AE">
        <w:rPr>
          <w:sz w:val="28"/>
          <w:szCs w:val="28"/>
        </w:rPr>
        <w:t>e</w:t>
      </w:r>
      <w:r w:rsidRPr="00B235AE">
        <w:rPr>
          <w:sz w:val="28"/>
          <w:szCs w:val="28"/>
          <w:lang w:val="uk-UA"/>
        </w:rPr>
        <w:t>ці з</w:t>
      </w:r>
      <w:r w:rsidRPr="00B235AE">
        <w:rPr>
          <w:sz w:val="28"/>
          <w:szCs w:val="28"/>
        </w:rPr>
        <w:t>a</w:t>
      </w:r>
      <w:r w:rsidRPr="00B235AE">
        <w:rPr>
          <w:sz w:val="28"/>
          <w:szCs w:val="28"/>
          <w:lang w:val="uk-UA"/>
        </w:rPr>
        <w:t xml:space="preserve"> т</w:t>
      </w:r>
      <w:r w:rsidRPr="00B235AE">
        <w:rPr>
          <w:sz w:val="28"/>
          <w:szCs w:val="28"/>
        </w:rPr>
        <w:t>e</w:t>
      </w:r>
      <w:r w:rsidRPr="00B235AE">
        <w:rPr>
          <w:sz w:val="28"/>
          <w:szCs w:val="28"/>
          <w:lang w:val="uk-UA"/>
        </w:rPr>
        <w:t>хнічними груп</w:t>
      </w:r>
      <w:r w:rsidRPr="00B235AE">
        <w:rPr>
          <w:sz w:val="28"/>
          <w:szCs w:val="28"/>
        </w:rPr>
        <w:t>a</w:t>
      </w:r>
      <w:r w:rsidRPr="00B235AE">
        <w:rPr>
          <w:sz w:val="28"/>
          <w:szCs w:val="28"/>
          <w:lang w:val="uk-UA"/>
        </w:rPr>
        <w:t>ми вир</w:t>
      </w:r>
      <w:r w:rsidRPr="00B235AE">
        <w:rPr>
          <w:sz w:val="28"/>
          <w:szCs w:val="28"/>
        </w:rPr>
        <w:t>o</w:t>
      </w:r>
      <w:r w:rsidRPr="00B235AE">
        <w:rPr>
          <w:sz w:val="28"/>
          <w:szCs w:val="28"/>
          <w:lang w:val="uk-UA"/>
        </w:rPr>
        <w:t>бничих з</w:t>
      </w:r>
      <w:r w:rsidRPr="00B235AE">
        <w:rPr>
          <w:sz w:val="28"/>
          <w:szCs w:val="28"/>
        </w:rPr>
        <w:t>a</w:t>
      </w:r>
      <w:r w:rsidRPr="00B235AE">
        <w:rPr>
          <w:sz w:val="28"/>
          <w:szCs w:val="28"/>
          <w:lang w:val="uk-UA"/>
        </w:rPr>
        <w:t>п</w:t>
      </w:r>
      <w:r w:rsidRPr="00B235AE">
        <w:rPr>
          <w:sz w:val="28"/>
          <w:szCs w:val="28"/>
        </w:rPr>
        <w:t>a</w:t>
      </w:r>
      <w:r w:rsidRPr="00B235AE">
        <w:rPr>
          <w:sz w:val="28"/>
          <w:szCs w:val="28"/>
          <w:lang w:val="uk-UA"/>
        </w:rPr>
        <w:t>сів відп</w:t>
      </w:r>
      <w:r w:rsidRPr="00B235AE">
        <w:rPr>
          <w:sz w:val="28"/>
          <w:szCs w:val="28"/>
        </w:rPr>
        <w:t>o</w:t>
      </w:r>
      <w:r w:rsidRPr="00B235AE">
        <w:rPr>
          <w:sz w:val="28"/>
          <w:szCs w:val="28"/>
          <w:lang w:val="uk-UA"/>
        </w:rPr>
        <w:t>відн</w:t>
      </w:r>
      <w:r w:rsidRPr="00B235AE">
        <w:rPr>
          <w:sz w:val="28"/>
          <w:szCs w:val="28"/>
        </w:rPr>
        <w:t>o</w:t>
      </w:r>
      <w:r w:rsidRPr="00B235AE">
        <w:rPr>
          <w:sz w:val="28"/>
          <w:szCs w:val="28"/>
          <w:lang w:val="uk-UA"/>
        </w:rPr>
        <w:t xml:space="preserve"> д</w:t>
      </w:r>
      <w:r w:rsidRPr="00B235AE">
        <w:rPr>
          <w:sz w:val="28"/>
          <w:szCs w:val="28"/>
        </w:rPr>
        <w:t>o</w:t>
      </w:r>
      <w:r w:rsidRPr="00B235AE">
        <w:rPr>
          <w:sz w:val="28"/>
          <w:szCs w:val="28"/>
          <w:lang w:val="uk-UA"/>
        </w:rPr>
        <w:t xml:space="preserve"> н</w:t>
      </w:r>
      <w:r w:rsidRPr="00B235AE">
        <w:rPr>
          <w:sz w:val="28"/>
          <w:szCs w:val="28"/>
        </w:rPr>
        <w:t>o</w:t>
      </w:r>
      <w:r w:rsidRPr="00B235AE">
        <w:rPr>
          <w:sz w:val="28"/>
          <w:szCs w:val="28"/>
          <w:lang w:val="uk-UA"/>
        </w:rPr>
        <w:t>м</w:t>
      </w:r>
      <w:r w:rsidRPr="00B235AE">
        <w:rPr>
          <w:sz w:val="28"/>
          <w:szCs w:val="28"/>
        </w:rPr>
        <w:t>e</w:t>
      </w:r>
      <w:r w:rsidRPr="00B235AE">
        <w:rPr>
          <w:sz w:val="28"/>
          <w:szCs w:val="28"/>
          <w:lang w:val="uk-UA"/>
        </w:rPr>
        <w:t>нкл</w:t>
      </w:r>
      <w:r w:rsidRPr="00B235AE">
        <w:rPr>
          <w:sz w:val="28"/>
          <w:szCs w:val="28"/>
        </w:rPr>
        <w:t>a</w:t>
      </w:r>
      <w:r w:rsidRPr="00B235AE">
        <w:rPr>
          <w:sz w:val="28"/>
          <w:szCs w:val="28"/>
          <w:lang w:val="uk-UA"/>
        </w:rPr>
        <w:t>тури–цінник</w:t>
      </w:r>
      <w:r w:rsidRPr="00B235AE">
        <w:rPr>
          <w:sz w:val="28"/>
          <w:szCs w:val="28"/>
        </w:rPr>
        <w:t>a</w:t>
      </w:r>
      <w:r w:rsidRPr="00B235AE">
        <w:rPr>
          <w:sz w:val="28"/>
          <w:szCs w:val="28"/>
          <w:lang w:val="uk-UA"/>
        </w:rPr>
        <w:t xml:space="preserve">. </w:t>
      </w:r>
      <w:r w:rsidRPr="00B235AE">
        <w:rPr>
          <w:sz w:val="28"/>
          <w:szCs w:val="28"/>
        </w:rPr>
        <w:t>A</w:t>
      </w:r>
      <w:r w:rsidRPr="00B235AE">
        <w:rPr>
          <w:sz w:val="28"/>
          <w:szCs w:val="28"/>
          <w:lang w:val="uk-UA"/>
        </w:rPr>
        <w:t>н</w:t>
      </w:r>
      <w:r w:rsidRPr="00B235AE">
        <w:rPr>
          <w:sz w:val="28"/>
          <w:szCs w:val="28"/>
        </w:rPr>
        <w:t>a</w:t>
      </w:r>
      <w:r w:rsidRPr="00B235AE">
        <w:rPr>
          <w:sz w:val="28"/>
          <w:szCs w:val="28"/>
          <w:lang w:val="uk-UA"/>
        </w:rPr>
        <w:t>літичні р</w:t>
      </w:r>
      <w:r w:rsidRPr="00B235AE">
        <w:rPr>
          <w:sz w:val="28"/>
          <w:szCs w:val="28"/>
        </w:rPr>
        <w:t>a</w:t>
      </w:r>
      <w:r w:rsidRPr="00B235AE">
        <w:rPr>
          <w:sz w:val="28"/>
          <w:szCs w:val="28"/>
          <w:lang w:val="uk-UA"/>
        </w:rPr>
        <w:t>хунки групують з</w:t>
      </w:r>
      <w:r w:rsidRPr="00B235AE">
        <w:rPr>
          <w:sz w:val="28"/>
          <w:szCs w:val="28"/>
        </w:rPr>
        <w:t>a</w:t>
      </w:r>
      <w:r w:rsidRPr="00B235AE">
        <w:rPr>
          <w:sz w:val="28"/>
          <w:szCs w:val="28"/>
          <w:lang w:val="uk-UA"/>
        </w:rPr>
        <w:t xml:space="preserve"> груп</w:t>
      </w:r>
      <w:r w:rsidRPr="00B235AE">
        <w:rPr>
          <w:sz w:val="28"/>
          <w:szCs w:val="28"/>
        </w:rPr>
        <w:t>a</w:t>
      </w:r>
      <w:r w:rsidRPr="00B235AE">
        <w:rPr>
          <w:sz w:val="28"/>
          <w:szCs w:val="28"/>
          <w:lang w:val="uk-UA"/>
        </w:rPr>
        <w:t>ми м</w:t>
      </w:r>
      <w:r w:rsidRPr="00B235AE">
        <w:rPr>
          <w:sz w:val="28"/>
          <w:szCs w:val="28"/>
        </w:rPr>
        <w:t>a</w:t>
      </w:r>
      <w:r w:rsidRPr="00B235AE">
        <w:rPr>
          <w:sz w:val="28"/>
          <w:szCs w:val="28"/>
          <w:lang w:val="uk-UA"/>
        </w:rPr>
        <w:t>т</w:t>
      </w:r>
      <w:r w:rsidRPr="00B235AE">
        <w:rPr>
          <w:sz w:val="28"/>
          <w:szCs w:val="28"/>
        </w:rPr>
        <w:t>e</w:t>
      </w:r>
      <w:r w:rsidRPr="00B235AE">
        <w:rPr>
          <w:sz w:val="28"/>
          <w:szCs w:val="28"/>
          <w:lang w:val="uk-UA"/>
        </w:rPr>
        <w:t>рі</w:t>
      </w:r>
      <w:r w:rsidRPr="00B235AE">
        <w:rPr>
          <w:sz w:val="28"/>
          <w:szCs w:val="28"/>
        </w:rPr>
        <w:t>a</w:t>
      </w:r>
      <w:r w:rsidRPr="00B235AE">
        <w:rPr>
          <w:sz w:val="28"/>
          <w:szCs w:val="28"/>
          <w:lang w:val="uk-UA"/>
        </w:rPr>
        <w:t>лів, місцями зб</w:t>
      </w:r>
      <w:r w:rsidRPr="00B235AE">
        <w:rPr>
          <w:sz w:val="28"/>
          <w:szCs w:val="28"/>
        </w:rPr>
        <w:t>e</w:t>
      </w:r>
      <w:r w:rsidRPr="00B235AE">
        <w:rPr>
          <w:sz w:val="28"/>
          <w:szCs w:val="28"/>
          <w:lang w:val="uk-UA"/>
        </w:rPr>
        <w:t>ріг</w:t>
      </w:r>
      <w:r w:rsidRPr="00B235AE">
        <w:rPr>
          <w:sz w:val="28"/>
          <w:szCs w:val="28"/>
        </w:rPr>
        <w:t>a</w:t>
      </w:r>
      <w:r w:rsidRPr="00B235AE">
        <w:rPr>
          <w:sz w:val="28"/>
          <w:szCs w:val="28"/>
          <w:lang w:val="uk-UA"/>
        </w:rPr>
        <w:t>ння, м</w:t>
      </w:r>
      <w:r w:rsidRPr="00B235AE">
        <w:rPr>
          <w:sz w:val="28"/>
          <w:szCs w:val="28"/>
        </w:rPr>
        <w:t>a</w:t>
      </w:r>
      <w:r w:rsidRPr="00B235AE">
        <w:rPr>
          <w:sz w:val="28"/>
          <w:szCs w:val="28"/>
          <w:lang w:val="uk-UA"/>
        </w:rPr>
        <w:t>т</w:t>
      </w:r>
      <w:r w:rsidRPr="00B235AE">
        <w:rPr>
          <w:sz w:val="28"/>
          <w:szCs w:val="28"/>
        </w:rPr>
        <w:t>e</w:t>
      </w:r>
      <w:r w:rsidRPr="00B235AE">
        <w:rPr>
          <w:sz w:val="28"/>
          <w:szCs w:val="28"/>
          <w:lang w:val="uk-UA"/>
        </w:rPr>
        <w:t>рі</w:t>
      </w:r>
      <w:r w:rsidRPr="00B235AE">
        <w:rPr>
          <w:sz w:val="28"/>
          <w:szCs w:val="28"/>
        </w:rPr>
        <w:t>a</w:t>
      </w:r>
      <w:r w:rsidRPr="00B235AE">
        <w:rPr>
          <w:sz w:val="28"/>
          <w:szCs w:val="28"/>
          <w:lang w:val="uk-UA"/>
        </w:rPr>
        <w:t>льн</w:t>
      </w:r>
      <w:r w:rsidRPr="00B235AE">
        <w:rPr>
          <w:sz w:val="28"/>
          <w:szCs w:val="28"/>
        </w:rPr>
        <w:t>o</w:t>
      </w:r>
      <w:r w:rsidRPr="00B235AE">
        <w:rPr>
          <w:sz w:val="28"/>
          <w:szCs w:val="28"/>
          <w:lang w:val="uk-UA"/>
        </w:rPr>
        <w:t xml:space="preserve"> відп</w:t>
      </w:r>
      <w:r w:rsidRPr="00B235AE">
        <w:rPr>
          <w:sz w:val="28"/>
          <w:szCs w:val="28"/>
        </w:rPr>
        <w:t>o</w:t>
      </w:r>
      <w:r w:rsidRPr="00B235AE">
        <w:rPr>
          <w:sz w:val="28"/>
          <w:szCs w:val="28"/>
          <w:lang w:val="uk-UA"/>
        </w:rPr>
        <w:t>від</w:t>
      </w:r>
      <w:r w:rsidRPr="00B235AE">
        <w:rPr>
          <w:sz w:val="28"/>
          <w:szCs w:val="28"/>
        </w:rPr>
        <w:t>a</w:t>
      </w:r>
      <w:r w:rsidRPr="00B235AE">
        <w:rPr>
          <w:sz w:val="28"/>
          <w:szCs w:val="28"/>
          <w:lang w:val="uk-UA"/>
        </w:rPr>
        <w:t xml:space="preserve">льними </w:t>
      </w:r>
      <w:r w:rsidRPr="00B235AE">
        <w:rPr>
          <w:sz w:val="28"/>
          <w:szCs w:val="28"/>
        </w:rPr>
        <w:t>o</w:t>
      </w:r>
      <w:r w:rsidRPr="00B235AE">
        <w:rPr>
          <w:sz w:val="28"/>
          <w:szCs w:val="28"/>
          <w:lang w:val="uk-UA"/>
        </w:rPr>
        <w:t>с</w:t>
      </w:r>
      <w:r w:rsidRPr="00B235AE">
        <w:rPr>
          <w:sz w:val="28"/>
          <w:szCs w:val="28"/>
        </w:rPr>
        <w:t>o</w:t>
      </w:r>
      <w:r w:rsidRPr="00B235AE">
        <w:rPr>
          <w:sz w:val="28"/>
          <w:szCs w:val="28"/>
          <w:lang w:val="uk-UA"/>
        </w:rPr>
        <w:t>б</w:t>
      </w:r>
      <w:r w:rsidRPr="00B235AE">
        <w:rPr>
          <w:sz w:val="28"/>
          <w:szCs w:val="28"/>
        </w:rPr>
        <w:t>a</w:t>
      </w:r>
      <w:r w:rsidRPr="00B235AE">
        <w:rPr>
          <w:sz w:val="28"/>
          <w:szCs w:val="28"/>
          <w:lang w:val="uk-UA"/>
        </w:rPr>
        <w:t>ми, з</w:t>
      </w:r>
      <w:r w:rsidRPr="00B235AE">
        <w:rPr>
          <w:sz w:val="28"/>
          <w:szCs w:val="28"/>
        </w:rPr>
        <w:t>a</w:t>
      </w:r>
      <w:r w:rsidRPr="00B235AE">
        <w:rPr>
          <w:sz w:val="28"/>
          <w:szCs w:val="28"/>
          <w:lang w:val="uk-UA"/>
        </w:rPr>
        <w:t xml:space="preserve"> синт</w:t>
      </w:r>
      <w:r w:rsidRPr="00B235AE">
        <w:rPr>
          <w:sz w:val="28"/>
          <w:szCs w:val="28"/>
        </w:rPr>
        <w:t>e</w:t>
      </w:r>
      <w:r w:rsidRPr="00B235AE">
        <w:rPr>
          <w:sz w:val="28"/>
          <w:szCs w:val="28"/>
          <w:lang w:val="uk-UA"/>
        </w:rPr>
        <w:t>тичними р</w:t>
      </w:r>
      <w:r w:rsidRPr="00B235AE">
        <w:rPr>
          <w:sz w:val="28"/>
          <w:szCs w:val="28"/>
        </w:rPr>
        <w:t>a</w:t>
      </w:r>
      <w:r w:rsidRPr="00B235AE">
        <w:rPr>
          <w:sz w:val="28"/>
          <w:szCs w:val="28"/>
          <w:lang w:val="uk-UA"/>
        </w:rPr>
        <w:t>хунк</w:t>
      </w:r>
      <w:r w:rsidRPr="00B235AE">
        <w:rPr>
          <w:sz w:val="28"/>
          <w:szCs w:val="28"/>
        </w:rPr>
        <w:t>a</w:t>
      </w:r>
      <w:r w:rsidRPr="00B235AE">
        <w:rPr>
          <w:sz w:val="28"/>
          <w:szCs w:val="28"/>
          <w:lang w:val="uk-UA"/>
        </w:rPr>
        <w:t>ми бухг</w:t>
      </w:r>
      <w:r w:rsidRPr="00B235AE">
        <w:rPr>
          <w:sz w:val="28"/>
          <w:szCs w:val="28"/>
        </w:rPr>
        <w:t>a</w:t>
      </w:r>
      <w:r w:rsidRPr="00B235AE">
        <w:rPr>
          <w:sz w:val="28"/>
          <w:szCs w:val="28"/>
          <w:lang w:val="uk-UA"/>
        </w:rPr>
        <w:t>лт</w:t>
      </w:r>
      <w:r w:rsidRPr="00B235AE">
        <w:rPr>
          <w:sz w:val="28"/>
          <w:szCs w:val="28"/>
        </w:rPr>
        <w:t>e</w:t>
      </w:r>
      <w:r w:rsidRPr="00B235AE">
        <w:rPr>
          <w:sz w:val="28"/>
          <w:szCs w:val="28"/>
          <w:lang w:val="uk-UA"/>
        </w:rPr>
        <w:t>рськ</w:t>
      </w:r>
      <w:r w:rsidRPr="00B235AE">
        <w:rPr>
          <w:sz w:val="28"/>
          <w:szCs w:val="28"/>
        </w:rPr>
        <w:t>o</w:t>
      </w:r>
      <w:r w:rsidRPr="00B235AE">
        <w:rPr>
          <w:sz w:val="28"/>
          <w:szCs w:val="28"/>
          <w:lang w:val="uk-UA"/>
        </w:rPr>
        <w:t>г</w:t>
      </w:r>
      <w:r w:rsidRPr="00B235AE">
        <w:rPr>
          <w:sz w:val="28"/>
          <w:szCs w:val="28"/>
        </w:rPr>
        <w:t>o</w:t>
      </w:r>
      <w:r w:rsidRPr="00B235AE">
        <w:rPr>
          <w:sz w:val="28"/>
          <w:szCs w:val="28"/>
          <w:lang w:val="uk-UA"/>
        </w:rPr>
        <w:t xml:space="preserve"> </w:t>
      </w:r>
      <w:r w:rsidRPr="00B235AE">
        <w:rPr>
          <w:sz w:val="28"/>
          <w:szCs w:val="28"/>
        </w:rPr>
        <w:t>o</w:t>
      </w:r>
      <w:r w:rsidRPr="00B235AE">
        <w:rPr>
          <w:sz w:val="28"/>
          <w:szCs w:val="28"/>
          <w:lang w:val="uk-UA"/>
        </w:rPr>
        <w:t>бліку і субр</w:t>
      </w:r>
      <w:r w:rsidRPr="00B235AE">
        <w:rPr>
          <w:sz w:val="28"/>
          <w:szCs w:val="28"/>
        </w:rPr>
        <w:t>a</w:t>
      </w:r>
      <w:r w:rsidRPr="00B235AE">
        <w:rPr>
          <w:sz w:val="28"/>
          <w:szCs w:val="28"/>
          <w:lang w:val="uk-UA"/>
        </w:rPr>
        <w:t>хунк</w:t>
      </w:r>
      <w:r w:rsidRPr="00B235AE">
        <w:rPr>
          <w:sz w:val="28"/>
          <w:szCs w:val="28"/>
        </w:rPr>
        <w:t>a</w:t>
      </w:r>
      <w:r>
        <w:rPr>
          <w:sz w:val="28"/>
          <w:szCs w:val="28"/>
          <w:lang w:val="uk-UA"/>
        </w:rPr>
        <w:t>ми</w:t>
      </w:r>
      <w:r w:rsidRPr="00B235AE">
        <w:rPr>
          <w:sz w:val="28"/>
          <w:szCs w:val="28"/>
          <w:lang w:val="uk-UA"/>
        </w:rPr>
        <w:t>. Д</w:t>
      </w:r>
      <w:r w:rsidRPr="00B235AE">
        <w:rPr>
          <w:sz w:val="28"/>
          <w:szCs w:val="28"/>
        </w:rPr>
        <w:t>a</w:t>
      </w:r>
      <w:r w:rsidRPr="00B235AE">
        <w:rPr>
          <w:sz w:val="28"/>
          <w:szCs w:val="28"/>
          <w:lang w:val="uk-UA"/>
        </w:rPr>
        <w:t>ні з</w:t>
      </w:r>
      <w:r w:rsidRPr="00B235AE">
        <w:rPr>
          <w:sz w:val="28"/>
          <w:szCs w:val="28"/>
        </w:rPr>
        <w:t>a</w:t>
      </w:r>
      <w:r w:rsidRPr="00B235AE">
        <w:rPr>
          <w:sz w:val="28"/>
          <w:szCs w:val="28"/>
          <w:lang w:val="uk-UA"/>
        </w:rPr>
        <w:t xml:space="preserve"> </w:t>
      </w:r>
      <w:r w:rsidRPr="00B235AE">
        <w:rPr>
          <w:sz w:val="28"/>
          <w:szCs w:val="28"/>
        </w:rPr>
        <w:t>a</w:t>
      </w:r>
      <w:r w:rsidRPr="00B235AE">
        <w:rPr>
          <w:sz w:val="28"/>
          <w:szCs w:val="28"/>
          <w:lang w:val="uk-UA"/>
        </w:rPr>
        <w:t>н</w:t>
      </w:r>
      <w:r w:rsidRPr="00B235AE">
        <w:rPr>
          <w:sz w:val="28"/>
          <w:szCs w:val="28"/>
        </w:rPr>
        <w:t>a</w:t>
      </w:r>
      <w:r w:rsidRPr="00B235AE">
        <w:rPr>
          <w:sz w:val="28"/>
          <w:szCs w:val="28"/>
          <w:lang w:val="uk-UA"/>
        </w:rPr>
        <w:t>літичними р</w:t>
      </w:r>
      <w:r w:rsidRPr="00B235AE">
        <w:rPr>
          <w:sz w:val="28"/>
          <w:szCs w:val="28"/>
        </w:rPr>
        <w:t>a</w:t>
      </w:r>
      <w:r w:rsidRPr="00B235AE">
        <w:rPr>
          <w:sz w:val="28"/>
          <w:szCs w:val="28"/>
          <w:lang w:val="uk-UA"/>
        </w:rPr>
        <w:t>хунк</w:t>
      </w:r>
      <w:r w:rsidRPr="00B235AE">
        <w:rPr>
          <w:sz w:val="28"/>
          <w:szCs w:val="28"/>
        </w:rPr>
        <w:t>a</w:t>
      </w:r>
      <w:r w:rsidRPr="00B235AE">
        <w:rPr>
          <w:sz w:val="28"/>
          <w:szCs w:val="28"/>
          <w:lang w:val="uk-UA"/>
        </w:rPr>
        <w:t>ми уз</w:t>
      </w:r>
      <w:r w:rsidRPr="00B235AE">
        <w:rPr>
          <w:sz w:val="28"/>
          <w:szCs w:val="28"/>
        </w:rPr>
        <w:t>a</w:t>
      </w:r>
      <w:r w:rsidRPr="00B235AE">
        <w:rPr>
          <w:sz w:val="28"/>
          <w:szCs w:val="28"/>
          <w:lang w:val="uk-UA"/>
        </w:rPr>
        <w:t>г</w:t>
      </w:r>
      <w:r w:rsidRPr="00B235AE">
        <w:rPr>
          <w:sz w:val="28"/>
          <w:szCs w:val="28"/>
        </w:rPr>
        <w:t>a</w:t>
      </w:r>
      <w:r w:rsidRPr="00B235AE">
        <w:rPr>
          <w:sz w:val="28"/>
          <w:szCs w:val="28"/>
          <w:lang w:val="uk-UA"/>
        </w:rPr>
        <w:t xml:space="preserve">льнюються в </w:t>
      </w:r>
      <w:r w:rsidRPr="00B235AE">
        <w:rPr>
          <w:sz w:val="28"/>
          <w:szCs w:val="28"/>
        </w:rPr>
        <w:t>o</w:t>
      </w:r>
      <w:r w:rsidRPr="00B235AE">
        <w:rPr>
          <w:sz w:val="28"/>
          <w:szCs w:val="28"/>
          <w:lang w:val="uk-UA"/>
        </w:rPr>
        <w:t>б</w:t>
      </w:r>
      <w:r w:rsidRPr="00B235AE">
        <w:rPr>
          <w:sz w:val="28"/>
          <w:szCs w:val="28"/>
        </w:rPr>
        <w:t>o</w:t>
      </w:r>
      <w:r w:rsidRPr="00B235AE">
        <w:rPr>
          <w:sz w:val="28"/>
          <w:szCs w:val="28"/>
          <w:lang w:val="uk-UA"/>
        </w:rPr>
        <w:t>р</w:t>
      </w:r>
      <w:r w:rsidRPr="00B235AE">
        <w:rPr>
          <w:sz w:val="28"/>
          <w:szCs w:val="28"/>
        </w:rPr>
        <w:t>o</w:t>
      </w:r>
      <w:r w:rsidRPr="00B235AE">
        <w:rPr>
          <w:sz w:val="28"/>
          <w:szCs w:val="28"/>
          <w:lang w:val="uk-UA"/>
        </w:rPr>
        <w:t>тн</w:t>
      </w:r>
      <w:r w:rsidRPr="00B235AE">
        <w:rPr>
          <w:sz w:val="28"/>
          <w:szCs w:val="28"/>
        </w:rPr>
        <w:t>o</w:t>
      </w:r>
      <w:r w:rsidRPr="00B235AE">
        <w:rPr>
          <w:sz w:val="28"/>
          <w:szCs w:val="28"/>
          <w:lang w:val="uk-UA"/>
        </w:rPr>
        <w:t>–с</w:t>
      </w:r>
      <w:r w:rsidRPr="00B235AE">
        <w:rPr>
          <w:sz w:val="28"/>
          <w:szCs w:val="28"/>
        </w:rPr>
        <w:t>a</w:t>
      </w:r>
      <w:r w:rsidRPr="00B235AE">
        <w:rPr>
          <w:sz w:val="28"/>
          <w:szCs w:val="28"/>
          <w:lang w:val="uk-UA"/>
        </w:rPr>
        <w:t>льд</w:t>
      </w:r>
      <w:r w:rsidRPr="00B235AE">
        <w:rPr>
          <w:sz w:val="28"/>
          <w:szCs w:val="28"/>
        </w:rPr>
        <w:t>o</w:t>
      </w:r>
      <w:r w:rsidRPr="00B235AE">
        <w:rPr>
          <w:sz w:val="28"/>
          <w:szCs w:val="28"/>
          <w:lang w:val="uk-UA"/>
        </w:rPr>
        <w:t xml:space="preserve">вих </w:t>
      </w:r>
      <w:r w:rsidRPr="003370F3">
        <w:rPr>
          <w:sz w:val="28"/>
          <w:szCs w:val="28"/>
          <w:lang w:val="uk-UA"/>
        </w:rPr>
        <w:t>відомостях [</w:t>
      </w:r>
      <w:r w:rsidR="003370F3" w:rsidRPr="003370F3">
        <w:rPr>
          <w:sz w:val="28"/>
          <w:szCs w:val="28"/>
          <w:lang w:val="uk-UA"/>
        </w:rPr>
        <w:t>49</w:t>
      </w:r>
      <w:r w:rsidRPr="003370F3">
        <w:rPr>
          <w:sz w:val="28"/>
          <w:szCs w:val="28"/>
          <w:lang w:val="uk-UA"/>
        </w:rPr>
        <w:t>].</w:t>
      </w:r>
      <w:r w:rsidRPr="00B235AE">
        <w:rPr>
          <w:sz w:val="28"/>
          <w:szCs w:val="28"/>
          <w:lang w:val="uk-UA"/>
        </w:rPr>
        <w:t xml:space="preserve"> </w:t>
      </w:r>
    </w:p>
    <w:p w:rsidR="005A5CA7" w:rsidRPr="005A5CA7" w:rsidRDefault="005A5CA7" w:rsidP="005A5CA7">
      <w:pPr>
        <w:pStyle w:val="a7"/>
        <w:spacing w:before="0" w:beforeAutospacing="0" w:after="0" w:afterAutospacing="0" w:line="360" w:lineRule="auto"/>
        <w:ind w:firstLine="567"/>
        <w:jc w:val="both"/>
        <w:rPr>
          <w:sz w:val="28"/>
          <w:szCs w:val="28"/>
          <w:lang w:val="uk-UA"/>
        </w:rPr>
      </w:pPr>
      <w:r w:rsidRPr="005A5CA7">
        <w:rPr>
          <w:sz w:val="28"/>
          <w:szCs w:val="28"/>
          <w:lang w:val="uk-UA"/>
        </w:rPr>
        <w:lastRenderedPageBreak/>
        <w:t>Варто відзначити, що є декілька способів обліку виробничих запасів на складах підприємства, серед них сортовий, партійний та сальдовий (оперативно-бухгалтерсь</w:t>
      </w:r>
      <w:r w:rsidRPr="003370F3">
        <w:rPr>
          <w:sz w:val="28"/>
          <w:szCs w:val="28"/>
          <w:lang w:val="uk-UA"/>
        </w:rPr>
        <w:t>кий) [</w:t>
      </w:r>
      <w:r w:rsidR="003370F3" w:rsidRPr="003370F3">
        <w:rPr>
          <w:sz w:val="28"/>
          <w:szCs w:val="28"/>
          <w:lang w:val="uk-UA"/>
        </w:rPr>
        <w:t>16</w:t>
      </w:r>
      <w:r w:rsidRPr="003370F3">
        <w:rPr>
          <w:sz w:val="28"/>
          <w:szCs w:val="28"/>
          <w:lang w:val="uk-UA"/>
        </w:rPr>
        <w:t>, с.55] (табл.1.3).</w:t>
      </w:r>
    </w:p>
    <w:p w:rsidR="005A5CA7" w:rsidRPr="005A5CA7" w:rsidRDefault="005A5CA7" w:rsidP="005A5CA7">
      <w:pPr>
        <w:autoSpaceDE w:val="0"/>
        <w:autoSpaceDN w:val="0"/>
        <w:adjustRightInd w:val="0"/>
        <w:spacing w:after="0" w:line="360" w:lineRule="auto"/>
        <w:ind w:firstLine="709"/>
        <w:jc w:val="right"/>
        <w:rPr>
          <w:rFonts w:ascii="Times New Roman" w:hAnsi="Times New Roman"/>
          <w:i/>
          <w:snapToGrid w:val="0"/>
          <w:color w:val="000000"/>
          <w:sz w:val="28"/>
          <w:szCs w:val="28"/>
        </w:rPr>
      </w:pPr>
      <w:r w:rsidRPr="005A5CA7">
        <w:rPr>
          <w:rFonts w:ascii="Times New Roman" w:hAnsi="Times New Roman"/>
          <w:i/>
          <w:snapToGrid w:val="0"/>
          <w:color w:val="000000"/>
          <w:sz w:val="28"/>
          <w:szCs w:val="28"/>
        </w:rPr>
        <w:t>Таблиця 1.</w:t>
      </w:r>
      <w:r w:rsidR="00E47CE0">
        <w:rPr>
          <w:rFonts w:ascii="Times New Roman" w:hAnsi="Times New Roman"/>
          <w:i/>
          <w:snapToGrid w:val="0"/>
          <w:color w:val="000000"/>
          <w:sz w:val="28"/>
          <w:szCs w:val="28"/>
          <w:lang w:val="uk-UA"/>
        </w:rPr>
        <w:t>3</w:t>
      </w:r>
      <w:r w:rsidRPr="005A5CA7">
        <w:rPr>
          <w:rFonts w:ascii="Times New Roman" w:hAnsi="Times New Roman"/>
          <w:i/>
          <w:snapToGrid w:val="0"/>
          <w:color w:val="000000"/>
          <w:sz w:val="28"/>
          <w:szCs w:val="28"/>
        </w:rPr>
        <w:t xml:space="preserve"> </w:t>
      </w:r>
    </w:p>
    <w:p w:rsidR="005A5CA7" w:rsidRPr="005A5CA7" w:rsidRDefault="005A5CA7" w:rsidP="005A5CA7">
      <w:pPr>
        <w:autoSpaceDE w:val="0"/>
        <w:autoSpaceDN w:val="0"/>
        <w:adjustRightInd w:val="0"/>
        <w:spacing w:after="0" w:line="360" w:lineRule="auto"/>
        <w:ind w:firstLine="709"/>
        <w:jc w:val="center"/>
        <w:rPr>
          <w:rFonts w:ascii="Times New Roman" w:hAnsi="Times New Roman"/>
          <w:b/>
          <w:snapToGrid w:val="0"/>
          <w:color w:val="000000"/>
          <w:sz w:val="28"/>
          <w:szCs w:val="28"/>
        </w:rPr>
      </w:pPr>
      <w:r w:rsidRPr="005A5CA7">
        <w:rPr>
          <w:rFonts w:ascii="Times New Roman" w:hAnsi="Times New Roman"/>
          <w:b/>
          <w:snapToGrid w:val="0"/>
          <w:color w:val="000000"/>
          <w:sz w:val="28"/>
          <w:szCs w:val="28"/>
        </w:rPr>
        <w:t>Варіанти обліку виробничих запасів</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093"/>
        <w:gridCol w:w="7371"/>
      </w:tblGrid>
      <w:tr w:rsidR="005A5CA7" w:rsidRPr="005A5CA7" w:rsidTr="00A17A99">
        <w:tc>
          <w:tcPr>
            <w:tcW w:w="2093" w:type="dxa"/>
          </w:tcPr>
          <w:p w:rsidR="005A5CA7" w:rsidRPr="005A5CA7" w:rsidRDefault="005A5CA7" w:rsidP="005A5CA7">
            <w:pPr>
              <w:autoSpaceDE w:val="0"/>
              <w:autoSpaceDN w:val="0"/>
              <w:adjustRightInd w:val="0"/>
              <w:spacing w:after="0" w:line="240" w:lineRule="auto"/>
              <w:jc w:val="center"/>
              <w:rPr>
                <w:rFonts w:ascii="Times New Roman" w:hAnsi="Times New Roman"/>
                <w:snapToGrid w:val="0"/>
                <w:color w:val="000000"/>
                <w:sz w:val="24"/>
                <w:szCs w:val="24"/>
              </w:rPr>
            </w:pPr>
            <w:r w:rsidRPr="005A5CA7">
              <w:rPr>
                <w:rFonts w:ascii="Times New Roman" w:hAnsi="Times New Roman"/>
                <w:snapToGrid w:val="0"/>
                <w:color w:val="000000"/>
                <w:sz w:val="24"/>
                <w:szCs w:val="24"/>
              </w:rPr>
              <w:t xml:space="preserve">Варіанти </w:t>
            </w:r>
          </w:p>
        </w:tc>
        <w:tc>
          <w:tcPr>
            <w:tcW w:w="7371" w:type="dxa"/>
          </w:tcPr>
          <w:p w:rsidR="005A5CA7" w:rsidRPr="005A5CA7" w:rsidRDefault="005A5CA7" w:rsidP="005A5CA7">
            <w:pPr>
              <w:autoSpaceDE w:val="0"/>
              <w:autoSpaceDN w:val="0"/>
              <w:adjustRightInd w:val="0"/>
              <w:spacing w:after="0" w:line="240" w:lineRule="auto"/>
              <w:jc w:val="center"/>
              <w:rPr>
                <w:rFonts w:ascii="Times New Roman" w:hAnsi="Times New Roman"/>
                <w:snapToGrid w:val="0"/>
                <w:color w:val="000000"/>
                <w:sz w:val="24"/>
                <w:szCs w:val="24"/>
              </w:rPr>
            </w:pPr>
            <w:r w:rsidRPr="005A5CA7">
              <w:rPr>
                <w:rFonts w:ascii="Times New Roman" w:hAnsi="Times New Roman"/>
                <w:snapToGrid w:val="0"/>
                <w:color w:val="000000"/>
                <w:sz w:val="24"/>
                <w:szCs w:val="24"/>
              </w:rPr>
              <w:t>Зміст варіанту</w:t>
            </w:r>
          </w:p>
        </w:tc>
      </w:tr>
      <w:tr w:rsidR="005A5CA7" w:rsidRPr="005A5CA7" w:rsidTr="00A17A99">
        <w:tc>
          <w:tcPr>
            <w:tcW w:w="2093" w:type="dxa"/>
          </w:tcPr>
          <w:p w:rsidR="005A5CA7" w:rsidRPr="005A5CA7" w:rsidRDefault="005A5CA7" w:rsidP="005A5CA7">
            <w:pPr>
              <w:autoSpaceDE w:val="0"/>
              <w:autoSpaceDN w:val="0"/>
              <w:adjustRightInd w:val="0"/>
              <w:spacing w:after="0" w:line="240" w:lineRule="auto"/>
              <w:jc w:val="center"/>
              <w:rPr>
                <w:rFonts w:ascii="Times New Roman" w:hAnsi="Times New Roman"/>
                <w:snapToGrid w:val="0"/>
                <w:color w:val="000000"/>
                <w:sz w:val="24"/>
                <w:szCs w:val="24"/>
              </w:rPr>
            </w:pPr>
            <w:r w:rsidRPr="005A5CA7">
              <w:rPr>
                <w:rFonts w:ascii="Times New Roman" w:hAnsi="Times New Roman"/>
                <w:snapToGrid w:val="0"/>
                <w:color w:val="000000"/>
                <w:sz w:val="24"/>
                <w:szCs w:val="24"/>
              </w:rPr>
              <w:t xml:space="preserve">Сортовий  </w:t>
            </w:r>
          </w:p>
        </w:tc>
        <w:tc>
          <w:tcPr>
            <w:tcW w:w="7371" w:type="dxa"/>
          </w:tcPr>
          <w:p w:rsidR="005A5CA7" w:rsidRPr="005A5CA7" w:rsidRDefault="005A5CA7" w:rsidP="005A5CA7">
            <w:pPr>
              <w:autoSpaceDE w:val="0"/>
              <w:autoSpaceDN w:val="0"/>
              <w:adjustRightInd w:val="0"/>
              <w:spacing w:after="0" w:line="240" w:lineRule="auto"/>
              <w:jc w:val="both"/>
              <w:rPr>
                <w:rFonts w:ascii="Times New Roman" w:hAnsi="Times New Roman"/>
                <w:snapToGrid w:val="0"/>
                <w:color w:val="000000"/>
                <w:sz w:val="24"/>
                <w:szCs w:val="24"/>
              </w:rPr>
            </w:pPr>
            <w:r w:rsidRPr="005A5CA7">
              <w:rPr>
                <w:rFonts w:ascii="Times New Roman" w:hAnsi="Times New Roman"/>
                <w:snapToGrid w:val="0"/>
                <w:color w:val="000000"/>
                <w:sz w:val="24"/>
                <w:szCs w:val="24"/>
              </w:rPr>
              <w:t>На підставі первинних документів на кожен вид иробничих запасів відкривається картка аналітичного обліку, де їх обліковують  у натуральному і грошовому вираженні. По закінченню звітного періоду складаються оборотні відомості аналітичного обліку. Залишки  та  обороти по них порівнюються з даними карток складського обліку</w:t>
            </w:r>
          </w:p>
        </w:tc>
      </w:tr>
      <w:tr w:rsidR="005A5CA7" w:rsidRPr="005A5CA7" w:rsidTr="00A17A99">
        <w:tc>
          <w:tcPr>
            <w:tcW w:w="2093" w:type="dxa"/>
          </w:tcPr>
          <w:p w:rsidR="005A5CA7" w:rsidRPr="005A5CA7" w:rsidRDefault="005A5CA7" w:rsidP="005A5CA7">
            <w:pPr>
              <w:autoSpaceDE w:val="0"/>
              <w:autoSpaceDN w:val="0"/>
              <w:adjustRightInd w:val="0"/>
              <w:spacing w:after="0" w:line="240" w:lineRule="auto"/>
              <w:jc w:val="center"/>
              <w:rPr>
                <w:rFonts w:ascii="Times New Roman" w:hAnsi="Times New Roman"/>
                <w:snapToGrid w:val="0"/>
                <w:color w:val="000000"/>
                <w:sz w:val="24"/>
                <w:szCs w:val="24"/>
              </w:rPr>
            </w:pPr>
            <w:r w:rsidRPr="005A5CA7">
              <w:rPr>
                <w:rFonts w:ascii="Times New Roman" w:hAnsi="Times New Roman"/>
                <w:snapToGrid w:val="0"/>
                <w:color w:val="000000"/>
                <w:sz w:val="24"/>
                <w:szCs w:val="24"/>
              </w:rPr>
              <w:t xml:space="preserve">Партіонний  </w:t>
            </w:r>
          </w:p>
        </w:tc>
        <w:tc>
          <w:tcPr>
            <w:tcW w:w="7371" w:type="dxa"/>
          </w:tcPr>
          <w:p w:rsidR="005A5CA7" w:rsidRPr="005A5CA7" w:rsidRDefault="005A5CA7" w:rsidP="005A5CA7">
            <w:pPr>
              <w:autoSpaceDE w:val="0"/>
              <w:autoSpaceDN w:val="0"/>
              <w:adjustRightInd w:val="0"/>
              <w:spacing w:after="0" w:line="240" w:lineRule="auto"/>
              <w:jc w:val="both"/>
              <w:rPr>
                <w:rFonts w:ascii="Times New Roman" w:hAnsi="Times New Roman"/>
                <w:snapToGrid w:val="0"/>
                <w:color w:val="000000"/>
                <w:sz w:val="24"/>
                <w:szCs w:val="24"/>
              </w:rPr>
            </w:pPr>
            <w:r w:rsidRPr="005A5CA7">
              <w:rPr>
                <w:rFonts w:ascii="Times New Roman" w:hAnsi="Times New Roman"/>
                <w:snapToGrid w:val="0"/>
                <w:color w:val="000000"/>
                <w:sz w:val="24"/>
                <w:szCs w:val="24"/>
              </w:rPr>
              <w:t>Первинні документи групуються за номенклатурними номерами та в кінці звітного періоду кінцеві дані по кожному з номерів заносяться до оборотних відомостей. Оборотні відомості складаються в натуральному  та  грошовому вираженні по кожному складу і для кожного рахунку</w:t>
            </w:r>
          </w:p>
        </w:tc>
      </w:tr>
      <w:tr w:rsidR="005A5CA7" w:rsidRPr="005A5CA7" w:rsidTr="00A17A99">
        <w:tc>
          <w:tcPr>
            <w:tcW w:w="2093" w:type="dxa"/>
          </w:tcPr>
          <w:p w:rsidR="005A5CA7" w:rsidRPr="005A5CA7" w:rsidRDefault="005A5CA7" w:rsidP="005A5CA7">
            <w:pPr>
              <w:autoSpaceDE w:val="0"/>
              <w:autoSpaceDN w:val="0"/>
              <w:adjustRightInd w:val="0"/>
              <w:spacing w:after="0" w:line="240" w:lineRule="auto"/>
              <w:jc w:val="center"/>
              <w:rPr>
                <w:rFonts w:ascii="Times New Roman" w:hAnsi="Times New Roman"/>
                <w:snapToGrid w:val="0"/>
                <w:color w:val="000000"/>
                <w:sz w:val="24"/>
                <w:szCs w:val="24"/>
              </w:rPr>
            </w:pPr>
            <w:r w:rsidRPr="005A5CA7">
              <w:rPr>
                <w:rFonts w:ascii="Times New Roman" w:hAnsi="Times New Roman"/>
                <w:snapToGrid w:val="0"/>
                <w:color w:val="000000"/>
                <w:sz w:val="24"/>
                <w:szCs w:val="24"/>
              </w:rPr>
              <w:t xml:space="preserve">Сальдовий </w:t>
            </w:r>
          </w:p>
          <w:p w:rsidR="005A5CA7" w:rsidRPr="005A5CA7" w:rsidRDefault="005A5CA7" w:rsidP="005A5CA7">
            <w:pPr>
              <w:autoSpaceDE w:val="0"/>
              <w:autoSpaceDN w:val="0"/>
              <w:adjustRightInd w:val="0"/>
              <w:spacing w:after="0" w:line="240" w:lineRule="auto"/>
              <w:jc w:val="center"/>
              <w:rPr>
                <w:rFonts w:ascii="Times New Roman" w:hAnsi="Times New Roman"/>
                <w:snapToGrid w:val="0"/>
                <w:color w:val="000000"/>
                <w:sz w:val="24"/>
                <w:szCs w:val="24"/>
              </w:rPr>
            </w:pPr>
            <w:r w:rsidRPr="005A5CA7">
              <w:rPr>
                <w:rFonts w:ascii="Times New Roman" w:hAnsi="Times New Roman"/>
                <w:snapToGrid w:val="0"/>
                <w:color w:val="000000"/>
                <w:sz w:val="24"/>
                <w:szCs w:val="24"/>
              </w:rPr>
              <w:t>(оперативно-</w:t>
            </w:r>
          </w:p>
          <w:p w:rsidR="005A5CA7" w:rsidRPr="005A5CA7" w:rsidRDefault="005A5CA7" w:rsidP="005A5CA7">
            <w:pPr>
              <w:autoSpaceDE w:val="0"/>
              <w:autoSpaceDN w:val="0"/>
              <w:adjustRightInd w:val="0"/>
              <w:spacing w:after="0" w:line="240" w:lineRule="auto"/>
              <w:jc w:val="center"/>
              <w:rPr>
                <w:rFonts w:ascii="Times New Roman" w:hAnsi="Times New Roman"/>
                <w:snapToGrid w:val="0"/>
                <w:color w:val="000000"/>
                <w:sz w:val="24"/>
                <w:szCs w:val="24"/>
              </w:rPr>
            </w:pPr>
            <w:r w:rsidRPr="005A5CA7">
              <w:rPr>
                <w:rFonts w:ascii="Times New Roman" w:hAnsi="Times New Roman"/>
                <w:snapToGrid w:val="0"/>
                <w:color w:val="000000"/>
                <w:sz w:val="24"/>
                <w:szCs w:val="24"/>
              </w:rPr>
              <w:t>бухгалтерський)</w:t>
            </w:r>
          </w:p>
        </w:tc>
        <w:tc>
          <w:tcPr>
            <w:tcW w:w="7371" w:type="dxa"/>
          </w:tcPr>
          <w:p w:rsidR="005A5CA7" w:rsidRPr="005A5CA7" w:rsidRDefault="005A5CA7" w:rsidP="005A5CA7">
            <w:pPr>
              <w:autoSpaceDE w:val="0"/>
              <w:autoSpaceDN w:val="0"/>
              <w:adjustRightInd w:val="0"/>
              <w:spacing w:after="0" w:line="240" w:lineRule="auto"/>
              <w:jc w:val="both"/>
              <w:rPr>
                <w:rFonts w:ascii="Times New Roman" w:hAnsi="Times New Roman"/>
                <w:snapToGrid w:val="0"/>
                <w:color w:val="000000"/>
                <w:sz w:val="24"/>
                <w:szCs w:val="24"/>
              </w:rPr>
            </w:pPr>
            <w:r w:rsidRPr="005A5CA7">
              <w:rPr>
                <w:rFonts w:ascii="Times New Roman" w:hAnsi="Times New Roman"/>
                <w:snapToGrid w:val="0"/>
                <w:color w:val="000000"/>
                <w:sz w:val="24"/>
                <w:szCs w:val="24"/>
              </w:rPr>
              <w:t xml:space="preserve">Сальдовий метод обліку базується  на використанні регістрів аналітичного обліку карток складського обліку. Щоденно (щотижня, раз на 10 днів) працівником бухгалтерії перевіряється правильність записів про надходження і витрачання виробничих запасів на складі і  </w:t>
            </w:r>
          </w:p>
          <w:p w:rsidR="005A5CA7" w:rsidRPr="005A5CA7" w:rsidRDefault="005A5CA7" w:rsidP="005A5CA7">
            <w:pPr>
              <w:autoSpaceDE w:val="0"/>
              <w:autoSpaceDN w:val="0"/>
              <w:adjustRightInd w:val="0"/>
              <w:spacing w:after="0" w:line="240" w:lineRule="auto"/>
              <w:jc w:val="both"/>
              <w:rPr>
                <w:rFonts w:ascii="Times New Roman" w:hAnsi="Times New Roman"/>
                <w:snapToGrid w:val="0"/>
                <w:color w:val="000000"/>
                <w:sz w:val="24"/>
                <w:szCs w:val="24"/>
              </w:rPr>
            </w:pPr>
            <w:r w:rsidRPr="005A5CA7">
              <w:rPr>
                <w:rFonts w:ascii="Times New Roman" w:hAnsi="Times New Roman"/>
                <w:snapToGrid w:val="0"/>
                <w:color w:val="000000"/>
                <w:sz w:val="24"/>
                <w:szCs w:val="24"/>
              </w:rPr>
              <w:t>підтверджується залишок по картці складського обліку особистим  підписом бухгалтера, а кожного першого числа місяця залишок по  кожному номенклатурному номеру переноситься до відомості обліку  залишків матеріалів на складі (без оборотів витрат і надходження  виробничих запасів). На підставі даних відомості виводяться підсумки по складу</w:t>
            </w:r>
          </w:p>
        </w:tc>
      </w:tr>
    </w:tbl>
    <w:p w:rsidR="00412893" w:rsidRDefault="00412893" w:rsidP="00412893">
      <w:pPr>
        <w:spacing w:after="0" w:line="360" w:lineRule="auto"/>
        <w:ind w:firstLine="709"/>
        <w:jc w:val="both"/>
        <w:rPr>
          <w:rFonts w:ascii="Times New Roman" w:hAnsi="Times New Roman"/>
          <w:i/>
          <w:color w:val="FF0000"/>
          <w:sz w:val="24"/>
          <w:szCs w:val="24"/>
          <w:lang w:val="uk-UA"/>
        </w:rPr>
      </w:pPr>
      <w:r w:rsidRPr="00903EFA">
        <w:rPr>
          <w:rFonts w:ascii="Times New Roman" w:hAnsi="Times New Roman"/>
          <w:i/>
          <w:sz w:val="24"/>
          <w:szCs w:val="24"/>
          <w:lang w:val="uk-UA"/>
        </w:rPr>
        <w:t xml:space="preserve">Джерело: </w:t>
      </w:r>
      <w:r>
        <w:rPr>
          <w:rFonts w:ascii="Times New Roman" w:hAnsi="Times New Roman"/>
          <w:i/>
          <w:sz w:val="24"/>
          <w:szCs w:val="24"/>
          <w:lang w:val="uk-UA"/>
        </w:rPr>
        <w:t xml:space="preserve">узагальнено автором на </w:t>
      </w:r>
      <w:r w:rsidRPr="003370F3">
        <w:rPr>
          <w:rFonts w:ascii="Times New Roman" w:hAnsi="Times New Roman"/>
          <w:i/>
          <w:sz w:val="24"/>
          <w:szCs w:val="24"/>
          <w:lang w:val="uk-UA"/>
        </w:rPr>
        <w:t>основі [</w:t>
      </w:r>
      <w:r w:rsidR="003370F3" w:rsidRPr="003370F3">
        <w:rPr>
          <w:rFonts w:ascii="Times New Roman" w:hAnsi="Times New Roman"/>
          <w:i/>
          <w:sz w:val="24"/>
          <w:szCs w:val="24"/>
          <w:lang w:val="uk-UA"/>
        </w:rPr>
        <w:t>9;49</w:t>
      </w:r>
      <w:r w:rsidRPr="003370F3">
        <w:rPr>
          <w:rFonts w:ascii="Times New Roman" w:hAnsi="Times New Roman"/>
          <w:i/>
          <w:sz w:val="24"/>
          <w:szCs w:val="24"/>
          <w:lang w:val="uk-UA"/>
        </w:rPr>
        <w:t>]</w:t>
      </w:r>
    </w:p>
    <w:p w:rsidR="00AD202E" w:rsidRDefault="00AD202E" w:rsidP="00412893">
      <w:pPr>
        <w:spacing w:after="0" w:line="360" w:lineRule="auto"/>
        <w:ind w:firstLine="709"/>
        <w:jc w:val="both"/>
        <w:rPr>
          <w:rFonts w:ascii="Times New Roman" w:hAnsi="Times New Roman"/>
          <w:i/>
          <w:color w:val="FF0000"/>
          <w:sz w:val="24"/>
          <w:szCs w:val="24"/>
          <w:lang w:val="uk-UA"/>
        </w:rPr>
      </w:pPr>
    </w:p>
    <w:p w:rsidR="00AD202E" w:rsidRPr="00AD202E" w:rsidRDefault="00AD202E" w:rsidP="00AD202E">
      <w:pPr>
        <w:spacing w:after="0" w:line="360" w:lineRule="auto"/>
        <w:ind w:firstLine="709"/>
        <w:jc w:val="both"/>
        <w:rPr>
          <w:rFonts w:ascii="Times New Roman" w:hAnsi="Times New Roman"/>
          <w:sz w:val="28"/>
          <w:szCs w:val="28"/>
          <w:lang w:val="uk-UA"/>
        </w:rPr>
      </w:pPr>
      <w:r w:rsidRPr="00AD202E">
        <w:rPr>
          <w:rFonts w:ascii="Times New Roman" w:hAnsi="Times New Roman"/>
          <w:sz w:val="28"/>
          <w:szCs w:val="28"/>
          <w:lang w:val="uk-UA"/>
        </w:rPr>
        <w:t>Однією з основних вимог, що висуваються до бухгалтерського обліку, є достовірність його показників. Вона забезпечується багатьма способами, одним з яких є інвентаризація.</w:t>
      </w:r>
    </w:p>
    <w:p w:rsidR="00AD202E" w:rsidRPr="00AD202E" w:rsidRDefault="00AD202E" w:rsidP="00AD202E">
      <w:pPr>
        <w:spacing w:after="0" w:line="360" w:lineRule="auto"/>
        <w:ind w:firstLine="709"/>
        <w:jc w:val="both"/>
        <w:rPr>
          <w:rFonts w:ascii="Times New Roman" w:hAnsi="Times New Roman"/>
          <w:sz w:val="28"/>
          <w:szCs w:val="28"/>
          <w:lang w:val="uk-UA"/>
        </w:rPr>
      </w:pPr>
      <w:r w:rsidRPr="00AD202E">
        <w:rPr>
          <w:rFonts w:ascii="Times New Roman" w:hAnsi="Times New Roman"/>
          <w:sz w:val="28"/>
          <w:szCs w:val="28"/>
        </w:rPr>
        <w:t>Інвентаризація виробничих запасів має проводитися так.</w:t>
      </w:r>
    </w:p>
    <w:p w:rsidR="00AD202E" w:rsidRPr="00AD202E" w:rsidRDefault="00AD202E" w:rsidP="00AD202E">
      <w:pPr>
        <w:spacing w:after="0" w:line="360" w:lineRule="auto"/>
        <w:ind w:firstLine="709"/>
        <w:jc w:val="both"/>
        <w:rPr>
          <w:rFonts w:ascii="Times New Roman" w:hAnsi="Times New Roman"/>
          <w:sz w:val="28"/>
          <w:szCs w:val="28"/>
          <w:lang w:val="uk-UA"/>
        </w:rPr>
      </w:pPr>
      <w:r w:rsidRPr="00AD202E">
        <w:rPr>
          <w:rFonts w:ascii="Times New Roman" w:hAnsi="Times New Roman"/>
          <w:sz w:val="28"/>
          <w:szCs w:val="28"/>
        </w:rPr>
        <w:t xml:space="preserve"> Етап 1. Підготовка виробничих запасів для проведення інвентаризації. Під час проведення інвентаризації сировини, матеріалів та інших виробничих запасів, які знаходяться на складах, їх необхідно підготувати шляхом сортування, розкладки, групування згідно сорту, виду, групи. Також повинні бути вивішені ярлики з докладними відомостями, що характеризують такі цінності, із зазначенням їх якості, кількості, ваги або міри. </w:t>
      </w:r>
    </w:p>
    <w:p w:rsidR="00AD202E" w:rsidRDefault="00AD202E" w:rsidP="00AD202E">
      <w:pPr>
        <w:spacing w:after="0" w:line="360" w:lineRule="auto"/>
        <w:ind w:firstLine="709"/>
        <w:jc w:val="both"/>
        <w:rPr>
          <w:rFonts w:ascii="Times New Roman" w:hAnsi="Times New Roman"/>
          <w:sz w:val="28"/>
          <w:szCs w:val="28"/>
          <w:lang w:val="uk-UA"/>
        </w:rPr>
      </w:pPr>
      <w:r w:rsidRPr="006977E4">
        <w:rPr>
          <w:rFonts w:ascii="Times New Roman" w:hAnsi="Times New Roman"/>
          <w:sz w:val="28"/>
          <w:szCs w:val="28"/>
          <w:lang w:val="uk-UA"/>
        </w:rPr>
        <w:lastRenderedPageBreak/>
        <w:t>Етап 2. Проведення інвентаризації. На цьому етапі основним завданням інвентаризаційної комісії є виявлення, перерахування фактичних залишків виробничих запасів і відображення їх в інвентаризаційних описах</w:t>
      </w:r>
      <w:r w:rsidRPr="003370F3">
        <w:rPr>
          <w:rFonts w:ascii="Times New Roman" w:hAnsi="Times New Roman"/>
          <w:sz w:val="28"/>
          <w:szCs w:val="28"/>
          <w:lang w:val="uk-UA"/>
        </w:rPr>
        <w:t xml:space="preserve"> [</w:t>
      </w:r>
      <w:r w:rsidR="003370F3" w:rsidRPr="003370F3">
        <w:rPr>
          <w:rFonts w:ascii="Times New Roman" w:hAnsi="Times New Roman"/>
          <w:sz w:val="28"/>
          <w:szCs w:val="28"/>
          <w:lang w:val="uk-UA"/>
        </w:rPr>
        <w:t>54</w:t>
      </w:r>
      <w:r w:rsidRPr="003370F3">
        <w:rPr>
          <w:rFonts w:ascii="Times New Roman" w:hAnsi="Times New Roman"/>
          <w:sz w:val="28"/>
          <w:szCs w:val="28"/>
          <w:lang w:val="uk-UA"/>
        </w:rPr>
        <w:t>, с. 427]</w:t>
      </w:r>
      <w:r w:rsidRPr="006977E4">
        <w:rPr>
          <w:rFonts w:ascii="Times New Roman" w:hAnsi="Times New Roman"/>
          <w:sz w:val="28"/>
          <w:szCs w:val="28"/>
          <w:lang w:val="uk-UA"/>
        </w:rPr>
        <w:t>.</w:t>
      </w:r>
    </w:p>
    <w:p w:rsidR="00811383" w:rsidRDefault="00811383" w:rsidP="00AD202E">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Заключним етапом облікового процесу є складання різних видів звітності. </w:t>
      </w:r>
    </w:p>
    <w:p w:rsidR="001D29FA" w:rsidRPr="000C5E5B" w:rsidRDefault="001D29FA" w:rsidP="000C5E5B">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У фінансовій звітності запаси знаходять своє відображення у ІІ розділі </w:t>
      </w:r>
      <w:r w:rsidRPr="000C5E5B">
        <w:rPr>
          <w:rFonts w:ascii="Times New Roman" w:hAnsi="Times New Roman"/>
          <w:sz w:val="28"/>
          <w:szCs w:val="28"/>
          <w:lang w:val="uk-UA"/>
        </w:rPr>
        <w:t>активу Балансу (Звіту про фінансовий стан) «Оборотні активи».</w:t>
      </w:r>
    </w:p>
    <w:p w:rsidR="00F22C02" w:rsidRDefault="001D29FA" w:rsidP="00807FA9">
      <w:pPr>
        <w:spacing w:after="0" w:line="360" w:lineRule="auto"/>
        <w:ind w:firstLine="709"/>
        <w:jc w:val="both"/>
        <w:rPr>
          <w:rFonts w:ascii="Times New Roman" w:hAnsi="Times New Roman"/>
          <w:sz w:val="28"/>
          <w:szCs w:val="28"/>
          <w:lang w:val="uk-UA"/>
        </w:rPr>
      </w:pPr>
      <w:r w:rsidRPr="000C5E5B">
        <w:rPr>
          <w:rFonts w:ascii="Times New Roman" w:hAnsi="Times New Roman"/>
          <w:sz w:val="28"/>
          <w:szCs w:val="28"/>
          <w:lang w:val="uk-UA"/>
        </w:rPr>
        <w:t>Отже, підсумовуючи вищевикладену інформацію, можемо стверджувати, що п</w:t>
      </w:r>
      <w:r w:rsidR="000C5E5B" w:rsidRPr="000C5E5B">
        <w:rPr>
          <w:rFonts w:ascii="Times New Roman" w:hAnsi="Times New Roman"/>
          <w:sz w:val="28"/>
          <w:szCs w:val="28"/>
          <w:lang w:val="uk-UA"/>
        </w:rPr>
        <w:t>итання</w:t>
      </w:r>
      <w:r w:rsidRPr="000C5E5B">
        <w:rPr>
          <w:rFonts w:ascii="Times New Roman" w:hAnsi="Times New Roman"/>
          <w:sz w:val="28"/>
          <w:szCs w:val="28"/>
          <w:lang w:val="uk-UA"/>
        </w:rPr>
        <w:t xml:space="preserve"> обліку виробничих запасів</w:t>
      </w:r>
      <w:r w:rsidR="000C5E5B" w:rsidRPr="000C5E5B">
        <w:rPr>
          <w:rFonts w:ascii="Times New Roman" w:hAnsi="Times New Roman"/>
          <w:sz w:val="28"/>
          <w:szCs w:val="28"/>
          <w:lang w:val="uk-UA"/>
        </w:rPr>
        <w:t xml:space="preserve"> цікавлять науковців постійно. </w:t>
      </w:r>
      <w:r w:rsidR="00F22C02" w:rsidRPr="000C5E5B">
        <w:rPr>
          <w:rFonts w:ascii="Times New Roman" w:hAnsi="Times New Roman"/>
          <w:sz w:val="28"/>
          <w:szCs w:val="28"/>
        </w:rPr>
        <w:t>За результатами</w:t>
      </w:r>
      <w:r w:rsidR="000C5E5B" w:rsidRPr="000C5E5B">
        <w:rPr>
          <w:rFonts w:ascii="Times New Roman" w:hAnsi="Times New Roman"/>
          <w:sz w:val="28"/>
          <w:szCs w:val="28"/>
          <w:lang w:val="uk-UA"/>
        </w:rPr>
        <w:t xml:space="preserve"> проведеного в роботі</w:t>
      </w:r>
      <w:r w:rsidR="00F22C02" w:rsidRPr="000C5E5B">
        <w:rPr>
          <w:rFonts w:ascii="Times New Roman" w:hAnsi="Times New Roman"/>
          <w:sz w:val="28"/>
          <w:szCs w:val="28"/>
        </w:rPr>
        <w:t xml:space="preserve"> дослідження систематизовано наукові доробки різних авторів </w:t>
      </w:r>
      <w:r w:rsidR="000C5E5B" w:rsidRPr="000C5E5B">
        <w:rPr>
          <w:rFonts w:ascii="Times New Roman" w:hAnsi="Times New Roman"/>
          <w:sz w:val="28"/>
          <w:szCs w:val="28"/>
          <w:lang w:val="uk-UA"/>
        </w:rPr>
        <w:t xml:space="preserve">і </w:t>
      </w:r>
      <w:r w:rsidR="00F22C02" w:rsidRPr="000C5E5B">
        <w:rPr>
          <w:rFonts w:ascii="Times New Roman" w:hAnsi="Times New Roman"/>
          <w:sz w:val="28"/>
          <w:szCs w:val="28"/>
        </w:rPr>
        <w:t xml:space="preserve"> представлено їх склад за нормами бухгалтерського законодавства та пропозиції науковців. </w:t>
      </w:r>
      <w:r w:rsidR="000C5E5B" w:rsidRPr="000C5E5B">
        <w:rPr>
          <w:rFonts w:ascii="Times New Roman" w:hAnsi="Times New Roman"/>
          <w:sz w:val="28"/>
          <w:szCs w:val="28"/>
          <w:lang w:val="uk-UA"/>
        </w:rPr>
        <w:t>Доведено</w:t>
      </w:r>
      <w:r w:rsidR="00F22C02" w:rsidRPr="000C5E5B">
        <w:rPr>
          <w:rFonts w:ascii="Times New Roman" w:hAnsi="Times New Roman"/>
          <w:sz w:val="28"/>
          <w:szCs w:val="28"/>
        </w:rPr>
        <w:t xml:space="preserve">, що виробничі запаси, з облікової точки зору, є предметами праці, які підприємство використовує в процесі виробництва продукції в повному обсязі, а також може застосовувати для інших цілей управління різних ланок. </w:t>
      </w:r>
    </w:p>
    <w:p w:rsidR="00807FA9" w:rsidRDefault="00807FA9" w:rsidP="00807FA9">
      <w:pPr>
        <w:spacing w:after="0" w:line="360" w:lineRule="auto"/>
        <w:ind w:firstLine="709"/>
        <w:jc w:val="both"/>
        <w:rPr>
          <w:rFonts w:ascii="Times New Roman" w:hAnsi="Times New Roman"/>
          <w:sz w:val="28"/>
          <w:szCs w:val="28"/>
          <w:lang w:val="uk-UA"/>
        </w:rPr>
      </w:pPr>
    </w:p>
    <w:p w:rsidR="00807FA9" w:rsidRPr="00807FA9" w:rsidRDefault="00807FA9" w:rsidP="00807FA9">
      <w:pPr>
        <w:tabs>
          <w:tab w:val="left" w:pos="1134"/>
        </w:tabs>
        <w:spacing w:after="0" w:line="360" w:lineRule="auto"/>
        <w:ind w:firstLine="709"/>
        <w:jc w:val="both"/>
        <w:rPr>
          <w:rFonts w:ascii="Times New Roman" w:hAnsi="Times New Roman"/>
          <w:sz w:val="28"/>
          <w:szCs w:val="28"/>
          <w:lang w:val="uk-UA"/>
        </w:rPr>
      </w:pPr>
    </w:p>
    <w:p w:rsidR="00807FA9" w:rsidRDefault="00807FA9" w:rsidP="00807FA9">
      <w:pPr>
        <w:pStyle w:val="a9"/>
        <w:numPr>
          <w:ilvl w:val="1"/>
          <w:numId w:val="35"/>
        </w:numPr>
        <w:tabs>
          <w:tab w:val="left" w:pos="1134"/>
        </w:tabs>
        <w:spacing w:after="0" w:line="360" w:lineRule="auto"/>
        <w:ind w:left="0" w:firstLine="709"/>
        <w:jc w:val="both"/>
        <w:rPr>
          <w:rFonts w:ascii="Times New Roman" w:hAnsi="Times New Roman"/>
          <w:sz w:val="28"/>
          <w:szCs w:val="28"/>
          <w:lang w:val="ru-RU"/>
        </w:rPr>
      </w:pPr>
      <w:r>
        <w:rPr>
          <w:rFonts w:ascii="Times New Roman" w:hAnsi="Times New Roman"/>
          <w:sz w:val="28"/>
          <w:szCs w:val="28"/>
          <w:lang w:val="uk-UA"/>
        </w:rPr>
        <w:t xml:space="preserve"> </w:t>
      </w:r>
      <w:r w:rsidRPr="00807FA9">
        <w:rPr>
          <w:rFonts w:ascii="Times New Roman" w:hAnsi="Times New Roman"/>
          <w:sz w:val="28"/>
          <w:szCs w:val="28"/>
          <w:lang w:val="uk-UA"/>
        </w:rPr>
        <w:t xml:space="preserve">Теоретичні аспекти </w:t>
      </w:r>
      <w:r w:rsidRPr="00807FA9">
        <w:rPr>
          <w:rFonts w:ascii="Times New Roman" w:hAnsi="Times New Roman"/>
          <w:sz w:val="28"/>
          <w:szCs w:val="28"/>
          <w:lang w:val="ru-RU"/>
        </w:rPr>
        <w:t>аналізу ефективності використання виробничих запасів</w:t>
      </w:r>
    </w:p>
    <w:p w:rsidR="00807FA9" w:rsidRDefault="00807FA9" w:rsidP="00807FA9">
      <w:pPr>
        <w:tabs>
          <w:tab w:val="left" w:pos="1134"/>
        </w:tabs>
        <w:spacing w:after="0" w:line="360" w:lineRule="auto"/>
        <w:jc w:val="both"/>
        <w:rPr>
          <w:rFonts w:ascii="Times New Roman" w:hAnsi="Times New Roman"/>
          <w:sz w:val="28"/>
          <w:szCs w:val="28"/>
          <w:lang w:val="uk-UA"/>
        </w:rPr>
      </w:pPr>
    </w:p>
    <w:p w:rsidR="00807FA9" w:rsidRDefault="00807FA9" w:rsidP="00807FA9">
      <w:pPr>
        <w:tabs>
          <w:tab w:val="left" w:pos="1134"/>
        </w:tabs>
        <w:spacing w:after="0" w:line="360" w:lineRule="auto"/>
        <w:jc w:val="both"/>
        <w:rPr>
          <w:rFonts w:ascii="Times New Roman" w:hAnsi="Times New Roman"/>
          <w:sz w:val="28"/>
          <w:szCs w:val="28"/>
          <w:lang w:val="uk-UA"/>
        </w:rPr>
      </w:pPr>
    </w:p>
    <w:p w:rsidR="00807FA9" w:rsidRDefault="00807FA9" w:rsidP="00807FA9">
      <w:pPr>
        <w:spacing w:after="0" w:line="360" w:lineRule="auto"/>
        <w:ind w:firstLine="709"/>
        <w:jc w:val="both"/>
        <w:rPr>
          <w:rFonts w:ascii="Times New Roman" w:hAnsi="Times New Roman"/>
          <w:sz w:val="28"/>
          <w:szCs w:val="28"/>
          <w:lang w:val="uk-UA"/>
        </w:rPr>
      </w:pPr>
      <w:r w:rsidRPr="00807FA9">
        <w:rPr>
          <w:rFonts w:ascii="Times New Roman" w:hAnsi="Times New Roman"/>
          <w:sz w:val="28"/>
          <w:szCs w:val="28"/>
          <w:lang w:val="uk-UA"/>
        </w:rPr>
        <w:t xml:space="preserve">Для ефективної роботи будь-якого підприємства потрібно залучати значні ресурси у вигляді таких оборотних активів, як запаси, що будуть спрямовуватися на ефективне здійснення господарської діяльності підприємств, виробництво готової продукції або надання послуг. </w:t>
      </w:r>
      <w:r w:rsidRPr="00807FA9">
        <w:rPr>
          <w:rFonts w:ascii="Times New Roman" w:hAnsi="Times New Roman"/>
          <w:sz w:val="28"/>
          <w:szCs w:val="28"/>
        </w:rPr>
        <w:t xml:space="preserve">Вплив низки чинників зовнішнього ринкового середовища накладає свій відбиток на посилення вимог до якісних та вартісних властивостей продукції (послуг), яких можливо досягти тільки через ефективний облік, аналіз та контроль запасів. Особливої актуальності проблема обліку, аналізу та контролю запасів набуває в умовах відчутних несприятливих кон’юнктурних коливань на вітчизняному і </w:t>
      </w:r>
      <w:r w:rsidRPr="00807FA9">
        <w:rPr>
          <w:rFonts w:ascii="Times New Roman" w:hAnsi="Times New Roman"/>
          <w:sz w:val="28"/>
          <w:szCs w:val="28"/>
        </w:rPr>
        <w:lastRenderedPageBreak/>
        <w:t>міжнародних ринках, а також у кризових умовах господарювання, через військово-політичну нестабільність та світову пандемію COVID-</w:t>
      </w:r>
      <w:r w:rsidRPr="00AA2403">
        <w:rPr>
          <w:rFonts w:ascii="Times New Roman" w:hAnsi="Times New Roman"/>
          <w:sz w:val="28"/>
          <w:szCs w:val="28"/>
        </w:rPr>
        <w:t>19</w:t>
      </w:r>
      <w:r w:rsidRPr="00AA2403">
        <w:rPr>
          <w:rFonts w:ascii="Times New Roman" w:hAnsi="Times New Roman"/>
          <w:sz w:val="28"/>
          <w:szCs w:val="28"/>
          <w:lang w:val="uk-UA"/>
        </w:rPr>
        <w:t xml:space="preserve"> [І</w:t>
      </w:r>
      <w:r w:rsidR="00AA2403" w:rsidRPr="00AA2403">
        <w:rPr>
          <w:rFonts w:ascii="Times New Roman" w:hAnsi="Times New Roman"/>
          <w:sz w:val="28"/>
          <w:szCs w:val="28"/>
          <w:lang w:val="uk-UA"/>
        </w:rPr>
        <w:t>19</w:t>
      </w:r>
      <w:r w:rsidRPr="00AA2403">
        <w:rPr>
          <w:rFonts w:ascii="Times New Roman" w:hAnsi="Times New Roman"/>
          <w:sz w:val="28"/>
          <w:szCs w:val="28"/>
          <w:lang w:val="uk-UA"/>
        </w:rPr>
        <w:t>, с. 39]</w:t>
      </w:r>
      <w:r w:rsidRPr="00AA2403">
        <w:rPr>
          <w:rFonts w:ascii="Times New Roman" w:hAnsi="Times New Roman"/>
          <w:sz w:val="28"/>
          <w:szCs w:val="28"/>
        </w:rPr>
        <w:t>.</w:t>
      </w:r>
    </w:p>
    <w:p w:rsidR="00671CCA" w:rsidRDefault="00671CCA" w:rsidP="00671CCA">
      <w:pPr>
        <w:spacing w:after="0" w:line="360" w:lineRule="auto"/>
        <w:ind w:firstLine="709"/>
        <w:jc w:val="both"/>
        <w:rPr>
          <w:rFonts w:ascii="Times New Roman" w:hAnsi="Times New Roman"/>
          <w:sz w:val="28"/>
          <w:szCs w:val="28"/>
          <w:lang w:val="uk-UA"/>
        </w:rPr>
      </w:pPr>
      <w:r w:rsidRPr="00671CCA">
        <w:rPr>
          <w:rFonts w:ascii="Times New Roman" w:hAnsi="Times New Roman"/>
          <w:sz w:val="28"/>
          <w:szCs w:val="28"/>
          <w:lang w:val="uk-UA"/>
        </w:rPr>
        <w:t xml:space="preserve">Наразі управління запасами виробничих підприємств, а насамперед правильний і якісний аналіз цих запасів, відіграє важливу роль на кожному підприємстві. </w:t>
      </w:r>
      <w:r w:rsidRPr="00671CCA">
        <w:rPr>
          <w:rFonts w:ascii="Times New Roman" w:hAnsi="Times New Roman"/>
          <w:sz w:val="28"/>
          <w:szCs w:val="28"/>
        </w:rPr>
        <w:t xml:space="preserve">Адже головною проблемою є: як залишитись конкурентоспроможним і як запобігти банкрутству. Насамперед ця проблема є актуальною для підприємств, які займаються виробництвом. Запаси становлять значну частину активів підприємства та формують собівартість продукції, яка є важливою для підприємств, які хочуть залишатись конкурентоспроможними у ринкових </w:t>
      </w:r>
      <w:r w:rsidRPr="00AA2403">
        <w:rPr>
          <w:rFonts w:ascii="Times New Roman" w:hAnsi="Times New Roman"/>
          <w:sz w:val="28"/>
          <w:szCs w:val="28"/>
        </w:rPr>
        <w:t>відносинах</w:t>
      </w:r>
      <w:r w:rsidRPr="00AA2403">
        <w:rPr>
          <w:rFonts w:ascii="Times New Roman" w:hAnsi="Times New Roman"/>
          <w:sz w:val="28"/>
          <w:szCs w:val="28"/>
          <w:lang w:val="uk-UA"/>
        </w:rPr>
        <w:t xml:space="preserve"> [</w:t>
      </w:r>
      <w:r w:rsidR="00AA2403" w:rsidRPr="00AA2403">
        <w:rPr>
          <w:rFonts w:ascii="Times New Roman" w:hAnsi="Times New Roman"/>
          <w:sz w:val="28"/>
          <w:szCs w:val="28"/>
          <w:lang w:val="uk-UA"/>
        </w:rPr>
        <w:t>43</w:t>
      </w:r>
      <w:r w:rsidRPr="00AA2403">
        <w:rPr>
          <w:rFonts w:ascii="Times New Roman" w:hAnsi="Times New Roman"/>
          <w:sz w:val="28"/>
          <w:szCs w:val="28"/>
          <w:lang w:val="uk-UA"/>
        </w:rPr>
        <w:t>, с. 77]</w:t>
      </w:r>
      <w:r w:rsidRPr="00AA2403">
        <w:rPr>
          <w:rFonts w:ascii="Times New Roman" w:hAnsi="Times New Roman"/>
          <w:sz w:val="28"/>
          <w:szCs w:val="28"/>
        </w:rPr>
        <w:t>.</w:t>
      </w:r>
    </w:p>
    <w:p w:rsidR="00790F37" w:rsidRPr="00790F37" w:rsidRDefault="00576454" w:rsidP="00790F37">
      <w:pPr>
        <w:spacing w:after="0" w:line="360" w:lineRule="auto"/>
        <w:ind w:firstLine="709"/>
        <w:jc w:val="both"/>
        <w:rPr>
          <w:rFonts w:ascii="Times New Roman" w:hAnsi="Times New Roman"/>
          <w:sz w:val="28"/>
          <w:szCs w:val="28"/>
          <w:lang w:val="uk-UA"/>
        </w:rPr>
      </w:pPr>
      <w:r>
        <w:rPr>
          <w:rFonts w:ascii="Times New Roman" w:hAnsi="Times New Roman"/>
          <w:noProof/>
          <w:sz w:val="28"/>
          <w:szCs w:val="28"/>
          <w:lang w:eastAsia="ru-RU"/>
        </w:rPr>
        <w:pict>
          <v:group id="_x0000_s1591" style="position:absolute;left:0;text-align:left;margin-left:18pt;margin-top:143pt;width:447.2pt;height:268.3pt;z-index:252136448" coordorigin="2061,9398" coordsize="8944,5366">
            <v:rect id="_x0000_s1578" style="position:absolute;left:2061;top:9398;width:8944;height:970">
              <v:textbox>
                <w:txbxContent>
                  <w:p w:rsidR="00790F37" w:rsidRPr="00790F37" w:rsidRDefault="00790F37" w:rsidP="00790F37">
                    <w:pPr>
                      <w:spacing w:after="0" w:line="240" w:lineRule="auto"/>
                      <w:jc w:val="both"/>
                      <w:rPr>
                        <w:rFonts w:ascii="Times New Roman" w:hAnsi="Times New Roman"/>
                        <w:sz w:val="24"/>
                        <w:szCs w:val="24"/>
                        <w:lang w:val="uk-UA"/>
                      </w:rPr>
                    </w:pPr>
                    <w:r w:rsidRPr="00790F37">
                      <w:rPr>
                        <w:rFonts w:ascii="Times New Roman" w:hAnsi="Times New Roman"/>
                        <w:sz w:val="24"/>
                        <w:szCs w:val="24"/>
                        <w:lang w:val="uk-UA"/>
                      </w:rPr>
                      <w:t>Оцінка реальності планів матеріально-технічного постачання, ступеню виконання їх впливу на обсяг виробництва продукції, її собівартість та інші показники господарської діяльності</w:t>
                    </w:r>
                  </w:p>
                </w:txbxContent>
              </v:textbox>
            </v:rect>
            <v:rect id="_x0000_s1579" style="position:absolute;left:2061;top:10444;width:8944;height:470">
              <v:textbox>
                <w:txbxContent>
                  <w:p w:rsidR="00790F37" w:rsidRPr="00790F37" w:rsidRDefault="00790F37" w:rsidP="00790F37">
                    <w:pPr>
                      <w:spacing w:after="0" w:line="240" w:lineRule="auto"/>
                      <w:jc w:val="both"/>
                      <w:rPr>
                        <w:rFonts w:ascii="Times New Roman" w:hAnsi="Times New Roman"/>
                        <w:sz w:val="24"/>
                        <w:szCs w:val="24"/>
                        <w:lang w:val="uk-UA"/>
                      </w:rPr>
                    </w:pPr>
                    <w:r w:rsidRPr="00790F37">
                      <w:rPr>
                        <w:rFonts w:ascii="Times New Roman" w:hAnsi="Times New Roman"/>
                        <w:sz w:val="24"/>
                        <w:szCs w:val="24"/>
                        <w:lang w:val="uk-UA"/>
                      </w:rPr>
                      <w:t xml:space="preserve">Оцінка </w:t>
                    </w:r>
                    <w:r>
                      <w:rPr>
                        <w:rFonts w:ascii="Times New Roman" w:hAnsi="Times New Roman"/>
                        <w:sz w:val="24"/>
                        <w:szCs w:val="24"/>
                        <w:lang w:val="uk-UA"/>
                      </w:rPr>
                      <w:t>забезпечення підприємства окремими видами виробничих запасів</w:t>
                    </w:r>
                  </w:p>
                </w:txbxContent>
              </v:textbox>
            </v:rect>
            <v:rect id="_x0000_s1580" style="position:absolute;left:2061;top:11035;width:8944;height:470">
              <v:textbox>
                <w:txbxContent>
                  <w:p w:rsidR="00790F37" w:rsidRPr="00790F37" w:rsidRDefault="00790F37" w:rsidP="00790F37">
                    <w:pPr>
                      <w:spacing w:after="0" w:line="240" w:lineRule="auto"/>
                      <w:jc w:val="both"/>
                      <w:rPr>
                        <w:rFonts w:ascii="Times New Roman" w:hAnsi="Times New Roman"/>
                        <w:sz w:val="24"/>
                        <w:szCs w:val="24"/>
                        <w:lang w:val="uk-UA"/>
                      </w:rPr>
                    </w:pPr>
                    <w:r w:rsidRPr="00790F37">
                      <w:rPr>
                        <w:rFonts w:ascii="Times New Roman" w:hAnsi="Times New Roman"/>
                        <w:sz w:val="24"/>
                        <w:szCs w:val="24"/>
                        <w:lang w:val="uk-UA"/>
                      </w:rPr>
                      <w:t xml:space="preserve">Оцінка </w:t>
                    </w:r>
                    <w:r>
                      <w:rPr>
                        <w:rFonts w:ascii="Times New Roman" w:hAnsi="Times New Roman"/>
                        <w:sz w:val="24"/>
                        <w:szCs w:val="24"/>
                        <w:lang w:val="uk-UA"/>
                      </w:rPr>
                      <w:t>рівня інтенсивності та ефективності використання матеріальних ресурсів</w:t>
                    </w:r>
                  </w:p>
                </w:txbxContent>
              </v:textbox>
            </v:rect>
            <v:rect id="_x0000_s1581" style="position:absolute;left:2061;top:11626;width:8944;height:697">
              <v:textbox>
                <w:txbxContent>
                  <w:p w:rsidR="00790F37" w:rsidRPr="00790F37" w:rsidRDefault="00790F37" w:rsidP="00790F37">
                    <w:pPr>
                      <w:spacing w:after="0" w:line="240" w:lineRule="auto"/>
                      <w:jc w:val="both"/>
                      <w:rPr>
                        <w:rFonts w:ascii="Times New Roman" w:hAnsi="Times New Roman"/>
                        <w:sz w:val="24"/>
                        <w:szCs w:val="24"/>
                        <w:lang w:val="uk-UA"/>
                      </w:rPr>
                    </w:pPr>
                    <w:r>
                      <w:rPr>
                        <w:rFonts w:ascii="Times New Roman" w:hAnsi="Times New Roman"/>
                        <w:sz w:val="24"/>
                        <w:szCs w:val="24"/>
                        <w:lang w:val="uk-UA"/>
                      </w:rPr>
                      <w:t>Визначення характеру складських запасів, оцінка руху та структури споживання матеріальних ресурсів</w:t>
                    </w:r>
                  </w:p>
                </w:txbxContent>
              </v:textbox>
            </v:rect>
            <v:rect id="_x0000_s1582" style="position:absolute;left:2061;top:12414;width:8944;height:682">
              <v:textbox>
                <w:txbxContent>
                  <w:p w:rsidR="00790F37" w:rsidRPr="00790F37" w:rsidRDefault="00790F37" w:rsidP="00790F37">
                    <w:pPr>
                      <w:spacing w:after="0" w:line="240" w:lineRule="auto"/>
                      <w:jc w:val="both"/>
                      <w:rPr>
                        <w:rFonts w:ascii="Times New Roman" w:hAnsi="Times New Roman"/>
                        <w:sz w:val="24"/>
                        <w:szCs w:val="24"/>
                        <w:lang w:val="uk-UA"/>
                      </w:rPr>
                    </w:pPr>
                    <w:r>
                      <w:rPr>
                        <w:rFonts w:ascii="Times New Roman" w:hAnsi="Times New Roman"/>
                        <w:sz w:val="24"/>
                        <w:szCs w:val="24"/>
                        <w:lang w:val="uk-UA"/>
                      </w:rPr>
                      <w:t>Систематизація факторів, які зумовили відхилення фактичних показників від планових</w:t>
                    </w:r>
                  </w:p>
                </w:txbxContent>
              </v:textbox>
            </v:rect>
            <v:rect id="_x0000_s1583" style="position:absolute;left:2061;top:13218;width:8944;height:743">
              <v:textbox>
                <w:txbxContent>
                  <w:p w:rsidR="00790F37" w:rsidRPr="00790F37" w:rsidRDefault="00790F37" w:rsidP="00790F37">
                    <w:pPr>
                      <w:spacing w:after="0" w:line="240" w:lineRule="auto"/>
                      <w:jc w:val="both"/>
                      <w:rPr>
                        <w:rFonts w:ascii="Times New Roman" w:hAnsi="Times New Roman"/>
                        <w:sz w:val="24"/>
                        <w:szCs w:val="24"/>
                        <w:lang w:val="uk-UA"/>
                      </w:rPr>
                    </w:pPr>
                    <w:r>
                      <w:rPr>
                        <w:rFonts w:ascii="Times New Roman" w:hAnsi="Times New Roman"/>
                        <w:sz w:val="24"/>
                        <w:szCs w:val="24"/>
                        <w:lang w:val="uk-UA"/>
                      </w:rPr>
                      <w:t>Моделювання взаємозв’язків між обсягами випуску продукції та матеріаломісткістю, матеріаловіддачею, іншими факторними показниками</w:t>
                    </w:r>
                  </w:p>
                </w:txbxContent>
              </v:textbox>
            </v:rect>
            <v:rect id="_x0000_s1584" style="position:absolute;left:2061;top:14097;width:8944;height:667">
              <v:textbox>
                <w:txbxContent>
                  <w:p w:rsidR="00790F37" w:rsidRPr="00790F37" w:rsidRDefault="00790F37" w:rsidP="00790F37">
                    <w:pPr>
                      <w:spacing w:after="0" w:line="240" w:lineRule="auto"/>
                      <w:jc w:val="both"/>
                      <w:rPr>
                        <w:rFonts w:ascii="Times New Roman" w:hAnsi="Times New Roman"/>
                        <w:sz w:val="24"/>
                        <w:szCs w:val="24"/>
                        <w:lang w:val="uk-UA"/>
                      </w:rPr>
                    </w:pPr>
                    <w:r>
                      <w:rPr>
                        <w:rFonts w:ascii="Times New Roman" w:hAnsi="Times New Roman"/>
                        <w:sz w:val="24"/>
                        <w:szCs w:val="24"/>
                        <w:lang w:val="uk-UA"/>
                      </w:rPr>
                      <w:t>Виявлення внутрішньовиробничих резервів економії запасів та оцінка їх впливу на обсяг діяльності</w:t>
                    </w:r>
                  </w:p>
                </w:txbxContent>
              </v:textbox>
            </v:rect>
            <v:shape id="_x0000_s1585" type="#_x0000_t32" style="position:absolute;left:6215;top:10368;width:0;height:76" o:connectortype="straight">
              <v:stroke endarrow="block"/>
            </v:shape>
            <v:shape id="_x0000_s1586" type="#_x0000_t32" style="position:absolute;left:6215;top:10914;width:0;height:121" o:connectortype="straight">
              <v:stroke endarrow="block"/>
            </v:shape>
            <v:shape id="_x0000_s1587" type="#_x0000_t32" style="position:absolute;left:6215;top:11505;width:0;height:121" o:connectortype="straight">
              <v:stroke endarrow="block"/>
            </v:shape>
            <v:shape id="_x0000_s1588" type="#_x0000_t32" style="position:absolute;left:6215;top:12323;width:0;height:91" o:connectortype="straight">
              <v:stroke endarrow="block"/>
            </v:shape>
            <v:shape id="_x0000_s1589" type="#_x0000_t32" style="position:absolute;left:6215;top:13096;width:0;height:122" o:connectortype="straight">
              <v:stroke endarrow="block"/>
            </v:shape>
            <v:shape id="_x0000_s1590" type="#_x0000_t32" style="position:absolute;left:6215;top:13961;width:0;height:136" o:connectortype="straight">
              <v:stroke endarrow="block"/>
            </v:shape>
          </v:group>
        </w:pict>
      </w:r>
      <w:r w:rsidR="00790F37" w:rsidRPr="00790F37">
        <w:rPr>
          <w:rFonts w:ascii="Times New Roman" w:hAnsi="Times New Roman"/>
          <w:sz w:val="28"/>
          <w:szCs w:val="28"/>
          <w:lang w:val="uk-UA"/>
        </w:rPr>
        <w:t xml:space="preserve">Аналіз виробничих запасів підприємства має за мету забезпечити ефективне виконання виробничої програми за рахунок зведення до мінімуму матеріальних витрат, зменшення обсягу виробничих запасів, зниження цін на ресурси та підвищення їх якості. Виходячи з мети, основними завданнями економічного аналізу забезпеченості й використання виробничих запасів підприємства є </w:t>
      </w:r>
      <w:r w:rsidR="00790F37" w:rsidRPr="00AA2403">
        <w:rPr>
          <w:rFonts w:ascii="Times New Roman" w:hAnsi="Times New Roman"/>
          <w:sz w:val="28"/>
          <w:szCs w:val="28"/>
          <w:lang w:val="uk-UA"/>
        </w:rPr>
        <w:t>такі [</w:t>
      </w:r>
      <w:r w:rsidR="00AA2403" w:rsidRPr="00AA2403">
        <w:rPr>
          <w:rFonts w:ascii="Times New Roman" w:hAnsi="Times New Roman"/>
          <w:sz w:val="28"/>
          <w:szCs w:val="28"/>
          <w:lang w:val="uk-UA"/>
        </w:rPr>
        <w:t>9</w:t>
      </w:r>
      <w:r w:rsidR="00790F37" w:rsidRPr="00AA2403">
        <w:rPr>
          <w:rFonts w:ascii="Times New Roman" w:hAnsi="Times New Roman"/>
          <w:sz w:val="28"/>
          <w:szCs w:val="28"/>
          <w:lang w:val="uk-UA"/>
        </w:rPr>
        <w:t>] (рис.1.5).</w:t>
      </w:r>
    </w:p>
    <w:p w:rsidR="00671CCA" w:rsidRPr="00671CCA" w:rsidRDefault="00671CCA" w:rsidP="00671CCA">
      <w:pPr>
        <w:spacing w:after="0" w:line="360" w:lineRule="auto"/>
        <w:ind w:firstLine="709"/>
        <w:jc w:val="both"/>
        <w:rPr>
          <w:rFonts w:ascii="Times New Roman" w:hAnsi="Times New Roman"/>
          <w:sz w:val="28"/>
          <w:szCs w:val="28"/>
          <w:lang w:val="uk-UA"/>
        </w:rPr>
      </w:pPr>
    </w:p>
    <w:p w:rsidR="00807FA9" w:rsidRPr="00671CCA" w:rsidRDefault="00807FA9" w:rsidP="00671CCA">
      <w:pPr>
        <w:pStyle w:val="a7"/>
        <w:spacing w:before="0" w:beforeAutospacing="0" w:after="0" w:afterAutospacing="0" w:line="360" w:lineRule="auto"/>
        <w:ind w:firstLine="708"/>
        <w:jc w:val="both"/>
        <w:rPr>
          <w:b/>
          <w:sz w:val="28"/>
          <w:szCs w:val="28"/>
          <w:lang w:val="uk-UA"/>
        </w:rPr>
      </w:pPr>
      <w:r w:rsidRPr="00671CCA">
        <w:rPr>
          <w:sz w:val="28"/>
          <w:szCs w:val="28"/>
          <w:lang w:val="uk-UA"/>
        </w:rPr>
        <w:t xml:space="preserve"> </w:t>
      </w:r>
    </w:p>
    <w:p w:rsidR="00807FA9" w:rsidRPr="00671CCA" w:rsidRDefault="00807FA9" w:rsidP="00671CCA">
      <w:pPr>
        <w:tabs>
          <w:tab w:val="left" w:pos="1134"/>
        </w:tabs>
        <w:spacing w:after="0" w:line="360" w:lineRule="auto"/>
        <w:jc w:val="both"/>
        <w:rPr>
          <w:rFonts w:ascii="Times New Roman" w:hAnsi="Times New Roman"/>
          <w:sz w:val="28"/>
          <w:szCs w:val="28"/>
          <w:lang w:val="uk-UA"/>
        </w:rPr>
      </w:pPr>
    </w:p>
    <w:p w:rsidR="00807FA9" w:rsidRPr="00807FA9" w:rsidRDefault="00807FA9" w:rsidP="00807FA9">
      <w:pPr>
        <w:tabs>
          <w:tab w:val="left" w:pos="1134"/>
        </w:tabs>
        <w:spacing w:after="0" w:line="360" w:lineRule="auto"/>
        <w:jc w:val="both"/>
        <w:rPr>
          <w:rFonts w:ascii="Times New Roman" w:hAnsi="Times New Roman"/>
          <w:sz w:val="28"/>
          <w:szCs w:val="28"/>
          <w:lang w:val="uk-UA"/>
        </w:rPr>
      </w:pPr>
    </w:p>
    <w:p w:rsidR="00807FA9" w:rsidRDefault="00807FA9" w:rsidP="00807FA9">
      <w:pPr>
        <w:tabs>
          <w:tab w:val="left" w:pos="1134"/>
        </w:tabs>
        <w:spacing w:after="0" w:line="360" w:lineRule="auto"/>
        <w:jc w:val="both"/>
        <w:rPr>
          <w:rFonts w:ascii="Times New Roman" w:hAnsi="Times New Roman"/>
          <w:sz w:val="28"/>
          <w:szCs w:val="28"/>
          <w:lang w:val="uk-UA"/>
        </w:rPr>
      </w:pPr>
    </w:p>
    <w:p w:rsidR="00790F37" w:rsidRDefault="00790F37" w:rsidP="00790F37">
      <w:pPr>
        <w:tabs>
          <w:tab w:val="left" w:pos="1134"/>
        </w:tabs>
        <w:spacing w:after="0" w:line="360" w:lineRule="auto"/>
        <w:jc w:val="center"/>
        <w:rPr>
          <w:rFonts w:ascii="Times New Roman" w:hAnsi="Times New Roman"/>
          <w:sz w:val="28"/>
          <w:szCs w:val="28"/>
          <w:lang w:val="uk-UA"/>
        </w:rPr>
      </w:pPr>
    </w:p>
    <w:p w:rsidR="00790F37" w:rsidRDefault="00790F37" w:rsidP="00807FA9">
      <w:pPr>
        <w:tabs>
          <w:tab w:val="left" w:pos="1134"/>
        </w:tabs>
        <w:spacing w:after="0" w:line="360" w:lineRule="auto"/>
        <w:jc w:val="both"/>
        <w:rPr>
          <w:rFonts w:ascii="Times New Roman" w:hAnsi="Times New Roman"/>
          <w:sz w:val="28"/>
          <w:szCs w:val="28"/>
          <w:lang w:val="uk-UA"/>
        </w:rPr>
      </w:pPr>
    </w:p>
    <w:p w:rsidR="00790F37" w:rsidRDefault="00790F37" w:rsidP="00807FA9">
      <w:pPr>
        <w:tabs>
          <w:tab w:val="left" w:pos="1134"/>
        </w:tabs>
        <w:spacing w:after="0" w:line="360" w:lineRule="auto"/>
        <w:jc w:val="both"/>
        <w:rPr>
          <w:rFonts w:ascii="Times New Roman" w:hAnsi="Times New Roman"/>
          <w:sz w:val="28"/>
          <w:szCs w:val="28"/>
          <w:lang w:val="uk-UA"/>
        </w:rPr>
      </w:pPr>
    </w:p>
    <w:p w:rsidR="00790F37" w:rsidRDefault="00790F37" w:rsidP="00807FA9">
      <w:pPr>
        <w:tabs>
          <w:tab w:val="left" w:pos="1134"/>
        </w:tabs>
        <w:spacing w:after="0" w:line="360" w:lineRule="auto"/>
        <w:jc w:val="both"/>
        <w:rPr>
          <w:rFonts w:ascii="Times New Roman" w:hAnsi="Times New Roman"/>
          <w:sz w:val="28"/>
          <w:szCs w:val="28"/>
          <w:lang w:val="uk-UA"/>
        </w:rPr>
      </w:pPr>
    </w:p>
    <w:p w:rsidR="00790F37" w:rsidRDefault="00790F37" w:rsidP="00807FA9">
      <w:pPr>
        <w:tabs>
          <w:tab w:val="left" w:pos="1134"/>
        </w:tabs>
        <w:spacing w:after="0" w:line="360" w:lineRule="auto"/>
        <w:jc w:val="both"/>
        <w:rPr>
          <w:rFonts w:ascii="Times New Roman" w:hAnsi="Times New Roman"/>
          <w:sz w:val="28"/>
          <w:szCs w:val="28"/>
          <w:lang w:val="uk-UA"/>
        </w:rPr>
      </w:pPr>
    </w:p>
    <w:p w:rsidR="00807FA9" w:rsidRPr="00790F37" w:rsidRDefault="00807FA9" w:rsidP="00807FA9">
      <w:pPr>
        <w:tabs>
          <w:tab w:val="left" w:pos="1134"/>
        </w:tabs>
        <w:spacing w:after="0" w:line="360" w:lineRule="auto"/>
        <w:jc w:val="both"/>
        <w:rPr>
          <w:rFonts w:ascii="Times New Roman" w:hAnsi="Times New Roman"/>
          <w:sz w:val="28"/>
          <w:szCs w:val="28"/>
          <w:lang w:val="uk-UA"/>
        </w:rPr>
      </w:pPr>
      <w:r w:rsidRPr="00790F37">
        <w:rPr>
          <w:rFonts w:ascii="Times New Roman" w:hAnsi="Times New Roman"/>
          <w:sz w:val="28"/>
          <w:szCs w:val="28"/>
          <w:lang w:val="uk-UA"/>
        </w:rPr>
        <w:t xml:space="preserve"> </w:t>
      </w:r>
    </w:p>
    <w:p w:rsidR="00807FA9" w:rsidRPr="006F695B" w:rsidRDefault="006F695B" w:rsidP="006F695B">
      <w:pPr>
        <w:pStyle w:val="a9"/>
        <w:spacing w:after="0" w:line="360" w:lineRule="auto"/>
        <w:ind w:left="0"/>
        <w:jc w:val="center"/>
        <w:rPr>
          <w:rFonts w:ascii="Times New Roman" w:hAnsi="Times New Roman"/>
          <w:sz w:val="28"/>
          <w:szCs w:val="28"/>
          <w:lang w:val="uk-UA"/>
        </w:rPr>
      </w:pPr>
      <w:r w:rsidRPr="006F695B">
        <w:rPr>
          <w:rFonts w:ascii="Times New Roman" w:hAnsi="Times New Roman"/>
          <w:sz w:val="28"/>
          <w:szCs w:val="28"/>
          <w:lang w:val="uk-UA"/>
        </w:rPr>
        <w:t>Рис.</w:t>
      </w:r>
      <w:r>
        <w:rPr>
          <w:rFonts w:ascii="Times New Roman" w:hAnsi="Times New Roman"/>
          <w:sz w:val="28"/>
          <w:szCs w:val="28"/>
          <w:lang w:val="uk-UA"/>
        </w:rPr>
        <w:t xml:space="preserve"> 1.5. </w:t>
      </w:r>
      <w:r w:rsidR="002541F3">
        <w:rPr>
          <w:rFonts w:ascii="Times New Roman" w:hAnsi="Times New Roman"/>
          <w:sz w:val="28"/>
          <w:szCs w:val="28"/>
          <w:lang w:val="uk-UA"/>
        </w:rPr>
        <w:t>Етапи</w:t>
      </w:r>
      <w:r>
        <w:rPr>
          <w:rFonts w:ascii="Times New Roman" w:hAnsi="Times New Roman"/>
          <w:sz w:val="28"/>
          <w:szCs w:val="28"/>
          <w:lang w:val="uk-UA"/>
        </w:rPr>
        <w:t xml:space="preserve"> аналізу виробничих запасів</w:t>
      </w:r>
    </w:p>
    <w:p w:rsidR="00F22C02" w:rsidRPr="00AA2403" w:rsidRDefault="006F695B" w:rsidP="006F695B">
      <w:pPr>
        <w:pStyle w:val="a7"/>
        <w:spacing w:before="0" w:beforeAutospacing="0" w:after="0" w:afterAutospacing="0" w:line="360" w:lineRule="auto"/>
        <w:jc w:val="both"/>
        <w:rPr>
          <w:i/>
          <w:lang w:val="uk-UA"/>
        </w:rPr>
      </w:pPr>
      <w:r w:rsidRPr="00AA2403">
        <w:rPr>
          <w:i/>
          <w:lang w:val="uk-UA"/>
        </w:rPr>
        <w:t>Джерело: [</w:t>
      </w:r>
      <w:r w:rsidR="00AA2403" w:rsidRPr="00AA2403">
        <w:rPr>
          <w:i/>
          <w:lang w:val="uk-UA"/>
        </w:rPr>
        <w:t>9</w:t>
      </w:r>
      <w:r w:rsidRPr="00AA2403">
        <w:rPr>
          <w:i/>
          <w:lang w:val="uk-UA"/>
        </w:rPr>
        <w:t>]</w:t>
      </w:r>
    </w:p>
    <w:p w:rsidR="00693E99" w:rsidRDefault="00693E99" w:rsidP="006F695B">
      <w:pPr>
        <w:pStyle w:val="a7"/>
        <w:spacing w:before="0" w:beforeAutospacing="0" w:after="0" w:afterAutospacing="0" w:line="360" w:lineRule="auto"/>
        <w:jc w:val="both"/>
        <w:rPr>
          <w:sz w:val="28"/>
          <w:szCs w:val="28"/>
          <w:lang w:val="uk-UA"/>
        </w:rPr>
      </w:pPr>
      <w:r>
        <w:rPr>
          <w:color w:val="FF0000"/>
          <w:sz w:val="28"/>
          <w:szCs w:val="28"/>
          <w:lang w:val="uk-UA"/>
        </w:rPr>
        <w:lastRenderedPageBreak/>
        <w:tab/>
      </w:r>
      <w:r w:rsidRPr="00693E99">
        <w:rPr>
          <w:sz w:val="28"/>
          <w:szCs w:val="28"/>
          <w:lang w:val="uk-UA"/>
        </w:rPr>
        <w:t>У</w:t>
      </w:r>
      <w:r>
        <w:rPr>
          <w:sz w:val="28"/>
          <w:szCs w:val="28"/>
          <w:lang w:val="uk-UA"/>
        </w:rPr>
        <w:t xml:space="preserve">сі джерела інформаціх для аналізу виробничих запасів поділяють на три ключові групи: планові (для аналізу забезпечення потреби підприємства в матеріальних ресурсах; містять перспективні і поточні плани матеріально-технічного забезпечення, специфікації, планові калькуляції виробів, а також бізнес-плани), обліково-звітні (для проведення ретроспективного аналізу матеріальних ресурсів; використовують первинні та звітні документи) та поза облікові (дані, не передбачені встановленими формами обліку й звітності: договори на постачання сировини і матеріалів, норми та нормативи витрачання матеріальних ресурсів, результати досліджень сировинного ринку). Тобто, інформаційне забезпечення аналізу виробничих запасів підприємства є системою даних і способів їх обробки, що дають змогу виявити реальну діяльність об’єкта, який вивчається, дію чинників, що її визначають, а також можливості реалізації необхідних управлінських дій. При цьому, ефективність результатів економічного аналізу багато в чому визнається обсягом, повнотою й достовірністю економічної інформації. Тому для аналізу забезпеченості підприємства матеріальними ресурсами та ефективності їх використання спираються не лише на обліково-економічні дані, а й на технічну, технологічну та іншу </w:t>
      </w:r>
      <w:r w:rsidRPr="00AA2403">
        <w:rPr>
          <w:sz w:val="28"/>
          <w:szCs w:val="28"/>
          <w:lang w:val="uk-UA"/>
        </w:rPr>
        <w:t>інформацію [</w:t>
      </w:r>
      <w:r w:rsidR="00AA2403" w:rsidRPr="00AA2403">
        <w:rPr>
          <w:sz w:val="28"/>
          <w:szCs w:val="28"/>
          <w:lang w:val="uk-UA"/>
        </w:rPr>
        <w:t>57</w:t>
      </w:r>
      <w:r w:rsidRPr="00AA2403">
        <w:rPr>
          <w:sz w:val="28"/>
          <w:szCs w:val="28"/>
          <w:lang w:val="uk-UA"/>
        </w:rPr>
        <w:t>, с. 105]</w:t>
      </w:r>
      <w:r w:rsidRPr="00AA2403">
        <w:rPr>
          <w:sz w:val="28"/>
          <w:szCs w:val="28"/>
        </w:rPr>
        <w:t>.</w:t>
      </w:r>
    </w:p>
    <w:p w:rsidR="002F4FFE" w:rsidRPr="002F4FFE" w:rsidRDefault="002F4FFE" w:rsidP="002F4FFE">
      <w:pPr>
        <w:pStyle w:val="Pa10"/>
        <w:spacing w:line="360" w:lineRule="auto"/>
        <w:ind w:firstLine="709"/>
        <w:jc w:val="both"/>
        <w:rPr>
          <w:rFonts w:ascii="Times New Roman" w:hAnsi="Times New Roman"/>
          <w:sz w:val="28"/>
          <w:szCs w:val="28"/>
        </w:rPr>
      </w:pPr>
      <w:r w:rsidRPr="002F4FFE">
        <w:rPr>
          <w:rFonts w:ascii="Times New Roman" w:hAnsi="Times New Roman"/>
          <w:sz w:val="28"/>
          <w:szCs w:val="28"/>
        </w:rPr>
        <w:t>Для оцінки ефективності використання мате</w:t>
      </w:r>
      <w:r w:rsidRPr="002F4FFE">
        <w:rPr>
          <w:rFonts w:ascii="Times New Roman" w:hAnsi="Times New Roman"/>
          <w:sz w:val="28"/>
          <w:szCs w:val="28"/>
        </w:rPr>
        <w:softHyphen/>
        <w:t>ріальних ресурсів використовують систему уза</w:t>
      </w:r>
      <w:r w:rsidRPr="002F4FFE">
        <w:rPr>
          <w:rFonts w:ascii="Times New Roman" w:hAnsi="Times New Roman"/>
          <w:sz w:val="28"/>
          <w:szCs w:val="28"/>
        </w:rPr>
        <w:softHyphen/>
        <w:t xml:space="preserve">гальнюючих та індивідуальних показників. </w:t>
      </w:r>
    </w:p>
    <w:p w:rsidR="002F4FFE" w:rsidRDefault="002F4FFE" w:rsidP="002F4FFE">
      <w:pPr>
        <w:pStyle w:val="a7"/>
        <w:spacing w:before="0" w:beforeAutospacing="0" w:after="0" w:afterAutospacing="0" w:line="360" w:lineRule="auto"/>
        <w:ind w:firstLine="709"/>
        <w:jc w:val="both"/>
        <w:rPr>
          <w:color w:val="FF0000"/>
          <w:sz w:val="28"/>
          <w:szCs w:val="28"/>
          <w:lang w:val="uk-UA"/>
        </w:rPr>
      </w:pPr>
      <w:r w:rsidRPr="002F4FFE">
        <w:rPr>
          <w:sz w:val="28"/>
          <w:szCs w:val="28"/>
        </w:rPr>
        <w:t>До узагальнюючих показників належать при</w:t>
      </w:r>
      <w:r w:rsidRPr="002F4FFE">
        <w:rPr>
          <w:sz w:val="28"/>
          <w:szCs w:val="28"/>
        </w:rPr>
        <w:softHyphen/>
        <w:t>буток на гривню матеріальних витрат, матеріа</w:t>
      </w:r>
      <w:r w:rsidRPr="002F4FFE">
        <w:rPr>
          <w:sz w:val="28"/>
          <w:szCs w:val="28"/>
        </w:rPr>
        <w:softHyphen/>
        <w:t>ловіддача, матеріаломісткість, коефіцієнт спів</w:t>
      </w:r>
      <w:r w:rsidRPr="002F4FFE">
        <w:rPr>
          <w:sz w:val="28"/>
          <w:szCs w:val="28"/>
        </w:rPr>
        <w:softHyphen/>
        <w:t>відношень темпів зростання обсягу виробництва і матеріальних витрат, частка матеріальних ви</w:t>
      </w:r>
      <w:r w:rsidRPr="002F4FFE">
        <w:rPr>
          <w:sz w:val="28"/>
          <w:szCs w:val="28"/>
        </w:rPr>
        <w:softHyphen/>
        <w:t>трат у собівартості продукції, коефіцієнт вико</w:t>
      </w:r>
      <w:r w:rsidRPr="002F4FFE">
        <w:rPr>
          <w:sz w:val="28"/>
          <w:szCs w:val="28"/>
        </w:rPr>
        <w:softHyphen/>
        <w:t xml:space="preserve">ристання </w:t>
      </w:r>
      <w:r w:rsidRPr="00AA2403">
        <w:rPr>
          <w:sz w:val="28"/>
          <w:szCs w:val="28"/>
        </w:rPr>
        <w:t>матеріалів</w:t>
      </w:r>
      <w:r w:rsidRPr="00AA2403">
        <w:rPr>
          <w:sz w:val="28"/>
          <w:szCs w:val="28"/>
          <w:lang w:val="uk-UA"/>
        </w:rPr>
        <w:t xml:space="preserve"> [</w:t>
      </w:r>
      <w:r w:rsidR="00AA2403" w:rsidRPr="00AA2403">
        <w:rPr>
          <w:sz w:val="28"/>
          <w:szCs w:val="28"/>
          <w:lang w:val="uk-UA"/>
        </w:rPr>
        <w:t>17</w:t>
      </w:r>
      <w:r w:rsidRPr="00AA2403">
        <w:rPr>
          <w:sz w:val="28"/>
          <w:szCs w:val="28"/>
          <w:lang w:val="uk-UA"/>
        </w:rPr>
        <w:t>, с. 425]</w:t>
      </w:r>
      <w:r w:rsidRPr="00AA2403">
        <w:rPr>
          <w:sz w:val="28"/>
          <w:szCs w:val="28"/>
        </w:rPr>
        <w:t>.</w:t>
      </w:r>
    </w:p>
    <w:p w:rsidR="009E1847" w:rsidRPr="009E1847" w:rsidRDefault="00456E9A" w:rsidP="009E1847">
      <w:pPr>
        <w:pStyle w:val="a7"/>
        <w:spacing w:before="0" w:beforeAutospacing="0" w:after="0" w:afterAutospacing="0" w:line="360" w:lineRule="auto"/>
        <w:ind w:firstLine="709"/>
        <w:jc w:val="both"/>
        <w:rPr>
          <w:sz w:val="28"/>
          <w:szCs w:val="28"/>
          <w:lang w:val="uk-UA"/>
        </w:rPr>
      </w:pPr>
      <w:r w:rsidRPr="00456E9A">
        <w:rPr>
          <w:sz w:val="28"/>
          <w:szCs w:val="28"/>
          <w:lang w:val="uk-UA"/>
        </w:rPr>
        <w:t xml:space="preserve">Застосування систематизованої методики аналізу виробничих запасів </w:t>
      </w:r>
      <w:r>
        <w:rPr>
          <w:sz w:val="28"/>
          <w:szCs w:val="28"/>
          <w:lang w:val="uk-UA"/>
        </w:rPr>
        <w:t xml:space="preserve">з метою їх </w:t>
      </w:r>
      <w:r w:rsidRPr="00456E9A">
        <w:rPr>
          <w:sz w:val="28"/>
          <w:szCs w:val="28"/>
          <w:lang w:val="uk-UA"/>
        </w:rPr>
        <w:t>управлінн</w:t>
      </w:r>
      <w:r>
        <w:rPr>
          <w:sz w:val="28"/>
          <w:szCs w:val="28"/>
          <w:lang w:val="uk-UA"/>
        </w:rPr>
        <w:t>я</w:t>
      </w:r>
      <w:r w:rsidRPr="00456E9A">
        <w:rPr>
          <w:sz w:val="28"/>
          <w:szCs w:val="28"/>
          <w:lang w:val="uk-UA"/>
        </w:rPr>
        <w:t xml:space="preserve"> дозволить здійснювати всебічну оцінку забезпеченості виробництва матеріальними ресурсами та виявляти потенційні можливості підвищення ефективності їх використання задля забезпечення безперебійного функціонування підприємства, збільшення обсягів виробництва та </w:t>
      </w:r>
      <w:r w:rsidRPr="00456E9A">
        <w:rPr>
          <w:sz w:val="28"/>
          <w:szCs w:val="28"/>
          <w:lang w:val="uk-UA"/>
        </w:rPr>
        <w:lastRenderedPageBreak/>
        <w:t xml:space="preserve">максимального задоволення потреб </w:t>
      </w:r>
      <w:r w:rsidRPr="00AA2403">
        <w:rPr>
          <w:sz w:val="28"/>
          <w:szCs w:val="28"/>
          <w:lang w:val="uk-UA"/>
        </w:rPr>
        <w:t>споживачів [</w:t>
      </w:r>
      <w:r w:rsidR="00AA2403" w:rsidRPr="00AA2403">
        <w:rPr>
          <w:sz w:val="28"/>
          <w:szCs w:val="28"/>
          <w:lang w:val="uk-UA"/>
        </w:rPr>
        <w:t>22</w:t>
      </w:r>
      <w:r w:rsidRPr="00AA2403">
        <w:rPr>
          <w:sz w:val="28"/>
          <w:szCs w:val="28"/>
          <w:lang w:val="uk-UA"/>
        </w:rPr>
        <w:t>, с. 135].</w:t>
      </w:r>
      <w:r w:rsidRPr="00456E9A">
        <w:rPr>
          <w:sz w:val="28"/>
          <w:szCs w:val="28"/>
          <w:lang w:val="uk-UA"/>
        </w:rPr>
        <w:t xml:space="preserve"> </w:t>
      </w:r>
      <w:r w:rsidR="009E1847">
        <w:rPr>
          <w:sz w:val="28"/>
          <w:szCs w:val="28"/>
          <w:lang w:val="uk-UA"/>
        </w:rPr>
        <w:t xml:space="preserve">З цією метою, на основі наукових доробок вітчизняних вчених, узагальнимо методику економічного аналізу виробничих запасів, що </w:t>
      </w:r>
      <w:r w:rsidRPr="009E1847">
        <w:rPr>
          <w:sz w:val="28"/>
          <w:szCs w:val="28"/>
          <w:lang w:val="uk-UA"/>
        </w:rPr>
        <w:t>дозвол</w:t>
      </w:r>
      <w:r w:rsidR="009E1847">
        <w:rPr>
          <w:sz w:val="28"/>
          <w:szCs w:val="28"/>
          <w:lang w:val="uk-UA"/>
        </w:rPr>
        <w:t>и</w:t>
      </w:r>
      <w:r w:rsidRPr="009E1847">
        <w:rPr>
          <w:sz w:val="28"/>
          <w:szCs w:val="28"/>
          <w:lang w:val="uk-UA"/>
        </w:rPr>
        <w:t xml:space="preserve">ть оперативно </w:t>
      </w:r>
      <w:r w:rsidR="009E1847">
        <w:rPr>
          <w:sz w:val="28"/>
          <w:szCs w:val="28"/>
          <w:lang w:val="uk-UA"/>
        </w:rPr>
        <w:t>провести комплексний аналіз їх ефективності</w:t>
      </w:r>
      <w:r w:rsidR="00576454" w:rsidRPr="00576454">
        <w:rPr>
          <w:b/>
          <w:noProof/>
          <w:sz w:val="28"/>
          <w:szCs w:val="28"/>
        </w:rPr>
        <w:pict>
          <v:group id="_x0000_s1473" style="position:absolute;left:0;text-align:left;margin-left:-40.15pt;margin-top:113.05pt;width:513.85pt;height:541.65pt;z-index:252072960;mso-position-horizontal-relative:text;mso-position-vertical-relative:text" coordorigin="210,8280" coordsize="10080,7920">
            <v:group id="_x0000_s1474" style="position:absolute;left:210;top:8280;width:10080;height:7920" coordorigin="180,8280" coordsize="10080,7920">
              <v:line id="_x0000_s1475" style="position:absolute" from="2160,15555" to="8625,15555"/>
              <v:line id="_x0000_s1476" style="position:absolute" from="2145,11985" to="9090,11985"/>
              <v:line id="_x0000_s1477" style="position:absolute" from="2055,13935" to="8520,13935"/>
              <v:line id="_x0000_s1478" style="position:absolute" from="2910,10140" to="8520,10140"/>
              <v:roundrect id="_x0000_s1479" style="position:absolute;left:180;top:8280;width:10080;height:1065" arcsize="10923f">
                <v:textbox style="mso-next-textbox:#_x0000_s1479" inset=".5mm,.5mm,.5mm,.5mm">
                  <w:txbxContent>
                    <w:p w:rsidR="00F22C02" w:rsidRPr="00790F37" w:rsidRDefault="00F22C02" w:rsidP="00F22C02">
                      <w:pPr>
                        <w:jc w:val="center"/>
                        <w:rPr>
                          <w:rFonts w:ascii="Times New Roman" w:hAnsi="Times New Roman"/>
                          <w:sz w:val="24"/>
                          <w:szCs w:val="24"/>
                          <w:lang w:val="uk-UA"/>
                        </w:rPr>
                      </w:pPr>
                      <w:r w:rsidRPr="00790F37">
                        <w:rPr>
                          <w:rFonts w:ascii="Times New Roman" w:hAnsi="Times New Roman"/>
                          <w:sz w:val="24"/>
                          <w:szCs w:val="24"/>
                          <w:lang w:val="uk-UA"/>
                        </w:rPr>
                        <w:t>Мета аналізу – аналітичне обґрунтування управлінських рішень щодо підвищення ефективності використання виробничих запасів, яке базується на комплексній оцінці впливу взаємодії економічних чинників</w:t>
                      </w:r>
                    </w:p>
                  </w:txbxContent>
                </v:textbox>
              </v:roundrect>
              <v:shapetype id="_x0000_t202" coordsize="21600,21600" o:spt="202" path="m,l,21600r21600,l21600,xe">
                <v:stroke joinstyle="miter"/>
                <v:path gradientshapeok="t" o:connecttype="rect"/>
              </v:shapetype>
              <v:shape id="_x0000_s1480" type="#_x0000_t202" style="position:absolute;left:810;top:9450;width:2085;height:1485">
                <v:textbox style="mso-next-textbox:#_x0000_s1480" inset=".5mm,.5mm,.5mm,.5mm">
                  <w:txbxContent>
                    <w:p w:rsidR="00F22C02" w:rsidRPr="00E964B5" w:rsidRDefault="00F22C02" w:rsidP="00F22C02">
                      <w:pPr>
                        <w:spacing w:line="216" w:lineRule="auto"/>
                        <w:jc w:val="center"/>
                        <w:rPr>
                          <w:spacing w:val="-8"/>
                          <w:lang w:val="uk-UA"/>
                        </w:rPr>
                      </w:pPr>
                      <w:r w:rsidRPr="00E964B5">
                        <w:rPr>
                          <w:lang w:val="uk-UA"/>
                        </w:rPr>
                        <w:t xml:space="preserve">    </w:t>
                      </w:r>
                    </w:p>
                    <w:p w:rsidR="00F22C02" w:rsidRPr="00790F37" w:rsidRDefault="00F22C02" w:rsidP="00790F37">
                      <w:pPr>
                        <w:spacing w:after="0" w:line="240" w:lineRule="auto"/>
                        <w:jc w:val="center"/>
                        <w:rPr>
                          <w:rFonts w:ascii="Times New Roman" w:hAnsi="Times New Roman"/>
                          <w:spacing w:val="-8"/>
                          <w:sz w:val="24"/>
                          <w:szCs w:val="24"/>
                          <w:lang w:val="uk-UA"/>
                        </w:rPr>
                      </w:pPr>
                      <w:r w:rsidRPr="00790F37">
                        <w:rPr>
                          <w:rFonts w:ascii="Times New Roman" w:hAnsi="Times New Roman"/>
                          <w:spacing w:val="-8"/>
                          <w:sz w:val="24"/>
                          <w:szCs w:val="24"/>
                          <w:lang w:val="uk-UA"/>
                        </w:rPr>
                        <w:t xml:space="preserve">Оптимізація структури і обсягу виробничих запасів </w:t>
                      </w:r>
                    </w:p>
                  </w:txbxContent>
                </v:textbox>
              </v:shape>
              <v:oval id="_x0000_s1481" style="position:absolute;left:675;top:9387;width:510;height:420">
                <v:textbox style="mso-next-textbox:#_x0000_s1481" inset=".2mm,.1mm,.2mm,.1mm">
                  <w:txbxContent>
                    <w:p w:rsidR="00F22C02" w:rsidRPr="00790F37" w:rsidRDefault="00F22C02" w:rsidP="00F22C02">
                      <w:pPr>
                        <w:jc w:val="center"/>
                        <w:rPr>
                          <w:rFonts w:ascii="Times New Roman" w:hAnsi="Times New Roman"/>
                          <w:bCs/>
                          <w:spacing w:val="-8"/>
                          <w:sz w:val="24"/>
                          <w:szCs w:val="24"/>
                          <w:lang w:val="uk-UA"/>
                        </w:rPr>
                      </w:pPr>
                      <w:r w:rsidRPr="00790F37">
                        <w:rPr>
                          <w:rFonts w:ascii="Times New Roman" w:hAnsi="Times New Roman"/>
                          <w:bCs/>
                          <w:spacing w:val="-8"/>
                          <w:sz w:val="24"/>
                          <w:szCs w:val="24"/>
                          <w:lang w:val="uk-UA"/>
                        </w:rPr>
                        <w:t>1</w:t>
                      </w:r>
                    </w:p>
                  </w:txbxContent>
                </v:textbox>
              </v:oval>
              <v:shape id="_x0000_s1482" type="#_x0000_t202" style="position:absolute;left:3210;top:9465;width:2340;height:1470">
                <v:textbox style="mso-next-textbox:#_x0000_s1482" inset=".5mm,.5mm,.5mm,.5mm">
                  <w:txbxContent>
                    <w:p w:rsidR="00F22C02" w:rsidRPr="00790F37" w:rsidRDefault="00F22C02" w:rsidP="00790F37">
                      <w:pPr>
                        <w:spacing w:after="0" w:line="240" w:lineRule="auto"/>
                        <w:jc w:val="center"/>
                        <w:rPr>
                          <w:rFonts w:ascii="Times New Roman" w:hAnsi="Times New Roman"/>
                          <w:spacing w:val="-4"/>
                          <w:sz w:val="24"/>
                          <w:szCs w:val="24"/>
                          <w:lang w:val="uk-UA"/>
                        </w:rPr>
                      </w:pPr>
                      <w:r w:rsidRPr="00790F37">
                        <w:rPr>
                          <w:rFonts w:ascii="Times New Roman" w:hAnsi="Times New Roman"/>
                          <w:spacing w:val="-4"/>
                          <w:sz w:val="24"/>
                          <w:szCs w:val="24"/>
                          <w:lang w:val="uk-UA"/>
                        </w:rPr>
                        <w:t>Аналіз</w:t>
                      </w:r>
                    </w:p>
                    <w:p w:rsidR="00F22C02" w:rsidRPr="00790F37" w:rsidRDefault="00F22C02" w:rsidP="00790F37">
                      <w:pPr>
                        <w:spacing w:after="0" w:line="240" w:lineRule="auto"/>
                        <w:jc w:val="center"/>
                        <w:rPr>
                          <w:rFonts w:ascii="Times New Roman" w:hAnsi="Times New Roman"/>
                          <w:spacing w:val="-4"/>
                          <w:sz w:val="24"/>
                          <w:szCs w:val="24"/>
                          <w:lang w:val="uk-UA"/>
                        </w:rPr>
                      </w:pPr>
                      <w:r w:rsidRPr="00790F37">
                        <w:rPr>
                          <w:rFonts w:ascii="Times New Roman" w:hAnsi="Times New Roman"/>
                          <w:spacing w:val="-4"/>
                          <w:sz w:val="24"/>
                          <w:szCs w:val="24"/>
                          <w:lang w:val="uk-UA"/>
                        </w:rPr>
                        <w:t xml:space="preserve"> структури і динаміки виробничих запасів, оцінка впливу факторів на </w:t>
                      </w:r>
                      <w:r w:rsidRPr="00790F37">
                        <w:rPr>
                          <w:rFonts w:ascii="Times New Roman" w:hAnsi="Times New Roman"/>
                          <w:color w:val="000000"/>
                          <w:spacing w:val="-4"/>
                          <w:sz w:val="24"/>
                          <w:szCs w:val="24"/>
                          <w:lang w:val="uk-UA"/>
                        </w:rPr>
                        <w:t>їх</w:t>
                      </w:r>
                      <w:r w:rsidRPr="00790F37">
                        <w:rPr>
                          <w:rFonts w:ascii="Times New Roman" w:hAnsi="Times New Roman"/>
                          <w:color w:val="0000FF"/>
                          <w:spacing w:val="-4"/>
                          <w:sz w:val="24"/>
                          <w:szCs w:val="24"/>
                          <w:lang w:val="uk-UA"/>
                        </w:rPr>
                        <w:t xml:space="preserve"> </w:t>
                      </w:r>
                      <w:r w:rsidRPr="00790F37">
                        <w:rPr>
                          <w:rFonts w:ascii="Times New Roman" w:hAnsi="Times New Roman"/>
                          <w:spacing w:val="-4"/>
                          <w:sz w:val="24"/>
                          <w:szCs w:val="24"/>
                          <w:lang w:val="uk-UA"/>
                        </w:rPr>
                        <w:t>формування</w:t>
                      </w:r>
                    </w:p>
                  </w:txbxContent>
                </v:textbox>
              </v:shape>
              <v:shape id="_x0000_s1483" type="#_x0000_t202" style="position:absolute;left:5850;top:9480;width:2145;height:1455">
                <v:textbox style="mso-next-textbox:#_x0000_s1483" inset=".5mm,.5mm,.5mm,.5mm">
                  <w:txbxContent>
                    <w:p w:rsidR="00F22C02" w:rsidRPr="00790F37" w:rsidRDefault="00F22C02" w:rsidP="00790F37">
                      <w:pPr>
                        <w:spacing w:after="0" w:line="240" w:lineRule="auto"/>
                        <w:jc w:val="center"/>
                        <w:rPr>
                          <w:rFonts w:ascii="Times New Roman" w:hAnsi="Times New Roman"/>
                          <w:spacing w:val="-4"/>
                          <w:sz w:val="24"/>
                          <w:szCs w:val="24"/>
                          <w:lang w:val="uk-UA"/>
                        </w:rPr>
                      </w:pPr>
                      <w:r w:rsidRPr="00790F37">
                        <w:rPr>
                          <w:rFonts w:ascii="Times New Roman" w:hAnsi="Times New Roman"/>
                          <w:sz w:val="24"/>
                          <w:szCs w:val="24"/>
                          <w:lang w:val="uk-UA"/>
                        </w:rPr>
                        <w:t>Оцінка</w:t>
                      </w:r>
                    </w:p>
                    <w:p w:rsidR="00F22C02" w:rsidRPr="00790F37" w:rsidRDefault="00F22C02" w:rsidP="00790F37">
                      <w:pPr>
                        <w:spacing w:after="0" w:line="240" w:lineRule="auto"/>
                        <w:jc w:val="center"/>
                        <w:rPr>
                          <w:rFonts w:ascii="Times New Roman" w:hAnsi="Times New Roman"/>
                          <w:sz w:val="24"/>
                          <w:szCs w:val="24"/>
                          <w:lang w:val="uk-UA"/>
                        </w:rPr>
                      </w:pPr>
                      <w:r w:rsidRPr="00790F37">
                        <w:rPr>
                          <w:rFonts w:ascii="Times New Roman" w:hAnsi="Times New Roman"/>
                          <w:spacing w:val="-4"/>
                          <w:sz w:val="24"/>
                          <w:szCs w:val="24"/>
                          <w:lang w:val="uk-UA"/>
                        </w:rPr>
                        <w:t>ритмічності поставок, забезпеченості технологічного процесу</w:t>
                      </w:r>
                      <w:r w:rsidRPr="00790F37">
                        <w:rPr>
                          <w:rFonts w:ascii="Times New Roman" w:hAnsi="Times New Roman"/>
                          <w:sz w:val="24"/>
                          <w:szCs w:val="24"/>
                          <w:lang w:val="uk-UA"/>
                        </w:rPr>
                        <w:t xml:space="preserve"> виробничими запасами</w:t>
                      </w:r>
                    </w:p>
                    <w:p w:rsidR="00F22C02" w:rsidRDefault="00F22C02" w:rsidP="00F22C02">
                      <w:pPr>
                        <w:spacing w:line="216" w:lineRule="auto"/>
                        <w:jc w:val="center"/>
                        <w:rPr>
                          <w:sz w:val="23"/>
                          <w:szCs w:val="23"/>
                          <w:lang w:val="uk-UA"/>
                        </w:rPr>
                      </w:pPr>
                    </w:p>
                    <w:p w:rsidR="00F22C02" w:rsidRDefault="00F22C02" w:rsidP="00F22C02">
                      <w:pPr>
                        <w:spacing w:line="216" w:lineRule="auto"/>
                        <w:jc w:val="center"/>
                        <w:rPr>
                          <w:sz w:val="23"/>
                          <w:szCs w:val="23"/>
                          <w:lang w:val="uk-UA"/>
                        </w:rPr>
                      </w:pPr>
                    </w:p>
                    <w:p w:rsidR="00F22C02" w:rsidRDefault="00F22C02" w:rsidP="00F22C02">
                      <w:pPr>
                        <w:spacing w:line="216" w:lineRule="auto"/>
                        <w:jc w:val="center"/>
                        <w:rPr>
                          <w:sz w:val="23"/>
                          <w:szCs w:val="23"/>
                          <w:lang w:val="uk-UA"/>
                        </w:rPr>
                      </w:pPr>
                    </w:p>
                    <w:p w:rsidR="00F22C02" w:rsidRDefault="00F22C02" w:rsidP="00F22C02">
                      <w:pPr>
                        <w:spacing w:line="216" w:lineRule="auto"/>
                        <w:jc w:val="center"/>
                        <w:rPr>
                          <w:sz w:val="23"/>
                          <w:szCs w:val="23"/>
                          <w:lang w:val="uk-UA"/>
                        </w:rPr>
                      </w:pPr>
                    </w:p>
                    <w:p w:rsidR="00F22C02" w:rsidRDefault="00F22C02" w:rsidP="00F22C02">
                      <w:pPr>
                        <w:spacing w:line="216" w:lineRule="auto"/>
                        <w:jc w:val="center"/>
                        <w:rPr>
                          <w:sz w:val="23"/>
                          <w:szCs w:val="23"/>
                          <w:lang w:val="uk-UA"/>
                        </w:rPr>
                      </w:pPr>
                    </w:p>
                    <w:p w:rsidR="00F22C02" w:rsidRDefault="00F22C02" w:rsidP="00F22C02">
                      <w:pPr>
                        <w:spacing w:line="216" w:lineRule="auto"/>
                        <w:jc w:val="center"/>
                        <w:rPr>
                          <w:sz w:val="23"/>
                          <w:szCs w:val="23"/>
                          <w:lang w:val="uk-UA"/>
                        </w:rPr>
                      </w:pPr>
                    </w:p>
                    <w:p w:rsidR="00F22C02" w:rsidRDefault="00F22C02" w:rsidP="00F22C02">
                      <w:pPr>
                        <w:spacing w:line="216" w:lineRule="auto"/>
                        <w:jc w:val="center"/>
                        <w:rPr>
                          <w:sz w:val="23"/>
                          <w:szCs w:val="23"/>
                          <w:lang w:val="uk-UA"/>
                        </w:rPr>
                      </w:pPr>
                    </w:p>
                    <w:p w:rsidR="00F22C02" w:rsidRDefault="00F22C02" w:rsidP="00F22C02">
                      <w:pPr>
                        <w:spacing w:line="216" w:lineRule="auto"/>
                        <w:jc w:val="center"/>
                        <w:rPr>
                          <w:sz w:val="23"/>
                          <w:szCs w:val="23"/>
                          <w:lang w:val="uk-UA"/>
                        </w:rPr>
                      </w:pPr>
                    </w:p>
                    <w:p w:rsidR="00F22C02" w:rsidRDefault="00F22C02" w:rsidP="00F22C02">
                      <w:pPr>
                        <w:spacing w:line="216" w:lineRule="auto"/>
                        <w:jc w:val="center"/>
                        <w:rPr>
                          <w:sz w:val="23"/>
                          <w:szCs w:val="23"/>
                          <w:lang w:val="uk-UA"/>
                        </w:rPr>
                      </w:pPr>
                    </w:p>
                    <w:p w:rsidR="00F22C02" w:rsidRPr="00CC0044" w:rsidRDefault="00F22C02" w:rsidP="00F22C02">
                      <w:pPr>
                        <w:spacing w:line="216" w:lineRule="auto"/>
                        <w:jc w:val="center"/>
                        <w:rPr>
                          <w:sz w:val="23"/>
                          <w:szCs w:val="23"/>
                          <w:lang w:val="uk-UA"/>
                        </w:rPr>
                      </w:pPr>
                      <w:r w:rsidRPr="00CC0044">
                        <w:rPr>
                          <w:sz w:val="23"/>
                          <w:szCs w:val="23"/>
                          <w:lang w:val="uk-UA"/>
                        </w:rPr>
                        <w:t>запасами</w:t>
                      </w:r>
                    </w:p>
                  </w:txbxContent>
                </v:textbox>
              </v:shape>
              <v:shape id="_x0000_s1484" type="#_x0000_t202" style="position:absolute;left:8340;top:9465;width:1905;height:1470">
                <v:textbox style="mso-next-textbox:#_x0000_s1484" inset=".5mm,.5mm,.5mm,.5mm">
                  <w:txbxContent>
                    <w:p w:rsidR="00F22C02" w:rsidRPr="00790F37" w:rsidRDefault="00F22C02" w:rsidP="00790F37">
                      <w:pPr>
                        <w:pStyle w:val="a4"/>
                        <w:jc w:val="center"/>
                        <w:rPr>
                          <w:rFonts w:ascii="Times New Roman" w:hAnsi="Times New Roman"/>
                          <w:sz w:val="24"/>
                          <w:szCs w:val="24"/>
                        </w:rPr>
                      </w:pPr>
                      <w:r w:rsidRPr="00790F37">
                        <w:rPr>
                          <w:rFonts w:ascii="Times New Roman" w:hAnsi="Times New Roman"/>
                          <w:sz w:val="24"/>
                          <w:szCs w:val="24"/>
                        </w:rPr>
                        <w:t>Аналітичне обґрунтування змін у структурі та обсязі виробничих запасів</w:t>
                      </w:r>
                    </w:p>
                  </w:txbxContent>
                </v:textbox>
              </v:shape>
              <v:shape id="_x0000_s1485" type="#_x0000_t202" style="position:absolute;left:8040;top:11130;width:2205;height:1755">
                <v:textbox style="mso-next-textbox:#_x0000_s1485" inset=".5mm,.5mm,.5mm,.5mm">
                  <w:txbxContent>
                    <w:p w:rsidR="00790F37" w:rsidRDefault="00790F37" w:rsidP="00F22C02">
                      <w:pPr>
                        <w:pStyle w:val="a4"/>
                        <w:spacing w:line="216" w:lineRule="auto"/>
                        <w:jc w:val="center"/>
                        <w:rPr>
                          <w:rFonts w:ascii="Times New Roman" w:hAnsi="Times New Roman"/>
                          <w:sz w:val="24"/>
                          <w:szCs w:val="24"/>
                        </w:rPr>
                      </w:pPr>
                    </w:p>
                    <w:p w:rsidR="00F22C02" w:rsidRPr="00790F37" w:rsidRDefault="00F22C02" w:rsidP="00F22C02">
                      <w:pPr>
                        <w:pStyle w:val="a4"/>
                        <w:spacing w:line="216" w:lineRule="auto"/>
                        <w:jc w:val="center"/>
                        <w:rPr>
                          <w:rFonts w:ascii="Times New Roman" w:hAnsi="Times New Roman"/>
                          <w:sz w:val="24"/>
                          <w:szCs w:val="24"/>
                        </w:rPr>
                      </w:pPr>
                      <w:r w:rsidRPr="00790F37">
                        <w:rPr>
                          <w:rFonts w:ascii="Times New Roman" w:hAnsi="Times New Roman"/>
                          <w:sz w:val="24"/>
                          <w:szCs w:val="24"/>
                        </w:rPr>
                        <w:t xml:space="preserve">Підвищення </w:t>
                      </w:r>
                    </w:p>
                    <w:p w:rsidR="00F22C02" w:rsidRPr="00790F37" w:rsidRDefault="00F22C02" w:rsidP="00F22C02">
                      <w:pPr>
                        <w:pStyle w:val="a4"/>
                        <w:spacing w:line="216" w:lineRule="auto"/>
                        <w:jc w:val="center"/>
                        <w:rPr>
                          <w:rFonts w:ascii="Times New Roman" w:hAnsi="Times New Roman"/>
                          <w:sz w:val="24"/>
                          <w:szCs w:val="24"/>
                        </w:rPr>
                      </w:pPr>
                      <w:r w:rsidRPr="00790F37">
                        <w:rPr>
                          <w:rFonts w:ascii="Times New Roman" w:hAnsi="Times New Roman"/>
                          <w:sz w:val="24"/>
                          <w:szCs w:val="24"/>
                        </w:rPr>
                        <w:t>науково-економічної складової обґрунтованості норм, нормативів у процесі їх розробки</w:t>
                      </w:r>
                    </w:p>
                  </w:txbxContent>
                </v:textbox>
              </v:shape>
              <v:shape id="_x0000_s1486" type="#_x0000_t202" style="position:absolute;left:810;top:11145;width:2055;height:1740">
                <v:textbox style="mso-next-textbox:#_x0000_s1486" inset=".5mm,.5mm,.5mm,.5mm">
                  <w:txbxContent>
                    <w:p w:rsidR="00F22C02" w:rsidRPr="00E964B5" w:rsidRDefault="00F22C02" w:rsidP="00F22C02">
                      <w:pPr>
                        <w:spacing w:line="216" w:lineRule="auto"/>
                        <w:jc w:val="center"/>
                        <w:rPr>
                          <w:lang w:val="uk-UA"/>
                        </w:rPr>
                      </w:pPr>
                    </w:p>
                    <w:p w:rsidR="00F22C02" w:rsidRPr="00790F37" w:rsidRDefault="00F22C02" w:rsidP="00790F37">
                      <w:pPr>
                        <w:spacing w:after="0" w:line="240" w:lineRule="auto"/>
                        <w:jc w:val="center"/>
                        <w:rPr>
                          <w:rFonts w:ascii="Times New Roman" w:hAnsi="Times New Roman"/>
                          <w:sz w:val="24"/>
                          <w:szCs w:val="24"/>
                          <w:lang w:val="uk-UA"/>
                        </w:rPr>
                      </w:pPr>
                      <w:r>
                        <w:rPr>
                          <w:b/>
                          <w:lang w:val="uk-UA"/>
                        </w:rPr>
                        <w:t xml:space="preserve">  </w:t>
                      </w:r>
                      <w:r w:rsidRPr="00790F37">
                        <w:rPr>
                          <w:rFonts w:ascii="Times New Roman" w:hAnsi="Times New Roman"/>
                          <w:sz w:val="24"/>
                          <w:szCs w:val="24"/>
                          <w:lang w:val="uk-UA"/>
                        </w:rPr>
                        <w:t xml:space="preserve">Нормування виробничих </w:t>
                      </w:r>
                    </w:p>
                    <w:p w:rsidR="00F22C02" w:rsidRPr="00790F37" w:rsidRDefault="00F22C02" w:rsidP="00790F37">
                      <w:pPr>
                        <w:spacing w:after="0" w:line="240" w:lineRule="auto"/>
                        <w:jc w:val="center"/>
                        <w:rPr>
                          <w:rFonts w:ascii="Times New Roman" w:hAnsi="Times New Roman"/>
                          <w:sz w:val="24"/>
                          <w:szCs w:val="24"/>
                          <w:lang w:val="uk-UA"/>
                        </w:rPr>
                      </w:pPr>
                      <w:r w:rsidRPr="00790F37">
                        <w:rPr>
                          <w:rFonts w:ascii="Times New Roman" w:hAnsi="Times New Roman"/>
                          <w:sz w:val="24"/>
                          <w:szCs w:val="24"/>
                          <w:lang w:val="uk-UA"/>
                        </w:rPr>
                        <w:t xml:space="preserve">запасів </w:t>
                      </w:r>
                    </w:p>
                  </w:txbxContent>
                </v:textbox>
              </v:shape>
              <v:oval id="_x0000_s1487" style="position:absolute;left:3090;top:9375;width:555;height:465">
                <v:textbox style="mso-next-textbox:#_x0000_s1487" inset=".2mm,.1mm,.2mm,.1mm">
                  <w:txbxContent>
                    <w:p w:rsidR="00F22C02" w:rsidRPr="00790F37" w:rsidRDefault="00F22C02" w:rsidP="00F22C02">
                      <w:pPr>
                        <w:jc w:val="center"/>
                        <w:rPr>
                          <w:rFonts w:ascii="Times New Roman" w:hAnsi="Times New Roman"/>
                          <w:bCs/>
                          <w:spacing w:val="-8"/>
                          <w:sz w:val="24"/>
                          <w:szCs w:val="24"/>
                          <w:lang w:val="uk-UA"/>
                        </w:rPr>
                      </w:pPr>
                      <w:r w:rsidRPr="00790F37">
                        <w:rPr>
                          <w:rFonts w:ascii="Times New Roman" w:hAnsi="Times New Roman"/>
                          <w:bCs/>
                          <w:spacing w:val="-8"/>
                          <w:sz w:val="24"/>
                          <w:szCs w:val="24"/>
                          <w:lang w:val="uk-UA"/>
                        </w:rPr>
                        <w:t>1.1</w:t>
                      </w:r>
                    </w:p>
                  </w:txbxContent>
                </v:textbox>
              </v:oval>
              <v:group id="_x0000_s1488" style="position:absolute;left:5649;top:11040;width:2160;height:1890" coordorigin="4125,11055" coordsize="1965,2070">
                <v:shape id="_x0000_s1489" type="#_x0000_t202" style="position:absolute;left:4215;top:11145;width:1875;height:1980">
                  <v:textbox style="mso-next-textbox:#_x0000_s1489" inset=".5mm,.5mm,.5mm,.5mm">
                    <w:txbxContent>
                      <w:p w:rsidR="00F22C02" w:rsidRDefault="00F22C02" w:rsidP="00F22C02">
                        <w:pPr>
                          <w:pStyle w:val="a4"/>
                          <w:spacing w:line="216" w:lineRule="auto"/>
                          <w:jc w:val="center"/>
                          <w:rPr>
                            <w:sz w:val="22"/>
                            <w:szCs w:val="22"/>
                          </w:rPr>
                        </w:pPr>
                      </w:p>
                      <w:p w:rsidR="00F22C02" w:rsidRPr="00790F37" w:rsidRDefault="00F22C02" w:rsidP="00790F37">
                        <w:pPr>
                          <w:pStyle w:val="a4"/>
                          <w:jc w:val="center"/>
                          <w:rPr>
                            <w:rFonts w:ascii="Times New Roman" w:hAnsi="Times New Roman"/>
                            <w:sz w:val="24"/>
                            <w:szCs w:val="24"/>
                          </w:rPr>
                        </w:pPr>
                        <w:r w:rsidRPr="00790F37">
                          <w:rPr>
                            <w:rFonts w:ascii="Times New Roman" w:hAnsi="Times New Roman"/>
                            <w:sz w:val="24"/>
                            <w:szCs w:val="24"/>
                          </w:rPr>
                          <w:t>Виявлення</w:t>
                        </w:r>
                      </w:p>
                      <w:p w:rsidR="00F22C02" w:rsidRPr="00790F37" w:rsidRDefault="00F22C02" w:rsidP="00790F37">
                        <w:pPr>
                          <w:pStyle w:val="a4"/>
                          <w:jc w:val="center"/>
                          <w:rPr>
                            <w:rFonts w:ascii="Times New Roman" w:hAnsi="Times New Roman"/>
                            <w:sz w:val="24"/>
                            <w:szCs w:val="24"/>
                          </w:rPr>
                        </w:pPr>
                        <w:r w:rsidRPr="00790F37">
                          <w:rPr>
                            <w:rFonts w:ascii="Times New Roman" w:hAnsi="Times New Roman"/>
                            <w:sz w:val="24"/>
                            <w:szCs w:val="24"/>
                          </w:rPr>
                          <w:t xml:space="preserve"> відхилень від норм, нормативів, аналітична оцінка причин утворення відхилень</w:t>
                        </w:r>
                      </w:p>
                    </w:txbxContent>
                  </v:textbox>
                </v:shape>
                <v:oval id="_x0000_s1490" style="position:absolute;left:4125;top:11055;width:465;height:375">
                  <v:textbox style="mso-next-textbox:#_x0000_s1490" inset=".2mm,.1mm,.2mm,.1mm">
                    <w:txbxContent>
                      <w:p w:rsidR="00F22C02" w:rsidRPr="00790F37" w:rsidRDefault="00F22C02" w:rsidP="00F22C02">
                        <w:pPr>
                          <w:jc w:val="center"/>
                          <w:rPr>
                            <w:rFonts w:ascii="Times New Roman" w:hAnsi="Times New Roman"/>
                            <w:bCs/>
                            <w:spacing w:val="-8"/>
                            <w:lang w:val="uk-UA"/>
                          </w:rPr>
                        </w:pPr>
                        <w:r w:rsidRPr="00790F37">
                          <w:rPr>
                            <w:rFonts w:ascii="Times New Roman" w:hAnsi="Times New Roman"/>
                            <w:bCs/>
                            <w:spacing w:val="-8"/>
                            <w:lang w:val="uk-UA"/>
                          </w:rPr>
                          <w:t>2.2</w:t>
                        </w:r>
                      </w:p>
                      <w:p w:rsidR="00F22C02" w:rsidRDefault="00F22C02" w:rsidP="00F22C02">
                        <w:pPr>
                          <w:jc w:val="center"/>
                          <w:rPr>
                            <w:b/>
                            <w:bCs/>
                            <w:spacing w:val="-8"/>
                            <w:lang w:val="uk-UA"/>
                          </w:rPr>
                        </w:pPr>
                      </w:p>
                      <w:p w:rsidR="00F22C02" w:rsidRPr="002C0CE0" w:rsidRDefault="00F22C02" w:rsidP="00F22C02">
                        <w:pPr>
                          <w:jc w:val="center"/>
                          <w:rPr>
                            <w:b/>
                            <w:bCs/>
                            <w:spacing w:val="-8"/>
                            <w:lang w:val="uk-UA"/>
                          </w:rPr>
                        </w:pPr>
                      </w:p>
                    </w:txbxContent>
                  </v:textbox>
                </v:oval>
              </v:group>
              <v:oval id="_x0000_s1491" style="position:absolute;left:5745;top:9420;width:495;height:420">
                <v:textbox style="mso-next-textbox:#_x0000_s1491" inset=".2mm,.1mm,.2mm,.1mm">
                  <w:txbxContent>
                    <w:p w:rsidR="00F22C02" w:rsidRPr="00790F37" w:rsidRDefault="00F22C02" w:rsidP="00F22C02">
                      <w:pPr>
                        <w:jc w:val="center"/>
                        <w:rPr>
                          <w:rFonts w:ascii="Times New Roman" w:hAnsi="Times New Roman"/>
                          <w:bCs/>
                          <w:spacing w:val="-8"/>
                          <w:lang w:val="uk-UA"/>
                        </w:rPr>
                      </w:pPr>
                      <w:r w:rsidRPr="00790F37">
                        <w:rPr>
                          <w:rFonts w:ascii="Times New Roman" w:hAnsi="Times New Roman"/>
                          <w:bCs/>
                          <w:spacing w:val="-8"/>
                          <w:lang w:val="uk-UA"/>
                        </w:rPr>
                        <w:t>1.2</w:t>
                      </w:r>
                    </w:p>
                  </w:txbxContent>
                </v:textbox>
              </v:oval>
              <v:group id="_x0000_s1492" style="position:absolute;left:660;top:13052;width:1590;height:1573" coordorigin="660,13200" coordsize="1380,1425">
                <v:shape id="_x0000_s1493" type="#_x0000_t202" style="position:absolute;left:810;top:13320;width:1230;height:1305">
                  <v:textbox style="mso-next-textbox:#_x0000_s1493" inset=".5mm,.5mm,.5mm,.5mm">
                    <w:txbxContent>
                      <w:p w:rsidR="00F22C02" w:rsidRDefault="00F22C02" w:rsidP="00F22C02">
                        <w:pPr>
                          <w:spacing w:line="216" w:lineRule="auto"/>
                          <w:jc w:val="center"/>
                          <w:rPr>
                            <w:b/>
                            <w:lang w:val="uk-UA"/>
                          </w:rPr>
                        </w:pPr>
                        <w:r>
                          <w:rPr>
                            <w:b/>
                            <w:lang w:val="uk-UA"/>
                          </w:rPr>
                          <w:t xml:space="preserve">  </w:t>
                        </w:r>
                      </w:p>
                      <w:p w:rsidR="00F22C02" w:rsidRPr="00790F37" w:rsidRDefault="00F22C02" w:rsidP="00790F37">
                        <w:pPr>
                          <w:spacing w:after="0" w:line="240" w:lineRule="auto"/>
                          <w:jc w:val="center"/>
                          <w:rPr>
                            <w:rFonts w:ascii="Times New Roman" w:hAnsi="Times New Roman"/>
                            <w:sz w:val="24"/>
                            <w:szCs w:val="24"/>
                            <w:lang w:val="uk-UA"/>
                          </w:rPr>
                        </w:pPr>
                        <w:r w:rsidRPr="00790F37">
                          <w:rPr>
                            <w:rFonts w:ascii="Times New Roman" w:hAnsi="Times New Roman"/>
                            <w:sz w:val="24"/>
                            <w:szCs w:val="24"/>
                            <w:lang w:val="uk-UA"/>
                          </w:rPr>
                          <w:t>Аналітичне обгрунту-</w:t>
                        </w:r>
                      </w:p>
                      <w:p w:rsidR="00F22C02" w:rsidRPr="00790F37" w:rsidRDefault="00F22C02" w:rsidP="00790F37">
                        <w:pPr>
                          <w:spacing w:after="0" w:line="240" w:lineRule="auto"/>
                          <w:jc w:val="center"/>
                          <w:rPr>
                            <w:rFonts w:ascii="Times New Roman" w:hAnsi="Times New Roman"/>
                            <w:sz w:val="24"/>
                            <w:szCs w:val="24"/>
                            <w:lang w:val="uk-UA"/>
                          </w:rPr>
                        </w:pPr>
                        <w:r w:rsidRPr="00790F37">
                          <w:rPr>
                            <w:rFonts w:ascii="Times New Roman" w:hAnsi="Times New Roman"/>
                            <w:sz w:val="24"/>
                            <w:szCs w:val="24"/>
                            <w:lang w:val="uk-UA"/>
                          </w:rPr>
                          <w:t>вання резервів</w:t>
                        </w:r>
                      </w:p>
                    </w:txbxContent>
                  </v:textbox>
                </v:shape>
                <v:oval id="_x0000_s1494" style="position:absolute;left:660;top:13200;width:435;height:435">
                  <v:textbox style="mso-next-textbox:#_x0000_s1494" inset=".2mm,.1mm,.2mm,.1mm">
                    <w:txbxContent>
                      <w:p w:rsidR="00F22C02" w:rsidRPr="00790F37" w:rsidRDefault="00F22C02" w:rsidP="00F22C02">
                        <w:pPr>
                          <w:jc w:val="center"/>
                          <w:rPr>
                            <w:rFonts w:ascii="Times New Roman" w:hAnsi="Times New Roman"/>
                            <w:bCs/>
                            <w:spacing w:val="-8"/>
                            <w:lang w:val="uk-UA"/>
                          </w:rPr>
                        </w:pPr>
                        <w:r w:rsidRPr="00790F37">
                          <w:rPr>
                            <w:rFonts w:ascii="Times New Roman" w:hAnsi="Times New Roman"/>
                            <w:bCs/>
                            <w:spacing w:val="-8"/>
                            <w:lang w:val="uk-UA"/>
                          </w:rPr>
                          <w:t>3</w:t>
                        </w:r>
                      </w:p>
                    </w:txbxContent>
                  </v:textbox>
                </v:oval>
              </v:group>
              <v:group id="_x0000_s1495" style="position:absolute;left:3090;top:11040;width:2280;height:1800" coordorigin="2190,11010" coordsize="1845,2115">
                <v:shape id="_x0000_s1496" type="#_x0000_t202" style="position:absolute;left:2370;top:11130;width:1665;height:1995">
                  <v:textbox style="mso-next-textbox:#_x0000_s1496" inset=".5mm,.5mm,.5mm,.5mm">
                    <w:txbxContent>
                      <w:p w:rsidR="00790F37" w:rsidRDefault="00790F37" w:rsidP="00790F37">
                        <w:pPr>
                          <w:spacing w:after="0" w:line="240" w:lineRule="auto"/>
                          <w:jc w:val="center"/>
                          <w:rPr>
                            <w:rFonts w:ascii="Times New Roman" w:hAnsi="Times New Roman"/>
                            <w:sz w:val="24"/>
                            <w:szCs w:val="24"/>
                            <w:lang w:val="uk-UA"/>
                          </w:rPr>
                        </w:pPr>
                      </w:p>
                      <w:p w:rsidR="00F22C02" w:rsidRPr="00790F37" w:rsidRDefault="00F22C02" w:rsidP="00790F37">
                        <w:pPr>
                          <w:spacing w:after="0" w:line="240" w:lineRule="auto"/>
                          <w:jc w:val="center"/>
                          <w:rPr>
                            <w:rFonts w:ascii="Times New Roman" w:hAnsi="Times New Roman"/>
                            <w:sz w:val="24"/>
                            <w:szCs w:val="24"/>
                            <w:lang w:val="uk-UA"/>
                          </w:rPr>
                        </w:pPr>
                        <w:r w:rsidRPr="00790F37">
                          <w:rPr>
                            <w:rFonts w:ascii="Times New Roman" w:hAnsi="Times New Roman"/>
                            <w:sz w:val="24"/>
                            <w:szCs w:val="24"/>
                            <w:lang w:val="uk-UA"/>
                          </w:rPr>
                          <w:t>Розробка норм, нормативів залишків і використання виробничих запасів</w:t>
                        </w:r>
                      </w:p>
                    </w:txbxContent>
                  </v:textbox>
                </v:shape>
                <v:oval id="_x0000_s1497" style="position:absolute;left:2190;top:11010;width:465;height:390">
                  <v:textbox style="mso-next-textbox:#_x0000_s1497" inset=".2mm,.1mm,.2mm,.1mm">
                    <w:txbxContent>
                      <w:p w:rsidR="00F22C02" w:rsidRPr="00790F37" w:rsidRDefault="00F22C02" w:rsidP="00F22C02">
                        <w:pPr>
                          <w:jc w:val="center"/>
                          <w:rPr>
                            <w:rFonts w:ascii="Times New Roman" w:hAnsi="Times New Roman"/>
                            <w:bCs/>
                            <w:spacing w:val="-8"/>
                            <w:lang w:val="uk-UA"/>
                          </w:rPr>
                        </w:pPr>
                        <w:r w:rsidRPr="00790F37">
                          <w:rPr>
                            <w:rFonts w:ascii="Times New Roman" w:hAnsi="Times New Roman"/>
                            <w:bCs/>
                            <w:spacing w:val="-8"/>
                            <w:lang w:val="uk-UA"/>
                          </w:rPr>
                          <w:t>2.1</w:t>
                        </w:r>
                      </w:p>
                    </w:txbxContent>
                  </v:textbox>
                </v:oval>
              </v:group>
              <v:oval id="_x0000_s1498" style="position:absolute;left:7995;top:10995;width:435;height:375">
                <v:textbox style="mso-next-textbox:#_x0000_s1498" inset=".2mm,.1mm,.2mm,.1mm">
                  <w:txbxContent>
                    <w:p w:rsidR="00F22C02" w:rsidRPr="00790F37" w:rsidRDefault="00F22C02" w:rsidP="00F22C02">
                      <w:pPr>
                        <w:jc w:val="center"/>
                        <w:rPr>
                          <w:rFonts w:ascii="Times New Roman" w:hAnsi="Times New Roman"/>
                          <w:bCs/>
                          <w:spacing w:val="-8"/>
                          <w:lang w:val="uk-UA"/>
                        </w:rPr>
                      </w:pPr>
                      <w:r w:rsidRPr="00790F37">
                        <w:rPr>
                          <w:rFonts w:ascii="Times New Roman" w:hAnsi="Times New Roman"/>
                          <w:bCs/>
                          <w:spacing w:val="-8"/>
                          <w:lang w:val="uk-UA"/>
                        </w:rPr>
                        <w:t>2.3</w:t>
                      </w:r>
                    </w:p>
                  </w:txbxContent>
                </v:textbox>
              </v:oval>
              <v:group id="_x0000_s1499" style="position:absolute;left:6540;top:13035;width:1740;height:1590" coordorigin="6540,13185" coordsize="1740,1440">
                <v:shape id="_x0000_s1500" type="#_x0000_t202" style="position:absolute;left:6555;top:13365;width:1725;height:1260">
                  <v:textbox style="mso-next-textbox:#_x0000_s1500" inset=".5mm,.5mm,.5mm,.5mm">
                    <w:txbxContent>
                      <w:p w:rsidR="00F22C02" w:rsidRPr="00790F37" w:rsidRDefault="00F22C02" w:rsidP="00790F37">
                        <w:pPr>
                          <w:spacing w:line="216" w:lineRule="auto"/>
                          <w:jc w:val="center"/>
                          <w:rPr>
                            <w:rFonts w:ascii="Times New Roman" w:hAnsi="Times New Roman"/>
                            <w:spacing w:val="-6"/>
                            <w:sz w:val="24"/>
                            <w:szCs w:val="24"/>
                            <w:lang w:val="uk-UA"/>
                          </w:rPr>
                        </w:pPr>
                        <w:r w:rsidRPr="00E964B5">
                          <w:rPr>
                            <w:spacing w:val="-6"/>
                            <w:lang w:val="uk-UA"/>
                          </w:rPr>
                          <w:t xml:space="preserve">     </w:t>
                        </w:r>
                        <w:r w:rsidRPr="00790F37">
                          <w:rPr>
                            <w:rFonts w:ascii="Times New Roman" w:hAnsi="Times New Roman"/>
                            <w:spacing w:val="-6"/>
                            <w:sz w:val="24"/>
                            <w:szCs w:val="24"/>
                            <w:lang w:val="uk-UA"/>
                          </w:rPr>
                          <w:t>Обґрунтування оптимальних управлінських рішень</w:t>
                        </w:r>
                      </w:p>
                    </w:txbxContent>
                  </v:textbox>
                </v:shape>
                <v:oval id="_x0000_s1501" style="position:absolute;left:6540;top:13185;width:465;height:405">
                  <v:textbox style="mso-next-textbox:#_x0000_s1501" inset=".2mm,.1mm,.2mm,.1mm">
                    <w:txbxContent>
                      <w:p w:rsidR="00F22C02" w:rsidRPr="00790F37" w:rsidRDefault="00F22C02" w:rsidP="00F22C02">
                        <w:pPr>
                          <w:jc w:val="center"/>
                          <w:rPr>
                            <w:rFonts w:ascii="Times New Roman" w:hAnsi="Times New Roman"/>
                            <w:bCs/>
                            <w:spacing w:val="-8"/>
                            <w:lang w:val="uk-UA"/>
                          </w:rPr>
                        </w:pPr>
                        <w:r w:rsidRPr="00790F37">
                          <w:rPr>
                            <w:rFonts w:ascii="Times New Roman" w:hAnsi="Times New Roman"/>
                            <w:bCs/>
                            <w:spacing w:val="-8"/>
                            <w:lang w:val="uk-UA"/>
                          </w:rPr>
                          <w:t>3.3</w:t>
                        </w:r>
                      </w:p>
                    </w:txbxContent>
                  </v:textbox>
                </v:oval>
              </v:group>
              <v:oval id="_x0000_s1502" style="position:absolute;left:8250;top:9360;width:450;height:420">
                <v:textbox style="mso-next-textbox:#_x0000_s1502" inset=".2mm,.1mm,.2mm,.1mm">
                  <w:txbxContent>
                    <w:p w:rsidR="00F22C02" w:rsidRPr="00790F37" w:rsidRDefault="00F22C02" w:rsidP="00F22C02">
                      <w:pPr>
                        <w:jc w:val="center"/>
                        <w:rPr>
                          <w:rFonts w:ascii="Times New Roman" w:hAnsi="Times New Roman"/>
                          <w:bCs/>
                          <w:spacing w:val="-8"/>
                          <w:lang w:val="uk-UA"/>
                        </w:rPr>
                      </w:pPr>
                      <w:r w:rsidRPr="00790F37">
                        <w:rPr>
                          <w:rFonts w:ascii="Times New Roman" w:hAnsi="Times New Roman"/>
                          <w:bCs/>
                          <w:spacing w:val="-8"/>
                          <w:lang w:val="uk-UA"/>
                        </w:rPr>
                        <w:t>1.3</w:t>
                      </w:r>
                    </w:p>
                  </w:txbxContent>
                </v:textbox>
              </v:oval>
              <v:group id="_x0000_s1503" style="position:absolute;left:4170;top:13035;width:2190;height:1590" coordorigin="4170,13185" coordsize="2190,1440">
                <v:shape id="_x0000_s1504" type="#_x0000_t202" style="position:absolute;left:4365;top:13335;width:1995;height:1290">
                  <v:textbox style="mso-next-textbox:#_x0000_s1504" inset=".5mm,.5mm,.5mm,.5mm">
                    <w:txbxContent>
                      <w:p w:rsidR="00F22C02" w:rsidRPr="00790F37" w:rsidRDefault="00F22C02" w:rsidP="00790F37">
                        <w:pPr>
                          <w:pStyle w:val="a4"/>
                          <w:jc w:val="center"/>
                          <w:rPr>
                            <w:rFonts w:ascii="Times New Roman" w:hAnsi="Times New Roman"/>
                            <w:sz w:val="24"/>
                            <w:szCs w:val="24"/>
                          </w:rPr>
                        </w:pPr>
                        <w:r w:rsidRPr="00790F37">
                          <w:rPr>
                            <w:rFonts w:ascii="Times New Roman" w:hAnsi="Times New Roman"/>
                            <w:spacing w:val="-20"/>
                            <w:sz w:val="24"/>
                            <w:szCs w:val="24"/>
                          </w:rPr>
                          <w:t>Оцінка взаємодії</w:t>
                        </w:r>
                        <w:r w:rsidRPr="00790F37">
                          <w:rPr>
                            <w:rFonts w:ascii="Times New Roman" w:hAnsi="Times New Roman"/>
                            <w:sz w:val="24"/>
                            <w:szCs w:val="24"/>
                          </w:rPr>
                          <w:t xml:space="preserve"> </w:t>
                        </w:r>
                      </w:p>
                      <w:p w:rsidR="00F22C02" w:rsidRPr="00790F37" w:rsidRDefault="00F22C02" w:rsidP="00790F37">
                        <w:pPr>
                          <w:pStyle w:val="a4"/>
                          <w:jc w:val="center"/>
                          <w:rPr>
                            <w:rFonts w:ascii="Times New Roman" w:hAnsi="Times New Roman"/>
                            <w:sz w:val="24"/>
                            <w:szCs w:val="24"/>
                          </w:rPr>
                        </w:pPr>
                        <w:r w:rsidRPr="00790F37">
                          <w:rPr>
                            <w:rFonts w:ascii="Times New Roman" w:hAnsi="Times New Roman"/>
                            <w:sz w:val="24"/>
                            <w:szCs w:val="24"/>
                          </w:rPr>
                          <w:t>впливу факторів на ефективність використання виробничих запасів</w:t>
                        </w:r>
                      </w:p>
                    </w:txbxContent>
                  </v:textbox>
                </v:shape>
                <v:oval id="_x0000_s1505" style="position:absolute;left:4170;top:13185;width:555;height:390">
                  <v:textbox style="mso-next-textbox:#_x0000_s1505" inset=".2mm,.1mm,.2mm,.1mm">
                    <w:txbxContent>
                      <w:p w:rsidR="00F22C02" w:rsidRPr="00790F37" w:rsidRDefault="00F22C02" w:rsidP="00F22C02">
                        <w:pPr>
                          <w:jc w:val="center"/>
                          <w:rPr>
                            <w:rFonts w:ascii="Times New Roman" w:hAnsi="Times New Roman"/>
                            <w:bCs/>
                            <w:spacing w:val="-8"/>
                            <w:lang w:val="uk-UA"/>
                          </w:rPr>
                        </w:pPr>
                        <w:r w:rsidRPr="00790F37">
                          <w:rPr>
                            <w:rFonts w:ascii="Times New Roman" w:hAnsi="Times New Roman"/>
                            <w:bCs/>
                            <w:spacing w:val="-8"/>
                            <w:lang w:val="uk-UA"/>
                          </w:rPr>
                          <w:t>3.2</w:t>
                        </w:r>
                      </w:p>
                    </w:txbxContent>
                  </v:textbox>
                </v:oval>
              </v:group>
              <v:group id="_x0000_s1506" style="position:absolute;left:8415;top:13083;width:1815;height:1557" coordorigin="8415,13230" coordsize="1815,1410">
                <v:shape id="_x0000_s1507" type="#_x0000_t202" style="position:absolute;left:8475;top:13365;width:1755;height:1275">
                  <v:textbox style="mso-next-textbox:#_x0000_s1507" inset=".5mm,.5mm,.5mm,.5mm">
                    <w:txbxContent>
                      <w:p w:rsidR="00F22C02" w:rsidRPr="00790F37" w:rsidRDefault="00F22C02" w:rsidP="00790F37">
                        <w:pPr>
                          <w:pStyle w:val="a4"/>
                          <w:jc w:val="center"/>
                          <w:rPr>
                            <w:rFonts w:ascii="Times New Roman" w:hAnsi="Times New Roman"/>
                            <w:sz w:val="24"/>
                            <w:szCs w:val="24"/>
                          </w:rPr>
                        </w:pPr>
                        <w:r w:rsidRPr="00790F37">
                          <w:rPr>
                            <w:rFonts w:ascii="Times New Roman" w:hAnsi="Times New Roman"/>
                            <w:sz w:val="24"/>
                            <w:szCs w:val="24"/>
                          </w:rPr>
                          <w:t xml:space="preserve">Оцінка </w:t>
                        </w:r>
                      </w:p>
                      <w:p w:rsidR="00F22C02" w:rsidRPr="00790F37" w:rsidRDefault="00F22C02" w:rsidP="00790F37">
                        <w:pPr>
                          <w:pStyle w:val="a4"/>
                          <w:jc w:val="center"/>
                          <w:rPr>
                            <w:rFonts w:ascii="Times New Roman" w:hAnsi="Times New Roman"/>
                            <w:sz w:val="24"/>
                            <w:szCs w:val="24"/>
                          </w:rPr>
                        </w:pPr>
                        <w:r w:rsidRPr="00790F37">
                          <w:rPr>
                            <w:rFonts w:ascii="Times New Roman" w:hAnsi="Times New Roman"/>
                            <w:sz w:val="24"/>
                            <w:szCs w:val="24"/>
                          </w:rPr>
                          <w:t>зовнішніх ризиків на повноту використання резерву</w:t>
                        </w:r>
                      </w:p>
                    </w:txbxContent>
                  </v:textbox>
                </v:shape>
                <v:oval id="_x0000_s1508" style="position:absolute;left:8415;top:13230;width:480;height:375">
                  <v:textbox style="mso-next-textbox:#_x0000_s1508" inset=".2mm,.1mm,.2mm,.1mm">
                    <w:txbxContent>
                      <w:p w:rsidR="00F22C02" w:rsidRPr="00790F37" w:rsidRDefault="00F22C02" w:rsidP="00F22C02">
                        <w:pPr>
                          <w:jc w:val="center"/>
                          <w:rPr>
                            <w:rFonts w:ascii="Times New Roman" w:hAnsi="Times New Roman"/>
                            <w:bCs/>
                            <w:spacing w:val="-8"/>
                            <w:lang w:val="uk-UA"/>
                          </w:rPr>
                        </w:pPr>
                        <w:r w:rsidRPr="00790F37">
                          <w:rPr>
                            <w:rFonts w:ascii="Times New Roman" w:hAnsi="Times New Roman"/>
                            <w:bCs/>
                            <w:spacing w:val="-8"/>
                            <w:lang w:val="uk-UA"/>
                          </w:rPr>
                          <w:t>3.4</w:t>
                        </w:r>
                      </w:p>
                    </w:txbxContent>
                  </v:textbox>
                </v:oval>
              </v:group>
              <v:line id="_x0000_s1509" style="position:absolute" from="435,9315" to="435,15465"/>
              <v:line id="_x0000_s1510" style="position:absolute" from="450,10140" to="825,10140">
                <v:stroke endarrow="block"/>
              </v:line>
              <v:line id="_x0000_s1511" style="position:absolute" from="450,11910" to="825,11910">
                <v:stroke endarrow="block"/>
              </v:line>
              <v:line id="_x0000_s1512" style="position:absolute" from="420,13905" to="810,13905">
                <v:stroke endarrow="block"/>
              </v:line>
              <v:shape id="_x0000_s1513" type="#_x0000_t202" style="position:absolute;left:2402;top:14880;width:1783;height:1320">
                <v:textbox style="mso-next-textbox:#_x0000_s1513" inset=".5mm,.5mm,.5mm,.5mm">
                  <w:txbxContent>
                    <w:p w:rsidR="00F22C02" w:rsidRPr="00790F37" w:rsidRDefault="00F22C02" w:rsidP="00790F37">
                      <w:pPr>
                        <w:pStyle w:val="a4"/>
                        <w:jc w:val="center"/>
                        <w:rPr>
                          <w:rFonts w:ascii="Times New Roman" w:hAnsi="Times New Roman"/>
                          <w:spacing w:val="-20"/>
                          <w:sz w:val="24"/>
                          <w:szCs w:val="24"/>
                        </w:rPr>
                      </w:pPr>
                      <w:r w:rsidRPr="00790F37">
                        <w:rPr>
                          <w:spacing w:val="-20"/>
                          <w:sz w:val="24"/>
                          <w:szCs w:val="24"/>
                        </w:rPr>
                        <w:t xml:space="preserve">      </w:t>
                      </w:r>
                      <w:r w:rsidRPr="00790F37">
                        <w:rPr>
                          <w:rFonts w:ascii="Times New Roman" w:hAnsi="Times New Roman"/>
                          <w:spacing w:val="-20"/>
                          <w:sz w:val="24"/>
                          <w:szCs w:val="24"/>
                        </w:rPr>
                        <w:t>Оцінка основ-</w:t>
                      </w:r>
                    </w:p>
                    <w:p w:rsidR="00F22C02" w:rsidRPr="00790F37" w:rsidRDefault="00F22C02" w:rsidP="00790F37">
                      <w:pPr>
                        <w:pStyle w:val="a4"/>
                        <w:jc w:val="center"/>
                        <w:rPr>
                          <w:rFonts w:ascii="Times New Roman" w:hAnsi="Times New Roman"/>
                          <w:sz w:val="24"/>
                          <w:szCs w:val="24"/>
                        </w:rPr>
                      </w:pPr>
                      <w:r w:rsidRPr="00790F37">
                        <w:rPr>
                          <w:rFonts w:ascii="Times New Roman" w:hAnsi="Times New Roman"/>
                          <w:sz w:val="24"/>
                          <w:szCs w:val="24"/>
                        </w:rPr>
                        <w:t>них тенденцій динаміки результативного показника</w:t>
                      </w:r>
                    </w:p>
                  </w:txbxContent>
                </v:textbox>
              </v:shape>
              <v:shape id="_x0000_s1514" type="#_x0000_t202" style="position:absolute;left:6750;top:14925;width:1665;height:1260">
                <v:textbox style="mso-next-textbox:#_x0000_s1514" inset=".5mm,.5mm,.5mm,.5mm">
                  <w:txbxContent>
                    <w:p w:rsidR="00F22C02" w:rsidRPr="00790F37" w:rsidRDefault="00F22C02" w:rsidP="00790F37">
                      <w:pPr>
                        <w:spacing w:after="0" w:line="240" w:lineRule="auto"/>
                        <w:jc w:val="center"/>
                        <w:rPr>
                          <w:rFonts w:ascii="Times New Roman" w:hAnsi="Times New Roman"/>
                          <w:spacing w:val="-6"/>
                          <w:sz w:val="24"/>
                          <w:szCs w:val="24"/>
                          <w:lang w:val="uk-UA"/>
                        </w:rPr>
                      </w:pPr>
                      <w:r w:rsidRPr="009C4AE6">
                        <w:rPr>
                          <w:spacing w:val="-6"/>
                          <w:lang w:val="uk-UA"/>
                        </w:rPr>
                        <w:t xml:space="preserve"> </w:t>
                      </w:r>
                      <w:r w:rsidRPr="00790F37">
                        <w:rPr>
                          <w:rFonts w:ascii="Times New Roman" w:hAnsi="Times New Roman"/>
                          <w:spacing w:val="-6"/>
                          <w:sz w:val="24"/>
                          <w:szCs w:val="24"/>
                          <w:lang w:val="uk-UA"/>
                        </w:rPr>
                        <w:t xml:space="preserve">Побудова </w:t>
                      </w:r>
                    </w:p>
                    <w:p w:rsidR="00F22C02" w:rsidRPr="009C4AE6" w:rsidRDefault="00F22C02" w:rsidP="00790F37">
                      <w:pPr>
                        <w:spacing w:after="0" w:line="240" w:lineRule="auto"/>
                        <w:jc w:val="center"/>
                        <w:rPr>
                          <w:spacing w:val="-6"/>
                          <w:lang w:val="uk-UA"/>
                        </w:rPr>
                      </w:pPr>
                      <w:r w:rsidRPr="00790F37">
                        <w:rPr>
                          <w:rFonts w:ascii="Times New Roman" w:hAnsi="Times New Roman"/>
                          <w:spacing w:val="-6"/>
                          <w:sz w:val="24"/>
                          <w:szCs w:val="24"/>
                          <w:lang w:val="uk-UA"/>
                        </w:rPr>
                        <w:t xml:space="preserve">   моделі розвитку результативного показника</w:t>
                      </w:r>
                    </w:p>
                  </w:txbxContent>
                </v:textbox>
              </v:shape>
              <v:shape id="_x0000_s1515" type="#_x0000_t202" style="position:absolute;left:8625;top:14925;width:1605;height:1275">
                <v:textbox style="mso-next-textbox:#_x0000_s1515" inset=".5mm,.5mm,.5mm,.5mm">
                  <w:txbxContent>
                    <w:p w:rsidR="00F22C02" w:rsidRPr="00790F37" w:rsidRDefault="00F22C02" w:rsidP="00790F37">
                      <w:pPr>
                        <w:pStyle w:val="a4"/>
                        <w:jc w:val="center"/>
                        <w:rPr>
                          <w:spacing w:val="-20"/>
                          <w:sz w:val="24"/>
                          <w:szCs w:val="24"/>
                        </w:rPr>
                      </w:pPr>
                    </w:p>
                    <w:p w:rsidR="00F22C02" w:rsidRPr="00790F37" w:rsidRDefault="00F22C02" w:rsidP="00790F37">
                      <w:pPr>
                        <w:pStyle w:val="a4"/>
                        <w:jc w:val="center"/>
                        <w:rPr>
                          <w:rFonts w:ascii="Times New Roman" w:hAnsi="Times New Roman"/>
                          <w:spacing w:val="-20"/>
                          <w:sz w:val="24"/>
                          <w:szCs w:val="24"/>
                        </w:rPr>
                      </w:pPr>
                      <w:r w:rsidRPr="00790F37">
                        <w:rPr>
                          <w:rFonts w:ascii="Times New Roman" w:hAnsi="Times New Roman"/>
                          <w:spacing w:val="-20"/>
                          <w:sz w:val="24"/>
                          <w:szCs w:val="24"/>
                        </w:rPr>
                        <w:t xml:space="preserve">Адаптація </w:t>
                      </w:r>
                    </w:p>
                    <w:p w:rsidR="00F22C02" w:rsidRPr="00790F37" w:rsidRDefault="00F22C02" w:rsidP="00790F37">
                      <w:pPr>
                        <w:pStyle w:val="a4"/>
                        <w:jc w:val="center"/>
                        <w:rPr>
                          <w:rFonts w:ascii="Times New Roman" w:hAnsi="Times New Roman"/>
                          <w:sz w:val="24"/>
                          <w:szCs w:val="24"/>
                        </w:rPr>
                      </w:pPr>
                      <w:r w:rsidRPr="00790F37">
                        <w:rPr>
                          <w:rFonts w:ascii="Times New Roman" w:hAnsi="Times New Roman"/>
                          <w:sz w:val="24"/>
                          <w:szCs w:val="24"/>
                        </w:rPr>
                        <w:t>та корекція аналітичної  моделі</w:t>
                      </w:r>
                    </w:p>
                  </w:txbxContent>
                </v:textbox>
              </v:shape>
              <v:shape id="_x0000_s1516" type="#_x0000_t202" style="position:absolute;left:810;top:14880;width:1440;height:1320">
                <v:textbox style="mso-next-textbox:#_x0000_s1516" inset=".5mm,.5mm,.5mm,.5mm">
                  <w:txbxContent>
                    <w:p w:rsidR="00F22C02" w:rsidRPr="00790F37" w:rsidRDefault="00F22C02" w:rsidP="00790F37">
                      <w:pPr>
                        <w:spacing w:after="0" w:line="240" w:lineRule="auto"/>
                        <w:jc w:val="center"/>
                        <w:rPr>
                          <w:rFonts w:ascii="Times New Roman" w:hAnsi="Times New Roman"/>
                          <w:sz w:val="24"/>
                          <w:szCs w:val="24"/>
                          <w:lang w:val="uk-UA"/>
                        </w:rPr>
                      </w:pPr>
                      <w:r w:rsidRPr="00790F37">
                        <w:rPr>
                          <w:rFonts w:ascii="Times New Roman" w:hAnsi="Times New Roman"/>
                          <w:sz w:val="24"/>
                          <w:szCs w:val="24"/>
                          <w:lang w:val="uk-UA"/>
                        </w:rPr>
                        <w:t>Прогно-зування обсягів і вартості виробничих запасів</w:t>
                      </w:r>
                    </w:p>
                  </w:txbxContent>
                </v:textbox>
              </v:shape>
              <v:shape id="_x0000_s1517" type="#_x0000_t202" style="position:absolute;left:4365;top:14895;width:2280;height:1290">
                <v:textbox style="mso-next-textbox:#_x0000_s1517" inset=".5mm,.5mm,.5mm,.5mm">
                  <w:txbxContent>
                    <w:p w:rsidR="00F22C02" w:rsidRPr="00790F37" w:rsidRDefault="00F22C02" w:rsidP="00790F37">
                      <w:pPr>
                        <w:pStyle w:val="a4"/>
                        <w:spacing w:line="216" w:lineRule="auto"/>
                        <w:jc w:val="center"/>
                        <w:rPr>
                          <w:rFonts w:ascii="Times New Roman" w:hAnsi="Times New Roman"/>
                          <w:sz w:val="24"/>
                          <w:szCs w:val="24"/>
                        </w:rPr>
                      </w:pPr>
                      <w:r>
                        <w:rPr>
                          <w:sz w:val="22"/>
                          <w:szCs w:val="22"/>
                        </w:rPr>
                        <w:t xml:space="preserve"> </w:t>
                      </w:r>
                      <w:r w:rsidRPr="00790F37">
                        <w:rPr>
                          <w:rFonts w:ascii="Times New Roman" w:hAnsi="Times New Roman"/>
                          <w:sz w:val="24"/>
                          <w:szCs w:val="24"/>
                        </w:rPr>
                        <w:t xml:space="preserve">Оцінка впливу </w:t>
                      </w:r>
                    </w:p>
                    <w:p w:rsidR="00F22C02" w:rsidRPr="00790F37" w:rsidRDefault="00F22C02" w:rsidP="00790F37">
                      <w:pPr>
                        <w:pStyle w:val="a4"/>
                        <w:jc w:val="center"/>
                        <w:rPr>
                          <w:rFonts w:ascii="Times New Roman" w:hAnsi="Times New Roman"/>
                          <w:sz w:val="24"/>
                          <w:szCs w:val="24"/>
                        </w:rPr>
                      </w:pPr>
                      <w:r w:rsidRPr="00790F37">
                        <w:rPr>
                          <w:rFonts w:ascii="Times New Roman" w:hAnsi="Times New Roman"/>
                          <w:sz w:val="24"/>
                          <w:szCs w:val="24"/>
                        </w:rPr>
                        <w:t xml:space="preserve">  факторів на результативний показник та динаміку їх розвитку</w:t>
                      </w:r>
                    </w:p>
                  </w:txbxContent>
                </v:textbox>
              </v:shape>
              <v:line id="_x0000_s1518" style="position:absolute" from="420,15465" to="810,15465">
                <v:stroke endarrow="block"/>
              </v:line>
              <v:oval id="_x0000_s1519" style="position:absolute;left:585;top:14880;width:435;height:435">
                <v:textbox style="mso-next-textbox:#_x0000_s1519" inset=".2mm,.1mm,.2mm,.1mm">
                  <w:txbxContent>
                    <w:p w:rsidR="00F22C02" w:rsidRPr="00790F37" w:rsidRDefault="00F22C02" w:rsidP="00F22C02">
                      <w:pPr>
                        <w:jc w:val="center"/>
                        <w:rPr>
                          <w:rFonts w:ascii="Times New Roman" w:hAnsi="Times New Roman"/>
                          <w:bCs/>
                          <w:spacing w:val="-8"/>
                          <w:lang w:val="uk-UA"/>
                        </w:rPr>
                      </w:pPr>
                      <w:r w:rsidRPr="00790F37">
                        <w:rPr>
                          <w:rFonts w:ascii="Times New Roman" w:hAnsi="Times New Roman"/>
                          <w:bCs/>
                          <w:spacing w:val="-8"/>
                          <w:lang w:val="uk-UA"/>
                        </w:rPr>
                        <w:t>4</w:t>
                      </w:r>
                    </w:p>
                  </w:txbxContent>
                </v:textbox>
              </v:oval>
              <v:oval id="_x0000_s1520" style="position:absolute;left:6675;top:14850;width:465;height:405">
                <v:textbox style="mso-next-textbox:#_x0000_s1520" inset=".2mm,.1mm,.2mm,.1mm">
                  <w:txbxContent>
                    <w:p w:rsidR="00F22C02" w:rsidRPr="00790F37" w:rsidRDefault="00F22C02" w:rsidP="00F22C02">
                      <w:pPr>
                        <w:jc w:val="center"/>
                        <w:rPr>
                          <w:rFonts w:ascii="Times New Roman" w:hAnsi="Times New Roman"/>
                          <w:bCs/>
                          <w:spacing w:val="-8"/>
                          <w:lang w:val="uk-UA"/>
                        </w:rPr>
                      </w:pPr>
                      <w:r w:rsidRPr="00790F37">
                        <w:rPr>
                          <w:rFonts w:ascii="Times New Roman" w:hAnsi="Times New Roman"/>
                          <w:bCs/>
                          <w:spacing w:val="-8"/>
                          <w:lang w:val="uk-UA"/>
                        </w:rPr>
                        <w:t>4.3</w:t>
                      </w:r>
                    </w:p>
                  </w:txbxContent>
                </v:textbox>
              </v:oval>
              <v:oval id="_x0000_s1521" style="position:absolute;left:2250;top:14835;width:465;height:420">
                <v:textbox style="mso-next-textbox:#_x0000_s1521" inset=".2mm,.1mm,.2mm,.1mm">
                  <w:txbxContent>
                    <w:p w:rsidR="00F22C02" w:rsidRPr="00790F37" w:rsidRDefault="00F22C02" w:rsidP="00F22C02">
                      <w:pPr>
                        <w:jc w:val="center"/>
                        <w:rPr>
                          <w:rFonts w:ascii="Times New Roman" w:hAnsi="Times New Roman"/>
                          <w:bCs/>
                          <w:spacing w:val="-8"/>
                          <w:lang w:val="uk-UA"/>
                        </w:rPr>
                      </w:pPr>
                      <w:r w:rsidRPr="00790F37">
                        <w:rPr>
                          <w:rFonts w:ascii="Times New Roman" w:hAnsi="Times New Roman"/>
                          <w:bCs/>
                          <w:spacing w:val="-8"/>
                          <w:lang w:val="uk-UA"/>
                        </w:rPr>
                        <w:t xml:space="preserve">4.1     </w:t>
                      </w:r>
                    </w:p>
                  </w:txbxContent>
                </v:textbox>
              </v:oval>
              <v:oval id="_x0000_s1522" style="position:absolute;left:4260;top:14880;width:555;height:390">
                <v:textbox style="mso-next-textbox:#_x0000_s1522" inset=".2mm,.1mm,.2mm,.1mm">
                  <w:txbxContent>
                    <w:p w:rsidR="00F22C02" w:rsidRPr="00790F37" w:rsidRDefault="00F22C02" w:rsidP="00F22C02">
                      <w:pPr>
                        <w:jc w:val="center"/>
                        <w:rPr>
                          <w:rFonts w:ascii="Times New Roman" w:hAnsi="Times New Roman"/>
                          <w:bCs/>
                          <w:spacing w:val="-8"/>
                          <w:lang w:val="uk-UA"/>
                        </w:rPr>
                      </w:pPr>
                      <w:r w:rsidRPr="00790F37">
                        <w:rPr>
                          <w:rFonts w:ascii="Times New Roman" w:hAnsi="Times New Roman"/>
                          <w:bCs/>
                          <w:spacing w:val="-8"/>
                          <w:lang w:val="uk-UA"/>
                        </w:rPr>
                        <w:t>4.2</w:t>
                      </w:r>
                    </w:p>
                  </w:txbxContent>
                </v:textbox>
              </v:oval>
              <v:oval id="_x0000_s1523" style="position:absolute;left:8475;top:14880;width:480;height:375">
                <v:textbox style="mso-next-textbox:#_x0000_s1523" inset=".2mm,.1mm,.2mm,.1mm">
                  <w:txbxContent>
                    <w:p w:rsidR="00F22C02" w:rsidRPr="00790F37" w:rsidRDefault="00F22C02" w:rsidP="00F22C02">
                      <w:pPr>
                        <w:jc w:val="center"/>
                        <w:rPr>
                          <w:rFonts w:ascii="Times New Roman" w:hAnsi="Times New Roman"/>
                          <w:bCs/>
                          <w:spacing w:val="-8"/>
                          <w:lang w:val="uk-UA"/>
                        </w:rPr>
                      </w:pPr>
                      <w:r w:rsidRPr="00790F37">
                        <w:rPr>
                          <w:rFonts w:ascii="Times New Roman" w:hAnsi="Times New Roman"/>
                          <w:bCs/>
                          <w:spacing w:val="-8"/>
                          <w:lang w:val="uk-UA"/>
                        </w:rPr>
                        <w:t>4.4</w:t>
                      </w:r>
                    </w:p>
                  </w:txbxContent>
                </v:textbox>
              </v:oval>
              <v:group id="_x0000_s1524" style="position:absolute;left:2250;top:13035;width:1845;height:1590" coordorigin="2250,13035" coordsize="1845,1590">
                <v:shape id="_x0000_s1525" type="#_x0000_t202" style="position:absolute;left:2402;top:13184;width:1693;height:1441">
                  <v:textbox style="mso-next-textbox:#_x0000_s1525" inset=".5mm,.5mm,.5mm,.5mm">
                    <w:txbxContent>
                      <w:p w:rsidR="00F22C02" w:rsidRDefault="00F22C02" w:rsidP="00F22C02">
                        <w:pPr>
                          <w:pStyle w:val="a4"/>
                          <w:spacing w:line="216" w:lineRule="auto"/>
                          <w:jc w:val="center"/>
                          <w:rPr>
                            <w:sz w:val="22"/>
                            <w:szCs w:val="22"/>
                          </w:rPr>
                        </w:pPr>
                      </w:p>
                      <w:p w:rsidR="00F22C02" w:rsidRPr="00790F37" w:rsidRDefault="00F22C02" w:rsidP="00790F37">
                        <w:pPr>
                          <w:pStyle w:val="a4"/>
                          <w:jc w:val="center"/>
                          <w:rPr>
                            <w:rFonts w:ascii="Times New Roman" w:hAnsi="Times New Roman"/>
                            <w:sz w:val="24"/>
                            <w:szCs w:val="24"/>
                          </w:rPr>
                        </w:pPr>
                        <w:r w:rsidRPr="00790F37">
                          <w:rPr>
                            <w:rFonts w:ascii="Times New Roman" w:hAnsi="Times New Roman"/>
                            <w:sz w:val="24"/>
                            <w:szCs w:val="24"/>
                          </w:rPr>
                          <w:t>Оцінка ефективності використання виробничих запасів</w:t>
                        </w:r>
                      </w:p>
                    </w:txbxContent>
                  </v:textbox>
                </v:shape>
                <v:oval id="_x0000_s1526" style="position:absolute;left:2250;top:13035;width:540;height:464">
                  <v:textbox style="mso-next-textbox:#_x0000_s1526" inset=".2mm,.1mm,.2mm,.1mm">
                    <w:txbxContent>
                      <w:p w:rsidR="00F22C02" w:rsidRPr="00790F37" w:rsidRDefault="00F22C02" w:rsidP="00F22C02">
                        <w:pPr>
                          <w:jc w:val="center"/>
                          <w:rPr>
                            <w:rFonts w:ascii="Times New Roman" w:hAnsi="Times New Roman"/>
                            <w:bCs/>
                            <w:spacing w:val="-8"/>
                            <w:lang w:val="uk-UA"/>
                          </w:rPr>
                        </w:pPr>
                        <w:r w:rsidRPr="00790F37">
                          <w:rPr>
                            <w:rFonts w:ascii="Times New Roman" w:hAnsi="Times New Roman"/>
                            <w:bCs/>
                            <w:spacing w:val="-8"/>
                            <w:lang w:val="uk-UA"/>
                          </w:rPr>
                          <w:t>3.1</w:t>
                        </w:r>
                      </w:p>
                    </w:txbxContent>
                  </v:textbox>
                </v:oval>
              </v:group>
            </v:group>
            <v:oval id="_x0000_s1527" style="position:absolute;left:720;top:11040;width:465;height:390">
              <v:textbox style="mso-next-textbox:#_x0000_s1527" inset=".2mm,.1mm,.2mm,.1mm">
                <w:txbxContent>
                  <w:p w:rsidR="00F22C02" w:rsidRPr="00790F37" w:rsidRDefault="00F22C02" w:rsidP="00F22C02">
                    <w:pPr>
                      <w:jc w:val="center"/>
                      <w:rPr>
                        <w:rFonts w:ascii="Times New Roman" w:hAnsi="Times New Roman"/>
                        <w:bCs/>
                        <w:spacing w:val="-8"/>
                        <w:lang w:val="uk-UA"/>
                      </w:rPr>
                    </w:pPr>
                    <w:r w:rsidRPr="00790F37">
                      <w:rPr>
                        <w:rFonts w:ascii="Times New Roman" w:hAnsi="Times New Roman"/>
                        <w:bCs/>
                        <w:spacing w:val="-8"/>
                        <w:lang w:val="uk-UA"/>
                      </w:rPr>
                      <w:t>2</w:t>
                    </w:r>
                  </w:p>
                </w:txbxContent>
              </v:textbox>
            </v:oval>
            <w10:wrap type="topAndBottom"/>
            <w10:anchorlock/>
          </v:group>
        </w:pict>
      </w:r>
      <w:r w:rsidR="009E1847">
        <w:rPr>
          <w:sz w:val="28"/>
          <w:szCs w:val="28"/>
          <w:lang w:val="uk-UA"/>
        </w:rPr>
        <w:t xml:space="preserve"> (рис.1.6).</w:t>
      </w:r>
    </w:p>
    <w:p w:rsidR="009E1847" w:rsidRPr="009E1847" w:rsidRDefault="009E1847" w:rsidP="009E1847">
      <w:pPr>
        <w:autoSpaceDE w:val="0"/>
        <w:autoSpaceDN w:val="0"/>
        <w:adjustRightInd w:val="0"/>
        <w:spacing w:after="0" w:line="240" w:lineRule="auto"/>
        <w:jc w:val="center"/>
        <w:rPr>
          <w:rFonts w:ascii="Times New Roman" w:hAnsi="Times New Roman"/>
          <w:sz w:val="28"/>
          <w:szCs w:val="28"/>
          <w:lang w:val="uk-UA" w:eastAsia="ru-RU"/>
        </w:rPr>
      </w:pPr>
      <w:r w:rsidRPr="009E1847">
        <w:rPr>
          <w:rFonts w:ascii="Times New Roman" w:hAnsi="Times New Roman"/>
          <w:sz w:val="28"/>
          <w:szCs w:val="28"/>
          <w:lang w:val="uk-UA" w:eastAsia="ru-RU"/>
        </w:rPr>
        <w:t>Рис. 1.6. Методика аналізу ефективності використання виробничих запасів</w:t>
      </w:r>
    </w:p>
    <w:p w:rsidR="009E1847" w:rsidRDefault="009E1847" w:rsidP="002F4FFE">
      <w:pPr>
        <w:autoSpaceDE w:val="0"/>
        <w:autoSpaceDN w:val="0"/>
        <w:adjustRightInd w:val="0"/>
        <w:spacing w:after="0" w:line="240" w:lineRule="auto"/>
        <w:rPr>
          <w:rFonts w:ascii="UkrainianJournal" w:hAnsi="UkrainianJournal" w:cs="UkrainianJournal"/>
          <w:sz w:val="20"/>
          <w:szCs w:val="20"/>
          <w:lang w:val="uk-UA" w:eastAsia="ru-RU"/>
        </w:rPr>
      </w:pPr>
    </w:p>
    <w:p w:rsidR="009E1847" w:rsidRPr="009E1847" w:rsidRDefault="009E1847" w:rsidP="002F4FFE">
      <w:pPr>
        <w:autoSpaceDE w:val="0"/>
        <w:autoSpaceDN w:val="0"/>
        <w:adjustRightInd w:val="0"/>
        <w:spacing w:after="0" w:line="240" w:lineRule="auto"/>
        <w:rPr>
          <w:rFonts w:ascii="Times New Roman" w:hAnsi="Times New Roman"/>
          <w:i/>
          <w:sz w:val="24"/>
          <w:szCs w:val="24"/>
          <w:lang w:val="uk-UA" w:eastAsia="ru-RU"/>
        </w:rPr>
      </w:pPr>
      <w:r w:rsidRPr="009E1847">
        <w:rPr>
          <w:rFonts w:ascii="Times New Roman" w:hAnsi="Times New Roman"/>
          <w:i/>
          <w:sz w:val="24"/>
          <w:szCs w:val="24"/>
          <w:lang w:val="uk-UA" w:eastAsia="ru-RU"/>
        </w:rPr>
        <w:t>Джерело: узагальнено автором на основі наукових доробок вітчизняних вчених</w:t>
      </w:r>
    </w:p>
    <w:p w:rsidR="009E1847" w:rsidRDefault="009E1847" w:rsidP="002F4FFE">
      <w:pPr>
        <w:autoSpaceDE w:val="0"/>
        <w:autoSpaceDN w:val="0"/>
        <w:adjustRightInd w:val="0"/>
        <w:spacing w:after="0" w:line="240" w:lineRule="auto"/>
        <w:rPr>
          <w:rFonts w:ascii="UkrainianJournal" w:hAnsi="UkrainianJournal" w:cs="UkrainianJournal"/>
          <w:sz w:val="20"/>
          <w:szCs w:val="20"/>
          <w:lang w:val="uk-UA" w:eastAsia="ru-RU"/>
        </w:rPr>
      </w:pPr>
    </w:p>
    <w:p w:rsidR="009E1847" w:rsidRDefault="009E1847" w:rsidP="002F4FFE">
      <w:pPr>
        <w:autoSpaceDE w:val="0"/>
        <w:autoSpaceDN w:val="0"/>
        <w:adjustRightInd w:val="0"/>
        <w:spacing w:after="0" w:line="240" w:lineRule="auto"/>
        <w:rPr>
          <w:rFonts w:ascii="UkrainianJournal" w:hAnsi="UkrainianJournal" w:cs="UkrainianJournal"/>
          <w:sz w:val="20"/>
          <w:szCs w:val="20"/>
          <w:lang w:val="uk-UA" w:eastAsia="ru-RU"/>
        </w:rPr>
      </w:pPr>
    </w:p>
    <w:p w:rsidR="009E1847" w:rsidRDefault="009E1847" w:rsidP="009E1847">
      <w:pPr>
        <w:autoSpaceDE w:val="0"/>
        <w:autoSpaceDN w:val="0"/>
        <w:adjustRightInd w:val="0"/>
        <w:spacing w:after="0" w:line="360" w:lineRule="auto"/>
        <w:ind w:firstLine="709"/>
        <w:jc w:val="both"/>
        <w:rPr>
          <w:rFonts w:ascii="Times New Roman" w:hAnsi="Times New Roman"/>
          <w:sz w:val="28"/>
          <w:szCs w:val="28"/>
          <w:lang w:val="uk-UA" w:eastAsia="ru-RU"/>
        </w:rPr>
      </w:pPr>
      <w:r w:rsidRPr="009E1847">
        <w:rPr>
          <w:rFonts w:ascii="Times New Roman" w:hAnsi="Times New Roman"/>
          <w:sz w:val="28"/>
          <w:szCs w:val="28"/>
          <w:lang w:val="uk-UA" w:eastAsia="ru-RU"/>
        </w:rPr>
        <w:lastRenderedPageBreak/>
        <w:t xml:space="preserve">Таким чином, </w:t>
      </w:r>
      <w:r>
        <w:rPr>
          <w:rFonts w:ascii="Times New Roman" w:hAnsi="Times New Roman"/>
          <w:sz w:val="28"/>
          <w:szCs w:val="28"/>
          <w:lang w:val="uk-UA" w:eastAsia="ru-RU"/>
        </w:rPr>
        <w:t xml:space="preserve">можемо стверджувати, що раціональна організація економічного аналізу ефективності використання виробничих запасів сприяє виявленню та попередженню негативних наслідків забезпечення підприємства матеріальними ресурсами. </w:t>
      </w:r>
    </w:p>
    <w:p w:rsidR="009E1847" w:rsidRDefault="009E1847" w:rsidP="00F517C5">
      <w:pPr>
        <w:pStyle w:val="a7"/>
        <w:spacing w:before="0" w:beforeAutospacing="0" w:after="0" w:afterAutospacing="0" w:line="360" w:lineRule="auto"/>
        <w:ind w:firstLine="708"/>
        <w:jc w:val="both"/>
        <w:rPr>
          <w:sz w:val="28"/>
          <w:szCs w:val="28"/>
          <w:lang w:val="uk-UA"/>
        </w:rPr>
      </w:pPr>
    </w:p>
    <w:p w:rsidR="009E1847" w:rsidRDefault="009E1847" w:rsidP="00F517C5">
      <w:pPr>
        <w:pStyle w:val="a7"/>
        <w:spacing w:before="0" w:beforeAutospacing="0" w:after="0" w:afterAutospacing="0" w:line="360" w:lineRule="auto"/>
        <w:ind w:firstLine="708"/>
        <w:jc w:val="both"/>
        <w:rPr>
          <w:sz w:val="28"/>
          <w:szCs w:val="28"/>
          <w:lang w:val="uk-UA"/>
        </w:rPr>
      </w:pPr>
    </w:p>
    <w:p w:rsidR="004D6241" w:rsidRDefault="004D6241" w:rsidP="00F517C5">
      <w:pPr>
        <w:pStyle w:val="a7"/>
        <w:spacing w:before="0" w:beforeAutospacing="0" w:after="0" w:afterAutospacing="0" w:line="360" w:lineRule="auto"/>
        <w:ind w:firstLine="708"/>
        <w:jc w:val="both"/>
        <w:rPr>
          <w:sz w:val="28"/>
          <w:szCs w:val="28"/>
          <w:lang w:val="uk-UA"/>
        </w:rPr>
      </w:pPr>
      <w:r w:rsidRPr="004D6241">
        <w:rPr>
          <w:sz w:val="28"/>
          <w:szCs w:val="28"/>
          <w:lang w:val="uk-UA"/>
        </w:rPr>
        <w:t>Висновки за розділом 1.</w:t>
      </w:r>
    </w:p>
    <w:p w:rsidR="004D6241" w:rsidRPr="004D6241" w:rsidRDefault="004D6241" w:rsidP="004D6241">
      <w:pPr>
        <w:spacing w:after="0" w:line="360" w:lineRule="auto"/>
        <w:ind w:firstLine="709"/>
        <w:jc w:val="both"/>
        <w:rPr>
          <w:rFonts w:ascii="Times New Roman" w:hAnsi="Times New Roman"/>
          <w:sz w:val="28"/>
          <w:szCs w:val="28"/>
        </w:rPr>
      </w:pPr>
      <w:r w:rsidRPr="004D6241">
        <w:rPr>
          <w:rFonts w:ascii="Times New Roman" w:hAnsi="Times New Roman"/>
          <w:sz w:val="28"/>
          <w:szCs w:val="28"/>
          <w:lang w:val="uk-UA"/>
        </w:rPr>
        <w:t xml:space="preserve">1. Вивчення наукових підходів до економічної сутності категорії «запаси» свідчить про низку протиріч у трактуваннях вітчизняних науковців. Зокрема, це використання термінів «запаси», «виробничі запаси», «матеріальні запаси», «матеріальні цінності», «матеріальні ресурси». </w:t>
      </w:r>
      <w:r w:rsidRPr="004D6241">
        <w:rPr>
          <w:rFonts w:ascii="Times New Roman" w:hAnsi="Times New Roman"/>
          <w:sz w:val="28"/>
          <w:szCs w:val="28"/>
        </w:rPr>
        <w:t xml:space="preserve">Дискусійність питань дала можливість науковцям здійснити групування підходів до визначення дефініції </w:t>
      </w:r>
      <w:r w:rsidRPr="004D6241">
        <w:rPr>
          <w:rFonts w:ascii="Times New Roman" w:hAnsi="Times New Roman"/>
          <w:sz w:val="28"/>
          <w:szCs w:val="28"/>
          <w:lang w:val="uk-UA"/>
        </w:rPr>
        <w:t>«</w:t>
      </w:r>
      <w:r w:rsidRPr="004D6241">
        <w:rPr>
          <w:rFonts w:ascii="Times New Roman" w:hAnsi="Times New Roman"/>
          <w:sz w:val="28"/>
          <w:szCs w:val="28"/>
        </w:rPr>
        <w:t>запаси</w:t>
      </w:r>
      <w:r w:rsidRPr="004D6241">
        <w:rPr>
          <w:rFonts w:ascii="Times New Roman" w:hAnsi="Times New Roman"/>
          <w:sz w:val="28"/>
          <w:szCs w:val="28"/>
          <w:lang w:val="uk-UA"/>
        </w:rPr>
        <w:t>»</w:t>
      </w:r>
      <w:r w:rsidRPr="004D6241">
        <w:rPr>
          <w:rFonts w:ascii="Times New Roman" w:hAnsi="Times New Roman"/>
          <w:sz w:val="28"/>
          <w:szCs w:val="28"/>
        </w:rPr>
        <w:t>.</w:t>
      </w:r>
    </w:p>
    <w:p w:rsidR="004D6241" w:rsidRPr="004D6241" w:rsidRDefault="004D6241" w:rsidP="004D6241">
      <w:pPr>
        <w:spacing w:after="0" w:line="360" w:lineRule="auto"/>
        <w:ind w:firstLine="709"/>
        <w:jc w:val="both"/>
        <w:rPr>
          <w:rFonts w:ascii="Times New Roman" w:hAnsi="Times New Roman"/>
          <w:sz w:val="28"/>
          <w:szCs w:val="28"/>
        </w:rPr>
      </w:pPr>
      <w:r w:rsidRPr="004D6241">
        <w:rPr>
          <w:rFonts w:ascii="Times New Roman" w:hAnsi="Times New Roman"/>
          <w:sz w:val="28"/>
          <w:szCs w:val="28"/>
        </w:rPr>
        <w:t>2. Н</w:t>
      </w:r>
      <w:r w:rsidRPr="004D6241">
        <w:rPr>
          <w:rFonts w:ascii="Times New Roman" w:hAnsi="Times New Roman"/>
          <w:sz w:val="28"/>
          <w:szCs w:val="28"/>
          <w:lang w:val="uk-UA"/>
        </w:rPr>
        <w:t>а підставі дослідження розвитку і економічної сутності запасів як елемента ресурсів підприємства можна зробити висновки, що на макрорівні їх економічне значення є необхідним для забезпечення безперервності процесу розширеного відтворення, оскільки з об’єктивних причин можливе виникнення періодичної невідповідності у часі й просторі між попитом та пропозицією на певні види запасів</w:t>
      </w:r>
      <w:r w:rsidRPr="004D6241">
        <w:rPr>
          <w:rFonts w:ascii="Times New Roman" w:hAnsi="Times New Roman"/>
          <w:sz w:val="28"/>
          <w:szCs w:val="28"/>
        </w:rPr>
        <w:t>.</w:t>
      </w:r>
    </w:p>
    <w:p w:rsidR="004D6241" w:rsidRDefault="004D6241" w:rsidP="004D6241">
      <w:pPr>
        <w:spacing w:after="0" w:line="360" w:lineRule="auto"/>
        <w:ind w:firstLine="709"/>
        <w:jc w:val="both"/>
        <w:rPr>
          <w:rFonts w:ascii="Times New Roman" w:hAnsi="Times New Roman"/>
          <w:sz w:val="28"/>
          <w:szCs w:val="28"/>
          <w:lang w:val="uk-UA" w:eastAsia="ru-RU"/>
        </w:rPr>
      </w:pPr>
      <w:r w:rsidRPr="004D6241">
        <w:rPr>
          <w:rFonts w:ascii="Times New Roman" w:hAnsi="Times New Roman"/>
          <w:sz w:val="28"/>
          <w:szCs w:val="28"/>
        </w:rPr>
        <w:t xml:space="preserve">3. </w:t>
      </w:r>
      <w:r w:rsidRPr="004D6241">
        <w:rPr>
          <w:rFonts w:ascii="Times New Roman" w:hAnsi="Times New Roman"/>
          <w:sz w:val="28"/>
          <w:szCs w:val="28"/>
          <w:lang w:val="uk-UA" w:eastAsia="ru-RU"/>
        </w:rPr>
        <w:t>А</w:t>
      </w:r>
      <w:r w:rsidRPr="004D6241">
        <w:rPr>
          <w:rFonts w:ascii="Times New Roman" w:hAnsi="Times New Roman"/>
          <w:sz w:val="28"/>
          <w:szCs w:val="28"/>
          <w:lang w:eastAsia="ru-RU"/>
        </w:rPr>
        <w:t>наліз літературних джерел свідчить також про неоднозначність підходу вчених до виділення ознак, що покладаються в основу класифікації запасів підприємства.</w:t>
      </w:r>
      <w:r w:rsidRPr="004D6241">
        <w:rPr>
          <w:rFonts w:ascii="Times New Roman" w:hAnsi="Times New Roman"/>
          <w:sz w:val="28"/>
          <w:szCs w:val="28"/>
          <w:lang w:val="uk-UA" w:eastAsia="ru-RU"/>
        </w:rPr>
        <w:t xml:space="preserve"> </w:t>
      </w:r>
      <w:r w:rsidRPr="004D6241">
        <w:rPr>
          <w:rFonts w:ascii="Times New Roman" w:hAnsi="Times New Roman"/>
          <w:sz w:val="28"/>
          <w:szCs w:val="28"/>
          <w:lang w:eastAsia="ru-RU"/>
        </w:rPr>
        <w:t>Це дозволяє зробити висновок про те, що немає (і не може</w:t>
      </w:r>
      <w:r w:rsidRPr="004D6241">
        <w:rPr>
          <w:rFonts w:ascii="Times New Roman" w:hAnsi="Times New Roman"/>
          <w:sz w:val="28"/>
          <w:szCs w:val="28"/>
          <w:lang w:val="uk-UA" w:eastAsia="ru-RU"/>
        </w:rPr>
        <w:t xml:space="preserve"> </w:t>
      </w:r>
      <w:r w:rsidRPr="004D6241">
        <w:rPr>
          <w:rFonts w:ascii="Times New Roman" w:hAnsi="Times New Roman"/>
          <w:sz w:val="28"/>
          <w:szCs w:val="28"/>
          <w:lang w:eastAsia="ru-RU"/>
        </w:rPr>
        <w:t>бути) єдиної класифікації запасів, яку можна було б використати на будь</w:t>
      </w:r>
      <w:r w:rsidRPr="004D6241">
        <w:rPr>
          <w:rFonts w:ascii="Times New Roman" w:hAnsi="Times New Roman"/>
          <w:sz w:val="28"/>
          <w:szCs w:val="28"/>
          <w:lang w:val="uk-UA" w:eastAsia="ru-RU"/>
        </w:rPr>
        <w:t>-</w:t>
      </w:r>
      <w:r w:rsidRPr="004D6241">
        <w:rPr>
          <w:rFonts w:ascii="Times New Roman" w:hAnsi="Times New Roman"/>
          <w:sz w:val="28"/>
          <w:szCs w:val="28"/>
          <w:lang w:eastAsia="ru-RU"/>
        </w:rPr>
        <w:t xml:space="preserve">якому підприємстві. </w:t>
      </w:r>
      <w:r w:rsidRPr="004D6241">
        <w:rPr>
          <w:rFonts w:ascii="Times New Roman" w:hAnsi="Times New Roman"/>
          <w:sz w:val="28"/>
          <w:szCs w:val="28"/>
          <w:lang w:val="uk-UA" w:eastAsia="ru-RU"/>
        </w:rPr>
        <w:t>«</w:t>
      </w:r>
      <w:r w:rsidRPr="004D6241">
        <w:rPr>
          <w:rFonts w:ascii="Times New Roman" w:hAnsi="Times New Roman"/>
          <w:sz w:val="28"/>
          <w:szCs w:val="28"/>
          <w:lang w:eastAsia="ru-RU"/>
        </w:rPr>
        <w:t>Елементи, які будуть входити до складу товарно</w:t>
      </w:r>
      <w:r w:rsidRPr="004D6241">
        <w:rPr>
          <w:rFonts w:ascii="Times New Roman" w:hAnsi="Times New Roman"/>
          <w:sz w:val="28"/>
          <w:szCs w:val="28"/>
          <w:lang w:val="uk-UA" w:eastAsia="ru-RU"/>
        </w:rPr>
        <w:t>-</w:t>
      </w:r>
      <w:r w:rsidRPr="004D6241">
        <w:rPr>
          <w:rFonts w:ascii="Times New Roman" w:hAnsi="Times New Roman"/>
          <w:sz w:val="28"/>
          <w:szCs w:val="28"/>
          <w:lang w:eastAsia="ru-RU"/>
        </w:rPr>
        <w:t>матеріальних активів, залежать від особливостей кожного підприємства</w:t>
      </w:r>
      <w:r w:rsidRPr="004D6241">
        <w:rPr>
          <w:rFonts w:ascii="Times New Roman" w:hAnsi="Times New Roman"/>
          <w:sz w:val="28"/>
          <w:szCs w:val="28"/>
          <w:lang w:val="uk-UA" w:eastAsia="ru-RU"/>
        </w:rPr>
        <w:t>»</w:t>
      </w:r>
      <w:r>
        <w:rPr>
          <w:rFonts w:ascii="Times New Roman" w:hAnsi="Times New Roman"/>
          <w:sz w:val="28"/>
          <w:szCs w:val="28"/>
          <w:lang w:val="uk-UA" w:eastAsia="ru-RU"/>
        </w:rPr>
        <w:t>.</w:t>
      </w:r>
    </w:p>
    <w:p w:rsidR="004E7CEE" w:rsidRDefault="004E7CEE" w:rsidP="004E7CEE">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eastAsia="ru-RU"/>
        </w:rPr>
        <w:t xml:space="preserve">4. </w:t>
      </w:r>
      <w:r>
        <w:rPr>
          <w:rFonts w:ascii="Times New Roman" w:hAnsi="Times New Roman"/>
          <w:sz w:val="28"/>
          <w:szCs w:val="28"/>
          <w:lang w:val="uk-UA"/>
        </w:rPr>
        <w:t>П</w:t>
      </w:r>
      <w:r w:rsidRPr="000C5E5B">
        <w:rPr>
          <w:rFonts w:ascii="Times New Roman" w:hAnsi="Times New Roman"/>
          <w:sz w:val="28"/>
          <w:szCs w:val="28"/>
          <w:lang w:val="uk-UA"/>
        </w:rPr>
        <w:t xml:space="preserve">итання </w:t>
      </w:r>
      <w:r>
        <w:rPr>
          <w:rFonts w:ascii="Times New Roman" w:hAnsi="Times New Roman"/>
          <w:sz w:val="28"/>
          <w:szCs w:val="28"/>
          <w:lang w:val="uk-UA"/>
        </w:rPr>
        <w:t xml:space="preserve">бухгалтерського </w:t>
      </w:r>
      <w:r w:rsidRPr="000C5E5B">
        <w:rPr>
          <w:rFonts w:ascii="Times New Roman" w:hAnsi="Times New Roman"/>
          <w:sz w:val="28"/>
          <w:szCs w:val="28"/>
          <w:lang w:val="uk-UA"/>
        </w:rPr>
        <w:t xml:space="preserve">обліку виробничих запасів </w:t>
      </w:r>
      <w:r>
        <w:rPr>
          <w:rFonts w:ascii="Times New Roman" w:hAnsi="Times New Roman"/>
          <w:sz w:val="28"/>
          <w:szCs w:val="28"/>
          <w:lang w:val="uk-UA"/>
        </w:rPr>
        <w:t xml:space="preserve">в усі часи </w:t>
      </w:r>
      <w:r w:rsidRPr="000C5E5B">
        <w:rPr>
          <w:rFonts w:ascii="Times New Roman" w:hAnsi="Times New Roman"/>
          <w:sz w:val="28"/>
          <w:szCs w:val="28"/>
          <w:lang w:val="uk-UA"/>
        </w:rPr>
        <w:t xml:space="preserve">цікавлять науковців. </w:t>
      </w:r>
      <w:r w:rsidRPr="000C5E5B">
        <w:rPr>
          <w:rFonts w:ascii="Times New Roman" w:hAnsi="Times New Roman"/>
          <w:sz w:val="28"/>
          <w:szCs w:val="28"/>
        </w:rPr>
        <w:t>За результатами</w:t>
      </w:r>
      <w:r w:rsidRPr="000C5E5B">
        <w:rPr>
          <w:rFonts w:ascii="Times New Roman" w:hAnsi="Times New Roman"/>
          <w:sz w:val="28"/>
          <w:szCs w:val="28"/>
          <w:lang w:val="uk-UA"/>
        </w:rPr>
        <w:t xml:space="preserve"> проведеного в роботі</w:t>
      </w:r>
      <w:r w:rsidRPr="000C5E5B">
        <w:rPr>
          <w:rFonts w:ascii="Times New Roman" w:hAnsi="Times New Roman"/>
          <w:sz w:val="28"/>
          <w:szCs w:val="28"/>
        </w:rPr>
        <w:t xml:space="preserve"> дослідження систематизовано наукові доробки різних авторів </w:t>
      </w:r>
      <w:r w:rsidRPr="000C5E5B">
        <w:rPr>
          <w:rFonts w:ascii="Times New Roman" w:hAnsi="Times New Roman"/>
          <w:sz w:val="28"/>
          <w:szCs w:val="28"/>
          <w:lang w:val="uk-UA"/>
        </w:rPr>
        <w:t xml:space="preserve">і </w:t>
      </w:r>
      <w:r w:rsidRPr="000C5E5B">
        <w:rPr>
          <w:rFonts w:ascii="Times New Roman" w:hAnsi="Times New Roman"/>
          <w:sz w:val="28"/>
          <w:szCs w:val="28"/>
        </w:rPr>
        <w:t xml:space="preserve"> представлено їх склад за нормами бухгалтерського законодавства та пропозиції науковців. </w:t>
      </w:r>
      <w:r w:rsidRPr="000C5E5B">
        <w:rPr>
          <w:rFonts w:ascii="Times New Roman" w:hAnsi="Times New Roman"/>
          <w:sz w:val="28"/>
          <w:szCs w:val="28"/>
          <w:lang w:val="uk-UA"/>
        </w:rPr>
        <w:t>Доведено</w:t>
      </w:r>
      <w:r w:rsidRPr="000C5E5B">
        <w:rPr>
          <w:rFonts w:ascii="Times New Roman" w:hAnsi="Times New Roman"/>
          <w:sz w:val="28"/>
          <w:szCs w:val="28"/>
        </w:rPr>
        <w:t xml:space="preserve">, що виробничі запаси, з облікової точки зору, є предметами праці, які підприємство </w:t>
      </w:r>
      <w:r w:rsidRPr="000C5E5B">
        <w:rPr>
          <w:rFonts w:ascii="Times New Roman" w:hAnsi="Times New Roman"/>
          <w:sz w:val="28"/>
          <w:szCs w:val="28"/>
        </w:rPr>
        <w:lastRenderedPageBreak/>
        <w:t xml:space="preserve">використовує в процесі виробництва продукції в повному обсязі, а також може застосовувати для інших цілей управління різних ланок. </w:t>
      </w:r>
    </w:p>
    <w:p w:rsidR="009E1847" w:rsidRPr="009E1847" w:rsidRDefault="009E1847" w:rsidP="009E1847">
      <w:pPr>
        <w:autoSpaceDE w:val="0"/>
        <w:autoSpaceDN w:val="0"/>
        <w:adjustRightInd w:val="0"/>
        <w:spacing w:after="0" w:line="360" w:lineRule="auto"/>
        <w:ind w:firstLine="709"/>
        <w:jc w:val="both"/>
        <w:rPr>
          <w:rFonts w:ascii="Times New Roman" w:hAnsi="Times New Roman"/>
          <w:sz w:val="28"/>
          <w:szCs w:val="28"/>
          <w:lang w:val="uk-UA" w:eastAsia="ru-RU"/>
        </w:rPr>
      </w:pPr>
      <w:r>
        <w:rPr>
          <w:rFonts w:ascii="Times New Roman" w:hAnsi="Times New Roman"/>
          <w:sz w:val="28"/>
          <w:szCs w:val="28"/>
          <w:lang w:val="uk-UA"/>
        </w:rPr>
        <w:t xml:space="preserve">5. </w:t>
      </w:r>
      <w:r>
        <w:rPr>
          <w:rFonts w:ascii="Times New Roman" w:hAnsi="Times New Roman"/>
          <w:sz w:val="28"/>
          <w:szCs w:val="28"/>
          <w:lang w:val="uk-UA" w:eastAsia="ru-RU"/>
        </w:rPr>
        <w:t xml:space="preserve">В кваліфікаційній роботі систематизовано основні види аналітичних робіт щодо виробничих запасів, з виокремленням напрямів аналізу. Своєчасне оцінювання витрат і ресурсів, за систематизованою методикою, надасть можливість обґрунтувати заходи щодо ефективного використання матеріальних ресурсів та покращити систему управління виробничими запасами на промислових підприємствах. </w:t>
      </w:r>
    </w:p>
    <w:p w:rsidR="009E1847" w:rsidRPr="009E1847" w:rsidRDefault="009E1847" w:rsidP="004E7CEE">
      <w:pPr>
        <w:spacing w:after="0" w:line="360" w:lineRule="auto"/>
        <w:ind w:firstLine="709"/>
        <w:jc w:val="both"/>
        <w:rPr>
          <w:rFonts w:ascii="Times New Roman" w:hAnsi="Times New Roman"/>
          <w:b/>
          <w:sz w:val="28"/>
          <w:szCs w:val="28"/>
          <w:lang w:val="uk-UA"/>
        </w:rPr>
      </w:pPr>
    </w:p>
    <w:p w:rsidR="004E7CEE" w:rsidRPr="004E7CEE" w:rsidRDefault="004E7CEE" w:rsidP="004D6241">
      <w:pPr>
        <w:spacing w:after="0" w:line="360" w:lineRule="auto"/>
        <w:ind w:firstLine="709"/>
        <w:jc w:val="both"/>
        <w:rPr>
          <w:rFonts w:ascii="Times New Roman" w:hAnsi="Times New Roman"/>
          <w:lang w:val="uk-UA"/>
        </w:rPr>
      </w:pPr>
    </w:p>
    <w:p w:rsidR="004D6241" w:rsidRPr="004D6241" w:rsidRDefault="004D6241" w:rsidP="004D6241">
      <w:pPr>
        <w:pStyle w:val="a7"/>
        <w:spacing w:before="0" w:beforeAutospacing="0" w:after="0" w:afterAutospacing="0" w:line="360" w:lineRule="auto"/>
        <w:ind w:left="1065"/>
        <w:jc w:val="both"/>
        <w:rPr>
          <w:sz w:val="28"/>
          <w:szCs w:val="28"/>
        </w:rPr>
      </w:pPr>
    </w:p>
    <w:p w:rsidR="004D6241" w:rsidRPr="004D6241" w:rsidRDefault="004D6241" w:rsidP="004D6241">
      <w:pPr>
        <w:pStyle w:val="a7"/>
        <w:spacing w:before="0" w:beforeAutospacing="0" w:after="0" w:afterAutospacing="0" w:line="360" w:lineRule="auto"/>
        <w:jc w:val="both"/>
        <w:rPr>
          <w:sz w:val="28"/>
          <w:szCs w:val="28"/>
          <w:lang w:val="uk-UA"/>
        </w:rPr>
      </w:pPr>
    </w:p>
    <w:p w:rsidR="00054064" w:rsidRPr="004D6241" w:rsidRDefault="00054064" w:rsidP="004F1E2F">
      <w:pPr>
        <w:pStyle w:val="a7"/>
        <w:spacing w:before="0" w:beforeAutospacing="0" w:after="0" w:afterAutospacing="0" w:line="360" w:lineRule="auto"/>
        <w:jc w:val="center"/>
        <w:rPr>
          <w:sz w:val="28"/>
          <w:szCs w:val="28"/>
          <w:lang w:val="uk-UA"/>
        </w:rPr>
      </w:pPr>
    </w:p>
    <w:p w:rsidR="00054064" w:rsidRDefault="00054064" w:rsidP="004F1E2F">
      <w:pPr>
        <w:pStyle w:val="a7"/>
        <w:spacing w:before="0" w:beforeAutospacing="0" w:after="0" w:afterAutospacing="0" w:line="360" w:lineRule="auto"/>
        <w:jc w:val="center"/>
        <w:rPr>
          <w:b/>
          <w:sz w:val="28"/>
          <w:szCs w:val="28"/>
          <w:lang w:val="uk-UA"/>
        </w:rPr>
      </w:pPr>
    </w:p>
    <w:p w:rsidR="00054064" w:rsidRDefault="00054064" w:rsidP="004F1E2F">
      <w:pPr>
        <w:pStyle w:val="a7"/>
        <w:spacing w:before="0" w:beforeAutospacing="0" w:after="0" w:afterAutospacing="0" w:line="360" w:lineRule="auto"/>
        <w:jc w:val="center"/>
        <w:rPr>
          <w:b/>
          <w:sz w:val="28"/>
          <w:szCs w:val="28"/>
          <w:lang w:val="uk-UA"/>
        </w:rPr>
      </w:pPr>
    </w:p>
    <w:p w:rsidR="00054064" w:rsidRDefault="00054064" w:rsidP="004F1E2F">
      <w:pPr>
        <w:pStyle w:val="a7"/>
        <w:spacing w:before="0" w:beforeAutospacing="0" w:after="0" w:afterAutospacing="0" w:line="360" w:lineRule="auto"/>
        <w:jc w:val="center"/>
        <w:rPr>
          <w:b/>
          <w:sz w:val="28"/>
          <w:szCs w:val="28"/>
          <w:lang w:val="uk-UA"/>
        </w:rPr>
      </w:pPr>
    </w:p>
    <w:p w:rsidR="00054064" w:rsidRDefault="00054064" w:rsidP="004F1E2F">
      <w:pPr>
        <w:pStyle w:val="a7"/>
        <w:spacing w:before="0" w:beforeAutospacing="0" w:after="0" w:afterAutospacing="0" w:line="360" w:lineRule="auto"/>
        <w:jc w:val="center"/>
        <w:rPr>
          <w:b/>
          <w:sz w:val="28"/>
          <w:szCs w:val="28"/>
          <w:lang w:val="uk-UA"/>
        </w:rPr>
      </w:pPr>
    </w:p>
    <w:p w:rsidR="00054064" w:rsidRDefault="00054064" w:rsidP="004F1E2F">
      <w:pPr>
        <w:pStyle w:val="a7"/>
        <w:spacing w:before="0" w:beforeAutospacing="0" w:after="0" w:afterAutospacing="0" w:line="360" w:lineRule="auto"/>
        <w:jc w:val="center"/>
        <w:rPr>
          <w:b/>
          <w:sz w:val="28"/>
          <w:szCs w:val="28"/>
          <w:lang w:val="uk-UA"/>
        </w:rPr>
      </w:pPr>
    </w:p>
    <w:p w:rsidR="00054064" w:rsidRDefault="00054064" w:rsidP="004F1E2F">
      <w:pPr>
        <w:pStyle w:val="a7"/>
        <w:spacing w:before="0" w:beforeAutospacing="0" w:after="0" w:afterAutospacing="0" w:line="360" w:lineRule="auto"/>
        <w:jc w:val="center"/>
        <w:rPr>
          <w:b/>
          <w:sz w:val="28"/>
          <w:szCs w:val="28"/>
          <w:lang w:val="uk-UA"/>
        </w:rPr>
      </w:pPr>
    </w:p>
    <w:p w:rsidR="00054064" w:rsidRDefault="00054064" w:rsidP="004F1E2F">
      <w:pPr>
        <w:pStyle w:val="a7"/>
        <w:spacing w:before="0" w:beforeAutospacing="0" w:after="0" w:afterAutospacing="0" w:line="360" w:lineRule="auto"/>
        <w:jc w:val="center"/>
        <w:rPr>
          <w:b/>
          <w:sz w:val="28"/>
          <w:szCs w:val="28"/>
          <w:lang w:val="uk-UA"/>
        </w:rPr>
      </w:pPr>
    </w:p>
    <w:p w:rsidR="00054064" w:rsidRDefault="00054064" w:rsidP="004F1E2F">
      <w:pPr>
        <w:pStyle w:val="a7"/>
        <w:spacing w:before="0" w:beforeAutospacing="0" w:after="0" w:afterAutospacing="0" w:line="360" w:lineRule="auto"/>
        <w:jc w:val="center"/>
        <w:rPr>
          <w:b/>
          <w:sz w:val="28"/>
          <w:szCs w:val="28"/>
          <w:lang w:val="uk-UA"/>
        </w:rPr>
      </w:pPr>
    </w:p>
    <w:p w:rsidR="00054064" w:rsidRDefault="00054064" w:rsidP="004F1E2F">
      <w:pPr>
        <w:pStyle w:val="a7"/>
        <w:spacing w:before="0" w:beforeAutospacing="0" w:after="0" w:afterAutospacing="0" w:line="360" w:lineRule="auto"/>
        <w:jc w:val="center"/>
        <w:rPr>
          <w:b/>
          <w:sz w:val="28"/>
          <w:szCs w:val="28"/>
          <w:lang w:val="uk-UA"/>
        </w:rPr>
      </w:pPr>
    </w:p>
    <w:p w:rsidR="00054064" w:rsidRDefault="00054064" w:rsidP="004F1E2F">
      <w:pPr>
        <w:pStyle w:val="a7"/>
        <w:spacing w:before="0" w:beforeAutospacing="0" w:after="0" w:afterAutospacing="0" w:line="360" w:lineRule="auto"/>
        <w:jc w:val="center"/>
        <w:rPr>
          <w:b/>
          <w:sz w:val="28"/>
          <w:szCs w:val="28"/>
          <w:lang w:val="uk-UA"/>
        </w:rPr>
      </w:pPr>
    </w:p>
    <w:p w:rsidR="00054064" w:rsidRDefault="00054064" w:rsidP="004F1E2F">
      <w:pPr>
        <w:pStyle w:val="a7"/>
        <w:spacing w:before="0" w:beforeAutospacing="0" w:after="0" w:afterAutospacing="0" w:line="360" w:lineRule="auto"/>
        <w:jc w:val="center"/>
        <w:rPr>
          <w:b/>
          <w:sz w:val="28"/>
          <w:szCs w:val="28"/>
          <w:lang w:val="uk-UA"/>
        </w:rPr>
      </w:pPr>
    </w:p>
    <w:p w:rsidR="00054064" w:rsidRDefault="00054064" w:rsidP="004F1E2F">
      <w:pPr>
        <w:pStyle w:val="a7"/>
        <w:spacing w:before="0" w:beforeAutospacing="0" w:after="0" w:afterAutospacing="0" w:line="360" w:lineRule="auto"/>
        <w:jc w:val="center"/>
        <w:rPr>
          <w:b/>
          <w:sz w:val="28"/>
          <w:szCs w:val="28"/>
          <w:lang w:val="uk-UA"/>
        </w:rPr>
      </w:pPr>
    </w:p>
    <w:p w:rsidR="00054064" w:rsidRDefault="00054064" w:rsidP="004F1E2F">
      <w:pPr>
        <w:pStyle w:val="a7"/>
        <w:spacing w:before="0" w:beforeAutospacing="0" w:after="0" w:afterAutospacing="0" w:line="360" w:lineRule="auto"/>
        <w:jc w:val="center"/>
        <w:rPr>
          <w:b/>
          <w:sz w:val="28"/>
          <w:szCs w:val="28"/>
          <w:lang w:val="uk-UA"/>
        </w:rPr>
      </w:pPr>
    </w:p>
    <w:p w:rsidR="00054064" w:rsidRDefault="00054064" w:rsidP="004F1E2F">
      <w:pPr>
        <w:pStyle w:val="a7"/>
        <w:spacing w:before="0" w:beforeAutospacing="0" w:after="0" w:afterAutospacing="0" w:line="360" w:lineRule="auto"/>
        <w:jc w:val="center"/>
        <w:rPr>
          <w:b/>
          <w:sz w:val="28"/>
          <w:szCs w:val="28"/>
          <w:lang w:val="uk-UA"/>
        </w:rPr>
      </w:pPr>
    </w:p>
    <w:p w:rsidR="00054064" w:rsidRDefault="00054064" w:rsidP="004F1E2F">
      <w:pPr>
        <w:pStyle w:val="a7"/>
        <w:spacing w:before="0" w:beforeAutospacing="0" w:after="0" w:afterAutospacing="0" w:line="360" w:lineRule="auto"/>
        <w:jc w:val="center"/>
        <w:rPr>
          <w:b/>
          <w:sz w:val="28"/>
          <w:szCs w:val="28"/>
          <w:lang w:val="uk-UA"/>
        </w:rPr>
      </w:pPr>
    </w:p>
    <w:p w:rsidR="00054064" w:rsidRDefault="00054064" w:rsidP="004F1E2F">
      <w:pPr>
        <w:pStyle w:val="a7"/>
        <w:spacing w:before="0" w:beforeAutospacing="0" w:after="0" w:afterAutospacing="0" w:line="360" w:lineRule="auto"/>
        <w:jc w:val="center"/>
        <w:rPr>
          <w:b/>
          <w:sz w:val="28"/>
          <w:szCs w:val="28"/>
          <w:lang w:val="uk-UA"/>
        </w:rPr>
      </w:pPr>
    </w:p>
    <w:p w:rsidR="00054064" w:rsidRDefault="00054064" w:rsidP="004F1E2F">
      <w:pPr>
        <w:pStyle w:val="a7"/>
        <w:spacing w:before="0" w:beforeAutospacing="0" w:after="0" w:afterAutospacing="0" w:line="360" w:lineRule="auto"/>
        <w:jc w:val="center"/>
        <w:rPr>
          <w:b/>
          <w:sz w:val="28"/>
          <w:szCs w:val="28"/>
          <w:lang w:val="uk-UA"/>
        </w:rPr>
      </w:pPr>
    </w:p>
    <w:p w:rsidR="007A0AAD" w:rsidRDefault="00332B00" w:rsidP="004F1E2F">
      <w:pPr>
        <w:pStyle w:val="a7"/>
        <w:spacing w:before="0" w:beforeAutospacing="0" w:after="0" w:afterAutospacing="0" w:line="360" w:lineRule="auto"/>
        <w:jc w:val="center"/>
        <w:rPr>
          <w:b/>
          <w:sz w:val="28"/>
          <w:szCs w:val="28"/>
          <w:lang w:val="uk-UA"/>
        </w:rPr>
      </w:pPr>
      <w:r w:rsidRPr="00715A23">
        <w:rPr>
          <w:b/>
          <w:sz w:val="28"/>
          <w:szCs w:val="28"/>
          <w:lang w:val="uk-UA"/>
        </w:rPr>
        <w:lastRenderedPageBreak/>
        <w:t>РОЗДІЛ</w:t>
      </w:r>
      <w:r w:rsidR="00A93E98" w:rsidRPr="00715A23">
        <w:rPr>
          <w:b/>
          <w:sz w:val="28"/>
          <w:szCs w:val="28"/>
          <w:lang w:val="uk-UA"/>
        </w:rPr>
        <w:t xml:space="preserve"> </w:t>
      </w:r>
      <w:r w:rsidRPr="00715A23">
        <w:rPr>
          <w:b/>
          <w:sz w:val="28"/>
          <w:szCs w:val="28"/>
          <w:lang w:val="uk-UA"/>
        </w:rPr>
        <w:t>2</w:t>
      </w:r>
      <w:r w:rsidR="00715A23" w:rsidRPr="00715A23">
        <w:rPr>
          <w:b/>
          <w:sz w:val="28"/>
          <w:szCs w:val="28"/>
          <w:lang w:val="uk-UA"/>
        </w:rPr>
        <w:t xml:space="preserve">. </w:t>
      </w:r>
      <w:r w:rsidR="00A80668">
        <w:rPr>
          <w:b/>
          <w:sz w:val="28"/>
          <w:szCs w:val="28"/>
          <w:lang w:val="uk-UA"/>
        </w:rPr>
        <w:t>ВИРОБНИЧО</w:t>
      </w:r>
      <w:r w:rsidR="00456C0D" w:rsidRPr="00715A23">
        <w:rPr>
          <w:b/>
          <w:sz w:val="28"/>
          <w:szCs w:val="28"/>
          <w:lang w:val="uk-UA"/>
        </w:rPr>
        <w:t>-ЕКОНОМІЧНА</w:t>
      </w:r>
      <w:r w:rsidRPr="00715A23">
        <w:rPr>
          <w:b/>
          <w:sz w:val="28"/>
          <w:szCs w:val="28"/>
          <w:lang w:val="uk-UA"/>
        </w:rPr>
        <w:t xml:space="preserve"> ХАРАКТЕРИСТИКА </w:t>
      </w:r>
    </w:p>
    <w:p w:rsidR="00332B00" w:rsidRPr="00715A23" w:rsidRDefault="00332B00" w:rsidP="004F1E2F">
      <w:pPr>
        <w:pStyle w:val="a7"/>
        <w:spacing w:before="0" w:beforeAutospacing="0" w:after="0" w:afterAutospacing="0" w:line="360" w:lineRule="auto"/>
        <w:jc w:val="center"/>
        <w:rPr>
          <w:b/>
          <w:sz w:val="28"/>
          <w:szCs w:val="28"/>
          <w:lang w:val="uk-UA"/>
        </w:rPr>
      </w:pPr>
      <w:r w:rsidRPr="00715A23">
        <w:rPr>
          <w:b/>
          <w:sz w:val="28"/>
          <w:szCs w:val="28"/>
          <w:lang w:val="uk-UA"/>
        </w:rPr>
        <w:t>ТА А</w:t>
      </w:r>
      <w:r w:rsidRPr="00715A23">
        <w:rPr>
          <w:b/>
          <w:sz w:val="28"/>
          <w:szCs w:val="28"/>
        </w:rPr>
        <w:t>НАЛІЗ ФІНАНСОВОГО СТАНУ</w:t>
      </w:r>
      <w:r w:rsidRPr="00715A23">
        <w:rPr>
          <w:b/>
          <w:sz w:val="28"/>
          <w:szCs w:val="28"/>
          <w:lang w:val="uk-UA"/>
        </w:rPr>
        <w:t xml:space="preserve">  </w:t>
      </w:r>
      <w:r w:rsidRPr="00715A23">
        <w:rPr>
          <w:b/>
          <w:sz w:val="28"/>
          <w:szCs w:val="28"/>
        </w:rPr>
        <w:t>ТОВ</w:t>
      </w:r>
      <w:r w:rsidRPr="00715A23">
        <w:rPr>
          <w:b/>
          <w:sz w:val="28"/>
          <w:szCs w:val="28"/>
          <w:lang w:val="uk-UA"/>
        </w:rPr>
        <w:t xml:space="preserve"> «</w:t>
      </w:r>
      <w:r w:rsidR="00F61915">
        <w:rPr>
          <w:b/>
          <w:sz w:val="28"/>
          <w:szCs w:val="28"/>
          <w:lang w:val="uk-UA"/>
        </w:rPr>
        <w:t>ЕКО-ХЛІБ</w:t>
      </w:r>
      <w:r w:rsidRPr="00715A23">
        <w:rPr>
          <w:b/>
          <w:sz w:val="28"/>
          <w:szCs w:val="28"/>
          <w:lang w:val="uk-UA"/>
        </w:rPr>
        <w:t>»</w:t>
      </w:r>
    </w:p>
    <w:p w:rsidR="00332B00" w:rsidRDefault="00332B00" w:rsidP="004F1E2F">
      <w:pPr>
        <w:pStyle w:val="a7"/>
        <w:spacing w:before="0" w:beforeAutospacing="0" w:after="0" w:afterAutospacing="0" w:line="360" w:lineRule="auto"/>
        <w:ind w:firstLine="709"/>
        <w:jc w:val="center"/>
        <w:rPr>
          <w:sz w:val="28"/>
          <w:szCs w:val="28"/>
          <w:lang w:val="uk-UA"/>
        </w:rPr>
      </w:pPr>
    </w:p>
    <w:p w:rsidR="00A80668" w:rsidRDefault="00A80668" w:rsidP="00A80668">
      <w:pPr>
        <w:pStyle w:val="a4"/>
        <w:tabs>
          <w:tab w:val="left" w:pos="284"/>
          <w:tab w:val="left" w:pos="426"/>
        </w:tabs>
        <w:spacing w:line="360" w:lineRule="auto"/>
        <w:ind w:firstLine="709"/>
        <w:rPr>
          <w:color w:val="231F20"/>
        </w:rPr>
      </w:pPr>
    </w:p>
    <w:p w:rsidR="00A80668" w:rsidRDefault="00A80668" w:rsidP="00A80668">
      <w:pPr>
        <w:pStyle w:val="a4"/>
        <w:tabs>
          <w:tab w:val="left" w:pos="284"/>
          <w:tab w:val="left" w:pos="426"/>
        </w:tabs>
        <w:spacing w:line="360" w:lineRule="auto"/>
        <w:ind w:firstLine="709"/>
        <w:rPr>
          <w:color w:val="231F20"/>
        </w:rPr>
      </w:pPr>
    </w:p>
    <w:p w:rsidR="00A80668" w:rsidRDefault="00A80668" w:rsidP="00A80668">
      <w:pPr>
        <w:spacing w:after="0" w:line="360" w:lineRule="auto"/>
        <w:ind w:firstLine="709"/>
        <w:jc w:val="both"/>
        <w:rPr>
          <w:rFonts w:ascii="Times New Roman" w:hAnsi="Times New Roman"/>
          <w:sz w:val="28"/>
          <w:szCs w:val="28"/>
          <w:lang w:val="uk-UA"/>
        </w:rPr>
      </w:pPr>
      <w:r>
        <w:rPr>
          <w:rFonts w:ascii="Times New Roman" w:hAnsi="Times New Roman"/>
          <w:sz w:val="28"/>
          <w:szCs w:val="28"/>
        </w:rPr>
        <w:t>2.1</w:t>
      </w:r>
      <w:r>
        <w:rPr>
          <w:rFonts w:ascii="Times New Roman" w:hAnsi="Times New Roman"/>
          <w:sz w:val="28"/>
          <w:szCs w:val="28"/>
          <w:lang w:val="uk-UA"/>
        </w:rPr>
        <w:t>.</w:t>
      </w:r>
      <w:r>
        <w:rPr>
          <w:rFonts w:ascii="Times New Roman" w:hAnsi="Times New Roman"/>
          <w:sz w:val="28"/>
          <w:szCs w:val="28"/>
        </w:rPr>
        <w:t xml:space="preserve"> </w:t>
      </w:r>
      <w:r>
        <w:rPr>
          <w:rFonts w:ascii="Times New Roman" w:hAnsi="Times New Roman"/>
          <w:sz w:val="28"/>
          <w:szCs w:val="28"/>
          <w:lang w:val="uk-UA"/>
        </w:rPr>
        <w:t xml:space="preserve">Виробничо-економічна характеристика ТОВ </w:t>
      </w:r>
      <w:r w:rsidRPr="00A80668">
        <w:rPr>
          <w:rFonts w:ascii="Times New Roman" w:hAnsi="Times New Roman"/>
          <w:sz w:val="28"/>
          <w:szCs w:val="28"/>
          <w:lang w:val="uk-UA"/>
        </w:rPr>
        <w:t>«</w:t>
      </w:r>
      <w:r w:rsidR="00AD6131">
        <w:rPr>
          <w:rFonts w:ascii="Times New Roman" w:hAnsi="Times New Roman"/>
          <w:sz w:val="28"/>
          <w:szCs w:val="28"/>
          <w:lang w:val="uk-UA"/>
        </w:rPr>
        <w:t>Еко-Хліб</w:t>
      </w:r>
      <w:r w:rsidRPr="00A80668">
        <w:rPr>
          <w:rFonts w:ascii="Times New Roman" w:hAnsi="Times New Roman"/>
          <w:sz w:val="28"/>
          <w:szCs w:val="28"/>
          <w:lang w:val="uk-UA"/>
        </w:rPr>
        <w:t>»</w:t>
      </w:r>
    </w:p>
    <w:p w:rsidR="008F2763" w:rsidRDefault="008F2763" w:rsidP="00A80668">
      <w:pPr>
        <w:spacing w:after="0" w:line="360" w:lineRule="auto"/>
        <w:ind w:firstLine="709"/>
        <w:jc w:val="both"/>
        <w:rPr>
          <w:rFonts w:ascii="Times New Roman" w:hAnsi="Times New Roman"/>
          <w:sz w:val="28"/>
          <w:szCs w:val="28"/>
          <w:lang w:val="uk-UA"/>
        </w:rPr>
      </w:pPr>
    </w:p>
    <w:p w:rsidR="008F2763" w:rsidRDefault="008F2763" w:rsidP="00A80668">
      <w:pPr>
        <w:spacing w:after="0" w:line="360" w:lineRule="auto"/>
        <w:ind w:firstLine="709"/>
        <w:jc w:val="both"/>
        <w:rPr>
          <w:rFonts w:ascii="Times New Roman" w:hAnsi="Times New Roman"/>
          <w:sz w:val="28"/>
          <w:szCs w:val="28"/>
          <w:lang w:val="uk-UA"/>
        </w:rPr>
      </w:pPr>
    </w:p>
    <w:p w:rsidR="00915C7B" w:rsidRDefault="008F2763" w:rsidP="00A80668">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Хліб та хлібобулочна продукція є головною харчовою продукцією, що споживається всіма категоріями населення, незалежно від місця проживання, статті, населеного пункту, соціального статусу та рівня матеріального забезпечення. </w:t>
      </w:r>
      <w:r w:rsidR="0081676A">
        <w:rPr>
          <w:rFonts w:ascii="Times New Roman" w:hAnsi="Times New Roman"/>
          <w:sz w:val="28"/>
          <w:szCs w:val="28"/>
          <w:lang w:val="uk-UA"/>
        </w:rPr>
        <w:t xml:space="preserve">Забезпечує населення цією продукцією хлібопекарська галузь, яка є стратегічною галуззю, важливою для життєзабезпечення суспільства і гарантування продовольчої безпеки держави. </w:t>
      </w:r>
    </w:p>
    <w:p w:rsidR="00C47F81" w:rsidRPr="005F34F9" w:rsidRDefault="00C47F81" w:rsidP="00C47F81">
      <w:pPr>
        <w:spacing w:after="0" w:line="360" w:lineRule="auto"/>
        <w:ind w:firstLine="709"/>
        <w:jc w:val="both"/>
        <w:rPr>
          <w:rFonts w:ascii="Roboto" w:eastAsia="Times New Roman" w:hAnsi="Roboto"/>
          <w:color w:val="000000"/>
          <w:sz w:val="28"/>
          <w:szCs w:val="28"/>
          <w:lang w:val="uk-UA" w:eastAsia="ru-RU"/>
        </w:rPr>
      </w:pPr>
      <w:r>
        <w:rPr>
          <w:rFonts w:ascii="Times New Roman" w:hAnsi="Times New Roman"/>
          <w:sz w:val="28"/>
          <w:szCs w:val="28"/>
          <w:lang w:val="uk-UA"/>
        </w:rPr>
        <w:t xml:space="preserve">Хлібопекарська галузь – це матеріаломістка галузь промисловості, тому передумовою успішного управління виробничим процесом є управління наявністю та раціональним використанням виробничих запасів. </w:t>
      </w:r>
    </w:p>
    <w:p w:rsidR="00A367C8" w:rsidRPr="009003D4" w:rsidRDefault="00915C7B" w:rsidP="00E3059D">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Для дослідження в кваліфікаційній роботі обрано </w:t>
      </w:r>
      <w:r w:rsidR="00E3059D">
        <w:rPr>
          <w:rFonts w:ascii="Times New Roman" w:hAnsi="Times New Roman"/>
          <w:sz w:val="28"/>
          <w:szCs w:val="28"/>
          <w:lang w:val="uk-UA"/>
        </w:rPr>
        <w:t xml:space="preserve">сучасного представника хлібопекарної галузі на півдні України </w:t>
      </w:r>
      <w:r>
        <w:rPr>
          <w:rFonts w:ascii="Times New Roman" w:hAnsi="Times New Roman"/>
          <w:sz w:val="28"/>
          <w:szCs w:val="28"/>
          <w:lang w:val="uk-UA"/>
        </w:rPr>
        <w:t>- Товариство з обмеженою відповідальністю «Еко-Хліб»</w:t>
      </w:r>
      <w:r w:rsidR="00903AFA">
        <w:rPr>
          <w:rFonts w:ascii="Times New Roman" w:hAnsi="Times New Roman"/>
          <w:sz w:val="28"/>
          <w:szCs w:val="28"/>
          <w:lang w:val="uk-UA"/>
        </w:rPr>
        <w:t xml:space="preserve"> (далі ТОВ «Еко-Хліб»)</w:t>
      </w:r>
      <w:r>
        <w:rPr>
          <w:rFonts w:ascii="Times New Roman" w:hAnsi="Times New Roman"/>
          <w:sz w:val="28"/>
          <w:szCs w:val="28"/>
          <w:lang w:val="uk-UA"/>
        </w:rPr>
        <w:t xml:space="preserve">, яке було створено у 2015 році. </w:t>
      </w:r>
      <w:r w:rsidR="00464EFE">
        <w:rPr>
          <w:rFonts w:ascii="Times New Roman" w:hAnsi="Times New Roman"/>
          <w:sz w:val="28"/>
          <w:szCs w:val="28"/>
          <w:lang w:val="uk-UA"/>
        </w:rPr>
        <w:t xml:space="preserve">Товариство має добову потужність </w:t>
      </w:r>
      <w:r w:rsidR="0074108E">
        <w:rPr>
          <w:rFonts w:ascii="Times New Roman" w:hAnsi="Times New Roman"/>
          <w:sz w:val="28"/>
          <w:szCs w:val="28"/>
          <w:lang w:val="uk-UA"/>
        </w:rPr>
        <w:t xml:space="preserve">до  </w:t>
      </w:r>
      <w:r w:rsidR="0086341E">
        <w:rPr>
          <w:rFonts w:ascii="Times New Roman" w:hAnsi="Times New Roman"/>
          <w:sz w:val="28"/>
          <w:szCs w:val="28"/>
          <w:lang w:val="uk-UA"/>
        </w:rPr>
        <w:t>10</w:t>
      </w:r>
      <w:r w:rsidR="0074108E">
        <w:rPr>
          <w:rFonts w:ascii="Times New Roman" w:hAnsi="Times New Roman"/>
          <w:sz w:val="28"/>
          <w:szCs w:val="28"/>
          <w:lang w:val="uk-UA"/>
        </w:rPr>
        <w:t xml:space="preserve"> </w:t>
      </w:r>
      <w:r w:rsidR="00464EFE">
        <w:rPr>
          <w:rFonts w:ascii="Times New Roman" w:hAnsi="Times New Roman"/>
          <w:sz w:val="28"/>
          <w:szCs w:val="28"/>
          <w:lang w:val="uk-UA"/>
        </w:rPr>
        <w:t xml:space="preserve">т., виробляє </w:t>
      </w:r>
      <w:r>
        <w:rPr>
          <w:rFonts w:ascii="Times New Roman" w:hAnsi="Times New Roman"/>
          <w:sz w:val="28"/>
          <w:szCs w:val="28"/>
          <w:lang w:val="uk-UA"/>
        </w:rPr>
        <w:t>хліб та хлібобулочн</w:t>
      </w:r>
      <w:r w:rsidR="00464EFE">
        <w:rPr>
          <w:rFonts w:ascii="Times New Roman" w:hAnsi="Times New Roman"/>
          <w:sz w:val="28"/>
          <w:szCs w:val="28"/>
          <w:lang w:val="uk-UA"/>
        </w:rPr>
        <w:t>і</w:t>
      </w:r>
      <w:r>
        <w:rPr>
          <w:rFonts w:ascii="Times New Roman" w:hAnsi="Times New Roman"/>
          <w:sz w:val="28"/>
          <w:szCs w:val="28"/>
          <w:lang w:val="uk-UA"/>
        </w:rPr>
        <w:t xml:space="preserve"> вироб</w:t>
      </w:r>
      <w:r w:rsidR="00464EFE">
        <w:rPr>
          <w:rFonts w:ascii="Times New Roman" w:hAnsi="Times New Roman"/>
          <w:sz w:val="28"/>
          <w:szCs w:val="28"/>
          <w:lang w:val="uk-UA"/>
        </w:rPr>
        <w:t>и, і реалізує їх через торгівельні точки у південній частині Вінницької, північній Одеської та Миколаївської та західній частині Кіровоградської області</w:t>
      </w:r>
      <w:r>
        <w:rPr>
          <w:rFonts w:ascii="Times New Roman" w:hAnsi="Times New Roman"/>
          <w:sz w:val="28"/>
          <w:szCs w:val="28"/>
          <w:lang w:val="uk-UA"/>
        </w:rPr>
        <w:t xml:space="preserve">. </w:t>
      </w:r>
      <w:r w:rsidR="00E561B9">
        <w:rPr>
          <w:rFonts w:ascii="Times New Roman" w:hAnsi="Times New Roman"/>
          <w:sz w:val="28"/>
          <w:szCs w:val="28"/>
          <w:lang w:val="uk-UA"/>
        </w:rPr>
        <w:t xml:space="preserve"> Продукція ТОВ «Еко-Хліб» представлена досить широким асортиментом продукції на внутрішньому ринку.</w:t>
      </w:r>
      <w:r w:rsidR="00E3059D">
        <w:rPr>
          <w:rFonts w:ascii="Times New Roman" w:hAnsi="Times New Roman"/>
          <w:sz w:val="28"/>
          <w:szCs w:val="28"/>
          <w:lang w:val="uk-UA"/>
        </w:rPr>
        <w:t xml:space="preserve"> ТОВ </w:t>
      </w:r>
      <w:r w:rsidR="00E3059D" w:rsidRPr="00A80668">
        <w:rPr>
          <w:rFonts w:ascii="Times New Roman" w:hAnsi="Times New Roman"/>
          <w:sz w:val="28"/>
          <w:szCs w:val="28"/>
          <w:lang w:val="uk-UA"/>
        </w:rPr>
        <w:t>«</w:t>
      </w:r>
      <w:r w:rsidR="00E3059D">
        <w:rPr>
          <w:rFonts w:ascii="Times New Roman" w:hAnsi="Times New Roman"/>
          <w:sz w:val="28"/>
          <w:szCs w:val="28"/>
          <w:lang w:val="uk-UA"/>
        </w:rPr>
        <w:t>Еко-Хліб</w:t>
      </w:r>
      <w:r w:rsidR="00E3059D" w:rsidRPr="00A80668">
        <w:rPr>
          <w:rFonts w:ascii="Times New Roman" w:hAnsi="Times New Roman"/>
          <w:sz w:val="28"/>
          <w:szCs w:val="28"/>
          <w:lang w:val="uk-UA"/>
        </w:rPr>
        <w:t>»</w:t>
      </w:r>
      <w:r w:rsidR="00E3059D">
        <w:rPr>
          <w:rFonts w:ascii="Times New Roman" w:hAnsi="Times New Roman"/>
          <w:sz w:val="28"/>
          <w:szCs w:val="28"/>
          <w:lang w:val="uk-UA"/>
        </w:rPr>
        <w:t xml:space="preserve"> працює за принципом безперервно-граничного потоку, основною особливістю є те, що готова продукція підлягає швидкій реалізації. </w:t>
      </w:r>
      <w:r w:rsidR="00A367C8">
        <w:rPr>
          <w:rFonts w:ascii="Times New Roman" w:hAnsi="Times New Roman"/>
          <w:sz w:val="28"/>
          <w:szCs w:val="28"/>
          <w:lang w:val="uk-UA"/>
        </w:rPr>
        <w:t xml:space="preserve">Наразі автомобілі </w:t>
      </w:r>
      <w:r w:rsidR="00A367C8" w:rsidRPr="009003D4">
        <w:rPr>
          <w:rFonts w:ascii="Times New Roman" w:hAnsi="Times New Roman"/>
          <w:sz w:val="28"/>
          <w:szCs w:val="28"/>
        </w:rPr>
        <w:t>Mercedes</w:t>
      </w:r>
      <w:r w:rsidR="00A367C8" w:rsidRPr="009003D4">
        <w:rPr>
          <w:rFonts w:ascii="Times New Roman" w:hAnsi="Times New Roman"/>
          <w:sz w:val="28"/>
          <w:szCs w:val="28"/>
          <w:lang w:val="uk-UA"/>
        </w:rPr>
        <w:t>-</w:t>
      </w:r>
      <w:r w:rsidR="00A367C8" w:rsidRPr="009003D4">
        <w:rPr>
          <w:rFonts w:ascii="Times New Roman" w:hAnsi="Times New Roman"/>
          <w:sz w:val="28"/>
          <w:szCs w:val="28"/>
        </w:rPr>
        <w:t>Benz</w:t>
      </w:r>
      <w:r w:rsidR="00A367C8" w:rsidRPr="009003D4">
        <w:rPr>
          <w:rFonts w:ascii="Times New Roman" w:hAnsi="Times New Roman"/>
          <w:sz w:val="28"/>
          <w:szCs w:val="28"/>
          <w:lang w:val="uk-UA"/>
        </w:rPr>
        <w:t xml:space="preserve"> </w:t>
      </w:r>
      <w:r w:rsidR="00A367C8" w:rsidRPr="009003D4">
        <w:rPr>
          <w:rFonts w:ascii="Times New Roman" w:hAnsi="Times New Roman"/>
          <w:sz w:val="28"/>
          <w:szCs w:val="28"/>
        </w:rPr>
        <w:t>Sprinter</w:t>
      </w:r>
      <w:r w:rsidR="00A367C8" w:rsidRPr="009003D4">
        <w:rPr>
          <w:rFonts w:ascii="Times New Roman" w:hAnsi="Times New Roman"/>
          <w:sz w:val="28"/>
          <w:szCs w:val="28"/>
          <w:lang w:val="uk-UA"/>
        </w:rPr>
        <w:t xml:space="preserve"> забезпечують логістику ТОВ «Еко-Хліб» в вищезазначеному регіоні, що є успішною запорукою доставки свіжого хліба та хлібобулочних виробів до торгівельних точок.</w:t>
      </w:r>
    </w:p>
    <w:p w:rsidR="00903AFA" w:rsidRDefault="0074108E" w:rsidP="00A80668">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По класифікації хлібопекарських підприємств, враховуючи тобову потужність, тов</w:t>
      </w:r>
      <w:r w:rsidR="006A07B5">
        <w:rPr>
          <w:rFonts w:ascii="Times New Roman" w:hAnsi="Times New Roman"/>
          <w:sz w:val="28"/>
          <w:szCs w:val="28"/>
          <w:lang w:val="uk-UA"/>
        </w:rPr>
        <w:t>ариство відноситься до пекарні, тому конкуренція у нього дуже висока. Особливістю хлібного ринку є його місцевий характер після певного нетривалого терміну зберігання продуктів.</w:t>
      </w:r>
    </w:p>
    <w:p w:rsidR="00903AFA" w:rsidRDefault="00903AFA" w:rsidP="00A80668">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Товариство оснащене високотехнологічним обладнанням для виробництва хліба і хлібобулочних виробів на будь-який смак. </w:t>
      </w:r>
    </w:p>
    <w:p w:rsidR="00D04FF5" w:rsidRDefault="00D04FF5" w:rsidP="00A80668">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Першочергове значення керівництво товариства приділяє питанням якості власної продукції, що можемо спостерігати з самої назви підприємства. Хліб та хлібобулочні вироби виготовляються з натуральної високоякісної сировини, без використання консервантів. Продукція не містить ГМО. </w:t>
      </w:r>
    </w:p>
    <w:p w:rsidR="00292752" w:rsidRDefault="00292752" w:rsidP="00A80668">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Виробнича структура досліджуваного товариства визначається сукупністю наступних виробничих підрозділів: лабораторія, виробнича дільниця №1 та виробнича дільниця №2, склад готової продукції. </w:t>
      </w:r>
    </w:p>
    <w:p w:rsidR="008F7377" w:rsidRDefault="00D46810" w:rsidP="00A80668">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Основну сировину, для переробки, товариство переважно отримує від постійних постачальників, які співпрацюють зним протягом тривалого часу іє надійним джерелом ресурсів. Основною сировиною для виробництва є борошно різних сортів, вода, жріжжі пресовані, сіль, а допоміжними – цукор, жирові добавки, яйця, масло рослинного та тваринного походження, ванілін тощо.</w:t>
      </w:r>
      <w:r w:rsidR="008F7377">
        <w:rPr>
          <w:rFonts w:ascii="Times New Roman" w:hAnsi="Times New Roman"/>
          <w:sz w:val="28"/>
          <w:szCs w:val="28"/>
          <w:lang w:val="uk-UA"/>
        </w:rPr>
        <w:t xml:space="preserve"> </w:t>
      </w:r>
    </w:p>
    <w:p w:rsidR="003B3893" w:rsidRDefault="003B3893" w:rsidP="00A80668">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Технологічний процес включає у себе підготовку сировини до виробництва, приготування опари і тіста, випіканні хлібних та булочних виробів, їх зберігання та реалізаці (рис.2.1).</w:t>
      </w:r>
    </w:p>
    <w:p w:rsidR="003B3893" w:rsidRDefault="00576454" w:rsidP="00A80668">
      <w:pPr>
        <w:spacing w:after="0" w:line="360" w:lineRule="auto"/>
        <w:ind w:firstLine="709"/>
        <w:jc w:val="both"/>
        <w:rPr>
          <w:rFonts w:ascii="Times New Roman" w:hAnsi="Times New Roman"/>
          <w:sz w:val="28"/>
          <w:szCs w:val="28"/>
          <w:lang w:val="uk-UA"/>
        </w:rPr>
      </w:pPr>
      <w:r>
        <w:rPr>
          <w:rFonts w:ascii="Times New Roman" w:hAnsi="Times New Roman"/>
          <w:noProof/>
          <w:sz w:val="28"/>
          <w:szCs w:val="28"/>
          <w:lang w:eastAsia="ru-RU"/>
        </w:rPr>
        <w:pict>
          <v:group id="_x0000_s1289" style="position:absolute;left:0;text-align:left;margin-left:2.15pt;margin-top:11.15pt;width:481.75pt;height:95.45pt;z-index:251884544" coordorigin="1744,10050" coordsize="9635,1909">
            <v:rect id="_x0000_s1280" style="position:absolute;left:1744;top:10050;width:2637;height:621">
              <v:textbox>
                <w:txbxContent>
                  <w:p w:rsidR="003B3893" w:rsidRPr="003B3893" w:rsidRDefault="003B3893" w:rsidP="003B3893">
                    <w:pPr>
                      <w:spacing w:after="0" w:line="240" w:lineRule="auto"/>
                      <w:jc w:val="center"/>
                      <w:rPr>
                        <w:rFonts w:ascii="Times New Roman" w:hAnsi="Times New Roman"/>
                        <w:sz w:val="24"/>
                        <w:szCs w:val="24"/>
                        <w:lang w:val="uk-UA"/>
                      </w:rPr>
                    </w:pPr>
                    <w:r>
                      <w:rPr>
                        <w:rFonts w:ascii="Times New Roman" w:hAnsi="Times New Roman"/>
                        <w:sz w:val="24"/>
                        <w:szCs w:val="24"/>
                        <w:lang w:val="uk-UA"/>
                      </w:rPr>
                      <w:t>Підготовка сировини</w:t>
                    </w:r>
                  </w:p>
                </w:txbxContent>
              </v:textbox>
            </v:rect>
            <v:rect id="_x0000_s1281" style="position:absolute;left:4984;top:10050;width:3155;height:621">
              <v:textbox>
                <w:txbxContent>
                  <w:p w:rsidR="003B3893" w:rsidRPr="003B3893" w:rsidRDefault="003B3893" w:rsidP="003B3893">
                    <w:pPr>
                      <w:spacing w:after="0" w:line="240" w:lineRule="auto"/>
                      <w:jc w:val="center"/>
                      <w:rPr>
                        <w:rFonts w:ascii="Times New Roman" w:hAnsi="Times New Roman"/>
                        <w:sz w:val="24"/>
                        <w:szCs w:val="24"/>
                        <w:lang w:val="uk-UA"/>
                      </w:rPr>
                    </w:pPr>
                    <w:r>
                      <w:rPr>
                        <w:rFonts w:ascii="Times New Roman" w:hAnsi="Times New Roman"/>
                        <w:sz w:val="24"/>
                        <w:szCs w:val="24"/>
                        <w:lang w:val="uk-UA"/>
                      </w:rPr>
                      <w:t>Виробництво опари і тіста</w:t>
                    </w:r>
                  </w:p>
                </w:txbxContent>
              </v:textbox>
            </v:rect>
            <v:rect id="_x0000_s1282" style="position:absolute;left:8742;top:10050;width:2637;height:621">
              <v:textbox>
                <w:txbxContent>
                  <w:p w:rsidR="003B3893" w:rsidRPr="003B3893" w:rsidRDefault="003B3893" w:rsidP="003B3893">
                    <w:pPr>
                      <w:spacing w:after="0" w:line="240" w:lineRule="auto"/>
                      <w:jc w:val="center"/>
                      <w:rPr>
                        <w:rFonts w:ascii="Times New Roman" w:hAnsi="Times New Roman"/>
                        <w:sz w:val="24"/>
                        <w:szCs w:val="24"/>
                        <w:lang w:val="uk-UA"/>
                      </w:rPr>
                    </w:pPr>
                    <w:r>
                      <w:rPr>
                        <w:rFonts w:ascii="Times New Roman" w:hAnsi="Times New Roman"/>
                        <w:sz w:val="24"/>
                        <w:szCs w:val="24"/>
                        <w:lang w:val="uk-UA"/>
                      </w:rPr>
                      <w:t>Розподіл тіста</w:t>
                    </w:r>
                  </w:p>
                </w:txbxContent>
              </v:textbox>
            </v:rect>
            <v:rect id="_x0000_s1283" style="position:absolute;left:6760;top:11338;width:4454;height:621">
              <v:textbox>
                <w:txbxContent>
                  <w:p w:rsidR="003B3893" w:rsidRPr="003B3893" w:rsidRDefault="003B3893" w:rsidP="003B3893">
                    <w:pPr>
                      <w:spacing w:after="0" w:line="240" w:lineRule="auto"/>
                      <w:rPr>
                        <w:rFonts w:ascii="Times New Roman" w:hAnsi="Times New Roman"/>
                        <w:sz w:val="24"/>
                        <w:szCs w:val="24"/>
                        <w:lang w:val="uk-UA"/>
                      </w:rPr>
                    </w:pPr>
                    <w:r>
                      <w:rPr>
                        <w:rFonts w:ascii="Times New Roman" w:hAnsi="Times New Roman"/>
                        <w:sz w:val="24"/>
                        <w:szCs w:val="24"/>
                        <w:lang w:val="uk-UA"/>
                      </w:rPr>
                      <w:t>Випікання хлібних та булочних виробів</w:t>
                    </w:r>
                  </w:p>
                </w:txbxContent>
              </v:textbox>
            </v:rect>
            <v:rect id="_x0000_s1284" style="position:absolute;left:3198;top:11338;width:3001;height:621">
              <v:textbox style="mso-next-textbox:#_x0000_s1284">
                <w:txbxContent>
                  <w:p w:rsidR="003B3893" w:rsidRPr="003B3893" w:rsidRDefault="003B3893" w:rsidP="003B3893">
                    <w:pPr>
                      <w:spacing w:after="0" w:line="240" w:lineRule="auto"/>
                      <w:rPr>
                        <w:rFonts w:ascii="Times New Roman" w:hAnsi="Times New Roman"/>
                        <w:sz w:val="24"/>
                        <w:szCs w:val="24"/>
                        <w:lang w:val="uk-UA"/>
                      </w:rPr>
                    </w:pPr>
                    <w:r>
                      <w:rPr>
                        <w:rFonts w:ascii="Times New Roman" w:hAnsi="Times New Roman"/>
                        <w:sz w:val="24"/>
                        <w:szCs w:val="24"/>
                        <w:lang w:val="uk-UA"/>
                      </w:rPr>
                      <w:t>Збереження і реалізація</w:t>
                    </w:r>
                  </w:p>
                </w:txbxContent>
              </v:textbox>
            </v:re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_x0000_s1285" type="#_x0000_t13" style="position:absolute;left:4381;top:10201;width:603;height:394"/>
            <v:shape id="_x0000_s1286" type="#_x0000_t13" style="position:absolute;left:8139;top:10201;width:603;height:394"/>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_x0000_s1287" type="#_x0000_t67" style="position:absolute;left:9868;top:10671;width:515;height:667">
              <v:textbox style="layout-flow:vertical-ideographic"/>
            </v:shape>
            <v:shapetype id="_x0000_t66" coordsize="21600,21600" o:spt="66" adj="5400,5400" path="m@0,l@0@1,21600@1,21600@2@0@2@0,21600,,10800xe">
              <v:stroke joinstyle="miter"/>
              <v:formulas>
                <v:f eqn="val #0"/>
                <v:f eqn="val #1"/>
                <v:f eqn="sum 21600 0 #1"/>
                <v:f eqn="prod #0 #1 10800"/>
                <v:f eqn="sum #0 0 @3"/>
              </v:formulas>
              <v:path o:connecttype="custom" o:connectlocs="@0,0;0,10800;@0,21600;21600,10800" o:connectangles="270,180,90,0" textboxrect="@4,@1,21600,@2"/>
              <v:handles>
                <v:h position="#0,#1" xrange="0,21600" yrange="0,10800"/>
              </v:handles>
            </v:shapetype>
            <v:shape id="_x0000_s1288" type="#_x0000_t66" style="position:absolute;left:6199;top:11489;width:561;height:380"/>
          </v:group>
        </w:pict>
      </w:r>
    </w:p>
    <w:p w:rsidR="003B3893" w:rsidRDefault="003B3893" w:rsidP="00A80668">
      <w:pPr>
        <w:spacing w:after="0" w:line="360" w:lineRule="auto"/>
        <w:ind w:firstLine="709"/>
        <w:jc w:val="both"/>
        <w:rPr>
          <w:rFonts w:ascii="Times New Roman" w:hAnsi="Times New Roman"/>
          <w:sz w:val="28"/>
          <w:szCs w:val="28"/>
          <w:lang w:val="uk-UA"/>
        </w:rPr>
      </w:pPr>
    </w:p>
    <w:p w:rsidR="003B3893" w:rsidRDefault="003B3893" w:rsidP="00A80668">
      <w:pPr>
        <w:spacing w:after="0" w:line="360" w:lineRule="auto"/>
        <w:ind w:firstLine="709"/>
        <w:jc w:val="both"/>
        <w:rPr>
          <w:rFonts w:ascii="Times New Roman" w:hAnsi="Times New Roman"/>
          <w:sz w:val="28"/>
          <w:szCs w:val="28"/>
          <w:lang w:val="uk-UA"/>
        </w:rPr>
      </w:pPr>
    </w:p>
    <w:p w:rsidR="003B3893" w:rsidRDefault="003B3893" w:rsidP="00A80668">
      <w:pPr>
        <w:spacing w:after="0" w:line="360" w:lineRule="auto"/>
        <w:ind w:firstLine="709"/>
        <w:jc w:val="both"/>
        <w:rPr>
          <w:rFonts w:ascii="Times New Roman" w:hAnsi="Times New Roman"/>
          <w:sz w:val="28"/>
          <w:szCs w:val="28"/>
          <w:lang w:val="uk-UA" w:eastAsia="ru-RU"/>
        </w:rPr>
      </w:pPr>
    </w:p>
    <w:p w:rsidR="003B3893" w:rsidRDefault="003B3893" w:rsidP="00A80668">
      <w:pPr>
        <w:spacing w:after="0" w:line="360" w:lineRule="auto"/>
        <w:ind w:firstLine="709"/>
        <w:jc w:val="both"/>
        <w:rPr>
          <w:rFonts w:ascii="Times New Roman" w:hAnsi="Times New Roman"/>
          <w:sz w:val="28"/>
          <w:szCs w:val="28"/>
          <w:lang w:val="uk-UA" w:eastAsia="ru-RU"/>
        </w:rPr>
      </w:pPr>
    </w:p>
    <w:p w:rsidR="003B3893" w:rsidRDefault="003B3893" w:rsidP="003B3893">
      <w:pPr>
        <w:spacing w:after="0" w:line="360" w:lineRule="auto"/>
        <w:ind w:firstLine="709"/>
        <w:jc w:val="center"/>
        <w:rPr>
          <w:rFonts w:ascii="Times New Roman" w:hAnsi="Times New Roman"/>
          <w:sz w:val="28"/>
          <w:szCs w:val="28"/>
          <w:lang w:val="uk-UA" w:eastAsia="ru-RU"/>
        </w:rPr>
      </w:pPr>
      <w:r>
        <w:rPr>
          <w:rFonts w:ascii="Times New Roman" w:hAnsi="Times New Roman"/>
          <w:sz w:val="28"/>
          <w:szCs w:val="28"/>
          <w:lang w:val="uk-UA" w:eastAsia="ru-RU"/>
        </w:rPr>
        <w:t xml:space="preserve">Рис. 2.1.  Схема технологічного процесу </w:t>
      </w:r>
      <w:r>
        <w:rPr>
          <w:rFonts w:ascii="Times New Roman" w:hAnsi="Times New Roman"/>
          <w:sz w:val="28"/>
          <w:szCs w:val="28"/>
          <w:lang w:val="uk-UA"/>
        </w:rPr>
        <w:t xml:space="preserve">ТОВ </w:t>
      </w:r>
      <w:r w:rsidRPr="00A80668">
        <w:rPr>
          <w:rFonts w:ascii="Times New Roman" w:hAnsi="Times New Roman"/>
          <w:sz w:val="28"/>
          <w:szCs w:val="28"/>
          <w:lang w:val="uk-UA"/>
        </w:rPr>
        <w:t>«</w:t>
      </w:r>
      <w:r>
        <w:rPr>
          <w:rFonts w:ascii="Times New Roman" w:hAnsi="Times New Roman"/>
          <w:sz w:val="28"/>
          <w:szCs w:val="28"/>
          <w:lang w:val="uk-UA"/>
        </w:rPr>
        <w:t>Еко-Хліб</w:t>
      </w:r>
      <w:r w:rsidRPr="00A80668">
        <w:rPr>
          <w:rFonts w:ascii="Times New Roman" w:hAnsi="Times New Roman"/>
          <w:sz w:val="28"/>
          <w:szCs w:val="28"/>
          <w:lang w:val="uk-UA"/>
        </w:rPr>
        <w:t>»</w:t>
      </w:r>
    </w:p>
    <w:p w:rsidR="003B3893" w:rsidRDefault="003B3893" w:rsidP="00A80668">
      <w:pPr>
        <w:spacing w:after="0" w:line="360" w:lineRule="auto"/>
        <w:ind w:firstLine="709"/>
        <w:jc w:val="both"/>
        <w:rPr>
          <w:rFonts w:ascii="Times New Roman" w:hAnsi="Times New Roman"/>
          <w:sz w:val="28"/>
          <w:szCs w:val="28"/>
          <w:lang w:val="uk-UA" w:eastAsia="ru-RU"/>
        </w:rPr>
      </w:pPr>
      <w:r>
        <w:rPr>
          <w:rFonts w:ascii="Times New Roman" w:hAnsi="Times New Roman"/>
          <w:i/>
          <w:sz w:val="24"/>
          <w:szCs w:val="24"/>
          <w:lang w:val="uk-UA"/>
        </w:rPr>
        <w:t xml:space="preserve">Джерело: згруповано автором </w:t>
      </w:r>
    </w:p>
    <w:p w:rsidR="003B3893" w:rsidRPr="003B3893" w:rsidRDefault="003B3893" w:rsidP="00A80668">
      <w:pPr>
        <w:spacing w:after="0" w:line="360" w:lineRule="auto"/>
        <w:ind w:firstLine="709"/>
        <w:jc w:val="both"/>
        <w:rPr>
          <w:rFonts w:ascii="Times New Roman" w:hAnsi="Times New Roman"/>
          <w:sz w:val="28"/>
          <w:szCs w:val="28"/>
          <w:lang w:val="uk-UA"/>
        </w:rPr>
      </w:pPr>
    </w:p>
    <w:p w:rsidR="00D46810" w:rsidRDefault="008F7377" w:rsidP="00A80668">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Асортимент готових виробів ТОВ «Еко-Хліб» налічує близько 2</w:t>
      </w:r>
      <w:r w:rsidR="00154C70">
        <w:rPr>
          <w:rFonts w:ascii="Times New Roman" w:hAnsi="Times New Roman"/>
          <w:sz w:val="28"/>
          <w:szCs w:val="28"/>
          <w:lang w:val="uk-UA"/>
        </w:rPr>
        <w:t xml:space="preserve">5 </w:t>
      </w:r>
      <w:r>
        <w:rPr>
          <w:rFonts w:ascii="Times New Roman" w:hAnsi="Times New Roman"/>
          <w:sz w:val="28"/>
          <w:szCs w:val="28"/>
          <w:lang w:val="uk-UA"/>
        </w:rPr>
        <w:t xml:space="preserve">найменувань хлібних виробів і близько </w:t>
      </w:r>
      <w:r w:rsidR="00154C70">
        <w:rPr>
          <w:rFonts w:ascii="Times New Roman" w:hAnsi="Times New Roman"/>
          <w:sz w:val="28"/>
          <w:szCs w:val="28"/>
          <w:lang w:val="uk-UA"/>
        </w:rPr>
        <w:t>2</w:t>
      </w:r>
      <w:r>
        <w:rPr>
          <w:rFonts w:ascii="Times New Roman" w:hAnsi="Times New Roman"/>
          <w:sz w:val="28"/>
          <w:szCs w:val="28"/>
          <w:lang w:val="uk-UA"/>
        </w:rPr>
        <w:t>0 найменувань булочних виробів, серед них, хлібні вироби з пшеничного борошна першого, другого та вищого сорту,  а також з житнього та пшенично-житнього борошна; булочні вироби з пшеничного борошна вищого ґатунку з начінкою та без неї</w:t>
      </w:r>
      <w:r w:rsidR="00FF5710">
        <w:rPr>
          <w:rFonts w:ascii="Times New Roman" w:hAnsi="Times New Roman"/>
          <w:sz w:val="28"/>
          <w:szCs w:val="28"/>
          <w:lang w:val="uk-UA"/>
        </w:rPr>
        <w:t>, а також хлібні сухарі</w:t>
      </w:r>
      <w:r w:rsidR="00E04AC4">
        <w:rPr>
          <w:rFonts w:ascii="Times New Roman" w:hAnsi="Times New Roman"/>
          <w:sz w:val="28"/>
          <w:szCs w:val="28"/>
          <w:lang w:val="uk-UA"/>
        </w:rPr>
        <w:t xml:space="preserve"> </w:t>
      </w:r>
      <w:r w:rsidR="0086341E">
        <w:rPr>
          <w:rFonts w:ascii="Times New Roman" w:hAnsi="Times New Roman"/>
          <w:sz w:val="28"/>
          <w:szCs w:val="28"/>
          <w:lang w:val="uk-UA"/>
        </w:rPr>
        <w:t xml:space="preserve">(табл.2.1). </w:t>
      </w:r>
    </w:p>
    <w:p w:rsidR="0086341E" w:rsidRPr="0086341E" w:rsidRDefault="0086341E" w:rsidP="0086341E">
      <w:pPr>
        <w:pStyle w:val="a7"/>
        <w:spacing w:before="0" w:beforeAutospacing="0" w:after="0" w:afterAutospacing="0" w:line="360" w:lineRule="auto"/>
        <w:ind w:firstLine="709"/>
        <w:jc w:val="right"/>
        <w:rPr>
          <w:i/>
          <w:sz w:val="28"/>
          <w:szCs w:val="28"/>
          <w:lang w:val="uk-UA"/>
        </w:rPr>
      </w:pPr>
      <w:r w:rsidRPr="0086341E">
        <w:rPr>
          <w:i/>
          <w:sz w:val="28"/>
          <w:szCs w:val="28"/>
          <w:lang w:val="uk-UA"/>
        </w:rPr>
        <w:t>Таблиця 2.1</w:t>
      </w:r>
    </w:p>
    <w:p w:rsidR="0086341E" w:rsidRPr="0086341E" w:rsidRDefault="0086341E" w:rsidP="0086341E">
      <w:pPr>
        <w:pStyle w:val="a7"/>
        <w:spacing w:before="0" w:beforeAutospacing="0" w:after="0" w:afterAutospacing="0" w:line="360" w:lineRule="auto"/>
        <w:ind w:firstLine="709"/>
        <w:jc w:val="center"/>
        <w:rPr>
          <w:b/>
          <w:sz w:val="28"/>
          <w:szCs w:val="28"/>
          <w:lang w:val="uk-UA"/>
        </w:rPr>
      </w:pPr>
      <w:r w:rsidRPr="0086341E">
        <w:rPr>
          <w:b/>
          <w:sz w:val="28"/>
          <w:szCs w:val="28"/>
          <w:lang w:val="uk-UA"/>
        </w:rPr>
        <w:t>Обсяги виробництва хлібобулочних виробів ТОВ «Еко-Хліб»</w:t>
      </w:r>
    </w:p>
    <w:tbl>
      <w:tblPr>
        <w:tblW w:w="94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3227"/>
        <w:gridCol w:w="1134"/>
        <w:gridCol w:w="1134"/>
        <w:gridCol w:w="986"/>
        <w:gridCol w:w="1145"/>
        <w:gridCol w:w="986"/>
        <w:gridCol w:w="880"/>
      </w:tblGrid>
      <w:tr w:rsidR="00154C70" w:rsidRPr="009E7A31" w:rsidTr="00154C70">
        <w:trPr>
          <w:trHeight w:val="222"/>
        </w:trPr>
        <w:tc>
          <w:tcPr>
            <w:tcW w:w="3227" w:type="dxa"/>
            <w:vMerge w:val="restart"/>
          </w:tcPr>
          <w:p w:rsidR="0086341E" w:rsidRPr="009E7A31" w:rsidRDefault="0086341E" w:rsidP="00154C70">
            <w:pPr>
              <w:pStyle w:val="a7"/>
              <w:spacing w:before="0" w:beforeAutospacing="0" w:after="0" w:afterAutospacing="0"/>
              <w:jc w:val="center"/>
              <w:rPr>
                <w:sz w:val="28"/>
                <w:szCs w:val="28"/>
                <w:lang w:val="uk-UA"/>
              </w:rPr>
            </w:pPr>
            <w:r w:rsidRPr="009E7A31">
              <w:rPr>
                <w:sz w:val="28"/>
                <w:szCs w:val="28"/>
                <w:lang w:val="uk-UA"/>
              </w:rPr>
              <w:t>Показники</w:t>
            </w:r>
          </w:p>
        </w:tc>
        <w:tc>
          <w:tcPr>
            <w:tcW w:w="2268" w:type="dxa"/>
            <w:gridSpan w:val="2"/>
            <w:vMerge w:val="restart"/>
          </w:tcPr>
          <w:p w:rsidR="0086341E" w:rsidRPr="009E7A31" w:rsidRDefault="0086341E" w:rsidP="00154C70">
            <w:pPr>
              <w:pStyle w:val="a7"/>
              <w:spacing w:before="0" w:beforeAutospacing="0" w:after="0" w:afterAutospacing="0"/>
              <w:jc w:val="center"/>
              <w:rPr>
                <w:sz w:val="28"/>
                <w:szCs w:val="28"/>
                <w:lang w:val="uk-UA"/>
              </w:rPr>
            </w:pPr>
            <w:r w:rsidRPr="009E7A31">
              <w:rPr>
                <w:sz w:val="28"/>
                <w:szCs w:val="28"/>
                <w:lang w:val="uk-UA"/>
              </w:rPr>
              <w:t>20</w:t>
            </w:r>
            <w:r>
              <w:rPr>
                <w:sz w:val="28"/>
                <w:szCs w:val="28"/>
                <w:lang w:val="uk-UA"/>
              </w:rPr>
              <w:t>19</w:t>
            </w:r>
          </w:p>
        </w:tc>
        <w:tc>
          <w:tcPr>
            <w:tcW w:w="2131" w:type="dxa"/>
            <w:gridSpan w:val="2"/>
            <w:vMerge w:val="restart"/>
          </w:tcPr>
          <w:p w:rsidR="0086341E" w:rsidRPr="009E7A31" w:rsidRDefault="0086341E" w:rsidP="00154C70">
            <w:pPr>
              <w:pStyle w:val="a7"/>
              <w:spacing w:before="0" w:beforeAutospacing="0" w:after="0" w:afterAutospacing="0"/>
              <w:jc w:val="center"/>
              <w:rPr>
                <w:sz w:val="28"/>
                <w:szCs w:val="28"/>
                <w:lang w:val="uk-UA"/>
              </w:rPr>
            </w:pPr>
            <w:r w:rsidRPr="009E7A31">
              <w:rPr>
                <w:sz w:val="28"/>
                <w:szCs w:val="28"/>
                <w:lang w:val="uk-UA"/>
              </w:rPr>
              <w:t>20</w:t>
            </w:r>
            <w:r>
              <w:rPr>
                <w:sz w:val="28"/>
                <w:szCs w:val="28"/>
                <w:lang w:val="uk-UA"/>
              </w:rPr>
              <w:t>20</w:t>
            </w:r>
          </w:p>
        </w:tc>
        <w:tc>
          <w:tcPr>
            <w:tcW w:w="1866" w:type="dxa"/>
            <w:gridSpan w:val="2"/>
          </w:tcPr>
          <w:p w:rsidR="0086341E" w:rsidRPr="009E7A31" w:rsidRDefault="0086341E" w:rsidP="00154C70">
            <w:pPr>
              <w:pStyle w:val="a7"/>
              <w:spacing w:before="0" w:beforeAutospacing="0" w:after="0" w:afterAutospacing="0"/>
              <w:jc w:val="center"/>
              <w:rPr>
                <w:sz w:val="28"/>
                <w:szCs w:val="28"/>
                <w:lang w:val="uk-UA"/>
              </w:rPr>
            </w:pPr>
            <w:r w:rsidRPr="009E7A31">
              <w:rPr>
                <w:sz w:val="28"/>
                <w:szCs w:val="28"/>
                <w:lang w:val="uk-UA"/>
              </w:rPr>
              <w:t xml:space="preserve">Відхилення </w:t>
            </w:r>
          </w:p>
        </w:tc>
      </w:tr>
      <w:tr w:rsidR="00154C70" w:rsidRPr="009E7A31" w:rsidTr="00154C70">
        <w:trPr>
          <w:trHeight w:val="322"/>
        </w:trPr>
        <w:tc>
          <w:tcPr>
            <w:tcW w:w="3227" w:type="dxa"/>
            <w:vMerge/>
          </w:tcPr>
          <w:p w:rsidR="0086341E" w:rsidRPr="009E7A31" w:rsidRDefault="0086341E" w:rsidP="00154C70">
            <w:pPr>
              <w:pStyle w:val="a7"/>
              <w:spacing w:before="0" w:beforeAutospacing="0" w:after="0" w:afterAutospacing="0"/>
              <w:jc w:val="center"/>
              <w:rPr>
                <w:sz w:val="28"/>
                <w:szCs w:val="28"/>
                <w:lang w:val="uk-UA"/>
              </w:rPr>
            </w:pPr>
          </w:p>
        </w:tc>
        <w:tc>
          <w:tcPr>
            <w:tcW w:w="2268" w:type="dxa"/>
            <w:gridSpan w:val="2"/>
            <w:vMerge/>
          </w:tcPr>
          <w:p w:rsidR="0086341E" w:rsidRPr="009E7A31" w:rsidRDefault="0086341E" w:rsidP="00154C70">
            <w:pPr>
              <w:pStyle w:val="a7"/>
              <w:spacing w:before="0" w:beforeAutospacing="0" w:after="0" w:afterAutospacing="0"/>
              <w:jc w:val="center"/>
              <w:rPr>
                <w:sz w:val="28"/>
                <w:szCs w:val="28"/>
                <w:lang w:val="uk-UA"/>
              </w:rPr>
            </w:pPr>
          </w:p>
        </w:tc>
        <w:tc>
          <w:tcPr>
            <w:tcW w:w="2131" w:type="dxa"/>
            <w:gridSpan w:val="2"/>
            <w:vMerge/>
          </w:tcPr>
          <w:p w:rsidR="0086341E" w:rsidRPr="009E7A31" w:rsidRDefault="0086341E" w:rsidP="00154C70">
            <w:pPr>
              <w:pStyle w:val="a7"/>
              <w:spacing w:before="0" w:beforeAutospacing="0" w:after="0" w:afterAutospacing="0"/>
              <w:jc w:val="center"/>
              <w:rPr>
                <w:sz w:val="28"/>
                <w:szCs w:val="28"/>
                <w:lang w:val="uk-UA"/>
              </w:rPr>
            </w:pPr>
          </w:p>
        </w:tc>
        <w:tc>
          <w:tcPr>
            <w:tcW w:w="1866" w:type="dxa"/>
            <w:gridSpan w:val="2"/>
            <w:vMerge w:val="restart"/>
          </w:tcPr>
          <w:p w:rsidR="0086341E" w:rsidRPr="009E7A31" w:rsidRDefault="0086341E" w:rsidP="00154C70">
            <w:pPr>
              <w:pStyle w:val="a7"/>
              <w:spacing w:before="0" w:beforeAutospacing="0" w:after="0" w:afterAutospacing="0"/>
              <w:jc w:val="center"/>
              <w:rPr>
                <w:sz w:val="28"/>
                <w:szCs w:val="28"/>
                <w:lang w:val="uk-UA"/>
              </w:rPr>
            </w:pPr>
            <w:r w:rsidRPr="009E7A31">
              <w:rPr>
                <w:sz w:val="28"/>
                <w:szCs w:val="28"/>
                <w:lang w:val="uk-UA"/>
              </w:rPr>
              <w:t>2019/2018</w:t>
            </w:r>
          </w:p>
        </w:tc>
      </w:tr>
      <w:tr w:rsidR="00154C70" w:rsidRPr="009E7A31" w:rsidTr="00154C70">
        <w:trPr>
          <w:trHeight w:val="322"/>
        </w:trPr>
        <w:tc>
          <w:tcPr>
            <w:tcW w:w="3227" w:type="dxa"/>
            <w:vMerge/>
          </w:tcPr>
          <w:p w:rsidR="00154C70" w:rsidRPr="009E7A31" w:rsidRDefault="00154C70" w:rsidP="00154C70">
            <w:pPr>
              <w:pStyle w:val="a7"/>
              <w:spacing w:before="0" w:beforeAutospacing="0" w:after="0" w:afterAutospacing="0"/>
              <w:jc w:val="center"/>
              <w:rPr>
                <w:sz w:val="28"/>
                <w:szCs w:val="28"/>
                <w:lang w:val="uk-UA"/>
              </w:rPr>
            </w:pPr>
          </w:p>
        </w:tc>
        <w:tc>
          <w:tcPr>
            <w:tcW w:w="1134" w:type="dxa"/>
            <w:vMerge w:val="restart"/>
          </w:tcPr>
          <w:p w:rsidR="00154C70" w:rsidRDefault="00154C70" w:rsidP="00154C70">
            <w:pPr>
              <w:pStyle w:val="a7"/>
              <w:spacing w:before="0" w:beforeAutospacing="0" w:after="0" w:afterAutospacing="0"/>
              <w:jc w:val="center"/>
              <w:rPr>
                <w:sz w:val="28"/>
                <w:szCs w:val="28"/>
                <w:lang w:val="uk-UA"/>
              </w:rPr>
            </w:pPr>
            <w:r>
              <w:rPr>
                <w:sz w:val="28"/>
                <w:szCs w:val="28"/>
                <w:lang w:val="uk-UA"/>
              </w:rPr>
              <w:t>тис.</w:t>
            </w:r>
          </w:p>
          <w:p w:rsidR="00154C70" w:rsidRPr="009E7A31" w:rsidRDefault="00154C70" w:rsidP="00154C70">
            <w:pPr>
              <w:pStyle w:val="a7"/>
              <w:spacing w:before="0" w:beforeAutospacing="0" w:after="0" w:afterAutospacing="0"/>
              <w:jc w:val="center"/>
              <w:rPr>
                <w:sz w:val="28"/>
                <w:szCs w:val="28"/>
                <w:lang w:val="uk-UA"/>
              </w:rPr>
            </w:pPr>
            <w:r>
              <w:rPr>
                <w:sz w:val="28"/>
                <w:szCs w:val="28"/>
                <w:lang w:val="uk-UA"/>
              </w:rPr>
              <w:t>грн.</w:t>
            </w:r>
          </w:p>
        </w:tc>
        <w:tc>
          <w:tcPr>
            <w:tcW w:w="1134" w:type="dxa"/>
            <w:vMerge w:val="restart"/>
          </w:tcPr>
          <w:p w:rsidR="00154C70" w:rsidRPr="009E7A31" w:rsidRDefault="00154C70" w:rsidP="00154C70">
            <w:pPr>
              <w:pStyle w:val="a7"/>
              <w:spacing w:before="0" w:beforeAutospacing="0" w:after="0" w:afterAutospacing="0"/>
              <w:jc w:val="center"/>
              <w:rPr>
                <w:sz w:val="28"/>
                <w:szCs w:val="28"/>
                <w:lang w:val="uk-UA"/>
              </w:rPr>
            </w:pPr>
            <w:r>
              <w:rPr>
                <w:sz w:val="28"/>
                <w:szCs w:val="28"/>
                <w:lang w:val="uk-UA"/>
              </w:rPr>
              <w:t>питома вага, %</w:t>
            </w:r>
          </w:p>
        </w:tc>
        <w:tc>
          <w:tcPr>
            <w:tcW w:w="986" w:type="dxa"/>
            <w:vMerge w:val="restart"/>
          </w:tcPr>
          <w:p w:rsidR="00154C70" w:rsidRDefault="00154C70" w:rsidP="00154C70">
            <w:pPr>
              <w:pStyle w:val="a7"/>
              <w:spacing w:before="0" w:beforeAutospacing="0" w:after="0" w:afterAutospacing="0"/>
              <w:jc w:val="center"/>
              <w:rPr>
                <w:sz w:val="28"/>
                <w:szCs w:val="28"/>
                <w:lang w:val="uk-UA"/>
              </w:rPr>
            </w:pPr>
            <w:r>
              <w:rPr>
                <w:sz w:val="28"/>
                <w:szCs w:val="28"/>
                <w:lang w:val="uk-UA"/>
              </w:rPr>
              <w:t>тис.</w:t>
            </w:r>
          </w:p>
          <w:p w:rsidR="00154C70" w:rsidRPr="009E7A31" w:rsidRDefault="00154C70" w:rsidP="00154C70">
            <w:pPr>
              <w:pStyle w:val="a7"/>
              <w:spacing w:before="0" w:beforeAutospacing="0" w:after="0" w:afterAutospacing="0"/>
              <w:jc w:val="center"/>
              <w:rPr>
                <w:sz w:val="28"/>
                <w:szCs w:val="28"/>
                <w:lang w:val="uk-UA"/>
              </w:rPr>
            </w:pPr>
            <w:r>
              <w:rPr>
                <w:sz w:val="28"/>
                <w:szCs w:val="28"/>
                <w:lang w:val="uk-UA"/>
              </w:rPr>
              <w:t>грн.</w:t>
            </w:r>
          </w:p>
        </w:tc>
        <w:tc>
          <w:tcPr>
            <w:tcW w:w="1145" w:type="dxa"/>
            <w:vMerge w:val="restart"/>
          </w:tcPr>
          <w:p w:rsidR="00154C70" w:rsidRPr="009E7A31" w:rsidRDefault="00154C70" w:rsidP="00154C70">
            <w:pPr>
              <w:pStyle w:val="a7"/>
              <w:spacing w:before="0" w:beforeAutospacing="0" w:after="0" w:afterAutospacing="0"/>
              <w:jc w:val="center"/>
              <w:rPr>
                <w:sz w:val="28"/>
                <w:szCs w:val="28"/>
                <w:lang w:val="uk-UA"/>
              </w:rPr>
            </w:pPr>
            <w:r>
              <w:rPr>
                <w:sz w:val="28"/>
                <w:szCs w:val="28"/>
                <w:lang w:val="uk-UA"/>
              </w:rPr>
              <w:t>питома вага, %</w:t>
            </w:r>
          </w:p>
        </w:tc>
        <w:tc>
          <w:tcPr>
            <w:tcW w:w="1866" w:type="dxa"/>
            <w:gridSpan w:val="2"/>
            <w:vMerge/>
          </w:tcPr>
          <w:p w:rsidR="00154C70" w:rsidRPr="009E7A31" w:rsidRDefault="00154C70" w:rsidP="00154C70">
            <w:pPr>
              <w:pStyle w:val="a7"/>
              <w:spacing w:before="0" w:beforeAutospacing="0" w:after="0" w:afterAutospacing="0"/>
              <w:jc w:val="center"/>
              <w:rPr>
                <w:sz w:val="28"/>
                <w:szCs w:val="28"/>
                <w:lang w:val="uk-UA"/>
              </w:rPr>
            </w:pPr>
          </w:p>
        </w:tc>
      </w:tr>
      <w:tr w:rsidR="00154C70" w:rsidRPr="009E7A31" w:rsidTr="00154C70">
        <w:trPr>
          <w:trHeight w:val="285"/>
        </w:trPr>
        <w:tc>
          <w:tcPr>
            <w:tcW w:w="3227" w:type="dxa"/>
            <w:vMerge/>
          </w:tcPr>
          <w:p w:rsidR="0086341E" w:rsidRPr="009E7A31" w:rsidRDefault="0086341E" w:rsidP="00154C70">
            <w:pPr>
              <w:pStyle w:val="a7"/>
              <w:spacing w:before="0" w:beforeAutospacing="0" w:after="0" w:afterAutospacing="0"/>
              <w:jc w:val="center"/>
              <w:rPr>
                <w:sz w:val="28"/>
                <w:szCs w:val="28"/>
                <w:lang w:val="uk-UA"/>
              </w:rPr>
            </w:pPr>
          </w:p>
        </w:tc>
        <w:tc>
          <w:tcPr>
            <w:tcW w:w="1134" w:type="dxa"/>
            <w:vMerge/>
          </w:tcPr>
          <w:p w:rsidR="0086341E" w:rsidRPr="009E7A31" w:rsidRDefault="0086341E" w:rsidP="00154C70">
            <w:pPr>
              <w:pStyle w:val="a7"/>
              <w:spacing w:before="0" w:beforeAutospacing="0" w:after="0" w:afterAutospacing="0"/>
              <w:jc w:val="center"/>
              <w:rPr>
                <w:sz w:val="28"/>
                <w:szCs w:val="28"/>
                <w:lang w:val="uk-UA"/>
              </w:rPr>
            </w:pPr>
          </w:p>
        </w:tc>
        <w:tc>
          <w:tcPr>
            <w:tcW w:w="1134" w:type="dxa"/>
            <w:vMerge/>
          </w:tcPr>
          <w:p w:rsidR="0086341E" w:rsidRPr="009E7A31" w:rsidRDefault="0086341E" w:rsidP="00154C70">
            <w:pPr>
              <w:pStyle w:val="a7"/>
              <w:spacing w:before="0" w:beforeAutospacing="0" w:after="0" w:afterAutospacing="0"/>
              <w:jc w:val="center"/>
              <w:rPr>
                <w:sz w:val="28"/>
                <w:szCs w:val="28"/>
                <w:lang w:val="uk-UA"/>
              </w:rPr>
            </w:pPr>
          </w:p>
        </w:tc>
        <w:tc>
          <w:tcPr>
            <w:tcW w:w="986" w:type="dxa"/>
            <w:vMerge/>
          </w:tcPr>
          <w:p w:rsidR="0086341E" w:rsidRPr="009E7A31" w:rsidRDefault="0086341E" w:rsidP="00154C70">
            <w:pPr>
              <w:pStyle w:val="a7"/>
              <w:spacing w:before="0" w:beforeAutospacing="0" w:after="0" w:afterAutospacing="0"/>
              <w:jc w:val="center"/>
              <w:rPr>
                <w:sz w:val="28"/>
                <w:szCs w:val="28"/>
                <w:lang w:val="uk-UA"/>
              </w:rPr>
            </w:pPr>
          </w:p>
        </w:tc>
        <w:tc>
          <w:tcPr>
            <w:tcW w:w="1145" w:type="dxa"/>
            <w:vMerge/>
          </w:tcPr>
          <w:p w:rsidR="0086341E" w:rsidRPr="009E7A31" w:rsidRDefault="0086341E" w:rsidP="00154C70">
            <w:pPr>
              <w:pStyle w:val="a7"/>
              <w:spacing w:before="0" w:beforeAutospacing="0" w:after="0" w:afterAutospacing="0"/>
              <w:jc w:val="center"/>
              <w:rPr>
                <w:sz w:val="28"/>
                <w:szCs w:val="28"/>
                <w:lang w:val="uk-UA"/>
              </w:rPr>
            </w:pPr>
          </w:p>
        </w:tc>
        <w:tc>
          <w:tcPr>
            <w:tcW w:w="986" w:type="dxa"/>
          </w:tcPr>
          <w:p w:rsidR="0086341E" w:rsidRPr="009E7A31" w:rsidRDefault="0086341E" w:rsidP="00154C70">
            <w:pPr>
              <w:pStyle w:val="a7"/>
              <w:spacing w:before="0" w:beforeAutospacing="0" w:after="0" w:afterAutospacing="0"/>
              <w:jc w:val="center"/>
              <w:rPr>
                <w:sz w:val="28"/>
                <w:szCs w:val="28"/>
                <w:lang w:val="uk-UA"/>
              </w:rPr>
            </w:pPr>
            <w:r w:rsidRPr="009E7A31">
              <w:rPr>
                <w:sz w:val="28"/>
                <w:szCs w:val="28"/>
                <w:lang w:val="uk-UA"/>
              </w:rPr>
              <w:t>+; -</w:t>
            </w:r>
          </w:p>
        </w:tc>
        <w:tc>
          <w:tcPr>
            <w:tcW w:w="880" w:type="dxa"/>
          </w:tcPr>
          <w:p w:rsidR="0086341E" w:rsidRPr="009E7A31" w:rsidRDefault="0086341E" w:rsidP="00154C70">
            <w:pPr>
              <w:pStyle w:val="a7"/>
              <w:spacing w:before="0" w:beforeAutospacing="0" w:after="0" w:afterAutospacing="0"/>
              <w:jc w:val="center"/>
              <w:rPr>
                <w:sz w:val="28"/>
                <w:szCs w:val="28"/>
                <w:lang w:val="uk-UA"/>
              </w:rPr>
            </w:pPr>
            <w:r w:rsidRPr="009E7A31">
              <w:rPr>
                <w:sz w:val="28"/>
                <w:szCs w:val="28"/>
                <w:lang w:val="uk-UA"/>
              </w:rPr>
              <w:t>%</w:t>
            </w:r>
          </w:p>
        </w:tc>
      </w:tr>
      <w:tr w:rsidR="00154C70" w:rsidRPr="009E7A31" w:rsidTr="00154C70">
        <w:tc>
          <w:tcPr>
            <w:tcW w:w="3227" w:type="dxa"/>
          </w:tcPr>
          <w:p w:rsidR="0086341E" w:rsidRDefault="0086341E" w:rsidP="00154C70">
            <w:pPr>
              <w:pStyle w:val="a7"/>
              <w:spacing w:before="0" w:beforeAutospacing="0" w:after="0" w:afterAutospacing="0"/>
              <w:jc w:val="center"/>
              <w:rPr>
                <w:sz w:val="28"/>
                <w:szCs w:val="28"/>
                <w:lang w:val="uk-UA"/>
              </w:rPr>
            </w:pPr>
            <w:r>
              <w:rPr>
                <w:sz w:val="28"/>
                <w:szCs w:val="28"/>
                <w:lang w:val="uk-UA"/>
              </w:rPr>
              <w:t xml:space="preserve">Загальний обсяг виробництва хлібобулочних виробів, </w:t>
            </w:r>
          </w:p>
          <w:p w:rsidR="0086341E" w:rsidRPr="009E7A31" w:rsidRDefault="0086341E" w:rsidP="00154C70">
            <w:pPr>
              <w:pStyle w:val="a7"/>
              <w:spacing w:before="0" w:beforeAutospacing="0" w:after="0" w:afterAutospacing="0"/>
              <w:jc w:val="center"/>
              <w:rPr>
                <w:sz w:val="28"/>
                <w:szCs w:val="28"/>
                <w:lang w:val="uk-UA"/>
              </w:rPr>
            </w:pPr>
            <w:r>
              <w:rPr>
                <w:sz w:val="28"/>
                <w:szCs w:val="28"/>
                <w:lang w:val="uk-UA"/>
              </w:rPr>
              <w:t>в.т.ч.</w:t>
            </w:r>
          </w:p>
        </w:tc>
        <w:tc>
          <w:tcPr>
            <w:tcW w:w="1134" w:type="dxa"/>
          </w:tcPr>
          <w:p w:rsidR="0086341E" w:rsidRPr="009E7A31" w:rsidRDefault="0086341E" w:rsidP="00154C70">
            <w:pPr>
              <w:pStyle w:val="a7"/>
              <w:spacing w:before="0" w:beforeAutospacing="0" w:after="0" w:afterAutospacing="0"/>
              <w:jc w:val="center"/>
              <w:rPr>
                <w:sz w:val="28"/>
                <w:szCs w:val="28"/>
                <w:lang w:val="uk-UA"/>
              </w:rPr>
            </w:pPr>
            <w:r w:rsidRPr="009E7A31">
              <w:rPr>
                <w:sz w:val="28"/>
                <w:szCs w:val="28"/>
                <w:lang w:val="uk-UA"/>
              </w:rPr>
              <w:t>2585,6</w:t>
            </w:r>
          </w:p>
        </w:tc>
        <w:tc>
          <w:tcPr>
            <w:tcW w:w="1134" w:type="dxa"/>
          </w:tcPr>
          <w:p w:rsidR="0086341E" w:rsidRPr="009E7A31" w:rsidRDefault="00154C70" w:rsidP="00154C70">
            <w:pPr>
              <w:pStyle w:val="a7"/>
              <w:spacing w:before="0" w:beforeAutospacing="0" w:after="0" w:afterAutospacing="0"/>
              <w:jc w:val="center"/>
              <w:rPr>
                <w:sz w:val="28"/>
                <w:szCs w:val="28"/>
                <w:lang w:val="uk-UA"/>
              </w:rPr>
            </w:pPr>
            <w:r>
              <w:rPr>
                <w:sz w:val="28"/>
                <w:szCs w:val="28"/>
                <w:lang w:val="uk-UA"/>
              </w:rPr>
              <w:t>100</w:t>
            </w:r>
          </w:p>
        </w:tc>
        <w:tc>
          <w:tcPr>
            <w:tcW w:w="986" w:type="dxa"/>
          </w:tcPr>
          <w:p w:rsidR="0086341E" w:rsidRPr="009E7A31" w:rsidRDefault="0086341E" w:rsidP="00154C70">
            <w:pPr>
              <w:pStyle w:val="a7"/>
              <w:spacing w:before="0" w:beforeAutospacing="0" w:after="0" w:afterAutospacing="0"/>
              <w:jc w:val="center"/>
              <w:rPr>
                <w:sz w:val="28"/>
                <w:szCs w:val="28"/>
                <w:lang w:val="uk-UA"/>
              </w:rPr>
            </w:pPr>
            <w:r w:rsidRPr="009E7A31">
              <w:rPr>
                <w:sz w:val="28"/>
                <w:szCs w:val="28"/>
                <w:lang w:val="uk-UA"/>
              </w:rPr>
              <w:t>6981,4</w:t>
            </w:r>
          </w:p>
        </w:tc>
        <w:tc>
          <w:tcPr>
            <w:tcW w:w="1145" w:type="dxa"/>
          </w:tcPr>
          <w:p w:rsidR="0086341E" w:rsidRPr="009E7A31" w:rsidRDefault="00154C70" w:rsidP="00154C70">
            <w:pPr>
              <w:pStyle w:val="a7"/>
              <w:spacing w:before="0" w:beforeAutospacing="0" w:after="0" w:afterAutospacing="0"/>
              <w:jc w:val="center"/>
              <w:rPr>
                <w:sz w:val="28"/>
                <w:szCs w:val="28"/>
                <w:lang w:val="uk-UA"/>
              </w:rPr>
            </w:pPr>
            <w:r>
              <w:rPr>
                <w:sz w:val="28"/>
                <w:szCs w:val="28"/>
                <w:lang w:val="uk-UA"/>
              </w:rPr>
              <w:t>100</w:t>
            </w:r>
          </w:p>
        </w:tc>
        <w:tc>
          <w:tcPr>
            <w:tcW w:w="986" w:type="dxa"/>
          </w:tcPr>
          <w:p w:rsidR="0086341E" w:rsidRPr="009E7A31" w:rsidRDefault="0086341E" w:rsidP="00154C70">
            <w:pPr>
              <w:pStyle w:val="a7"/>
              <w:spacing w:before="0" w:beforeAutospacing="0" w:after="0" w:afterAutospacing="0"/>
              <w:jc w:val="center"/>
              <w:rPr>
                <w:sz w:val="28"/>
                <w:szCs w:val="28"/>
                <w:lang w:val="uk-UA"/>
              </w:rPr>
            </w:pPr>
            <w:r w:rsidRPr="009E7A31">
              <w:rPr>
                <w:sz w:val="28"/>
                <w:szCs w:val="28"/>
                <w:lang w:val="uk-UA"/>
              </w:rPr>
              <w:t>4395,8</w:t>
            </w:r>
          </w:p>
        </w:tc>
        <w:tc>
          <w:tcPr>
            <w:tcW w:w="880" w:type="dxa"/>
          </w:tcPr>
          <w:p w:rsidR="0086341E" w:rsidRPr="009E7A31" w:rsidRDefault="0086341E" w:rsidP="00154C70">
            <w:pPr>
              <w:pStyle w:val="a7"/>
              <w:spacing w:before="0" w:beforeAutospacing="0" w:after="0" w:afterAutospacing="0"/>
              <w:jc w:val="center"/>
              <w:rPr>
                <w:sz w:val="28"/>
                <w:szCs w:val="28"/>
                <w:lang w:val="uk-UA"/>
              </w:rPr>
            </w:pPr>
            <w:r w:rsidRPr="009E7A31">
              <w:rPr>
                <w:sz w:val="28"/>
                <w:szCs w:val="28"/>
                <w:lang w:val="uk-UA"/>
              </w:rPr>
              <w:t>170</w:t>
            </w:r>
          </w:p>
        </w:tc>
      </w:tr>
      <w:tr w:rsidR="00154C70" w:rsidRPr="009E7A31" w:rsidTr="00154C70">
        <w:tc>
          <w:tcPr>
            <w:tcW w:w="3227" w:type="dxa"/>
          </w:tcPr>
          <w:p w:rsidR="0086341E" w:rsidRDefault="0086341E" w:rsidP="00154C70">
            <w:pPr>
              <w:pStyle w:val="a7"/>
              <w:spacing w:before="0" w:beforeAutospacing="0" w:after="0" w:afterAutospacing="0"/>
              <w:jc w:val="center"/>
              <w:rPr>
                <w:sz w:val="28"/>
                <w:szCs w:val="28"/>
                <w:lang w:val="uk-UA"/>
              </w:rPr>
            </w:pPr>
            <w:r>
              <w:rPr>
                <w:sz w:val="28"/>
                <w:szCs w:val="28"/>
                <w:lang w:val="uk-UA"/>
              </w:rPr>
              <w:t>Хліб пшеничний</w:t>
            </w:r>
          </w:p>
        </w:tc>
        <w:tc>
          <w:tcPr>
            <w:tcW w:w="1134" w:type="dxa"/>
          </w:tcPr>
          <w:p w:rsidR="0086341E" w:rsidRPr="009E7A31" w:rsidRDefault="0086341E" w:rsidP="00154C70">
            <w:pPr>
              <w:pStyle w:val="a7"/>
              <w:spacing w:before="0" w:beforeAutospacing="0" w:after="0" w:afterAutospacing="0"/>
              <w:jc w:val="center"/>
              <w:rPr>
                <w:sz w:val="28"/>
                <w:szCs w:val="28"/>
                <w:lang w:val="uk-UA"/>
              </w:rPr>
            </w:pPr>
            <w:r>
              <w:rPr>
                <w:sz w:val="28"/>
                <w:szCs w:val="28"/>
                <w:lang w:val="uk-UA"/>
              </w:rPr>
              <w:t>1292,8</w:t>
            </w:r>
          </w:p>
        </w:tc>
        <w:tc>
          <w:tcPr>
            <w:tcW w:w="1134" w:type="dxa"/>
          </w:tcPr>
          <w:p w:rsidR="0086341E" w:rsidRPr="009E7A31" w:rsidRDefault="00154C70" w:rsidP="00154C70">
            <w:pPr>
              <w:pStyle w:val="a7"/>
              <w:spacing w:before="0" w:beforeAutospacing="0" w:after="0" w:afterAutospacing="0"/>
              <w:jc w:val="center"/>
              <w:rPr>
                <w:sz w:val="28"/>
                <w:szCs w:val="28"/>
                <w:lang w:val="uk-UA"/>
              </w:rPr>
            </w:pPr>
            <w:r>
              <w:rPr>
                <w:sz w:val="28"/>
                <w:szCs w:val="28"/>
                <w:lang w:val="uk-UA"/>
              </w:rPr>
              <w:t>50</w:t>
            </w:r>
          </w:p>
        </w:tc>
        <w:tc>
          <w:tcPr>
            <w:tcW w:w="986" w:type="dxa"/>
          </w:tcPr>
          <w:p w:rsidR="0086341E" w:rsidRPr="009E7A31" w:rsidRDefault="0086341E" w:rsidP="00154C70">
            <w:pPr>
              <w:pStyle w:val="a7"/>
              <w:spacing w:before="0" w:beforeAutospacing="0" w:after="0" w:afterAutospacing="0"/>
              <w:jc w:val="center"/>
              <w:rPr>
                <w:sz w:val="28"/>
                <w:szCs w:val="28"/>
                <w:lang w:val="uk-UA"/>
              </w:rPr>
            </w:pPr>
            <w:r>
              <w:rPr>
                <w:sz w:val="28"/>
                <w:szCs w:val="28"/>
                <w:lang w:val="uk-UA"/>
              </w:rPr>
              <w:t>3141,6</w:t>
            </w:r>
          </w:p>
        </w:tc>
        <w:tc>
          <w:tcPr>
            <w:tcW w:w="1145" w:type="dxa"/>
          </w:tcPr>
          <w:p w:rsidR="0086341E" w:rsidRPr="009E7A31" w:rsidRDefault="00154C70" w:rsidP="00154C70">
            <w:pPr>
              <w:pStyle w:val="a7"/>
              <w:spacing w:before="0" w:beforeAutospacing="0" w:after="0" w:afterAutospacing="0"/>
              <w:jc w:val="center"/>
              <w:rPr>
                <w:sz w:val="28"/>
                <w:szCs w:val="28"/>
                <w:lang w:val="uk-UA"/>
              </w:rPr>
            </w:pPr>
            <w:r>
              <w:rPr>
                <w:sz w:val="28"/>
                <w:szCs w:val="28"/>
                <w:lang w:val="uk-UA"/>
              </w:rPr>
              <w:t>45</w:t>
            </w:r>
          </w:p>
        </w:tc>
        <w:tc>
          <w:tcPr>
            <w:tcW w:w="986" w:type="dxa"/>
          </w:tcPr>
          <w:p w:rsidR="0086341E" w:rsidRPr="009E7A31" w:rsidRDefault="0086341E" w:rsidP="00154C70">
            <w:pPr>
              <w:pStyle w:val="a7"/>
              <w:spacing w:before="0" w:beforeAutospacing="0" w:after="0" w:afterAutospacing="0"/>
              <w:jc w:val="center"/>
              <w:rPr>
                <w:sz w:val="28"/>
                <w:szCs w:val="28"/>
                <w:lang w:val="uk-UA"/>
              </w:rPr>
            </w:pPr>
            <w:r>
              <w:rPr>
                <w:sz w:val="28"/>
                <w:szCs w:val="28"/>
                <w:lang w:val="uk-UA"/>
              </w:rPr>
              <w:t>1848,8</w:t>
            </w:r>
          </w:p>
        </w:tc>
        <w:tc>
          <w:tcPr>
            <w:tcW w:w="880" w:type="dxa"/>
          </w:tcPr>
          <w:p w:rsidR="0086341E" w:rsidRPr="009E7A31" w:rsidRDefault="0086341E" w:rsidP="00154C70">
            <w:pPr>
              <w:pStyle w:val="a7"/>
              <w:spacing w:before="0" w:beforeAutospacing="0" w:after="0" w:afterAutospacing="0"/>
              <w:jc w:val="center"/>
              <w:rPr>
                <w:sz w:val="28"/>
                <w:szCs w:val="28"/>
                <w:lang w:val="uk-UA"/>
              </w:rPr>
            </w:pPr>
            <w:r>
              <w:rPr>
                <w:sz w:val="28"/>
                <w:szCs w:val="28"/>
                <w:lang w:val="uk-UA"/>
              </w:rPr>
              <w:t>143</w:t>
            </w:r>
          </w:p>
        </w:tc>
      </w:tr>
      <w:tr w:rsidR="00154C70" w:rsidRPr="009E7A31" w:rsidTr="00154C70">
        <w:tc>
          <w:tcPr>
            <w:tcW w:w="3227" w:type="dxa"/>
          </w:tcPr>
          <w:p w:rsidR="0086341E" w:rsidRDefault="0086341E" w:rsidP="00154C70">
            <w:pPr>
              <w:pStyle w:val="a7"/>
              <w:spacing w:before="0" w:beforeAutospacing="0" w:after="0" w:afterAutospacing="0"/>
              <w:jc w:val="center"/>
              <w:rPr>
                <w:sz w:val="28"/>
                <w:szCs w:val="28"/>
                <w:lang w:val="uk-UA"/>
              </w:rPr>
            </w:pPr>
            <w:r>
              <w:rPr>
                <w:sz w:val="28"/>
                <w:szCs w:val="28"/>
                <w:lang w:val="uk-UA"/>
              </w:rPr>
              <w:t>Хліб житній та пшенично-житній</w:t>
            </w:r>
          </w:p>
        </w:tc>
        <w:tc>
          <w:tcPr>
            <w:tcW w:w="1134" w:type="dxa"/>
          </w:tcPr>
          <w:p w:rsidR="0086341E" w:rsidRPr="009E7A31" w:rsidRDefault="0086341E" w:rsidP="00154C70">
            <w:pPr>
              <w:pStyle w:val="a7"/>
              <w:spacing w:before="0" w:beforeAutospacing="0" w:after="0" w:afterAutospacing="0"/>
              <w:jc w:val="center"/>
              <w:rPr>
                <w:sz w:val="28"/>
                <w:szCs w:val="28"/>
                <w:lang w:val="uk-UA"/>
              </w:rPr>
            </w:pPr>
            <w:r>
              <w:rPr>
                <w:sz w:val="28"/>
                <w:szCs w:val="28"/>
                <w:lang w:val="uk-UA"/>
              </w:rPr>
              <w:t>1034,3</w:t>
            </w:r>
          </w:p>
        </w:tc>
        <w:tc>
          <w:tcPr>
            <w:tcW w:w="1134" w:type="dxa"/>
          </w:tcPr>
          <w:p w:rsidR="0086341E" w:rsidRPr="009E7A31" w:rsidRDefault="00154C70" w:rsidP="00154C70">
            <w:pPr>
              <w:pStyle w:val="a7"/>
              <w:spacing w:before="0" w:beforeAutospacing="0" w:after="0" w:afterAutospacing="0"/>
              <w:jc w:val="center"/>
              <w:rPr>
                <w:sz w:val="28"/>
                <w:szCs w:val="28"/>
                <w:lang w:val="uk-UA"/>
              </w:rPr>
            </w:pPr>
            <w:r>
              <w:rPr>
                <w:sz w:val="28"/>
                <w:szCs w:val="28"/>
                <w:lang w:val="uk-UA"/>
              </w:rPr>
              <w:t>40</w:t>
            </w:r>
          </w:p>
        </w:tc>
        <w:tc>
          <w:tcPr>
            <w:tcW w:w="986" w:type="dxa"/>
          </w:tcPr>
          <w:p w:rsidR="0086341E" w:rsidRPr="009E7A31" w:rsidRDefault="0086341E" w:rsidP="00154C70">
            <w:pPr>
              <w:pStyle w:val="a7"/>
              <w:spacing w:before="0" w:beforeAutospacing="0" w:after="0" w:afterAutospacing="0"/>
              <w:jc w:val="center"/>
              <w:rPr>
                <w:sz w:val="28"/>
                <w:szCs w:val="28"/>
                <w:lang w:val="uk-UA"/>
              </w:rPr>
            </w:pPr>
            <w:r>
              <w:rPr>
                <w:sz w:val="28"/>
                <w:szCs w:val="28"/>
                <w:lang w:val="uk-UA"/>
              </w:rPr>
              <w:t>2443,4</w:t>
            </w:r>
          </w:p>
        </w:tc>
        <w:tc>
          <w:tcPr>
            <w:tcW w:w="1145" w:type="dxa"/>
          </w:tcPr>
          <w:p w:rsidR="0086341E" w:rsidRPr="009E7A31" w:rsidRDefault="00154C70" w:rsidP="00154C70">
            <w:pPr>
              <w:pStyle w:val="a7"/>
              <w:spacing w:before="0" w:beforeAutospacing="0" w:after="0" w:afterAutospacing="0"/>
              <w:jc w:val="center"/>
              <w:rPr>
                <w:sz w:val="28"/>
                <w:szCs w:val="28"/>
                <w:lang w:val="uk-UA"/>
              </w:rPr>
            </w:pPr>
            <w:r>
              <w:rPr>
                <w:sz w:val="28"/>
                <w:szCs w:val="28"/>
                <w:lang w:val="uk-UA"/>
              </w:rPr>
              <w:t>35</w:t>
            </w:r>
          </w:p>
        </w:tc>
        <w:tc>
          <w:tcPr>
            <w:tcW w:w="986" w:type="dxa"/>
          </w:tcPr>
          <w:p w:rsidR="0086341E" w:rsidRPr="009E7A31" w:rsidRDefault="0086341E" w:rsidP="00154C70">
            <w:pPr>
              <w:pStyle w:val="a7"/>
              <w:spacing w:before="0" w:beforeAutospacing="0" w:after="0" w:afterAutospacing="0"/>
              <w:jc w:val="center"/>
              <w:rPr>
                <w:sz w:val="28"/>
                <w:szCs w:val="28"/>
                <w:lang w:val="uk-UA"/>
              </w:rPr>
            </w:pPr>
            <w:r>
              <w:rPr>
                <w:sz w:val="28"/>
                <w:szCs w:val="28"/>
                <w:lang w:val="uk-UA"/>
              </w:rPr>
              <w:t>1409,1</w:t>
            </w:r>
          </w:p>
        </w:tc>
        <w:tc>
          <w:tcPr>
            <w:tcW w:w="880" w:type="dxa"/>
          </w:tcPr>
          <w:p w:rsidR="0086341E" w:rsidRPr="009E7A31" w:rsidRDefault="0086341E" w:rsidP="00154C70">
            <w:pPr>
              <w:pStyle w:val="a7"/>
              <w:spacing w:before="0" w:beforeAutospacing="0" w:after="0" w:afterAutospacing="0"/>
              <w:jc w:val="center"/>
              <w:rPr>
                <w:sz w:val="28"/>
                <w:szCs w:val="28"/>
                <w:lang w:val="uk-UA"/>
              </w:rPr>
            </w:pPr>
            <w:r>
              <w:rPr>
                <w:sz w:val="28"/>
                <w:szCs w:val="28"/>
                <w:lang w:val="uk-UA"/>
              </w:rPr>
              <w:t>136</w:t>
            </w:r>
          </w:p>
        </w:tc>
      </w:tr>
      <w:tr w:rsidR="00154C70" w:rsidRPr="009E7A31" w:rsidTr="00154C70">
        <w:tc>
          <w:tcPr>
            <w:tcW w:w="3227" w:type="dxa"/>
          </w:tcPr>
          <w:p w:rsidR="0086341E" w:rsidRDefault="0086341E" w:rsidP="00154C70">
            <w:pPr>
              <w:pStyle w:val="a7"/>
              <w:spacing w:before="0" w:beforeAutospacing="0" w:after="0" w:afterAutospacing="0"/>
              <w:jc w:val="center"/>
              <w:rPr>
                <w:sz w:val="28"/>
                <w:szCs w:val="28"/>
                <w:lang w:val="uk-UA"/>
              </w:rPr>
            </w:pPr>
            <w:r>
              <w:rPr>
                <w:sz w:val="28"/>
                <w:szCs w:val="28"/>
                <w:lang w:val="uk-UA"/>
              </w:rPr>
              <w:t>Булочні вироби</w:t>
            </w:r>
          </w:p>
        </w:tc>
        <w:tc>
          <w:tcPr>
            <w:tcW w:w="1134" w:type="dxa"/>
          </w:tcPr>
          <w:p w:rsidR="0086341E" w:rsidRPr="009E7A31" w:rsidRDefault="0086341E" w:rsidP="00154C70">
            <w:pPr>
              <w:pStyle w:val="a7"/>
              <w:spacing w:before="0" w:beforeAutospacing="0" w:after="0" w:afterAutospacing="0"/>
              <w:jc w:val="center"/>
              <w:rPr>
                <w:sz w:val="28"/>
                <w:szCs w:val="28"/>
                <w:lang w:val="uk-UA"/>
              </w:rPr>
            </w:pPr>
            <w:r>
              <w:rPr>
                <w:sz w:val="28"/>
                <w:szCs w:val="28"/>
                <w:lang w:val="uk-UA"/>
              </w:rPr>
              <w:t>258,5</w:t>
            </w:r>
          </w:p>
        </w:tc>
        <w:tc>
          <w:tcPr>
            <w:tcW w:w="1134" w:type="dxa"/>
          </w:tcPr>
          <w:p w:rsidR="0086341E" w:rsidRPr="009E7A31" w:rsidRDefault="00154C70" w:rsidP="00154C70">
            <w:pPr>
              <w:pStyle w:val="a7"/>
              <w:spacing w:before="0" w:beforeAutospacing="0" w:after="0" w:afterAutospacing="0"/>
              <w:jc w:val="center"/>
              <w:rPr>
                <w:sz w:val="28"/>
                <w:szCs w:val="28"/>
                <w:lang w:val="uk-UA"/>
              </w:rPr>
            </w:pPr>
            <w:r>
              <w:rPr>
                <w:sz w:val="28"/>
                <w:szCs w:val="28"/>
                <w:lang w:val="uk-UA"/>
              </w:rPr>
              <w:t>10</w:t>
            </w:r>
          </w:p>
        </w:tc>
        <w:tc>
          <w:tcPr>
            <w:tcW w:w="986" w:type="dxa"/>
          </w:tcPr>
          <w:p w:rsidR="0086341E" w:rsidRPr="009E7A31" w:rsidRDefault="0086341E" w:rsidP="00154C70">
            <w:pPr>
              <w:pStyle w:val="a7"/>
              <w:spacing w:before="0" w:beforeAutospacing="0" w:after="0" w:afterAutospacing="0"/>
              <w:jc w:val="center"/>
              <w:rPr>
                <w:sz w:val="28"/>
                <w:szCs w:val="28"/>
                <w:lang w:val="uk-UA"/>
              </w:rPr>
            </w:pPr>
            <w:r>
              <w:rPr>
                <w:sz w:val="28"/>
                <w:szCs w:val="28"/>
                <w:lang w:val="uk-UA"/>
              </w:rPr>
              <w:t>1396</w:t>
            </w:r>
          </w:p>
        </w:tc>
        <w:tc>
          <w:tcPr>
            <w:tcW w:w="1145" w:type="dxa"/>
          </w:tcPr>
          <w:p w:rsidR="0086341E" w:rsidRPr="009E7A31" w:rsidRDefault="00154C70" w:rsidP="00154C70">
            <w:pPr>
              <w:pStyle w:val="a7"/>
              <w:spacing w:before="0" w:beforeAutospacing="0" w:after="0" w:afterAutospacing="0"/>
              <w:jc w:val="center"/>
              <w:rPr>
                <w:sz w:val="28"/>
                <w:szCs w:val="28"/>
                <w:lang w:val="uk-UA"/>
              </w:rPr>
            </w:pPr>
            <w:r>
              <w:rPr>
                <w:sz w:val="28"/>
                <w:szCs w:val="28"/>
                <w:lang w:val="uk-UA"/>
              </w:rPr>
              <w:t>20</w:t>
            </w:r>
          </w:p>
        </w:tc>
        <w:tc>
          <w:tcPr>
            <w:tcW w:w="986" w:type="dxa"/>
          </w:tcPr>
          <w:p w:rsidR="0086341E" w:rsidRPr="009E7A31" w:rsidRDefault="0086341E" w:rsidP="00154C70">
            <w:pPr>
              <w:pStyle w:val="a7"/>
              <w:spacing w:before="0" w:beforeAutospacing="0" w:after="0" w:afterAutospacing="0"/>
              <w:jc w:val="center"/>
              <w:rPr>
                <w:sz w:val="28"/>
                <w:szCs w:val="28"/>
                <w:lang w:val="uk-UA"/>
              </w:rPr>
            </w:pPr>
            <w:r>
              <w:rPr>
                <w:sz w:val="28"/>
                <w:szCs w:val="28"/>
                <w:lang w:val="uk-UA"/>
              </w:rPr>
              <w:t>1137,5</w:t>
            </w:r>
          </w:p>
        </w:tc>
        <w:tc>
          <w:tcPr>
            <w:tcW w:w="880" w:type="dxa"/>
          </w:tcPr>
          <w:p w:rsidR="0086341E" w:rsidRPr="009E7A31" w:rsidRDefault="0086341E" w:rsidP="00154C70">
            <w:pPr>
              <w:pStyle w:val="a7"/>
              <w:spacing w:before="0" w:beforeAutospacing="0" w:after="0" w:afterAutospacing="0"/>
              <w:jc w:val="center"/>
              <w:rPr>
                <w:sz w:val="28"/>
                <w:szCs w:val="28"/>
                <w:lang w:val="uk-UA"/>
              </w:rPr>
            </w:pPr>
            <w:r>
              <w:rPr>
                <w:sz w:val="28"/>
                <w:szCs w:val="28"/>
                <w:lang w:val="uk-UA"/>
              </w:rPr>
              <w:t>440</w:t>
            </w:r>
          </w:p>
        </w:tc>
      </w:tr>
    </w:tbl>
    <w:p w:rsidR="0086341E" w:rsidRDefault="00154C70" w:rsidP="00A80668">
      <w:pPr>
        <w:spacing w:after="0" w:line="360" w:lineRule="auto"/>
        <w:ind w:firstLine="709"/>
        <w:jc w:val="both"/>
        <w:rPr>
          <w:rFonts w:ascii="Times New Roman" w:hAnsi="Times New Roman"/>
          <w:i/>
          <w:sz w:val="24"/>
          <w:szCs w:val="24"/>
          <w:lang w:val="uk-UA"/>
        </w:rPr>
      </w:pPr>
      <w:r>
        <w:rPr>
          <w:rFonts w:ascii="Times New Roman" w:hAnsi="Times New Roman"/>
          <w:i/>
          <w:sz w:val="24"/>
          <w:szCs w:val="24"/>
          <w:lang w:val="uk-UA"/>
        </w:rPr>
        <w:t>Джерело: згруповано автором на основі первинних документів ТОВ «</w:t>
      </w:r>
      <w:r w:rsidR="009003D4">
        <w:rPr>
          <w:rFonts w:ascii="Times New Roman" w:hAnsi="Times New Roman"/>
          <w:i/>
          <w:sz w:val="24"/>
          <w:szCs w:val="24"/>
          <w:lang w:val="uk-UA"/>
        </w:rPr>
        <w:t>Ек</w:t>
      </w:r>
      <w:r>
        <w:rPr>
          <w:rFonts w:ascii="Times New Roman" w:hAnsi="Times New Roman"/>
          <w:i/>
          <w:sz w:val="24"/>
          <w:szCs w:val="24"/>
          <w:lang w:val="uk-UA"/>
        </w:rPr>
        <w:t>о-Хліб»</w:t>
      </w:r>
    </w:p>
    <w:p w:rsidR="00154C70" w:rsidRDefault="00154C70" w:rsidP="00A80668">
      <w:pPr>
        <w:spacing w:after="0" w:line="360" w:lineRule="auto"/>
        <w:ind w:firstLine="709"/>
        <w:jc w:val="both"/>
        <w:rPr>
          <w:rFonts w:ascii="Times New Roman" w:hAnsi="Times New Roman"/>
          <w:i/>
          <w:sz w:val="24"/>
          <w:szCs w:val="24"/>
          <w:lang w:val="uk-UA"/>
        </w:rPr>
      </w:pPr>
    </w:p>
    <w:p w:rsidR="00154C70" w:rsidRDefault="00154C70" w:rsidP="00A80668">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Інформація щодо обсягів виробленої продукції ТОВ «Еко-Хліб» протягом 2019-2020 років свідчить про стрімкий стрибок у виробництві у 2020 році – на 4395,8 тис. грн. або 170%. Що доводить високий попит на продукцію досліджуваного товариства та міцні його позиції на внутрішньому ринку країни. Найбільші зміни спотрерігаємо в об’ємах виробництва булочних виробів – 440% у 2020 році порівняно з 2019 роком. Відбулося це за рахунок появи нових видів булочних виробів в загальному їх асортименті – рогалик з вишнею та полуницею, багет сирний, що здобув неабияку популярність, а також запущено нову технологічну лінію з виробництва сухарів пшеничних та сухарів пшеничних з родзинками. </w:t>
      </w:r>
    </w:p>
    <w:p w:rsidR="0086341E" w:rsidRDefault="00154C70" w:rsidP="00A80668">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Що стосується структури виробів в загальному обсязі виробництва товариства, то у 2020 році левова частка (45%) – це хліб пшеничний; на хліб з </w:t>
      </w:r>
      <w:r>
        <w:rPr>
          <w:rFonts w:ascii="Times New Roman" w:hAnsi="Times New Roman"/>
          <w:sz w:val="28"/>
          <w:szCs w:val="28"/>
          <w:lang w:val="uk-UA"/>
        </w:rPr>
        <w:lastRenderedPageBreak/>
        <w:t>житнього та пшенично-житнього борошна припадає 35% готової продукції, на булочні вироби, до яких також відносять багет, припадає 20% від усього виробництва. Якщо порівняти структуру 2020 року з структурою 2019 року, то спостерігаємо незначні зміни, а саме: на 5% зменшилася питома вага в загальній вартості виробленого хлібу пшеничного та хлібу житнього та житньо-пшеничного. В той час, як питома вага булочних виробів зросла на 10%.</w:t>
      </w:r>
    </w:p>
    <w:p w:rsidR="00154C70" w:rsidRDefault="00154C70" w:rsidP="00154C70">
      <w:pPr>
        <w:spacing w:after="0" w:line="360" w:lineRule="auto"/>
        <w:ind w:firstLine="709"/>
        <w:jc w:val="both"/>
        <w:rPr>
          <w:rFonts w:ascii="Times New Roman" w:hAnsi="Times New Roman"/>
          <w:sz w:val="28"/>
          <w:szCs w:val="28"/>
          <w:lang w:val="uk-UA"/>
        </w:rPr>
      </w:pPr>
      <w:r w:rsidRPr="006E73B1">
        <w:rPr>
          <w:rFonts w:ascii="Times New Roman" w:hAnsi="Times New Roman"/>
          <w:sz w:val="28"/>
          <w:szCs w:val="28"/>
          <w:lang w:val="uk-UA"/>
        </w:rPr>
        <w:t>Рейтинг споживчих переваг населення протягом 2021 року</w:t>
      </w:r>
      <w:r>
        <w:rPr>
          <w:rFonts w:ascii="Times New Roman" w:hAnsi="Times New Roman"/>
          <w:sz w:val="28"/>
          <w:szCs w:val="28"/>
          <w:lang w:val="uk-UA"/>
        </w:rPr>
        <w:t xml:space="preserve"> залишався</w:t>
      </w:r>
      <w:r w:rsidRPr="006E73B1">
        <w:rPr>
          <w:rFonts w:ascii="Times New Roman" w:hAnsi="Times New Roman"/>
          <w:sz w:val="28"/>
          <w:szCs w:val="28"/>
          <w:lang w:val="uk-UA"/>
        </w:rPr>
        <w:t xml:space="preserve"> приблизно однаковий</w:t>
      </w:r>
      <w:r>
        <w:rPr>
          <w:rFonts w:ascii="Times New Roman" w:hAnsi="Times New Roman"/>
          <w:sz w:val="28"/>
          <w:szCs w:val="28"/>
          <w:lang w:val="uk-UA"/>
        </w:rPr>
        <w:t xml:space="preserve"> рівню 2020 року (рис.2.1).  </w:t>
      </w:r>
    </w:p>
    <w:p w:rsidR="0086341E" w:rsidRDefault="00154C70" w:rsidP="00A80668">
      <w:pPr>
        <w:spacing w:after="0" w:line="360" w:lineRule="auto"/>
        <w:ind w:firstLine="709"/>
        <w:jc w:val="both"/>
        <w:rPr>
          <w:rFonts w:ascii="Times New Roman" w:hAnsi="Times New Roman"/>
          <w:sz w:val="28"/>
          <w:szCs w:val="28"/>
          <w:lang w:val="uk-UA"/>
        </w:rPr>
      </w:pPr>
      <w:r w:rsidRPr="00154C70">
        <w:rPr>
          <w:rFonts w:ascii="Times New Roman" w:hAnsi="Times New Roman"/>
          <w:noProof/>
          <w:sz w:val="28"/>
          <w:szCs w:val="28"/>
          <w:lang w:eastAsia="ru-RU"/>
        </w:rPr>
        <w:drawing>
          <wp:inline distT="0" distB="0" distL="0" distR="0">
            <wp:extent cx="5063089" cy="2088682"/>
            <wp:effectExtent l="19050" t="0" r="23261" b="6818"/>
            <wp:docPr id="5"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86341E" w:rsidRDefault="00154C70" w:rsidP="00A80668">
      <w:pPr>
        <w:spacing w:after="0" w:line="360" w:lineRule="auto"/>
        <w:ind w:firstLine="709"/>
        <w:jc w:val="both"/>
        <w:rPr>
          <w:rFonts w:ascii="Times New Roman" w:hAnsi="Times New Roman"/>
          <w:sz w:val="28"/>
          <w:szCs w:val="28"/>
          <w:lang w:val="uk-UA"/>
        </w:rPr>
      </w:pPr>
      <w:r w:rsidRPr="00154C70">
        <w:rPr>
          <w:rFonts w:ascii="Times New Roman" w:hAnsi="Times New Roman"/>
          <w:noProof/>
          <w:sz w:val="28"/>
          <w:szCs w:val="28"/>
          <w:lang w:eastAsia="ru-RU"/>
        </w:rPr>
        <w:drawing>
          <wp:inline distT="0" distB="0" distL="0" distR="0">
            <wp:extent cx="5059479" cy="2059806"/>
            <wp:effectExtent l="19050" t="0" r="26871" b="0"/>
            <wp:docPr id="6"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AD6131" w:rsidRDefault="005F34F9" w:rsidP="005F34F9">
      <w:pPr>
        <w:spacing w:after="0" w:line="360" w:lineRule="auto"/>
        <w:jc w:val="center"/>
        <w:rPr>
          <w:rFonts w:ascii="Times New Roman" w:hAnsi="Times New Roman"/>
          <w:sz w:val="28"/>
          <w:szCs w:val="28"/>
          <w:lang w:val="uk-UA"/>
        </w:rPr>
      </w:pPr>
      <w:r>
        <w:rPr>
          <w:rFonts w:ascii="Times New Roman" w:hAnsi="Times New Roman"/>
          <w:sz w:val="28"/>
          <w:szCs w:val="28"/>
          <w:lang w:val="uk-UA"/>
        </w:rPr>
        <w:t>Рис. 2.1. Структура виробництва ТОВ «</w:t>
      </w:r>
      <w:r w:rsidR="009003D4">
        <w:rPr>
          <w:rFonts w:ascii="Times New Roman" w:hAnsi="Times New Roman"/>
          <w:sz w:val="28"/>
          <w:szCs w:val="28"/>
          <w:lang w:val="uk-UA"/>
        </w:rPr>
        <w:t>Еко</w:t>
      </w:r>
      <w:r>
        <w:rPr>
          <w:rFonts w:ascii="Times New Roman" w:hAnsi="Times New Roman"/>
          <w:sz w:val="28"/>
          <w:szCs w:val="28"/>
          <w:lang w:val="uk-UA"/>
        </w:rPr>
        <w:t xml:space="preserve">-Хліб», </w:t>
      </w:r>
      <w:r w:rsidR="00154C70">
        <w:rPr>
          <w:rFonts w:ascii="Times New Roman" w:hAnsi="Times New Roman"/>
          <w:sz w:val="28"/>
          <w:szCs w:val="28"/>
          <w:lang w:val="uk-UA"/>
        </w:rPr>
        <w:t>2019-</w:t>
      </w:r>
      <w:r>
        <w:rPr>
          <w:rFonts w:ascii="Times New Roman" w:hAnsi="Times New Roman"/>
          <w:sz w:val="28"/>
          <w:szCs w:val="28"/>
          <w:lang w:val="uk-UA"/>
        </w:rPr>
        <w:t>202</w:t>
      </w:r>
      <w:r w:rsidR="0086341E">
        <w:rPr>
          <w:rFonts w:ascii="Times New Roman" w:hAnsi="Times New Roman"/>
          <w:sz w:val="28"/>
          <w:szCs w:val="28"/>
          <w:lang w:val="uk-UA"/>
        </w:rPr>
        <w:t>0</w:t>
      </w:r>
      <w:r>
        <w:rPr>
          <w:rFonts w:ascii="Times New Roman" w:hAnsi="Times New Roman"/>
          <w:sz w:val="28"/>
          <w:szCs w:val="28"/>
          <w:lang w:val="uk-UA"/>
        </w:rPr>
        <w:t xml:space="preserve"> р</w:t>
      </w:r>
      <w:r w:rsidR="00154C70">
        <w:rPr>
          <w:rFonts w:ascii="Times New Roman" w:hAnsi="Times New Roman"/>
          <w:sz w:val="28"/>
          <w:szCs w:val="28"/>
          <w:lang w:val="uk-UA"/>
        </w:rPr>
        <w:t>р.</w:t>
      </w:r>
    </w:p>
    <w:p w:rsidR="005F34F9" w:rsidRPr="005F34F9" w:rsidRDefault="005F34F9" w:rsidP="005F34F9">
      <w:pPr>
        <w:spacing w:after="0" w:line="360" w:lineRule="auto"/>
        <w:jc w:val="both"/>
        <w:rPr>
          <w:rFonts w:ascii="Times New Roman" w:hAnsi="Times New Roman"/>
          <w:i/>
          <w:sz w:val="24"/>
          <w:szCs w:val="24"/>
          <w:lang w:val="uk-UA"/>
        </w:rPr>
      </w:pPr>
      <w:r>
        <w:rPr>
          <w:rFonts w:ascii="Times New Roman" w:hAnsi="Times New Roman"/>
          <w:i/>
          <w:sz w:val="24"/>
          <w:szCs w:val="24"/>
          <w:lang w:val="uk-UA"/>
        </w:rPr>
        <w:tab/>
        <w:t>Джерело: згруповано автором на основі первинних документів ТОВ «</w:t>
      </w:r>
      <w:r w:rsidR="009003D4">
        <w:rPr>
          <w:rFonts w:ascii="Times New Roman" w:hAnsi="Times New Roman"/>
          <w:i/>
          <w:sz w:val="24"/>
          <w:szCs w:val="24"/>
          <w:lang w:val="uk-UA"/>
        </w:rPr>
        <w:t>Ек</w:t>
      </w:r>
      <w:r>
        <w:rPr>
          <w:rFonts w:ascii="Times New Roman" w:hAnsi="Times New Roman"/>
          <w:i/>
          <w:sz w:val="24"/>
          <w:szCs w:val="24"/>
          <w:lang w:val="uk-UA"/>
        </w:rPr>
        <w:t>о-Хліб»</w:t>
      </w:r>
    </w:p>
    <w:p w:rsidR="00AD6131" w:rsidRPr="000974BD" w:rsidRDefault="00AD6131" w:rsidP="005F34F9">
      <w:pPr>
        <w:spacing w:after="0" w:line="360" w:lineRule="auto"/>
        <w:jc w:val="both"/>
        <w:rPr>
          <w:rFonts w:ascii="Times New Roman" w:hAnsi="Times New Roman"/>
          <w:sz w:val="28"/>
          <w:szCs w:val="28"/>
          <w:lang w:val="uk-UA"/>
        </w:rPr>
      </w:pPr>
    </w:p>
    <w:p w:rsidR="00FF5710" w:rsidRPr="00FF5710" w:rsidRDefault="0086341E" w:rsidP="00FF5710">
      <w:pPr>
        <w:spacing w:after="0" w:line="360" w:lineRule="auto"/>
        <w:ind w:firstLine="709"/>
        <w:jc w:val="both"/>
        <w:rPr>
          <w:rFonts w:ascii="Times New Roman" w:hAnsi="Times New Roman"/>
          <w:sz w:val="28"/>
          <w:szCs w:val="28"/>
          <w:lang w:val="uk-UA"/>
        </w:rPr>
      </w:pPr>
      <w:r w:rsidRPr="00FF5710">
        <w:rPr>
          <w:rFonts w:ascii="Times New Roman" w:hAnsi="Times New Roman"/>
          <w:sz w:val="28"/>
          <w:szCs w:val="28"/>
          <w:lang w:val="uk-UA"/>
        </w:rPr>
        <w:t xml:space="preserve">З метою розуміння стабільності економічної ситуації на досліджуваному товаристві, розглянемо основні його економічні показники за </w:t>
      </w:r>
      <w:r w:rsidR="00FF5710" w:rsidRPr="00FF5710">
        <w:rPr>
          <w:rFonts w:ascii="Times New Roman" w:hAnsi="Times New Roman"/>
          <w:sz w:val="28"/>
          <w:szCs w:val="28"/>
          <w:lang w:val="uk-UA"/>
        </w:rPr>
        <w:t>2019 та 2020</w:t>
      </w:r>
      <w:r w:rsidRPr="00FF5710">
        <w:rPr>
          <w:rFonts w:ascii="Times New Roman" w:hAnsi="Times New Roman"/>
          <w:sz w:val="28"/>
          <w:szCs w:val="28"/>
          <w:lang w:val="uk-UA"/>
        </w:rPr>
        <w:t xml:space="preserve"> роки діяльності</w:t>
      </w:r>
      <w:r w:rsidR="00FF5710" w:rsidRPr="00FF5710">
        <w:rPr>
          <w:rFonts w:ascii="Times New Roman" w:hAnsi="Times New Roman"/>
          <w:sz w:val="28"/>
          <w:szCs w:val="28"/>
          <w:lang w:val="uk-UA"/>
        </w:rPr>
        <w:t xml:space="preserve"> (табл.2.2). </w:t>
      </w:r>
    </w:p>
    <w:p w:rsidR="00FF5710" w:rsidRDefault="00FF5710" w:rsidP="00FF5710">
      <w:pPr>
        <w:pStyle w:val="a7"/>
        <w:spacing w:before="0" w:beforeAutospacing="0" w:after="0" w:afterAutospacing="0" w:line="360" w:lineRule="auto"/>
        <w:ind w:firstLine="709"/>
        <w:jc w:val="right"/>
        <w:rPr>
          <w:i/>
          <w:sz w:val="28"/>
          <w:szCs w:val="28"/>
          <w:lang w:val="uk-UA"/>
        </w:rPr>
      </w:pPr>
    </w:p>
    <w:p w:rsidR="00FF5710" w:rsidRDefault="00FF5710" w:rsidP="00FF5710">
      <w:pPr>
        <w:pStyle w:val="a7"/>
        <w:spacing w:before="0" w:beforeAutospacing="0" w:after="0" w:afterAutospacing="0" w:line="360" w:lineRule="auto"/>
        <w:ind w:firstLine="709"/>
        <w:jc w:val="right"/>
        <w:rPr>
          <w:i/>
          <w:sz w:val="28"/>
          <w:szCs w:val="28"/>
          <w:lang w:val="uk-UA"/>
        </w:rPr>
      </w:pPr>
    </w:p>
    <w:p w:rsidR="00FF5710" w:rsidRPr="00FF5710" w:rsidRDefault="00FF5710" w:rsidP="00FF5710">
      <w:pPr>
        <w:pStyle w:val="a7"/>
        <w:spacing w:before="0" w:beforeAutospacing="0" w:after="0" w:afterAutospacing="0" w:line="360" w:lineRule="auto"/>
        <w:ind w:firstLine="709"/>
        <w:jc w:val="right"/>
        <w:rPr>
          <w:i/>
          <w:sz w:val="28"/>
          <w:szCs w:val="28"/>
          <w:lang w:val="uk-UA"/>
        </w:rPr>
      </w:pPr>
      <w:r w:rsidRPr="00FF5710">
        <w:rPr>
          <w:i/>
          <w:sz w:val="28"/>
          <w:szCs w:val="28"/>
          <w:lang w:val="uk-UA"/>
        </w:rPr>
        <w:lastRenderedPageBreak/>
        <w:t>Таблиця 2.2</w:t>
      </w:r>
    </w:p>
    <w:p w:rsidR="00FF5710" w:rsidRPr="00FF5710" w:rsidRDefault="00FF5710" w:rsidP="00FF5710">
      <w:pPr>
        <w:pStyle w:val="a7"/>
        <w:spacing w:before="0" w:beforeAutospacing="0" w:after="0" w:afterAutospacing="0" w:line="360" w:lineRule="auto"/>
        <w:ind w:firstLine="709"/>
        <w:jc w:val="center"/>
        <w:rPr>
          <w:b/>
          <w:sz w:val="28"/>
          <w:szCs w:val="28"/>
          <w:lang w:val="uk-UA"/>
        </w:rPr>
      </w:pPr>
      <w:r>
        <w:rPr>
          <w:b/>
          <w:sz w:val="28"/>
          <w:szCs w:val="28"/>
          <w:lang w:val="uk-UA"/>
        </w:rPr>
        <w:t xml:space="preserve">Основні показники діяльності </w:t>
      </w:r>
      <w:r w:rsidRPr="00FF5710">
        <w:rPr>
          <w:b/>
          <w:sz w:val="28"/>
          <w:szCs w:val="28"/>
          <w:lang w:val="uk-UA"/>
        </w:rPr>
        <w:t xml:space="preserve"> ТОВ «Еко-Хліб»</w:t>
      </w:r>
      <w:r>
        <w:rPr>
          <w:b/>
          <w:sz w:val="28"/>
          <w:szCs w:val="28"/>
          <w:lang w:val="uk-UA"/>
        </w:rPr>
        <w:t>, 2019-2020 рр.</w:t>
      </w:r>
    </w:p>
    <w:tbl>
      <w:tblPr>
        <w:tblW w:w="90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219"/>
        <w:gridCol w:w="1276"/>
        <w:gridCol w:w="1134"/>
        <w:gridCol w:w="1233"/>
        <w:gridCol w:w="1177"/>
      </w:tblGrid>
      <w:tr w:rsidR="00FF5710" w:rsidRPr="009E7A31" w:rsidTr="0059295B">
        <w:trPr>
          <w:trHeight w:val="222"/>
        </w:trPr>
        <w:tc>
          <w:tcPr>
            <w:tcW w:w="4219" w:type="dxa"/>
            <w:vMerge w:val="restart"/>
          </w:tcPr>
          <w:p w:rsidR="00FF5710" w:rsidRDefault="0086341E" w:rsidP="0059295B">
            <w:pPr>
              <w:pStyle w:val="a7"/>
              <w:spacing w:before="0" w:beforeAutospacing="0" w:after="0" w:afterAutospacing="0"/>
              <w:jc w:val="center"/>
              <w:rPr>
                <w:sz w:val="28"/>
                <w:szCs w:val="28"/>
                <w:lang w:val="uk-UA"/>
              </w:rPr>
            </w:pPr>
            <w:r w:rsidRPr="00FF5710">
              <w:rPr>
                <w:sz w:val="28"/>
                <w:szCs w:val="28"/>
                <w:lang w:val="uk-UA"/>
              </w:rPr>
              <w:t xml:space="preserve"> </w:t>
            </w:r>
            <w:r w:rsidR="00FF5710" w:rsidRPr="009E7A31">
              <w:rPr>
                <w:sz w:val="28"/>
                <w:szCs w:val="28"/>
                <w:lang w:val="uk-UA"/>
              </w:rPr>
              <w:t>Показники</w:t>
            </w:r>
            <w:r w:rsidR="002941E9">
              <w:rPr>
                <w:sz w:val="28"/>
                <w:szCs w:val="28"/>
                <w:lang w:val="uk-UA"/>
              </w:rPr>
              <w:t>,</w:t>
            </w:r>
          </w:p>
          <w:p w:rsidR="002941E9" w:rsidRPr="009E7A31" w:rsidRDefault="002941E9" w:rsidP="0059295B">
            <w:pPr>
              <w:pStyle w:val="a7"/>
              <w:spacing w:before="0" w:beforeAutospacing="0" w:after="0" w:afterAutospacing="0"/>
              <w:jc w:val="center"/>
              <w:rPr>
                <w:sz w:val="28"/>
                <w:szCs w:val="28"/>
                <w:lang w:val="uk-UA"/>
              </w:rPr>
            </w:pPr>
            <w:r>
              <w:rPr>
                <w:sz w:val="28"/>
                <w:szCs w:val="28"/>
                <w:lang w:val="uk-UA"/>
              </w:rPr>
              <w:t>тис.грн.</w:t>
            </w:r>
          </w:p>
        </w:tc>
        <w:tc>
          <w:tcPr>
            <w:tcW w:w="1276" w:type="dxa"/>
            <w:vMerge w:val="restart"/>
          </w:tcPr>
          <w:p w:rsidR="00FF5710" w:rsidRPr="009E7A31" w:rsidRDefault="00FF5710" w:rsidP="00FF5710">
            <w:pPr>
              <w:pStyle w:val="a7"/>
              <w:spacing w:before="0" w:beforeAutospacing="0" w:after="0" w:afterAutospacing="0"/>
              <w:jc w:val="center"/>
              <w:rPr>
                <w:sz w:val="28"/>
                <w:szCs w:val="28"/>
                <w:lang w:val="uk-UA"/>
              </w:rPr>
            </w:pPr>
            <w:r w:rsidRPr="009E7A31">
              <w:rPr>
                <w:sz w:val="28"/>
                <w:szCs w:val="28"/>
                <w:lang w:val="uk-UA"/>
              </w:rPr>
              <w:t>201</w:t>
            </w:r>
            <w:r>
              <w:rPr>
                <w:sz w:val="28"/>
                <w:szCs w:val="28"/>
                <w:lang w:val="uk-UA"/>
              </w:rPr>
              <w:t>9</w:t>
            </w:r>
          </w:p>
        </w:tc>
        <w:tc>
          <w:tcPr>
            <w:tcW w:w="1134" w:type="dxa"/>
            <w:vMerge w:val="restart"/>
          </w:tcPr>
          <w:p w:rsidR="00FF5710" w:rsidRPr="009E7A31" w:rsidRDefault="00FF5710" w:rsidP="00FF5710">
            <w:pPr>
              <w:pStyle w:val="a7"/>
              <w:spacing w:before="0" w:beforeAutospacing="0" w:after="0" w:afterAutospacing="0"/>
              <w:jc w:val="center"/>
              <w:rPr>
                <w:sz w:val="28"/>
                <w:szCs w:val="28"/>
                <w:lang w:val="uk-UA"/>
              </w:rPr>
            </w:pPr>
            <w:r w:rsidRPr="009E7A31">
              <w:rPr>
                <w:sz w:val="28"/>
                <w:szCs w:val="28"/>
                <w:lang w:val="uk-UA"/>
              </w:rPr>
              <w:t>20</w:t>
            </w:r>
            <w:r>
              <w:rPr>
                <w:sz w:val="28"/>
                <w:szCs w:val="28"/>
                <w:lang w:val="uk-UA"/>
              </w:rPr>
              <w:t>20</w:t>
            </w:r>
          </w:p>
        </w:tc>
        <w:tc>
          <w:tcPr>
            <w:tcW w:w="2410" w:type="dxa"/>
            <w:gridSpan w:val="2"/>
          </w:tcPr>
          <w:p w:rsidR="00FF5710" w:rsidRPr="009E7A31" w:rsidRDefault="00FF5710" w:rsidP="0059295B">
            <w:pPr>
              <w:pStyle w:val="a7"/>
              <w:spacing w:after="0"/>
              <w:jc w:val="center"/>
              <w:rPr>
                <w:sz w:val="28"/>
                <w:szCs w:val="28"/>
                <w:lang w:val="uk-UA"/>
              </w:rPr>
            </w:pPr>
            <w:r w:rsidRPr="009E7A31">
              <w:rPr>
                <w:sz w:val="28"/>
                <w:szCs w:val="28"/>
                <w:lang w:val="uk-UA"/>
              </w:rPr>
              <w:t xml:space="preserve">Відхилення </w:t>
            </w:r>
          </w:p>
        </w:tc>
      </w:tr>
      <w:tr w:rsidR="00FF5710" w:rsidRPr="009E7A31" w:rsidTr="0059295B">
        <w:trPr>
          <w:trHeight w:val="315"/>
        </w:trPr>
        <w:tc>
          <w:tcPr>
            <w:tcW w:w="4219" w:type="dxa"/>
            <w:vMerge/>
          </w:tcPr>
          <w:p w:rsidR="00FF5710" w:rsidRPr="009E7A31" w:rsidRDefault="00FF5710" w:rsidP="0059295B">
            <w:pPr>
              <w:pStyle w:val="a7"/>
              <w:spacing w:before="0" w:beforeAutospacing="0" w:after="0" w:afterAutospacing="0"/>
              <w:jc w:val="center"/>
              <w:rPr>
                <w:sz w:val="28"/>
                <w:szCs w:val="28"/>
                <w:lang w:val="uk-UA"/>
              </w:rPr>
            </w:pPr>
          </w:p>
        </w:tc>
        <w:tc>
          <w:tcPr>
            <w:tcW w:w="1276" w:type="dxa"/>
            <w:vMerge/>
          </w:tcPr>
          <w:p w:rsidR="00FF5710" w:rsidRPr="009E7A31" w:rsidRDefault="00FF5710" w:rsidP="0059295B">
            <w:pPr>
              <w:pStyle w:val="a7"/>
              <w:spacing w:before="0" w:beforeAutospacing="0" w:after="0" w:afterAutospacing="0"/>
              <w:jc w:val="center"/>
              <w:rPr>
                <w:sz w:val="28"/>
                <w:szCs w:val="28"/>
                <w:lang w:val="uk-UA"/>
              </w:rPr>
            </w:pPr>
          </w:p>
        </w:tc>
        <w:tc>
          <w:tcPr>
            <w:tcW w:w="1134" w:type="dxa"/>
            <w:vMerge/>
          </w:tcPr>
          <w:p w:rsidR="00FF5710" w:rsidRPr="009E7A31" w:rsidRDefault="00FF5710" w:rsidP="0059295B">
            <w:pPr>
              <w:pStyle w:val="a7"/>
              <w:spacing w:before="0" w:beforeAutospacing="0" w:after="0" w:afterAutospacing="0"/>
              <w:jc w:val="center"/>
              <w:rPr>
                <w:sz w:val="28"/>
                <w:szCs w:val="28"/>
                <w:lang w:val="uk-UA"/>
              </w:rPr>
            </w:pPr>
          </w:p>
        </w:tc>
        <w:tc>
          <w:tcPr>
            <w:tcW w:w="2410" w:type="dxa"/>
            <w:gridSpan w:val="2"/>
          </w:tcPr>
          <w:p w:rsidR="00FF5710" w:rsidRPr="009E7A31" w:rsidRDefault="00FF5710" w:rsidP="00FA36B6">
            <w:pPr>
              <w:pStyle w:val="a7"/>
              <w:spacing w:before="0" w:beforeAutospacing="0" w:after="0" w:afterAutospacing="0"/>
              <w:jc w:val="center"/>
              <w:rPr>
                <w:sz w:val="28"/>
                <w:szCs w:val="28"/>
                <w:lang w:val="uk-UA"/>
              </w:rPr>
            </w:pPr>
            <w:r w:rsidRPr="009E7A31">
              <w:rPr>
                <w:sz w:val="28"/>
                <w:szCs w:val="28"/>
                <w:lang w:val="uk-UA"/>
              </w:rPr>
              <w:t>20</w:t>
            </w:r>
            <w:r w:rsidR="00FA36B6">
              <w:rPr>
                <w:sz w:val="28"/>
                <w:szCs w:val="28"/>
                <w:lang w:val="uk-UA"/>
              </w:rPr>
              <w:t>20</w:t>
            </w:r>
            <w:r w:rsidRPr="009E7A31">
              <w:rPr>
                <w:sz w:val="28"/>
                <w:szCs w:val="28"/>
                <w:lang w:val="uk-UA"/>
              </w:rPr>
              <w:t>/201</w:t>
            </w:r>
            <w:r w:rsidR="00FA36B6">
              <w:rPr>
                <w:sz w:val="28"/>
                <w:szCs w:val="28"/>
                <w:lang w:val="uk-UA"/>
              </w:rPr>
              <w:t>9</w:t>
            </w:r>
          </w:p>
        </w:tc>
      </w:tr>
      <w:tr w:rsidR="00FF5710" w:rsidRPr="009E7A31" w:rsidTr="0059295B">
        <w:trPr>
          <w:trHeight w:val="285"/>
        </w:trPr>
        <w:tc>
          <w:tcPr>
            <w:tcW w:w="4219" w:type="dxa"/>
            <w:vMerge/>
          </w:tcPr>
          <w:p w:rsidR="00FF5710" w:rsidRPr="009E7A31" w:rsidRDefault="00FF5710" w:rsidP="0059295B">
            <w:pPr>
              <w:pStyle w:val="a7"/>
              <w:spacing w:before="0" w:beforeAutospacing="0" w:after="0" w:afterAutospacing="0"/>
              <w:jc w:val="center"/>
              <w:rPr>
                <w:sz w:val="28"/>
                <w:szCs w:val="28"/>
                <w:lang w:val="uk-UA"/>
              </w:rPr>
            </w:pPr>
          </w:p>
        </w:tc>
        <w:tc>
          <w:tcPr>
            <w:tcW w:w="1276" w:type="dxa"/>
            <w:vMerge/>
          </w:tcPr>
          <w:p w:rsidR="00FF5710" w:rsidRPr="009E7A31" w:rsidRDefault="00FF5710" w:rsidP="0059295B">
            <w:pPr>
              <w:pStyle w:val="a7"/>
              <w:spacing w:before="0" w:beforeAutospacing="0" w:after="0" w:afterAutospacing="0"/>
              <w:jc w:val="center"/>
              <w:rPr>
                <w:sz w:val="28"/>
                <w:szCs w:val="28"/>
                <w:lang w:val="uk-UA"/>
              </w:rPr>
            </w:pPr>
          </w:p>
        </w:tc>
        <w:tc>
          <w:tcPr>
            <w:tcW w:w="1134" w:type="dxa"/>
            <w:vMerge/>
          </w:tcPr>
          <w:p w:rsidR="00FF5710" w:rsidRPr="009E7A31" w:rsidRDefault="00FF5710" w:rsidP="0059295B">
            <w:pPr>
              <w:pStyle w:val="a7"/>
              <w:spacing w:before="0" w:beforeAutospacing="0" w:after="0" w:afterAutospacing="0"/>
              <w:jc w:val="center"/>
              <w:rPr>
                <w:sz w:val="28"/>
                <w:szCs w:val="28"/>
                <w:lang w:val="uk-UA"/>
              </w:rPr>
            </w:pPr>
          </w:p>
        </w:tc>
        <w:tc>
          <w:tcPr>
            <w:tcW w:w="1233" w:type="dxa"/>
          </w:tcPr>
          <w:p w:rsidR="00FF5710" w:rsidRPr="009E7A31" w:rsidRDefault="00FF5710" w:rsidP="0059295B">
            <w:pPr>
              <w:pStyle w:val="a7"/>
              <w:spacing w:before="0" w:beforeAutospacing="0" w:after="0" w:afterAutospacing="0"/>
              <w:jc w:val="center"/>
              <w:rPr>
                <w:sz w:val="28"/>
                <w:szCs w:val="28"/>
                <w:lang w:val="uk-UA"/>
              </w:rPr>
            </w:pPr>
            <w:r w:rsidRPr="009E7A31">
              <w:rPr>
                <w:sz w:val="28"/>
                <w:szCs w:val="28"/>
                <w:lang w:val="uk-UA"/>
              </w:rPr>
              <w:t>+; -</w:t>
            </w:r>
          </w:p>
        </w:tc>
        <w:tc>
          <w:tcPr>
            <w:tcW w:w="1177" w:type="dxa"/>
          </w:tcPr>
          <w:p w:rsidR="00FF5710" w:rsidRPr="009E7A31" w:rsidRDefault="00FF5710" w:rsidP="0059295B">
            <w:pPr>
              <w:pStyle w:val="a7"/>
              <w:spacing w:before="0" w:beforeAutospacing="0" w:after="0" w:afterAutospacing="0"/>
              <w:jc w:val="center"/>
              <w:rPr>
                <w:sz w:val="28"/>
                <w:szCs w:val="28"/>
                <w:lang w:val="uk-UA"/>
              </w:rPr>
            </w:pPr>
            <w:r w:rsidRPr="009E7A31">
              <w:rPr>
                <w:sz w:val="28"/>
                <w:szCs w:val="28"/>
                <w:lang w:val="uk-UA"/>
              </w:rPr>
              <w:t>%</w:t>
            </w:r>
          </w:p>
        </w:tc>
      </w:tr>
      <w:tr w:rsidR="00FF5710" w:rsidRPr="009E7A31" w:rsidTr="0059295B">
        <w:trPr>
          <w:trHeight w:val="70"/>
        </w:trPr>
        <w:tc>
          <w:tcPr>
            <w:tcW w:w="4219" w:type="dxa"/>
          </w:tcPr>
          <w:p w:rsidR="00FF5710" w:rsidRPr="009E7A31" w:rsidRDefault="00FF5710" w:rsidP="0059295B">
            <w:pPr>
              <w:pStyle w:val="a7"/>
              <w:spacing w:before="0" w:beforeAutospacing="0" w:after="0" w:afterAutospacing="0"/>
              <w:jc w:val="both"/>
              <w:rPr>
                <w:sz w:val="28"/>
                <w:szCs w:val="28"/>
                <w:lang w:val="uk-UA"/>
              </w:rPr>
            </w:pPr>
            <w:r w:rsidRPr="009E7A31">
              <w:rPr>
                <w:sz w:val="28"/>
                <w:szCs w:val="28"/>
                <w:lang w:val="uk-UA"/>
              </w:rPr>
              <w:t>Чистий дохід від реалізації</w:t>
            </w:r>
          </w:p>
        </w:tc>
        <w:tc>
          <w:tcPr>
            <w:tcW w:w="1276" w:type="dxa"/>
          </w:tcPr>
          <w:p w:rsidR="00FF5710" w:rsidRPr="009E7A31" w:rsidRDefault="00FF5710" w:rsidP="0059295B">
            <w:pPr>
              <w:pStyle w:val="a7"/>
              <w:spacing w:before="0" w:beforeAutospacing="0" w:after="0" w:afterAutospacing="0"/>
              <w:jc w:val="center"/>
              <w:rPr>
                <w:sz w:val="28"/>
                <w:szCs w:val="28"/>
                <w:lang w:val="uk-UA"/>
              </w:rPr>
            </w:pPr>
            <w:r w:rsidRPr="009E7A31">
              <w:rPr>
                <w:sz w:val="28"/>
                <w:szCs w:val="28"/>
                <w:lang w:val="uk-UA"/>
              </w:rPr>
              <w:t>3504,3</w:t>
            </w:r>
          </w:p>
        </w:tc>
        <w:tc>
          <w:tcPr>
            <w:tcW w:w="1134" w:type="dxa"/>
          </w:tcPr>
          <w:p w:rsidR="00FF5710" w:rsidRPr="009E7A31" w:rsidRDefault="00FF5710" w:rsidP="0059295B">
            <w:pPr>
              <w:pStyle w:val="a7"/>
              <w:spacing w:before="0" w:beforeAutospacing="0" w:after="0" w:afterAutospacing="0"/>
              <w:jc w:val="center"/>
              <w:rPr>
                <w:sz w:val="28"/>
                <w:szCs w:val="28"/>
                <w:lang w:val="uk-UA"/>
              </w:rPr>
            </w:pPr>
            <w:r w:rsidRPr="009E7A31">
              <w:rPr>
                <w:sz w:val="28"/>
                <w:szCs w:val="28"/>
                <w:lang w:val="uk-UA"/>
              </w:rPr>
              <w:t>8558,4</w:t>
            </w:r>
          </w:p>
        </w:tc>
        <w:tc>
          <w:tcPr>
            <w:tcW w:w="1233" w:type="dxa"/>
          </w:tcPr>
          <w:p w:rsidR="00FF5710" w:rsidRPr="009E7A31" w:rsidRDefault="00FF5710" w:rsidP="0059295B">
            <w:pPr>
              <w:pStyle w:val="a7"/>
              <w:spacing w:before="0" w:beforeAutospacing="0" w:after="0" w:afterAutospacing="0"/>
              <w:jc w:val="center"/>
              <w:rPr>
                <w:sz w:val="28"/>
                <w:szCs w:val="28"/>
                <w:lang w:val="uk-UA"/>
              </w:rPr>
            </w:pPr>
            <w:r w:rsidRPr="009E7A31">
              <w:rPr>
                <w:sz w:val="28"/>
                <w:szCs w:val="28"/>
                <w:lang w:val="uk-UA"/>
              </w:rPr>
              <w:t>5054,1</w:t>
            </w:r>
          </w:p>
        </w:tc>
        <w:tc>
          <w:tcPr>
            <w:tcW w:w="1177" w:type="dxa"/>
          </w:tcPr>
          <w:p w:rsidR="00FF5710" w:rsidRPr="009E7A31" w:rsidRDefault="00FF5710" w:rsidP="0059295B">
            <w:pPr>
              <w:pStyle w:val="a7"/>
              <w:spacing w:before="0" w:beforeAutospacing="0" w:after="0" w:afterAutospacing="0"/>
              <w:jc w:val="center"/>
              <w:rPr>
                <w:sz w:val="28"/>
                <w:szCs w:val="28"/>
                <w:lang w:val="uk-UA"/>
              </w:rPr>
            </w:pPr>
            <w:r w:rsidRPr="009E7A31">
              <w:rPr>
                <w:sz w:val="28"/>
                <w:szCs w:val="28"/>
                <w:lang w:val="uk-UA"/>
              </w:rPr>
              <w:t>144</w:t>
            </w:r>
          </w:p>
        </w:tc>
      </w:tr>
      <w:tr w:rsidR="00FF5710" w:rsidRPr="009E7A31" w:rsidTr="0059295B">
        <w:tc>
          <w:tcPr>
            <w:tcW w:w="4219" w:type="dxa"/>
          </w:tcPr>
          <w:p w:rsidR="00FF5710" w:rsidRPr="009E7A31" w:rsidRDefault="00FF5710" w:rsidP="0059295B">
            <w:pPr>
              <w:pStyle w:val="a7"/>
              <w:spacing w:before="0" w:beforeAutospacing="0" w:after="0" w:afterAutospacing="0"/>
              <w:jc w:val="both"/>
              <w:rPr>
                <w:sz w:val="28"/>
                <w:szCs w:val="28"/>
                <w:lang w:val="uk-UA"/>
              </w:rPr>
            </w:pPr>
            <w:r w:rsidRPr="009E7A31">
              <w:rPr>
                <w:sz w:val="28"/>
                <w:szCs w:val="28"/>
                <w:lang w:val="uk-UA"/>
              </w:rPr>
              <w:t>Собівартість реалізації</w:t>
            </w:r>
          </w:p>
        </w:tc>
        <w:tc>
          <w:tcPr>
            <w:tcW w:w="1276" w:type="dxa"/>
          </w:tcPr>
          <w:p w:rsidR="00FF5710" w:rsidRPr="009E7A31" w:rsidRDefault="00FF5710" w:rsidP="0059295B">
            <w:pPr>
              <w:pStyle w:val="a7"/>
              <w:spacing w:before="0" w:beforeAutospacing="0" w:after="0" w:afterAutospacing="0"/>
              <w:jc w:val="center"/>
              <w:rPr>
                <w:sz w:val="28"/>
                <w:szCs w:val="28"/>
                <w:lang w:val="uk-UA"/>
              </w:rPr>
            </w:pPr>
            <w:r w:rsidRPr="009E7A31">
              <w:rPr>
                <w:sz w:val="28"/>
                <w:szCs w:val="28"/>
                <w:lang w:val="uk-UA"/>
              </w:rPr>
              <w:t>2585,6</w:t>
            </w:r>
          </w:p>
        </w:tc>
        <w:tc>
          <w:tcPr>
            <w:tcW w:w="1134" w:type="dxa"/>
          </w:tcPr>
          <w:p w:rsidR="00FF5710" w:rsidRPr="009E7A31" w:rsidRDefault="00FF5710" w:rsidP="0059295B">
            <w:pPr>
              <w:pStyle w:val="a7"/>
              <w:spacing w:before="0" w:beforeAutospacing="0" w:after="0" w:afterAutospacing="0"/>
              <w:jc w:val="center"/>
              <w:rPr>
                <w:sz w:val="28"/>
                <w:szCs w:val="28"/>
                <w:lang w:val="uk-UA"/>
              </w:rPr>
            </w:pPr>
            <w:r w:rsidRPr="009E7A31">
              <w:rPr>
                <w:sz w:val="28"/>
                <w:szCs w:val="28"/>
                <w:lang w:val="uk-UA"/>
              </w:rPr>
              <w:t>6981,4</w:t>
            </w:r>
          </w:p>
        </w:tc>
        <w:tc>
          <w:tcPr>
            <w:tcW w:w="1233" w:type="dxa"/>
          </w:tcPr>
          <w:p w:rsidR="00FF5710" w:rsidRPr="009E7A31" w:rsidRDefault="00FF5710" w:rsidP="0059295B">
            <w:pPr>
              <w:pStyle w:val="a7"/>
              <w:spacing w:before="0" w:beforeAutospacing="0" w:after="0" w:afterAutospacing="0"/>
              <w:jc w:val="center"/>
              <w:rPr>
                <w:sz w:val="28"/>
                <w:szCs w:val="28"/>
                <w:lang w:val="uk-UA"/>
              </w:rPr>
            </w:pPr>
            <w:r w:rsidRPr="009E7A31">
              <w:rPr>
                <w:sz w:val="28"/>
                <w:szCs w:val="28"/>
                <w:lang w:val="uk-UA"/>
              </w:rPr>
              <w:t>4395,8</w:t>
            </w:r>
          </w:p>
        </w:tc>
        <w:tc>
          <w:tcPr>
            <w:tcW w:w="1177" w:type="dxa"/>
          </w:tcPr>
          <w:p w:rsidR="00FF5710" w:rsidRPr="009E7A31" w:rsidRDefault="00FF5710" w:rsidP="0059295B">
            <w:pPr>
              <w:pStyle w:val="a7"/>
              <w:spacing w:before="0" w:beforeAutospacing="0" w:after="0" w:afterAutospacing="0"/>
              <w:jc w:val="center"/>
              <w:rPr>
                <w:sz w:val="28"/>
                <w:szCs w:val="28"/>
                <w:lang w:val="uk-UA"/>
              </w:rPr>
            </w:pPr>
            <w:r w:rsidRPr="009E7A31">
              <w:rPr>
                <w:sz w:val="28"/>
                <w:szCs w:val="28"/>
                <w:lang w:val="uk-UA"/>
              </w:rPr>
              <w:t>170</w:t>
            </w:r>
          </w:p>
        </w:tc>
      </w:tr>
      <w:tr w:rsidR="00FF5710" w:rsidRPr="009E7A31" w:rsidTr="0059295B">
        <w:tc>
          <w:tcPr>
            <w:tcW w:w="4219" w:type="dxa"/>
          </w:tcPr>
          <w:p w:rsidR="00FF5710" w:rsidRPr="009E7A31" w:rsidRDefault="00FF5710" w:rsidP="0059295B">
            <w:pPr>
              <w:pStyle w:val="a7"/>
              <w:spacing w:before="0" w:beforeAutospacing="0" w:after="0" w:afterAutospacing="0"/>
              <w:jc w:val="both"/>
              <w:rPr>
                <w:sz w:val="28"/>
                <w:szCs w:val="28"/>
                <w:lang w:val="uk-UA"/>
              </w:rPr>
            </w:pPr>
            <w:r w:rsidRPr="009E7A31">
              <w:rPr>
                <w:sz w:val="28"/>
                <w:szCs w:val="28"/>
                <w:lang w:val="uk-UA"/>
              </w:rPr>
              <w:t xml:space="preserve">Чистий прибуток </w:t>
            </w:r>
          </w:p>
        </w:tc>
        <w:tc>
          <w:tcPr>
            <w:tcW w:w="1276" w:type="dxa"/>
          </w:tcPr>
          <w:p w:rsidR="00FF5710" w:rsidRPr="009E7A31" w:rsidRDefault="00FF5710" w:rsidP="0059295B">
            <w:pPr>
              <w:pStyle w:val="a7"/>
              <w:spacing w:before="0" w:beforeAutospacing="0" w:after="0" w:afterAutospacing="0"/>
              <w:jc w:val="center"/>
              <w:rPr>
                <w:sz w:val="28"/>
                <w:szCs w:val="28"/>
                <w:lang w:val="uk-UA"/>
              </w:rPr>
            </w:pPr>
            <w:r w:rsidRPr="009E7A31">
              <w:rPr>
                <w:sz w:val="28"/>
                <w:szCs w:val="28"/>
                <w:lang w:val="uk-UA"/>
              </w:rPr>
              <w:t>144,7</w:t>
            </w:r>
          </w:p>
        </w:tc>
        <w:tc>
          <w:tcPr>
            <w:tcW w:w="1134" w:type="dxa"/>
          </w:tcPr>
          <w:p w:rsidR="00FF5710" w:rsidRPr="009E7A31" w:rsidRDefault="00FF5710" w:rsidP="0059295B">
            <w:pPr>
              <w:pStyle w:val="a7"/>
              <w:spacing w:before="0" w:beforeAutospacing="0" w:after="0" w:afterAutospacing="0"/>
              <w:jc w:val="center"/>
              <w:rPr>
                <w:sz w:val="28"/>
                <w:szCs w:val="28"/>
                <w:lang w:val="uk-UA"/>
              </w:rPr>
            </w:pPr>
            <w:r w:rsidRPr="009E7A31">
              <w:rPr>
                <w:sz w:val="28"/>
                <w:szCs w:val="28"/>
                <w:lang w:val="uk-UA"/>
              </w:rPr>
              <w:t>223,0</w:t>
            </w:r>
          </w:p>
        </w:tc>
        <w:tc>
          <w:tcPr>
            <w:tcW w:w="1233" w:type="dxa"/>
          </w:tcPr>
          <w:p w:rsidR="00FF5710" w:rsidRPr="009E7A31" w:rsidRDefault="00FF5710" w:rsidP="0059295B">
            <w:pPr>
              <w:pStyle w:val="a7"/>
              <w:spacing w:before="0" w:beforeAutospacing="0" w:after="0" w:afterAutospacing="0"/>
              <w:jc w:val="center"/>
              <w:rPr>
                <w:sz w:val="28"/>
                <w:szCs w:val="28"/>
                <w:lang w:val="uk-UA"/>
              </w:rPr>
            </w:pPr>
            <w:r w:rsidRPr="009E7A31">
              <w:rPr>
                <w:sz w:val="28"/>
                <w:szCs w:val="28"/>
                <w:lang w:val="uk-UA"/>
              </w:rPr>
              <w:t>78,3</w:t>
            </w:r>
          </w:p>
        </w:tc>
        <w:tc>
          <w:tcPr>
            <w:tcW w:w="1177" w:type="dxa"/>
          </w:tcPr>
          <w:p w:rsidR="00FF5710" w:rsidRPr="009E7A31" w:rsidRDefault="00FF5710" w:rsidP="0059295B">
            <w:pPr>
              <w:pStyle w:val="a7"/>
              <w:spacing w:before="0" w:beforeAutospacing="0" w:after="0" w:afterAutospacing="0"/>
              <w:jc w:val="center"/>
              <w:rPr>
                <w:sz w:val="28"/>
                <w:szCs w:val="28"/>
                <w:lang w:val="uk-UA"/>
              </w:rPr>
            </w:pPr>
            <w:r w:rsidRPr="009E7A31">
              <w:rPr>
                <w:sz w:val="28"/>
                <w:szCs w:val="28"/>
                <w:lang w:val="uk-UA"/>
              </w:rPr>
              <w:t>54</w:t>
            </w:r>
          </w:p>
        </w:tc>
      </w:tr>
      <w:tr w:rsidR="00FF5710" w:rsidRPr="009E7A31" w:rsidTr="0059295B">
        <w:tc>
          <w:tcPr>
            <w:tcW w:w="4219" w:type="dxa"/>
          </w:tcPr>
          <w:p w:rsidR="00FF5710" w:rsidRPr="009E7A31" w:rsidRDefault="00FF5710" w:rsidP="0059295B">
            <w:pPr>
              <w:pStyle w:val="a7"/>
              <w:spacing w:before="0" w:beforeAutospacing="0" w:after="0" w:afterAutospacing="0"/>
              <w:jc w:val="both"/>
              <w:rPr>
                <w:sz w:val="28"/>
                <w:szCs w:val="28"/>
                <w:lang w:val="uk-UA"/>
              </w:rPr>
            </w:pPr>
            <w:r w:rsidRPr="009E7A31">
              <w:rPr>
                <w:sz w:val="28"/>
                <w:szCs w:val="28"/>
                <w:lang w:val="uk-UA"/>
              </w:rPr>
              <w:t>Валюта балансу</w:t>
            </w:r>
          </w:p>
        </w:tc>
        <w:tc>
          <w:tcPr>
            <w:tcW w:w="1276" w:type="dxa"/>
          </w:tcPr>
          <w:p w:rsidR="00FF5710" w:rsidRPr="009E7A31" w:rsidRDefault="00FF5710" w:rsidP="0059295B">
            <w:pPr>
              <w:pStyle w:val="a7"/>
              <w:spacing w:before="0" w:beforeAutospacing="0" w:after="0" w:afterAutospacing="0"/>
              <w:jc w:val="center"/>
              <w:rPr>
                <w:sz w:val="28"/>
                <w:szCs w:val="28"/>
                <w:lang w:val="uk-UA"/>
              </w:rPr>
            </w:pPr>
            <w:r w:rsidRPr="009E7A31">
              <w:rPr>
                <w:sz w:val="28"/>
                <w:szCs w:val="28"/>
                <w:lang w:val="uk-UA"/>
              </w:rPr>
              <w:t>3988,0</w:t>
            </w:r>
          </w:p>
        </w:tc>
        <w:tc>
          <w:tcPr>
            <w:tcW w:w="1134" w:type="dxa"/>
          </w:tcPr>
          <w:p w:rsidR="00FF5710" w:rsidRPr="009E7A31" w:rsidRDefault="00FF5710" w:rsidP="0059295B">
            <w:pPr>
              <w:pStyle w:val="a7"/>
              <w:spacing w:before="0" w:beforeAutospacing="0" w:after="0" w:afterAutospacing="0"/>
              <w:jc w:val="center"/>
              <w:rPr>
                <w:sz w:val="28"/>
                <w:szCs w:val="28"/>
                <w:lang w:val="uk-UA"/>
              </w:rPr>
            </w:pPr>
            <w:r w:rsidRPr="009E7A31">
              <w:rPr>
                <w:sz w:val="28"/>
                <w:szCs w:val="28"/>
                <w:lang w:val="uk-UA"/>
              </w:rPr>
              <w:t>3916,4</w:t>
            </w:r>
          </w:p>
        </w:tc>
        <w:tc>
          <w:tcPr>
            <w:tcW w:w="1233" w:type="dxa"/>
          </w:tcPr>
          <w:p w:rsidR="00FF5710" w:rsidRPr="009E7A31" w:rsidRDefault="00FF5710" w:rsidP="0059295B">
            <w:pPr>
              <w:pStyle w:val="a7"/>
              <w:spacing w:before="0" w:beforeAutospacing="0" w:after="0" w:afterAutospacing="0"/>
              <w:jc w:val="center"/>
              <w:rPr>
                <w:sz w:val="28"/>
                <w:szCs w:val="28"/>
                <w:lang w:val="uk-UA"/>
              </w:rPr>
            </w:pPr>
            <w:r w:rsidRPr="009E7A31">
              <w:rPr>
                <w:sz w:val="28"/>
                <w:szCs w:val="28"/>
                <w:lang w:val="uk-UA"/>
              </w:rPr>
              <w:t>-71,6</w:t>
            </w:r>
          </w:p>
        </w:tc>
        <w:tc>
          <w:tcPr>
            <w:tcW w:w="1177" w:type="dxa"/>
          </w:tcPr>
          <w:p w:rsidR="00FF5710" w:rsidRPr="009E7A31" w:rsidRDefault="00FF5710" w:rsidP="0059295B">
            <w:pPr>
              <w:pStyle w:val="a7"/>
              <w:spacing w:before="0" w:beforeAutospacing="0" w:after="0" w:afterAutospacing="0"/>
              <w:jc w:val="center"/>
              <w:rPr>
                <w:sz w:val="28"/>
                <w:szCs w:val="28"/>
                <w:lang w:val="uk-UA"/>
              </w:rPr>
            </w:pPr>
            <w:r w:rsidRPr="009E7A31">
              <w:rPr>
                <w:sz w:val="28"/>
                <w:szCs w:val="28"/>
                <w:lang w:val="uk-UA"/>
              </w:rPr>
              <w:t>-2</w:t>
            </w:r>
          </w:p>
        </w:tc>
      </w:tr>
      <w:tr w:rsidR="00FF5710" w:rsidRPr="009E7A31" w:rsidTr="0059295B">
        <w:tc>
          <w:tcPr>
            <w:tcW w:w="4219" w:type="dxa"/>
          </w:tcPr>
          <w:p w:rsidR="00FF5710" w:rsidRPr="009E7A31" w:rsidRDefault="00FF5710" w:rsidP="0059295B">
            <w:pPr>
              <w:pStyle w:val="a7"/>
              <w:spacing w:before="0" w:beforeAutospacing="0" w:after="0" w:afterAutospacing="0"/>
              <w:jc w:val="both"/>
              <w:rPr>
                <w:sz w:val="28"/>
                <w:szCs w:val="28"/>
                <w:lang w:val="uk-UA"/>
              </w:rPr>
            </w:pPr>
            <w:r w:rsidRPr="009E7A31">
              <w:rPr>
                <w:sz w:val="28"/>
                <w:szCs w:val="28"/>
                <w:lang w:val="uk-UA"/>
              </w:rPr>
              <w:t>Власний капітал</w:t>
            </w:r>
          </w:p>
        </w:tc>
        <w:tc>
          <w:tcPr>
            <w:tcW w:w="1276" w:type="dxa"/>
          </w:tcPr>
          <w:p w:rsidR="00FF5710" w:rsidRPr="009E7A31" w:rsidRDefault="00FF5710" w:rsidP="0059295B">
            <w:pPr>
              <w:pStyle w:val="a7"/>
              <w:spacing w:before="0" w:beforeAutospacing="0" w:after="0" w:afterAutospacing="0"/>
              <w:jc w:val="center"/>
              <w:rPr>
                <w:sz w:val="28"/>
                <w:szCs w:val="28"/>
                <w:lang w:val="uk-UA"/>
              </w:rPr>
            </w:pPr>
            <w:r w:rsidRPr="009E7A31">
              <w:rPr>
                <w:sz w:val="28"/>
                <w:szCs w:val="28"/>
                <w:lang w:val="uk-UA"/>
              </w:rPr>
              <w:t>1331,6</w:t>
            </w:r>
          </w:p>
        </w:tc>
        <w:tc>
          <w:tcPr>
            <w:tcW w:w="1134" w:type="dxa"/>
          </w:tcPr>
          <w:p w:rsidR="00FF5710" w:rsidRPr="009E7A31" w:rsidRDefault="00FF5710" w:rsidP="0059295B">
            <w:pPr>
              <w:pStyle w:val="a7"/>
              <w:spacing w:before="0" w:beforeAutospacing="0" w:after="0" w:afterAutospacing="0"/>
              <w:jc w:val="center"/>
              <w:rPr>
                <w:sz w:val="28"/>
                <w:szCs w:val="28"/>
                <w:lang w:val="uk-UA"/>
              </w:rPr>
            </w:pPr>
            <w:r w:rsidRPr="009E7A31">
              <w:rPr>
                <w:sz w:val="28"/>
                <w:szCs w:val="28"/>
                <w:lang w:val="uk-UA"/>
              </w:rPr>
              <w:t>1544,6</w:t>
            </w:r>
          </w:p>
        </w:tc>
        <w:tc>
          <w:tcPr>
            <w:tcW w:w="1233" w:type="dxa"/>
          </w:tcPr>
          <w:p w:rsidR="00FF5710" w:rsidRPr="009E7A31" w:rsidRDefault="00FF5710" w:rsidP="0059295B">
            <w:pPr>
              <w:pStyle w:val="a7"/>
              <w:spacing w:before="0" w:beforeAutospacing="0" w:after="0" w:afterAutospacing="0"/>
              <w:jc w:val="center"/>
              <w:rPr>
                <w:sz w:val="28"/>
                <w:szCs w:val="28"/>
                <w:lang w:val="uk-UA"/>
              </w:rPr>
            </w:pPr>
            <w:r w:rsidRPr="009E7A31">
              <w:rPr>
                <w:sz w:val="28"/>
                <w:szCs w:val="28"/>
                <w:lang w:val="uk-UA"/>
              </w:rPr>
              <w:t>154,7</w:t>
            </w:r>
          </w:p>
        </w:tc>
        <w:tc>
          <w:tcPr>
            <w:tcW w:w="1177" w:type="dxa"/>
          </w:tcPr>
          <w:p w:rsidR="00FF5710" w:rsidRPr="009E7A31" w:rsidRDefault="00FF5710" w:rsidP="0059295B">
            <w:pPr>
              <w:pStyle w:val="a7"/>
              <w:spacing w:before="0" w:beforeAutospacing="0" w:after="0" w:afterAutospacing="0"/>
              <w:jc w:val="center"/>
              <w:rPr>
                <w:sz w:val="28"/>
                <w:szCs w:val="28"/>
                <w:lang w:val="uk-UA"/>
              </w:rPr>
            </w:pPr>
            <w:r w:rsidRPr="009E7A31">
              <w:rPr>
                <w:sz w:val="28"/>
                <w:szCs w:val="28"/>
                <w:lang w:val="uk-UA"/>
              </w:rPr>
              <w:t>13</w:t>
            </w:r>
          </w:p>
        </w:tc>
      </w:tr>
      <w:tr w:rsidR="00FF5710" w:rsidRPr="009E7A31" w:rsidTr="0059295B">
        <w:tc>
          <w:tcPr>
            <w:tcW w:w="4219" w:type="dxa"/>
          </w:tcPr>
          <w:p w:rsidR="00FF5710" w:rsidRPr="009E7A31" w:rsidRDefault="00FF5710" w:rsidP="0059295B">
            <w:pPr>
              <w:pStyle w:val="a7"/>
              <w:spacing w:before="0" w:beforeAutospacing="0" w:after="0" w:afterAutospacing="0"/>
              <w:jc w:val="both"/>
              <w:rPr>
                <w:sz w:val="28"/>
                <w:szCs w:val="28"/>
                <w:lang w:val="uk-UA"/>
              </w:rPr>
            </w:pPr>
            <w:r w:rsidRPr="009E7A31">
              <w:rPr>
                <w:sz w:val="28"/>
                <w:szCs w:val="28"/>
                <w:lang w:val="uk-UA"/>
              </w:rPr>
              <w:t>Залучений капітал</w:t>
            </w:r>
          </w:p>
        </w:tc>
        <w:tc>
          <w:tcPr>
            <w:tcW w:w="1276" w:type="dxa"/>
          </w:tcPr>
          <w:p w:rsidR="00FF5710" w:rsidRPr="009E7A31" w:rsidRDefault="00FF5710" w:rsidP="0059295B">
            <w:pPr>
              <w:pStyle w:val="a7"/>
              <w:spacing w:before="0" w:beforeAutospacing="0" w:after="0" w:afterAutospacing="0"/>
              <w:jc w:val="center"/>
              <w:rPr>
                <w:sz w:val="28"/>
                <w:szCs w:val="28"/>
                <w:lang w:val="uk-UA"/>
              </w:rPr>
            </w:pPr>
            <w:r w:rsidRPr="009E7A31">
              <w:rPr>
                <w:sz w:val="28"/>
                <w:szCs w:val="28"/>
                <w:lang w:val="uk-UA"/>
              </w:rPr>
              <w:t>2666,4</w:t>
            </w:r>
          </w:p>
        </w:tc>
        <w:tc>
          <w:tcPr>
            <w:tcW w:w="1134" w:type="dxa"/>
          </w:tcPr>
          <w:p w:rsidR="00FF5710" w:rsidRPr="009E7A31" w:rsidRDefault="00FF5710" w:rsidP="0059295B">
            <w:pPr>
              <w:pStyle w:val="a7"/>
              <w:spacing w:before="0" w:beforeAutospacing="0" w:after="0" w:afterAutospacing="0"/>
              <w:jc w:val="center"/>
              <w:rPr>
                <w:sz w:val="28"/>
                <w:szCs w:val="28"/>
                <w:lang w:val="uk-UA"/>
              </w:rPr>
            </w:pPr>
            <w:r w:rsidRPr="009E7A31">
              <w:rPr>
                <w:sz w:val="28"/>
                <w:szCs w:val="28"/>
                <w:lang w:val="uk-UA"/>
              </w:rPr>
              <w:t>2371,8</w:t>
            </w:r>
          </w:p>
        </w:tc>
        <w:tc>
          <w:tcPr>
            <w:tcW w:w="1233" w:type="dxa"/>
          </w:tcPr>
          <w:p w:rsidR="00FF5710" w:rsidRPr="009E7A31" w:rsidRDefault="00FF5710" w:rsidP="0059295B">
            <w:pPr>
              <w:pStyle w:val="a7"/>
              <w:spacing w:before="0" w:beforeAutospacing="0" w:after="0" w:afterAutospacing="0"/>
              <w:jc w:val="center"/>
              <w:rPr>
                <w:sz w:val="28"/>
                <w:szCs w:val="28"/>
                <w:lang w:val="uk-UA"/>
              </w:rPr>
            </w:pPr>
            <w:r w:rsidRPr="009E7A31">
              <w:rPr>
                <w:sz w:val="28"/>
                <w:szCs w:val="28"/>
                <w:lang w:val="uk-UA"/>
              </w:rPr>
              <w:t>2369,5</w:t>
            </w:r>
          </w:p>
        </w:tc>
        <w:tc>
          <w:tcPr>
            <w:tcW w:w="1177" w:type="dxa"/>
          </w:tcPr>
          <w:p w:rsidR="00FF5710" w:rsidRPr="009E7A31" w:rsidRDefault="00FF5710" w:rsidP="0059295B">
            <w:pPr>
              <w:pStyle w:val="a7"/>
              <w:spacing w:before="0" w:beforeAutospacing="0" w:after="0" w:afterAutospacing="0"/>
              <w:jc w:val="center"/>
              <w:rPr>
                <w:sz w:val="28"/>
                <w:szCs w:val="28"/>
                <w:lang w:val="uk-UA"/>
              </w:rPr>
            </w:pPr>
            <w:r w:rsidRPr="009E7A31">
              <w:rPr>
                <w:sz w:val="28"/>
                <w:szCs w:val="28"/>
                <w:lang w:val="uk-UA"/>
              </w:rPr>
              <w:t>798</w:t>
            </w:r>
          </w:p>
        </w:tc>
      </w:tr>
      <w:tr w:rsidR="00FF5710" w:rsidRPr="009E7A31" w:rsidTr="0059295B">
        <w:tc>
          <w:tcPr>
            <w:tcW w:w="4219" w:type="dxa"/>
          </w:tcPr>
          <w:p w:rsidR="00FF5710" w:rsidRPr="009E7A31" w:rsidRDefault="00FF5710" w:rsidP="0059295B">
            <w:pPr>
              <w:pStyle w:val="a7"/>
              <w:spacing w:before="0" w:beforeAutospacing="0" w:after="0" w:afterAutospacing="0"/>
              <w:jc w:val="both"/>
              <w:rPr>
                <w:sz w:val="28"/>
                <w:szCs w:val="28"/>
                <w:lang w:val="uk-UA"/>
              </w:rPr>
            </w:pPr>
            <w:r w:rsidRPr="009E7A31">
              <w:rPr>
                <w:sz w:val="28"/>
                <w:szCs w:val="28"/>
                <w:lang w:val="uk-UA"/>
              </w:rPr>
              <w:t>Необоротні активи</w:t>
            </w:r>
          </w:p>
        </w:tc>
        <w:tc>
          <w:tcPr>
            <w:tcW w:w="1276" w:type="dxa"/>
          </w:tcPr>
          <w:p w:rsidR="00FF5710" w:rsidRPr="009E7A31" w:rsidRDefault="00FF5710" w:rsidP="0059295B">
            <w:pPr>
              <w:pStyle w:val="a7"/>
              <w:spacing w:before="0" w:beforeAutospacing="0" w:after="0" w:afterAutospacing="0"/>
              <w:jc w:val="center"/>
              <w:rPr>
                <w:sz w:val="28"/>
                <w:szCs w:val="28"/>
                <w:lang w:val="uk-UA"/>
              </w:rPr>
            </w:pPr>
            <w:r w:rsidRPr="009E7A31">
              <w:rPr>
                <w:sz w:val="28"/>
                <w:szCs w:val="28"/>
                <w:lang w:val="uk-UA"/>
              </w:rPr>
              <w:t>517,3</w:t>
            </w:r>
          </w:p>
        </w:tc>
        <w:tc>
          <w:tcPr>
            <w:tcW w:w="1134" w:type="dxa"/>
          </w:tcPr>
          <w:p w:rsidR="00FF5710" w:rsidRPr="009E7A31" w:rsidRDefault="00FF5710" w:rsidP="0059295B">
            <w:pPr>
              <w:pStyle w:val="a7"/>
              <w:spacing w:before="0" w:beforeAutospacing="0" w:after="0" w:afterAutospacing="0"/>
              <w:jc w:val="center"/>
              <w:rPr>
                <w:sz w:val="28"/>
                <w:szCs w:val="28"/>
                <w:lang w:val="uk-UA"/>
              </w:rPr>
            </w:pPr>
            <w:r w:rsidRPr="009E7A31">
              <w:rPr>
                <w:sz w:val="28"/>
                <w:szCs w:val="28"/>
                <w:lang w:val="uk-UA"/>
              </w:rPr>
              <w:t>392,2</w:t>
            </w:r>
          </w:p>
        </w:tc>
        <w:tc>
          <w:tcPr>
            <w:tcW w:w="1233" w:type="dxa"/>
          </w:tcPr>
          <w:p w:rsidR="00FF5710" w:rsidRPr="009E7A31" w:rsidRDefault="00FF5710" w:rsidP="0059295B">
            <w:pPr>
              <w:pStyle w:val="a7"/>
              <w:spacing w:before="0" w:beforeAutospacing="0" w:after="0" w:afterAutospacing="0"/>
              <w:jc w:val="center"/>
              <w:rPr>
                <w:sz w:val="28"/>
                <w:szCs w:val="28"/>
                <w:lang w:val="uk-UA"/>
              </w:rPr>
            </w:pPr>
            <w:r w:rsidRPr="009E7A31">
              <w:rPr>
                <w:sz w:val="28"/>
                <w:szCs w:val="28"/>
                <w:lang w:val="uk-UA"/>
              </w:rPr>
              <w:t>328</w:t>
            </w:r>
          </w:p>
        </w:tc>
        <w:tc>
          <w:tcPr>
            <w:tcW w:w="1177" w:type="dxa"/>
          </w:tcPr>
          <w:p w:rsidR="00FF5710" w:rsidRPr="009E7A31" w:rsidRDefault="00FF5710" w:rsidP="0059295B">
            <w:pPr>
              <w:pStyle w:val="a7"/>
              <w:spacing w:before="0" w:beforeAutospacing="0" w:after="0" w:afterAutospacing="0"/>
              <w:jc w:val="center"/>
              <w:rPr>
                <w:sz w:val="28"/>
                <w:szCs w:val="28"/>
                <w:lang w:val="uk-UA"/>
              </w:rPr>
            </w:pPr>
            <w:r w:rsidRPr="009E7A31">
              <w:rPr>
                <w:sz w:val="28"/>
                <w:szCs w:val="28"/>
                <w:lang w:val="uk-UA"/>
              </w:rPr>
              <w:t>173</w:t>
            </w:r>
          </w:p>
        </w:tc>
      </w:tr>
      <w:tr w:rsidR="00FF5710" w:rsidRPr="009E7A31" w:rsidTr="0059295B">
        <w:tc>
          <w:tcPr>
            <w:tcW w:w="4219" w:type="dxa"/>
          </w:tcPr>
          <w:p w:rsidR="00FF5710" w:rsidRPr="009E7A31" w:rsidRDefault="00FF5710" w:rsidP="0059295B">
            <w:pPr>
              <w:pStyle w:val="a7"/>
              <w:spacing w:before="0" w:beforeAutospacing="0" w:after="0" w:afterAutospacing="0"/>
              <w:jc w:val="both"/>
              <w:rPr>
                <w:sz w:val="28"/>
                <w:szCs w:val="28"/>
                <w:lang w:val="uk-UA"/>
              </w:rPr>
            </w:pPr>
            <w:r w:rsidRPr="009E7A31">
              <w:rPr>
                <w:sz w:val="28"/>
                <w:szCs w:val="28"/>
                <w:lang w:val="uk-UA"/>
              </w:rPr>
              <w:t>Оборотні активи</w:t>
            </w:r>
          </w:p>
        </w:tc>
        <w:tc>
          <w:tcPr>
            <w:tcW w:w="1276" w:type="dxa"/>
          </w:tcPr>
          <w:p w:rsidR="00FF5710" w:rsidRPr="009E7A31" w:rsidRDefault="00FF5710" w:rsidP="0059295B">
            <w:pPr>
              <w:pStyle w:val="a7"/>
              <w:spacing w:before="0" w:beforeAutospacing="0" w:after="0" w:afterAutospacing="0"/>
              <w:jc w:val="center"/>
              <w:rPr>
                <w:sz w:val="28"/>
                <w:szCs w:val="28"/>
                <w:lang w:val="uk-UA"/>
              </w:rPr>
            </w:pPr>
            <w:r w:rsidRPr="009E7A31">
              <w:rPr>
                <w:sz w:val="28"/>
                <w:szCs w:val="28"/>
                <w:lang w:val="uk-UA"/>
              </w:rPr>
              <w:t>3470,7</w:t>
            </w:r>
          </w:p>
        </w:tc>
        <w:tc>
          <w:tcPr>
            <w:tcW w:w="1134" w:type="dxa"/>
          </w:tcPr>
          <w:p w:rsidR="00FF5710" w:rsidRPr="009E7A31" w:rsidRDefault="00FF5710" w:rsidP="0059295B">
            <w:pPr>
              <w:pStyle w:val="a7"/>
              <w:spacing w:before="0" w:beforeAutospacing="0" w:after="0" w:afterAutospacing="0"/>
              <w:jc w:val="center"/>
              <w:rPr>
                <w:sz w:val="28"/>
                <w:szCs w:val="28"/>
                <w:lang w:val="uk-UA"/>
              </w:rPr>
            </w:pPr>
            <w:r w:rsidRPr="009E7A31">
              <w:rPr>
                <w:sz w:val="28"/>
                <w:szCs w:val="28"/>
                <w:lang w:val="uk-UA"/>
              </w:rPr>
              <w:t>3524,2</w:t>
            </w:r>
          </w:p>
        </w:tc>
        <w:tc>
          <w:tcPr>
            <w:tcW w:w="1233" w:type="dxa"/>
          </w:tcPr>
          <w:p w:rsidR="00FF5710" w:rsidRPr="009E7A31" w:rsidRDefault="00FF5710" w:rsidP="0059295B">
            <w:pPr>
              <w:pStyle w:val="a7"/>
              <w:spacing w:before="0" w:beforeAutospacing="0" w:after="0" w:afterAutospacing="0"/>
              <w:jc w:val="center"/>
              <w:rPr>
                <w:sz w:val="28"/>
                <w:szCs w:val="28"/>
                <w:lang w:val="uk-UA"/>
              </w:rPr>
            </w:pPr>
            <w:r w:rsidRPr="009E7A31">
              <w:rPr>
                <w:sz w:val="28"/>
                <w:szCs w:val="28"/>
                <w:lang w:val="uk-UA"/>
              </w:rPr>
              <w:t>2186,2</w:t>
            </w:r>
          </w:p>
        </w:tc>
        <w:tc>
          <w:tcPr>
            <w:tcW w:w="1177" w:type="dxa"/>
          </w:tcPr>
          <w:p w:rsidR="00FF5710" w:rsidRPr="009E7A31" w:rsidRDefault="00FF5710" w:rsidP="0059295B">
            <w:pPr>
              <w:pStyle w:val="a7"/>
              <w:spacing w:before="0" w:beforeAutospacing="0" w:after="0" w:afterAutospacing="0"/>
              <w:jc w:val="center"/>
              <w:rPr>
                <w:sz w:val="28"/>
                <w:szCs w:val="28"/>
                <w:lang w:val="uk-UA"/>
              </w:rPr>
            </w:pPr>
            <w:r w:rsidRPr="009E7A31">
              <w:rPr>
                <w:sz w:val="28"/>
                <w:szCs w:val="28"/>
                <w:lang w:val="uk-UA"/>
              </w:rPr>
              <w:t>170</w:t>
            </w:r>
          </w:p>
        </w:tc>
      </w:tr>
      <w:tr w:rsidR="002941E9" w:rsidRPr="009E7A31" w:rsidTr="00793E9E">
        <w:tc>
          <w:tcPr>
            <w:tcW w:w="4219" w:type="dxa"/>
            <w:vAlign w:val="center"/>
          </w:tcPr>
          <w:p w:rsidR="002941E9" w:rsidRPr="009E7A31" w:rsidRDefault="002941E9" w:rsidP="0059295B">
            <w:pPr>
              <w:widowControl w:val="0"/>
              <w:spacing w:after="0" w:line="240" w:lineRule="auto"/>
              <w:outlineLvl w:val="0"/>
              <w:rPr>
                <w:rFonts w:ascii="Times New Roman" w:hAnsi="Times New Roman"/>
                <w:sz w:val="28"/>
                <w:szCs w:val="28"/>
              </w:rPr>
            </w:pPr>
            <w:r w:rsidRPr="009E7A31">
              <w:rPr>
                <w:rFonts w:ascii="Times New Roman" w:hAnsi="Times New Roman"/>
                <w:sz w:val="28"/>
                <w:szCs w:val="28"/>
              </w:rPr>
              <w:t>Штатні працівники, чол.</w:t>
            </w:r>
          </w:p>
        </w:tc>
        <w:tc>
          <w:tcPr>
            <w:tcW w:w="1276" w:type="dxa"/>
            <w:vAlign w:val="center"/>
          </w:tcPr>
          <w:p w:rsidR="002941E9" w:rsidRPr="009E7A31" w:rsidRDefault="002941E9" w:rsidP="0059295B">
            <w:pPr>
              <w:widowControl w:val="0"/>
              <w:spacing w:after="0" w:line="240" w:lineRule="auto"/>
              <w:jc w:val="center"/>
              <w:outlineLvl w:val="0"/>
              <w:rPr>
                <w:rFonts w:ascii="Times New Roman" w:hAnsi="Times New Roman"/>
                <w:sz w:val="28"/>
                <w:szCs w:val="28"/>
              </w:rPr>
            </w:pPr>
            <w:r w:rsidRPr="009E7A31">
              <w:rPr>
                <w:rFonts w:ascii="Times New Roman" w:hAnsi="Times New Roman"/>
                <w:sz w:val="28"/>
                <w:szCs w:val="28"/>
              </w:rPr>
              <w:t>18</w:t>
            </w:r>
          </w:p>
        </w:tc>
        <w:tc>
          <w:tcPr>
            <w:tcW w:w="1134" w:type="dxa"/>
            <w:vAlign w:val="center"/>
          </w:tcPr>
          <w:p w:rsidR="002941E9" w:rsidRPr="009E7A31" w:rsidRDefault="002941E9" w:rsidP="0059295B">
            <w:pPr>
              <w:widowControl w:val="0"/>
              <w:spacing w:after="0" w:line="240" w:lineRule="auto"/>
              <w:jc w:val="center"/>
              <w:outlineLvl w:val="0"/>
              <w:rPr>
                <w:rFonts w:ascii="Times New Roman" w:hAnsi="Times New Roman"/>
                <w:sz w:val="28"/>
                <w:szCs w:val="28"/>
              </w:rPr>
            </w:pPr>
            <w:r w:rsidRPr="009E7A31">
              <w:rPr>
                <w:rFonts w:ascii="Times New Roman" w:hAnsi="Times New Roman"/>
                <w:sz w:val="28"/>
                <w:szCs w:val="28"/>
              </w:rPr>
              <w:t>20</w:t>
            </w:r>
          </w:p>
        </w:tc>
        <w:tc>
          <w:tcPr>
            <w:tcW w:w="1233" w:type="dxa"/>
            <w:vAlign w:val="center"/>
          </w:tcPr>
          <w:p w:rsidR="002941E9" w:rsidRPr="009E7A31" w:rsidRDefault="002941E9" w:rsidP="0059295B">
            <w:pPr>
              <w:widowControl w:val="0"/>
              <w:spacing w:after="0" w:line="240" w:lineRule="auto"/>
              <w:jc w:val="center"/>
              <w:outlineLvl w:val="0"/>
              <w:rPr>
                <w:rFonts w:ascii="Times New Roman" w:hAnsi="Times New Roman"/>
                <w:sz w:val="28"/>
                <w:szCs w:val="28"/>
              </w:rPr>
            </w:pPr>
            <w:r w:rsidRPr="009E7A31">
              <w:rPr>
                <w:rFonts w:ascii="Times New Roman" w:hAnsi="Times New Roman"/>
                <w:sz w:val="28"/>
                <w:szCs w:val="28"/>
              </w:rPr>
              <w:t>2</w:t>
            </w:r>
          </w:p>
        </w:tc>
        <w:tc>
          <w:tcPr>
            <w:tcW w:w="1177" w:type="dxa"/>
            <w:vAlign w:val="center"/>
          </w:tcPr>
          <w:p w:rsidR="002941E9" w:rsidRPr="002941E9" w:rsidRDefault="002941E9" w:rsidP="002941E9">
            <w:pPr>
              <w:widowControl w:val="0"/>
              <w:spacing w:after="0" w:line="240" w:lineRule="auto"/>
              <w:jc w:val="center"/>
              <w:outlineLvl w:val="0"/>
              <w:rPr>
                <w:rFonts w:ascii="Times New Roman" w:hAnsi="Times New Roman"/>
                <w:sz w:val="28"/>
                <w:szCs w:val="28"/>
                <w:lang w:val="uk-UA"/>
              </w:rPr>
            </w:pPr>
            <w:r>
              <w:rPr>
                <w:rFonts w:ascii="Times New Roman" w:hAnsi="Times New Roman"/>
                <w:sz w:val="28"/>
                <w:szCs w:val="28"/>
                <w:lang w:val="uk-UA"/>
              </w:rPr>
              <w:t>11</w:t>
            </w:r>
          </w:p>
        </w:tc>
      </w:tr>
      <w:tr w:rsidR="002941E9" w:rsidRPr="009E7A31" w:rsidTr="00793E9E">
        <w:tc>
          <w:tcPr>
            <w:tcW w:w="4219" w:type="dxa"/>
            <w:vAlign w:val="center"/>
          </w:tcPr>
          <w:p w:rsidR="002941E9" w:rsidRPr="009E7A31" w:rsidRDefault="002941E9" w:rsidP="002941E9">
            <w:pPr>
              <w:widowControl w:val="0"/>
              <w:spacing w:after="0" w:line="240" w:lineRule="auto"/>
              <w:outlineLvl w:val="0"/>
              <w:rPr>
                <w:rFonts w:ascii="Times New Roman" w:hAnsi="Times New Roman"/>
                <w:sz w:val="28"/>
                <w:szCs w:val="28"/>
              </w:rPr>
            </w:pPr>
            <w:r w:rsidRPr="009E7A31">
              <w:rPr>
                <w:rFonts w:ascii="Times New Roman" w:hAnsi="Times New Roman"/>
                <w:sz w:val="28"/>
                <w:szCs w:val="28"/>
              </w:rPr>
              <w:t xml:space="preserve">Фонд оплати праці </w:t>
            </w:r>
          </w:p>
        </w:tc>
        <w:tc>
          <w:tcPr>
            <w:tcW w:w="1276" w:type="dxa"/>
            <w:vAlign w:val="center"/>
          </w:tcPr>
          <w:p w:rsidR="002941E9" w:rsidRPr="009E7A31" w:rsidRDefault="002941E9" w:rsidP="0059295B">
            <w:pPr>
              <w:widowControl w:val="0"/>
              <w:spacing w:after="0" w:line="240" w:lineRule="auto"/>
              <w:jc w:val="center"/>
              <w:outlineLvl w:val="0"/>
              <w:rPr>
                <w:rFonts w:ascii="Times New Roman" w:hAnsi="Times New Roman"/>
                <w:sz w:val="28"/>
                <w:szCs w:val="28"/>
              </w:rPr>
            </w:pPr>
            <w:r w:rsidRPr="009E7A31">
              <w:rPr>
                <w:rFonts w:ascii="Times New Roman" w:hAnsi="Times New Roman"/>
                <w:sz w:val="28"/>
                <w:szCs w:val="28"/>
              </w:rPr>
              <w:t>1920,3</w:t>
            </w:r>
          </w:p>
        </w:tc>
        <w:tc>
          <w:tcPr>
            <w:tcW w:w="1134" w:type="dxa"/>
            <w:vAlign w:val="center"/>
          </w:tcPr>
          <w:p w:rsidR="002941E9" w:rsidRPr="009E7A31" w:rsidRDefault="002941E9" w:rsidP="0059295B">
            <w:pPr>
              <w:widowControl w:val="0"/>
              <w:spacing w:after="0" w:line="240" w:lineRule="auto"/>
              <w:jc w:val="center"/>
              <w:outlineLvl w:val="0"/>
              <w:rPr>
                <w:rFonts w:ascii="Times New Roman" w:hAnsi="Times New Roman"/>
                <w:sz w:val="28"/>
                <w:szCs w:val="28"/>
              </w:rPr>
            </w:pPr>
            <w:r w:rsidRPr="009E7A31">
              <w:rPr>
                <w:rFonts w:ascii="Times New Roman" w:hAnsi="Times New Roman"/>
                <w:sz w:val="28"/>
                <w:szCs w:val="28"/>
              </w:rPr>
              <w:t>2208,0</w:t>
            </w:r>
          </w:p>
        </w:tc>
        <w:tc>
          <w:tcPr>
            <w:tcW w:w="1233" w:type="dxa"/>
            <w:vAlign w:val="center"/>
          </w:tcPr>
          <w:p w:rsidR="002941E9" w:rsidRPr="009E7A31" w:rsidRDefault="002941E9" w:rsidP="0059295B">
            <w:pPr>
              <w:widowControl w:val="0"/>
              <w:spacing w:after="0" w:line="240" w:lineRule="auto"/>
              <w:jc w:val="center"/>
              <w:outlineLvl w:val="0"/>
              <w:rPr>
                <w:rFonts w:ascii="Times New Roman" w:hAnsi="Times New Roman"/>
                <w:sz w:val="28"/>
                <w:szCs w:val="28"/>
              </w:rPr>
            </w:pPr>
            <w:r w:rsidRPr="009E7A31">
              <w:rPr>
                <w:rFonts w:ascii="Times New Roman" w:hAnsi="Times New Roman"/>
                <w:sz w:val="28"/>
                <w:szCs w:val="28"/>
              </w:rPr>
              <w:t>287,7</w:t>
            </w:r>
          </w:p>
        </w:tc>
        <w:tc>
          <w:tcPr>
            <w:tcW w:w="1177" w:type="dxa"/>
            <w:vAlign w:val="center"/>
          </w:tcPr>
          <w:p w:rsidR="002941E9" w:rsidRPr="002941E9" w:rsidRDefault="002941E9" w:rsidP="002941E9">
            <w:pPr>
              <w:widowControl w:val="0"/>
              <w:spacing w:after="0" w:line="240" w:lineRule="auto"/>
              <w:jc w:val="center"/>
              <w:outlineLvl w:val="0"/>
              <w:rPr>
                <w:rFonts w:ascii="Times New Roman" w:hAnsi="Times New Roman"/>
                <w:sz w:val="28"/>
                <w:szCs w:val="28"/>
                <w:lang w:val="uk-UA"/>
              </w:rPr>
            </w:pPr>
            <w:r>
              <w:rPr>
                <w:rFonts w:ascii="Times New Roman" w:hAnsi="Times New Roman"/>
                <w:sz w:val="28"/>
                <w:szCs w:val="28"/>
                <w:lang w:val="uk-UA"/>
              </w:rPr>
              <w:t>15</w:t>
            </w:r>
          </w:p>
        </w:tc>
      </w:tr>
    </w:tbl>
    <w:p w:rsidR="0086341E" w:rsidRDefault="00B23040" w:rsidP="0086341E">
      <w:pPr>
        <w:pStyle w:val="a7"/>
        <w:spacing w:before="0" w:beforeAutospacing="0" w:after="0" w:afterAutospacing="0" w:line="360" w:lineRule="auto"/>
        <w:ind w:firstLine="709"/>
        <w:jc w:val="both"/>
        <w:rPr>
          <w:i/>
          <w:lang w:val="uk-UA"/>
        </w:rPr>
      </w:pPr>
      <w:r>
        <w:rPr>
          <w:i/>
          <w:lang w:val="uk-UA"/>
        </w:rPr>
        <w:t>Джерело: згруповано автором на основі фінансової звітності ТОВ «Еко-Хліб»</w:t>
      </w:r>
    </w:p>
    <w:p w:rsidR="00B23040" w:rsidRDefault="00B23040" w:rsidP="0086341E">
      <w:pPr>
        <w:pStyle w:val="a7"/>
        <w:spacing w:before="0" w:beforeAutospacing="0" w:after="0" w:afterAutospacing="0" w:line="360" w:lineRule="auto"/>
        <w:ind w:firstLine="709"/>
        <w:jc w:val="both"/>
        <w:rPr>
          <w:i/>
          <w:lang w:val="uk-UA"/>
        </w:rPr>
      </w:pPr>
    </w:p>
    <w:p w:rsidR="00B23040" w:rsidRPr="00B23040" w:rsidRDefault="00B23040" w:rsidP="0086341E">
      <w:pPr>
        <w:pStyle w:val="a7"/>
        <w:spacing w:before="0" w:beforeAutospacing="0" w:after="0" w:afterAutospacing="0" w:line="360" w:lineRule="auto"/>
        <w:ind w:firstLine="709"/>
        <w:jc w:val="both"/>
        <w:rPr>
          <w:sz w:val="28"/>
          <w:szCs w:val="28"/>
          <w:lang w:val="uk-UA"/>
        </w:rPr>
      </w:pPr>
      <w:r>
        <w:rPr>
          <w:sz w:val="28"/>
          <w:szCs w:val="28"/>
          <w:lang w:val="uk-UA"/>
        </w:rPr>
        <w:t xml:space="preserve">Розмір показників, що характеризують економічний стан ТОВ «Еко-Хліб» демонструють темпи нарощення прибутковості. Спостерігаємо, що розмір чистого доходу від реалізації зріс у 2020 році на 144% порівняно з 2019 роком, а розмір чистого прибутку – на 54%. Відбувається така тенденція за рахунок зростання об’ємів виробництва на 170%. </w:t>
      </w:r>
    </w:p>
    <w:p w:rsidR="0086341E" w:rsidRDefault="0086341E" w:rsidP="0086341E">
      <w:pPr>
        <w:pStyle w:val="a7"/>
        <w:spacing w:before="0" w:beforeAutospacing="0" w:after="0" w:afterAutospacing="0" w:line="360" w:lineRule="auto"/>
        <w:ind w:firstLine="709"/>
        <w:jc w:val="both"/>
        <w:rPr>
          <w:sz w:val="28"/>
          <w:szCs w:val="28"/>
          <w:lang w:val="uk-UA"/>
        </w:rPr>
      </w:pPr>
      <w:r>
        <w:rPr>
          <w:sz w:val="28"/>
          <w:szCs w:val="28"/>
          <w:lang w:val="uk-UA"/>
        </w:rPr>
        <w:t xml:space="preserve">Зростання загальної вартості активів товариства позиціонує позитивну динаміку розвитку досліджуваного товариства. В той час як зростання капіталу, залученого з зовнішніх джерел сигналізує про недостатність власних оборотних засобів задля погашення поточних та довгострокових зобов’язань. </w:t>
      </w:r>
      <w:r w:rsidR="00B23040">
        <w:rPr>
          <w:sz w:val="28"/>
          <w:szCs w:val="28"/>
          <w:lang w:val="uk-UA"/>
        </w:rPr>
        <w:t xml:space="preserve">Зростання вартості залученого капіталу відбулося за рахунок того, що товариство було вимушене взяти банківський кредит для придбання транспортного засобу, задіяного в збуті готової продукції – автомобіль </w:t>
      </w:r>
      <w:r w:rsidR="00B23040" w:rsidRPr="009003D4">
        <w:rPr>
          <w:sz w:val="28"/>
          <w:szCs w:val="28"/>
        </w:rPr>
        <w:t>Mercedes</w:t>
      </w:r>
      <w:r w:rsidR="00B23040" w:rsidRPr="009003D4">
        <w:rPr>
          <w:sz w:val="28"/>
          <w:szCs w:val="28"/>
          <w:lang w:val="uk-UA"/>
        </w:rPr>
        <w:t>-</w:t>
      </w:r>
      <w:r w:rsidR="00B23040" w:rsidRPr="009003D4">
        <w:rPr>
          <w:sz w:val="28"/>
          <w:szCs w:val="28"/>
        </w:rPr>
        <w:t>Benz</w:t>
      </w:r>
      <w:r w:rsidR="00B23040" w:rsidRPr="009003D4">
        <w:rPr>
          <w:sz w:val="28"/>
          <w:szCs w:val="28"/>
          <w:lang w:val="uk-UA"/>
        </w:rPr>
        <w:t xml:space="preserve"> </w:t>
      </w:r>
      <w:r w:rsidR="00B23040" w:rsidRPr="009003D4">
        <w:rPr>
          <w:sz w:val="28"/>
          <w:szCs w:val="28"/>
        </w:rPr>
        <w:t>Sprinter</w:t>
      </w:r>
      <w:r w:rsidR="00B23040">
        <w:rPr>
          <w:sz w:val="28"/>
          <w:szCs w:val="28"/>
          <w:lang w:val="uk-UA"/>
        </w:rPr>
        <w:t>. Як показали дослідження, у 2021 році 40% даного кредиту було погашено.</w:t>
      </w:r>
    </w:p>
    <w:p w:rsidR="000C346A" w:rsidRDefault="000C346A" w:rsidP="0086341E">
      <w:pPr>
        <w:pStyle w:val="a7"/>
        <w:spacing w:before="0" w:beforeAutospacing="0" w:after="0" w:afterAutospacing="0" w:line="360" w:lineRule="auto"/>
        <w:ind w:firstLine="709"/>
        <w:jc w:val="both"/>
        <w:rPr>
          <w:sz w:val="28"/>
          <w:szCs w:val="28"/>
          <w:lang w:val="uk-UA"/>
        </w:rPr>
      </w:pPr>
      <w:r>
        <w:rPr>
          <w:sz w:val="28"/>
          <w:szCs w:val="28"/>
          <w:lang w:val="uk-UA"/>
        </w:rPr>
        <w:t>Відповідно до кількості працівників, то у 2020 році їх кількість збільшилася порівняо з 2019 роком на 2 особи, що склало 11%. А фонд оплати праці зріс на 15%, пояснюється це одночасно і збільшенням чисельності працюючих і підвищенням розміру мінімальної заробітної плати в країні.</w:t>
      </w:r>
    </w:p>
    <w:p w:rsidR="000C346A" w:rsidRDefault="000C346A" w:rsidP="0086341E">
      <w:pPr>
        <w:pStyle w:val="a7"/>
        <w:spacing w:before="0" w:beforeAutospacing="0" w:after="0" w:afterAutospacing="0" w:line="360" w:lineRule="auto"/>
        <w:ind w:firstLine="709"/>
        <w:jc w:val="both"/>
        <w:rPr>
          <w:sz w:val="28"/>
          <w:szCs w:val="28"/>
          <w:lang w:val="uk-UA"/>
        </w:rPr>
      </w:pPr>
      <w:r>
        <w:rPr>
          <w:sz w:val="28"/>
          <w:szCs w:val="28"/>
          <w:lang w:val="uk-UA"/>
        </w:rPr>
        <w:lastRenderedPageBreak/>
        <w:t xml:space="preserve">Для того, щоб мати більш чітке уявлення про показники фінансового стану досліджуваного товариства, в наступному підрозділі кваліфікаційної роботи проведено коефіцієнтний аналіз фінансово-господарської </w:t>
      </w:r>
      <w:r w:rsidRPr="000C346A">
        <w:rPr>
          <w:sz w:val="28"/>
          <w:szCs w:val="28"/>
          <w:lang w:val="uk-UA"/>
        </w:rPr>
        <w:t>діяльності ТОВ «Еко-Хліб»</w:t>
      </w:r>
      <w:r>
        <w:rPr>
          <w:sz w:val="28"/>
          <w:szCs w:val="28"/>
          <w:lang w:val="uk-UA"/>
        </w:rPr>
        <w:t>.</w:t>
      </w:r>
    </w:p>
    <w:p w:rsidR="003562A9" w:rsidRDefault="003562A9" w:rsidP="004A46F8">
      <w:pPr>
        <w:spacing w:after="0" w:line="360" w:lineRule="auto"/>
        <w:ind w:firstLine="567"/>
        <w:jc w:val="both"/>
        <w:rPr>
          <w:rFonts w:ascii="Times New Roman" w:hAnsi="Times New Roman"/>
          <w:sz w:val="28"/>
          <w:szCs w:val="28"/>
          <w:lang w:val="uk-UA"/>
        </w:rPr>
      </w:pPr>
    </w:p>
    <w:p w:rsidR="00791272" w:rsidRDefault="00791272" w:rsidP="004A46F8">
      <w:pPr>
        <w:spacing w:after="0" w:line="360" w:lineRule="auto"/>
        <w:ind w:firstLine="567"/>
        <w:jc w:val="both"/>
        <w:rPr>
          <w:rFonts w:ascii="Times New Roman" w:hAnsi="Times New Roman"/>
          <w:sz w:val="28"/>
          <w:szCs w:val="28"/>
          <w:lang w:val="uk-UA"/>
        </w:rPr>
      </w:pPr>
    </w:p>
    <w:p w:rsidR="003562A9" w:rsidRDefault="003562A9" w:rsidP="004E444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2.2. Аналіз фінансового стану ТОВ </w:t>
      </w:r>
      <w:r w:rsidRPr="00D70B7A">
        <w:rPr>
          <w:rFonts w:ascii="Times New Roman" w:hAnsi="Times New Roman"/>
          <w:sz w:val="28"/>
          <w:szCs w:val="28"/>
          <w:lang w:val="uk-UA"/>
        </w:rPr>
        <w:t>«</w:t>
      </w:r>
      <w:r w:rsidR="000302AA">
        <w:rPr>
          <w:rFonts w:ascii="Times New Roman" w:hAnsi="Times New Roman"/>
          <w:sz w:val="28"/>
          <w:szCs w:val="28"/>
          <w:lang w:val="uk-UA"/>
        </w:rPr>
        <w:t>Еко-Хліб</w:t>
      </w:r>
      <w:r w:rsidRPr="00D70B7A">
        <w:rPr>
          <w:rFonts w:ascii="Times New Roman" w:hAnsi="Times New Roman"/>
          <w:sz w:val="28"/>
          <w:szCs w:val="28"/>
          <w:lang w:val="uk-UA"/>
        </w:rPr>
        <w:t>»</w:t>
      </w:r>
    </w:p>
    <w:p w:rsidR="00ED3798" w:rsidRDefault="00ED3798" w:rsidP="004E4447">
      <w:pPr>
        <w:spacing w:after="0" w:line="360" w:lineRule="auto"/>
        <w:ind w:firstLine="709"/>
        <w:jc w:val="both"/>
        <w:rPr>
          <w:rFonts w:ascii="Times New Roman" w:hAnsi="Times New Roman"/>
          <w:sz w:val="28"/>
          <w:szCs w:val="28"/>
          <w:lang w:val="uk-UA"/>
        </w:rPr>
      </w:pPr>
    </w:p>
    <w:p w:rsidR="00ED3798" w:rsidRDefault="00ED3798" w:rsidP="004E4447">
      <w:pPr>
        <w:spacing w:after="0" w:line="360" w:lineRule="auto"/>
        <w:ind w:firstLine="709"/>
        <w:jc w:val="both"/>
        <w:rPr>
          <w:rFonts w:ascii="Times New Roman" w:hAnsi="Times New Roman"/>
          <w:sz w:val="28"/>
          <w:szCs w:val="28"/>
          <w:lang w:val="uk-UA"/>
        </w:rPr>
      </w:pPr>
    </w:p>
    <w:p w:rsidR="000F7FE9" w:rsidRDefault="000F7FE9" w:rsidP="004E444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Результати аналізу фінансового стану будь-якого господарюючого суб’єкта є інформативною базою для внутрішніх і зовнішніх користувачів фінансової звітності.</w:t>
      </w:r>
    </w:p>
    <w:p w:rsidR="00ED3798" w:rsidRPr="00ED3798" w:rsidRDefault="00ED3798" w:rsidP="004E444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Аналіз фінансового стану ТОВ </w:t>
      </w:r>
      <w:r w:rsidRPr="00D70B7A">
        <w:rPr>
          <w:rFonts w:ascii="Times New Roman" w:hAnsi="Times New Roman"/>
          <w:sz w:val="28"/>
          <w:szCs w:val="28"/>
          <w:lang w:val="uk-UA"/>
        </w:rPr>
        <w:t>«</w:t>
      </w:r>
      <w:r>
        <w:rPr>
          <w:rFonts w:ascii="Times New Roman" w:hAnsi="Times New Roman"/>
          <w:sz w:val="28"/>
          <w:szCs w:val="28"/>
          <w:lang w:val="uk-UA"/>
        </w:rPr>
        <w:t>Еко-Хліб</w:t>
      </w:r>
      <w:r w:rsidRPr="00D70B7A">
        <w:rPr>
          <w:rFonts w:ascii="Times New Roman" w:hAnsi="Times New Roman"/>
          <w:sz w:val="28"/>
          <w:szCs w:val="28"/>
          <w:lang w:val="uk-UA"/>
        </w:rPr>
        <w:t>»</w:t>
      </w:r>
      <w:r>
        <w:rPr>
          <w:rFonts w:ascii="Times New Roman" w:hAnsi="Times New Roman"/>
          <w:sz w:val="28"/>
          <w:szCs w:val="28"/>
          <w:lang w:val="uk-UA"/>
        </w:rPr>
        <w:t xml:space="preserve"> розпочнемо з структурно-динамічного аналізу  його господарських засобів та джерел  утворення цих засобів. В якості інформаційної бази використаємо Фінансовий звіт суб’єкта малого підприємництва за 2019-2020 роки (табл.2.3).</w:t>
      </w:r>
    </w:p>
    <w:p w:rsidR="00ED3798" w:rsidRPr="00ED3798" w:rsidRDefault="00ED3798" w:rsidP="00ED3798">
      <w:pPr>
        <w:spacing w:after="0" w:line="360" w:lineRule="auto"/>
        <w:ind w:firstLine="709"/>
        <w:jc w:val="right"/>
        <w:rPr>
          <w:rFonts w:ascii="Times New Roman" w:hAnsi="Times New Roman"/>
          <w:i/>
          <w:sz w:val="28"/>
          <w:szCs w:val="28"/>
          <w:lang w:val="uk-UA"/>
        </w:rPr>
      </w:pPr>
      <w:r w:rsidRPr="00ED3798">
        <w:rPr>
          <w:rFonts w:ascii="Times New Roman" w:hAnsi="Times New Roman"/>
          <w:i/>
          <w:sz w:val="28"/>
          <w:szCs w:val="28"/>
        </w:rPr>
        <w:t>Таблиця 2.</w:t>
      </w:r>
      <w:r w:rsidRPr="00ED3798">
        <w:rPr>
          <w:rFonts w:ascii="Times New Roman" w:hAnsi="Times New Roman"/>
          <w:i/>
          <w:sz w:val="28"/>
          <w:szCs w:val="28"/>
          <w:lang w:val="uk-UA"/>
        </w:rPr>
        <w:t>3</w:t>
      </w:r>
    </w:p>
    <w:p w:rsidR="00ED3798" w:rsidRDefault="00ED3798" w:rsidP="00ED3798">
      <w:pPr>
        <w:spacing w:after="0" w:line="360" w:lineRule="auto"/>
        <w:ind w:firstLine="709"/>
        <w:jc w:val="center"/>
        <w:rPr>
          <w:rFonts w:ascii="Times New Roman" w:hAnsi="Times New Roman"/>
          <w:sz w:val="28"/>
          <w:szCs w:val="28"/>
        </w:rPr>
      </w:pPr>
      <w:r>
        <w:rPr>
          <w:rFonts w:ascii="Times New Roman" w:hAnsi="Times New Roman"/>
          <w:sz w:val="28"/>
          <w:szCs w:val="28"/>
        </w:rPr>
        <w:t xml:space="preserve">Структурно-динамічний аналіз </w:t>
      </w:r>
      <w:r>
        <w:rPr>
          <w:rFonts w:ascii="Times New Roman" w:hAnsi="Times New Roman"/>
          <w:sz w:val="28"/>
          <w:szCs w:val="28"/>
          <w:lang w:val="uk-UA"/>
        </w:rPr>
        <w:t xml:space="preserve">господарських засобів та джерел їх утворення ТОВ </w:t>
      </w:r>
      <w:r w:rsidRPr="00D70B7A">
        <w:rPr>
          <w:rFonts w:ascii="Times New Roman" w:hAnsi="Times New Roman"/>
          <w:sz w:val="28"/>
          <w:szCs w:val="28"/>
          <w:lang w:val="uk-UA"/>
        </w:rPr>
        <w:t>«</w:t>
      </w:r>
      <w:r>
        <w:rPr>
          <w:rFonts w:ascii="Times New Roman" w:hAnsi="Times New Roman"/>
          <w:sz w:val="28"/>
          <w:szCs w:val="28"/>
          <w:lang w:val="uk-UA"/>
        </w:rPr>
        <w:t>Еко-Хліб</w:t>
      </w:r>
      <w:r w:rsidRPr="00D70B7A">
        <w:rPr>
          <w:rFonts w:ascii="Times New Roman" w:hAnsi="Times New Roman"/>
          <w:sz w:val="28"/>
          <w:szCs w:val="28"/>
          <w:lang w:val="uk-UA"/>
        </w:rPr>
        <w:t>»</w:t>
      </w:r>
    </w:p>
    <w:tbl>
      <w:tblPr>
        <w:tblStyle w:val="a6"/>
        <w:tblW w:w="9803" w:type="dxa"/>
        <w:tblLook w:val="04A0"/>
      </w:tblPr>
      <w:tblGrid>
        <w:gridCol w:w="2235"/>
        <w:gridCol w:w="1196"/>
        <w:gridCol w:w="1196"/>
        <w:gridCol w:w="897"/>
        <w:gridCol w:w="896"/>
        <w:gridCol w:w="1130"/>
        <w:gridCol w:w="1057"/>
        <w:gridCol w:w="1196"/>
      </w:tblGrid>
      <w:tr w:rsidR="00ED3798" w:rsidRPr="00ED3798" w:rsidTr="000F7FE9">
        <w:tc>
          <w:tcPr>
            <w:tcW w:w="2235" w:type="dxa"/>
            <w:vMerge w:val="restart"/>
          </w:tcPr>
          <w:p w:rsidR="00ED3798" w:rsidRPr="00ED3798" w:rsidRDefault="00ED3798" w:rsidP="000F7FE9">
            <w:pPr>
              <w:spacing w:after="0" w:line="240" w:lineRule="auto"/>
              <w:jc w:val="center"/>
              <w:rPr>
                <w:rFonts w:ascii="Times New Roman" w:hAnsi="Times New Roman"/>
                <w:sz w:val="28"/>
                <w:szCs w:val="28"/>
              </w:rPr>
            </w:pPr>
            <w:r w:rsidRPr="00ED3798">
              <w:rPr>
                <w:rFonts w:ascii="Times New Roman" w:hAnsi="Times New Roman"/>
                <w:bCs/>
                <w:sz w:val="28"/>
                <w:szCs w:val="28"/>
              </w:rPr>
              <w:t xml:space="preserve">Назва </w:t>
            </w:r>
          </w:p>
        </w:tc>
        <w:tc>
          <w:tcPr>
            <w:tcW w:w="2392" w:type="dxa"/>
            <w:gridSpan w:val="2"/>
          </w:tcPr>
          <w:p w:rsidR="00ED3798" w:rsidRPr="00ED3798" w:rsidRDefault="00ED3798" w:rsidP="00ED3798">
            <w:pPr>
              <w:spacing w:after="0" w:line="240" w:lineRule="auto"/>
              <w:jc w:val="center"/>
              <w:rPr>
                <w:rFonts w:ascii="Times New Roman" w:hAnsi="Times New Roman"/>
                <w:sz w:val="28"/>
                <w:szCs w:val="28"/>
              </w:rPr>
            </w:pPr>
            <w:r w:rsidRPr="00ED3798">
              <w:rPr>
                <w:rFonts w:ascii="Times New Roman" w:hAnsi="Times New Roman"/>
                <w:sz w:val="28"/>
                <w:szCs w:val="28"/>
              </w:rPr>
              <w:t>Абсолютні величини</w:t>
            </w:r>
          </w:p>
        </w:tc>
        <w:tc>
          <w:tcPr>
            <w:tcW w:w="1793" w:type="dxa"/>
            <w:gridSpan w:val="2"/>
          </w:tcPr>
          <w:p w:rsidR="00ED3798" w:rsidRPr="00ED3798" w:rsidRDefault="00ED3798" w:rsidP="00ED3798">
            <w:pPr>
              <w:spacing w:after="0" w:line="240" w:lineRule="auto"/>
              <w:jc w:val="center"/>
              <w:rPr>
                <w:rFonts w:ascii="Times New Roman" w:hAnsi="Times New Roman"/>
                <w:sz w:val="28"/>
                <w:szCs w:val="28"/>
              </w:rPr>
            </w:pPr>
            <w:r w:rsidRPr="00ED3798">
              <w:rPr>
                <w:rFonts w:ascii="Times New Roman" w:hAnsi="Times New Roman"/>
                <w:sz w:val="28"/>
                <w:szCs w:val="28"/>
              </w:rPr>
              <w:t>Питома вага, %</w:t>
            </w:r>
          </w:p>
        </w:tc>
        <w:tc>
          <w:tcPr>
            <w:tcW w:w="3383" w:type="dxa"/>
            <w:gridSpan w:val="3"/>
          </w:tcPr>
          <w:p w:rsidR="00ED3798" w:rsidRPr="000F7FE9" w:rsidRDefault="00ED3798" w:rsidP="00ED3798">
            <w:pPr>
              <w:spacing w:after="0" w:line="240" w:lineRule="auto"/>
              <w:jc w:val="center"/>
              <w:rPr>
                <w:rFonts w:ascii="Times New Roman" w:hAnsi="Times New Roman"/>
                <w:sz w:val="28"/>
                <w:szCs w:val="28"/>
                <w:lang w:val="uk-UA"/>
              </w:rPr>
            </w:pPr>
            <w:r w:rsidRPr="00ED3798">
              <w:rPr>
                <w:rFonts w:ascii="Times New Roman" w:hAnsi="Times New Roman"/>
                <w:sz w:val="28"/>
                <w:szCs w:val="28"/>
              </w:rPr>
              <w:t>Зміни</w:t>
            </w:r>
            <w:r w:rsidR="000F7FE9">
              <w:rPr>
                <w:rFonts w:ascii="Times New Roman" w:hAnsi="Times New Roman"/>
                <w:sz w:val="28"/>
                <w:szCs w:val="28"/>
                <w:lang w:val="uk-UA"/>
              </w:rPr>
              <w:t>, 2020/2019</w:t>
            </w:r>
          </w:p>
        </w:tc>
      </w:tr>
      <w:tr w:rsidR="000F7FE9" w:rsidRPr="00ED3798" w:rsidTr="000F7FE9">
        <w:trPr>
          <w:cantSplit/>
          <w:trHeight w:val="1503"/>
        </w:trPr>
        <w:tc>
          <w:tcPr>
            <w:tcW w:w="2235" w:type="dxa"/>
            <w:vMerge/>
          </w:tcPr>
          <w:p w:rsidR="000F7FE9" w:rsidRPr="00ED3798" w:rsidRDefault="000F7FE9" w:rsidP="00ED3798">
            <w:pPr>
              <w:spacing w:after="0" w:line="240" w:lineRule="auto"/>
              <w:jc w:val="both"/>
              <w:rPr>
                <w:rFonts w:ascii="Times New Roman" w:hAnsi="Times New Roman"/>
                <w:sz w:val="28"/>
                <w:szCs w:val="28"/>
              </w:rPr>
            </w:pPr>
          </w:p>
        </w:tc>
        <w:tc>
          <w:tcPr>
            <w:tcW w:w="1196" w:type="dxa"/>
            <w:textDirection w:val="btLr"/>
          </w:tcPr>
          <w:p w:rsidR="000F7FE9" w:rsidRPr="000F7FE9" w:rsidRDefault="000F7FE9" w:rsidP="000F7FE9">
            <w:pPr>
              <w:spacing w:after="0" w:line="240" w:lineRule="auto"/>
              <w:jc w:val="center"/>
              <w:rPr>
                <w:rFonts w:ascii="Times New Roman" w:hAnsi="Times New Roman"/>
                <w:sz w:val="28"/>
                <w:szCs w:val="28"/>
                <w:lang w:val="uk-UA"/>
              </w:rPr>
            </w:pPr>
            <w:r>
              <w:rPr>
                <w:rFonts w:ascii="Times New Roman" w:hAnsi="Times New Roman"/>
                <w:sz w:val="28"/>
                <w:szCs w:val="28"/>
                <w:lang w:val="uk-UA"/>
              </w:rPr>
              <w:t>2019</w:t>
            </w:r>
          </w:p>
        </w:tc>
        <w:tc>
          <w:tcPr>
            <w:tcW w:w="1196" w:type="dxa"/>
            <w:textDirection w:val="btLr"/>
          </w:tcPr>
          <w:p w:rsidR="000F7FE9" w:rsidRPr="000F7FE9" w:rsidRDefault="000F7FE9" w:rsidP="000F7FE9">
            <w:pPr>
              <w:spacing w:after="0" w:line="240" w:lineRule="auto"/>
              <w:jc w:val="center"/>
              <w:rPr>
                <w:rFonts w:ascii="Times New Roman" w:hAnsi="Times New Roman"/>
                <w:sz w:val="28"/>
                <w:szCs w:val="28"/>
                <w:lang w:val="uk-UA"/>
              </w:rPr>
            </w:pPr>
            <w:r>
              <w:rPr>
                <w:rFonts w:ascii="Times New Roman" w:hAnsi="Times New Roman"/>
                <w:sz w:val="28"/>
                <w:szCs w:val="28"/>
                <w:lang w:val="uk-UA"/>
              </w:rPr>
              <w:t>2020</w:t>
            </w:r>
          </w:p>
        </w:tc>
        <w:tc>
          <w:tcPr>
            <w:tcW w:w="897" w:type="dxa"/>
            <w:textDirection w:val="btLr"/>
          </w:tcPr>
          <w:p w:rsidR="000F7FE9" w:rsidRPr="000F7FE9" w:rsidRDefault="000F7FE9" w:rsidP="009C77A3">
            <w:pPr>
              <w:spacing w:after="0" w:line="240" w:lineRule="auto"/>
              <w:jc w:val="center"/>
              <w:rPr>
                <w:rFonts w:ascii="Times New Roman" w:hAnsi="Times New Roman"/>
                <w:sz w:val="28"/>
                <w:szCs w:val="28"/>
                <w:lang w:val="uk-UA"/>
              </w:rPr>
            </w:pPr>
            <w:r>
              <w:rPr>
                <w:rFonts w:ascii="Times New Roman" w:hAnsi="Times New Roman"/>
                <w:sz w:val="28"/>
                <w:szCs w:val="28"/>
                <w:lang w:val="uk-UA"/>
              </w:rPr>
              <w:t>2019</w:t>
            </w:r>
          </w:p>
        </w:tc>
        <w:tc>
          <w:tcPr>
            <w:tcW w:w="896" w:type="dxa"/>
            <w:textDirection w:val="btLr"/>
          </w:tcPr>
          <w:p w:rsidR="000F7FE9" w:rsidRPr="000F7FE9" w:rsidRDefault="000F7FE9" w:rsidP="009C77A3">
            <w:pPr>
              <w:spacing w:after="0" w:line="240" w:lineRule="auto"/>
              <w:jc w:val="center"/>
              <w:rPr>
                <w:rFonts w:ascii="Times New Roman" w:hAnsi="Times New Roman"/>
                <w:sz w:val="28"/>
                <w:szCs w:val="28"/>
                <w:lang w:val="uk-UA"/>
              </w:rPr>
            </w:pPr>
            <w:r>
              <w:rPr>
                <w:rFonts w:ascii="Times New Roman" w:hAnsi="Times New Roman"/>
                <w:sz w:val="28"/>
                <w:szCs w:val="28"/>
                <w:lang w:val="uk-UA"/>
              </w:rPr>
              <w:t>2020</w:t>
            </w:r>
          </w:p>
        </w:tc>
        <w:tc>
          <w:tcPr>
            <w:tcW w:w="1130" w:type="dxa"/>
            <w:textDirection w:val="btLr"/>
          </w:tcPr>
          <w:p w:rsidR="000F7FE9" w:rsidRPr="00ED3798" w:rsidRDefault="000F7FE9" w:rsidP="00ED3798">
            <w:pPr>
              <w:spacing w:after="0" w:line="240" w:lineRule="auto"/>
              <w:jc w:val="center"/>
              <w:rPr>
                <w:rFonts w:ascii="Times New Roman" w:hAnsi="Times New Roman"/>
                <w:sz w:val="28"/>
                <w:szCs w:val="28"/>
              </w:rPr>
            </w:pPr>
            <w:r w:rsidRPr="00ED3798">
              <w:rPr>
                <w:rFonts w:ascii="Times New Roman" w:hAnsi="Times New Roman"/>
                <w:sz w:val="28"/>
                <w:szCs w:val="28"/>
              </w:rPr>
              <w:t>В абсолютних величинах</w:t>
            </w:r>
          </w:p>
        </w:tc>
        <w:tc>
          <w:tcPr>
            <w:tcW w:w="1057" w:type="dxa"/>
            <w:textDirection w:val="btLr"/>
          </w:tcPr>
          <w:p w:rsidR="000F7FE9" w:rsidRPr="00ED3798" w:rsidRDefault="000F7FE9" w:rsidP="00ED3798">
            <w:pPr>
              <w:spacing w:after="0" w:line="240" w:lineRule="auto"/>
              <w:jc w:val="center"/>
              <w:rPr>
                <w:rFonts w:ascii="Times New Roman" w:hAnsi="Times New Roman"/>
                <w:sz w:val="28"/>
                <w:szCs w:val="28"/>
              </w:rPr>
            </w:pPr>
            <w:r w:rsidRPr="00ED3798">
              <w:rPr>
                <w:rFonts w:ascii="Times New Roman" w:hAnsi="Times New Roman"/>
                <w:sz w:val="28"/>
                <w:szCs w:val="28"/>
              </w:rPr>
              <w:t>В питомій вазі</w:t>
            </w:r>
          </w:p>
        </w:tc>
        <w:tc>
          <w:tcPr>
            <w:tcW w:w="1196" w:type="dxa"/>
            <w:textDirection w:val="btLr"/>
          </w:tcPr>
          <w:p w:rsidR="000F7FE9" w:rsidRPr="00ED3798" w:rsidRDefault="000F7FE9" w:rsidP="00ED3798">
            <w:pPr>
              <w:spacing w:after="0" w:line="240" w:lineRule="auto"/>
              <w:jc w:val="center"/>
              <w:rPr>
                <w:rFonts w:ascii="Times New Roman" w:hAnsi="Times New Roman"/>
                <w:sz w:val="28"/>
                <w:szCs w:val="28"/>
              </w:rPr>
            </w:pPr>
            <w:r w:rsidRPr="00ED3798">
              <w:rPr>
                <w:rFonts w:ascii="Times New Roman" w:hAnsi="Times New Roman"/>
                <w:sz w:val="28"/>
                <w:szCs w:val="28"/>
              </w:rPr>
              <w:t>У % на початок періоду</w:t>
            </w:r>
          </w:p>
        </w:tc>
      </w:tr>
      <w:tr w:rsidR="00ED3798" w:rsidRPr="00ED3798" w:rsidTr="000F7FE9">
        <w:trPr>
          <w:cantSplit/>
          <w:trHeight w:val="279"/>
        </w:trPr>
        <w:tc>
          <w:tcPr>
            <w:tcW w:w="9803" w:type="dxa"/>
            <w:gridSpan w:val="8"/>
          </w:tcPr>
          <w:p w:rsidR="00ED3798" w:rsidRPr="00ED3798" w:rsidRDefault="00ED3798" w:rsidP="00ED3798">
            <w:pPr>
              <w:spacing w:after="0" w:line="240" w:lineRule="auto"/>
              <w:jc w:val="center"/>
              <w:rPr>
                <w:rFonts w:ascii="Times New Roman" w:hAnsi="Times New Roman"/>
                <w:sz w:val="28"/>
                <w:szCs w:val="28"/>
              </w:rPr>
            </w:pPr>
            <w:r w:rsidRPr="00ED3798">
              <w:rPr>
                <w:rFonts w:ascii="Times New Roman" w:hAnsi="Times New Roman"/>
                <w:sz w:val="28"/>
                <w:szCs w:val="28"/>
              </w:rPr>
              <w:t>Активи</w:t>
            </w:r>
          </w:p>
        </w:tc>
      </w:tr>
      <w:tr w:rsidR="00ED3798" w:rsidRPr="00ED3798" w:rsidTr="000F7FE9">
        <w:tc>
          <w:tcPr>
            <w:tcW w:w="2235" w:type="dxa"/>
            <w:vAlign w:val="center"/>
          </w:tcPr>
          <w:p w:rsidR="00ED3798" w:rsidRPr="00ED3798" w:rsidRDefault="00ED3798" w:rsidP="000F7FE9">
            <w:pPr>
              <w:autoSpaceDE w:val="0"/>
              <w:autoSpaceDN w:val="0"/>
              <w:adjustRightInd w:val="0"/>
              <w:spacing w:after="0" w:line="240" w:lineRule="auto"/>
              <w:jc w:val="center"/>
              <w:rPr>
                <w:rFonts w:ascii="Times New Roman" w:hAnsi="Times New Roman"/>
                <w:sz w:val="28"/>
                <w:szCs w:val="28"/>
              </w:rPr>
            </w:pPr>
            <w:r w:rsidRPr="00ED3798">
              <w:rPr>
                <w:rFonts w:ascii="Times New Roman" w:hAnsi="Times New Roman"/>
                <w:sz w:val="28"/>
                <w:szCs w:val="28"/>
              </w:rPr>
              <w:t>Необоротні активи</w:t>
            </w:r>
          </w:p>
        </w:tc>
        <w:tc>
          <w:tcPr>
            <w:tcW w:w="1196" w:type="dxa"/>
            <w:vAlign w:val="center"/>
          </w:tcPr>
          <w:p w:rsidR="00ED3798" w:rsidRPr="00ED3798" w:rsidRDefault="00ED3798" w:rsidP="00ED3798">
            <w:pPr>
              <w:autoSpaceDE w:val="0"/>
              <w:autoSpaceDN w:val="0"/>
              <w:adjustRightInd w:val="0"/>
              <w:spacing w:after="0" w:line="240" w:lineRule="auto"/>
              <w:jc w:val="center"/>
              <w:rPr>
                <w:rFonts w:ascii="Times New Roman" w:hAnsi="Times New Roman"/>
                <w:sz w:val="28"/>
                <w:szCs w:val="28"/>
                <w:lang w:val="uk-UA"/>
              </w:rPr>
            </w:pPr>
            <w:r w:rsidRPr="00ED3798">
              <w:rPr>
                <w:rFonts w:ascii="Times New Roman" w:hAnsi="Times New Roman"/>
                <w:sz w:val="28"/>
                <w:szCs w:val="28"/>
              </w:rPr>
              <w:t>189,3</w:t>
            </w:r>
          </w:p>
        </w:tc>
        <w:tc>
          <w:tcPr>
            <w:tcW w:w="1196" w:type="dxa"/>
            <w:vAlign w:val="center"/>
          </w:tcPr>
          <w:p w:rsidR="00ED3798" w:rsidRPr="00ED3798" w:rsidRDefault="00ED3798" w:rsidP="00ED3798">
            <w:pPr>
              <w:autoSpaceDE w:val="0"/>
              <w:autoSpaceDN w:val="0"/>
              <w:adjustRightInd w:val="0"/>
              <w:spacing w:after="0" w:line="240" w:lineRule="auto"/>
              <w:jc w:val="center"/>
              <w:rPr>
                <w:rFonts w:ascii="Times New Roman" w:hAnsi="Times New Roman"/>
                <w:sz w:val="28"/>
                <w:szCs w:val="28"/>
                <w:lang w:val="uk-UA"/>
              </w:rPr>
            </w:pPr>
            <w:r w:rsidRPr="00ED3798">
              <w:rPr>
                <w:rFonts w:ascii="Times New Roman" w:hAnsi="Times New Roman"/>
                <w:sz w:val="28"/>
                <w:szCs w:val="28"/>
              </w:rPr>
              <w:t>517,3</w:t>
            </w:r>
          </w:p>
        </w:tc>
        <w:tc>
          <w:tcPr>
            <w:tcW w:w="897" w:type="dxa"/>
            <w:vAlign w:val="center"/>
          </w:tcPr>
          <w:p w:rsidR="00ED3798" w:rsidRPr="00ED3798" w:rsidRDefault="00ED3798" w:rsidP="00ED3798">
            <w:pPr>
              <w:autoSpaceDE w:val="0"/>
              <w:autoSpaceDN w:val="0"/>
              <w:adjustRightInd w:val="0"/>
              <w:spacing w:after="0" w:line="240" w:lineRule="auto"/>
              <w:jc w:val="center"/>
              <w:rPr>
                <w:rFonts w:ascii="Times New Roman" w:hAnsi="Times New Roman"/>
                <w:sz w:val="28"/>
                <w:szCs w:val="28"/>
              </w:rPr>
            </w:pPr>
            <w:r w:rsidRPr="00ED3798">
              <w:rPr>
                <w:rFonts w:ascii="Times New Roman" w:hAnsi="Times New Roman"/>
                <w:sz w:val="28"/>
                <w:szCs w:val="28"/>
              </w:rPr>
              <w:t>12,84</w:t>
            </w:r>
          </w:p>
        </w:tc>
        <w:tc>
          <w:tcPr>
            <w:tcW w:w="896" w:type="dxa"/>
            <w:vAlign w:val="center"/>
          </w:tcPr>
          <w:p w:rsidR="00ED3798" w:rsidRPr="00ED3798" w:rsidRDefault="00ED3798" w:rsidP="00ED3798">
            <w:pPr>
              <w:autoSpaceDE w:val="0"/>
              <w:autoSpaceDN w:val="0"/>
              <w:adjustRightInd w:val="0"/>
              <w:spacing w:after="0" w:line="240" w:lineRule="auto"/>
              <w:jc w:val="center"/>
              <w:rPr>
                <w:rFonts w:ascii="Times New Roman" w:hAnsi="Times New Roman"/>
                <w:sz w:val="28"/>
                <w:szCs w:val="28"/>
              </w:rPr>
            </w:pPr>
            <w:r w:rsidRPr="00ED3798">
              <w:rPr>
                <w:rFonts w:ascii="Times New Roman" w:hAnsi="Times New Roman"/>
                <w:sz w:val="28"/>
                <w:szCs w:val="28"/>
              </w:rPr>
              <w:t>12,97</w:t>
            </w:r>
          </w:p>
        </w:tc>
        <w:tc>
          <w:tcPr>
            <w:tcW w:w="1130" w:type="dxa"/>
            <w:vAlign w:val="center"/>
          </w:tcPr>
          <w:p w:rsidR="00ED3798" w:rsidRPr="00ED3798" w:rsidRDefault="00ED3798" w:rsidP="00ED3798">
            <w:pPr>
              <w:autoSpaceDE w:val="0"/>
              <w:autoSpaceDN w:val="0"/>
              <w:adjustRightInd w:val="0"/>
              <w:spacing w:after="0" w:line="240" w:lineRule="auto"/>
              <w:jc w:val="center"/>
              <w:rPr>
                <w:rFonts w:ascii="Times New Roman" w:hAnsi="Times New Roman"/>
                <w:sz w:val="28"/>
                <w:szCs w:val="28"/>
                <w:lang w:val="uk-UA"/>
              </w:rPr>
            </w:pPr>
            <w:r w:rsidRPr="00ED3798">
              <w:rPr>
                <w:rFonts w:ascii="Times New Roman" w:hAnsi="Times New Roman"/>
                <w:sz w:val="28"/>
                <w:szCs w:val="28"/>
              </w:rPr>
              <w:t>328</w:t>
            </w:r>
          </w:p>
        </w:tc>
        <w:tc>
          <w:tcPr>
            <w:tcW w:w="1057" w:type="dxa"/>
            <w:vAlign w:val="center"/>
          </w:tcPr>
          <w:p w:rsidR="00ED3798" w:rsidRPr="00ED3798" w:rsidRDefault="00ED3798" w:rsidP="00ED3798">
            <w:pPr>
              <w:autoSpaceDE w:val="0"/>
              <w:autoSpaceDN w:val="0"/>
              <w:adjustRightInd w:val="0"/>
              <w:spacing w:after="0" w:line="240" w:lineRule="auto"/>
              <w:jc w:val="center"/>
              <w:rPr>
                <w:rFonts w:ascii="Times New Roman" w:hAnsi="Times New Roman"/>
                <w:sz w:val="28"/>
                <w:szCs w:val="28"/>
              </w:rPr>
            </w:pPr>
            <w:r w:rsidRPr="00ED3798">
              <w:rPr>
                <w:rFonts w:ascii="Times New Roman" w:hAnsi="Times New Roman"/>
                <w:sz w:val="28"/>
                <w:szCs w:val="28"/>
              </w:rPr>
              <w:t>0,13</w:t>
            </w:r>
          </w:p>
        </w:tc>
        <w:tc>
          <w:tcPr>
            <w:tcW w:w="1196" w:type="dxa"/>
            <w:vAlign w:val="center"/>
          </w:tcPr>
          <w:p w:rsidR="00ED3798" w:rsidRPr="00ED3798" w:rsidRDefault="00ED3798" w:rsidP="00ED3798">
            <w:pPr>
              <w:autoSpaceDE w:val="0"/>
              <w:autoSpaceDN w:val="0"/>
              <w:adjustRightInd w:val="0"/>
              <w:spacing w:after="0" w:line="240" w:lineRule="auto"/>
              <w:jc w:val="center"/>
              <w:rPr>
                <w:rFonts w:ascii="Times New Roman" w:hAnsi="Times New Roman"/>
                <w:sz w:val="28"/>
                <w:szCs w:val="28"/>
              </w:rPr>
            </w:pPr>
            <w:r w:rsidRPr="00ED3798">
              <w:rPr>
                <w:rFonts w:ascii="Times New Roman" w:hAnsi="Times New Roman"/>
                <w:sz w:val="28"/>
                <w:szCs w:val="28"/>
              </w:rPr>
              <w:t>173,27</w:t>
            </w:r>
          </w:p>
        </w:tc>
      </w:tr>
      <w:tr w:rsidR="00ED3798" w:rsidRPr="00ED3798" w:rsidTr="000F7FE9">
        <w:tc>
          <w:tcPr>
            <w:tcW w:w="2235" w:type="dxa"/>
            <w:vAlign w:val="center"/>
          </w:tcPr>
          <w:p w:rsidR="00ED3798" w:rsidRPr="00ED3798" w:rsidRDefault="00ED3798" w:rsidP="000F7FE9">
            <w:pPr>
              <w:autoSpaceDE w:val="0"/>
              <w:autoSpaceDN w:val="0"/>
              <w:adjustRightInd w:val="0"/>
              <w:spacing w:after="0" w:line="240" w:lineRule="auto"/>
              <w:jc w:val="center"/>
              <w:rPr>
                <w:rFonts w:ascii="Times New Roman" w:hAnsi="Times New Roman"/>
                <w:sz w:val="28"/>
                <w:szCs w:val="28"/>
              </w:rPr>
            </w:pPr>
            <w:r w:rsidRPr="00ED3798">
              <w:rPr>
                <w:rFonts w:ascii="Times New Roman" w:hAnsi="Times New Roman"/>
                <w:sz w:val="28"/>
                <w:szCs w:val="28"/>
              </w:rPr>
              <w:t>Оборотні активи</w:t>
            </w:r>
          </w:p>
        </w:tc>
        <w:tc>
          <w:tcPr>
            <w:tcW w:w="1196" w:type="dxa"/>
            <w:vAlign w:val="center"/>
          </w:tcPr>
          <w:p w:rsidR="00ED3798" w:rsidRPr="00ED3798" w:rsidRDefault="00ED3798" w:rsidP="00ED3798">
            <w:pPr>
              <w:autoSpaceDE w:val="0"/>
              <w:autoSpaceDN w:val="0"/>
              <w:adjustRightInd w:val="0"/>
              <w:spacing w:after="0" w:line="240" w:lineRule="auto"/>
              <w:jc w:val="center"/>
              <w:rPr>
                <w:rFonts w:ascii="Times New Roman" w:hAnsi="Times New Roman"/>
                <w:sz w:val="28"/>
                <w:szCs w:val="28"/>
                <w:lang w:val="uk-UA"/>
              </w:rPr>
            </w:pPr>
            <w:r w:rsidRPr="00ED3798">
              <w:rPr>
                <w:rFonts w:ascii="Times New Roman" w:hAnsi="Times New Roman"/>
                <w:sz w:val="28"/>
                <w:szCs w:val="28"/>
              </w:rPr>
              <w:t>1 284,5</w:t>
            </w:r>
          </w:p>
        </w:tc>
        <w:tc>
          <w:tcPr>
            <w:tcW w:w="1196" w:type="dxa"/>
            <w:vAlign w:val="center"/>
          </w:tcPr>
          <w:p w:rsidR="00ED3798" w:rsidRPr="00ED3798" w:rsidRDefault="00ED3798" w:rsidP="00ED3798">
            <w:pPr>
              <w:autoSpaceDE w:val="0"/>
              <w:autoSpaceDN w:val="0"/>
              <w:adjustRightInd w:val="0"/>
              <w:spacing w:after="0" w:line="240" w:lineRule="auto"/>
              <w:jc w:val="center"/>
              <w:rPr>
                <w:rFonts w:ascii="Times New Roman" w:hAnsi="Times New Roman"/>
                <w:sz w:val="28"/>
                <w:szCs w:val="28"/>
                <w:lang w:val="uk-UA"/>
              </w:rPr>
            </w:pPr>
            <w:r w:rsidRPr="00ED3798">
              <w:rPr>
                <w:rFonts w:ascii="Times New Roman" w:hAnsi="Times New Roman"/>
                <w:sz w:val="28"/>
                <w:szCs w:val="28"/>
              </w:rPr>
              <w:t>3 470,7</w:t>
            </w:r>
          </w:p>
        </w:tc>
        <w:tc>
          <w:tcPr>
            <w:tcW w:w="897" w:type="dxa"/>
            <w:vAlign w:val="center"/>
          </w:tcPr>
          <w:p w:rsidR="00ED3798" w:rsidRPr="00ED3798" w:rsidRDefault="00ED3798" w:rsidP="00ED3798">
            <w:pPr>
              <w:autoSpaceDE w:val="0"/>
              <w:autoSpaceDN w:val="0"/>
              <w:adjustRightInd w:val="0"/>
              <w:spacing w:after="0" w:line="240" w:lineRule="auto"/>
              <w:jc w:val="center"/>
              <w:rPr>
                <w:rFonts w:ascii="Times New Roman" w:hAnsi="Times New Roman"/>
                <w:sz w:val="28"/>
                <w:szCs w:val="28"/>
              </w:rPr>
            </w:pPr>
            <w:r w:rsidRPr="00ED3798">
              <w:rPr>
                <w:rFonts w:ascii="Times New Roman" w:hAnsi="Times New Roman"/>
                <w:sz w:val="28"/>
                <w:szCs w:val="28"/>
              </w:rPr>
              <w:t>87,16</w:t>
            </w:r>
          </w:p>
        </w:tc>
        <w:tc>
          <w:tcPr>
            <w:tcW w:w="896" w:type="dxa"/>
            <w:vAlign w:val="center"/>
          </w:tcPr>
          <w:p w:rsidR="00ED3798" w:rsidRPr="00ED3798" w:rsidRDefault="00ED3798" w:rsidP="00ED3798">
            <w:pPr>
              <w:autoSpaceDE w:val="0"/>
              <w:autoSpaceDN w:val="0"/>
              <w:adjustRightInd w:val="0"/>
              <w:spacing w:after="0" w:line="240" w:lineRule="auto"/>
              <w:jc w:val="center"/>
              <w:rPr>
                <w:rFonts w:ascii="Times New Roman" w:hAnsi="Times New Roman"/>
                <w:sz w:val="28"/>
                <w:szCs w:val="28"/>
              </w:rPr>
            </w:pPr>
            <w:r w:rsidRPr="00ED3798">
              <w:rPr>
                <w:rFonts w:ascii="Times New Roman" w:hAnsi="Times New Roman"/>
                <w:sz w:val="28"/>
                <w:szCs w:val="28"/>
              </w:rPr>
              <w:t>87,03</w:t>
            </w:r>
          </w:p>
        </w:tc>
        <w:tc>
          <w:tcPr>
            <w:tcW w:w="1130" w:type="dxa"/>
            <w:vAlign w:val="center"/>
          </w:tcPr>
          <w:p w:rsidR="00ED3798" w:rsidRPr="00ED3798" w:rsidRDefault="00ED3798" w:rsidP="00ED3798">
            <w:pPr>
              <w:autoSpaceDE w:val="0"/>
              <w:autoSpaceDN w:val="0"/>
              <w:adjustRightInd w:val="0"/>
              <w:spacing w:after="0" w:line="240" w:lineRule="auto"/>
              <w:jc w:val="center"/>
              <w:rPr>
                <w:rFonts w:ascii="Times New Roman" w:hAnsi="Times New Roman"/>
                <w:sz w:val="28"/>
                <w:szCs w:val="28"/>
                <w:lang w:val="uk-UA"/>
              </w:rPr>
            </w:pPr>
            <w:r w:rsidRPr="00ED3798">
              <w:rPr>
                <w:rFonts w:ascii="Times New Roman" w:hAnsi="Times New Roman"/>
                <w:sz w:val="28"/>
                <w:szCs w:val="28"/>
              </w:rPr>
              <w:t>2 186,2</w:t>
            </w:r>
          </w:p>
        </w:tc>
        <w:tc>
          <w:tcPr>
            <w:tcW w:w="1057" w:type="dxa"/>
            <w:vAlign w:val="center"/>
          </w:tcPr>
          <w:p w:rsidR="00ED3798" w:rsidRPr="00ED3798" w:rsidRDefault="00ED3798" w:rsidP="00ED3798">
            <w:pPr>
              <w:autoSpaceDE w:val="0"/>
              <w:autoSpaceDN w:val="0"/>
              <w:adjustRightInd w:val="0"/>
              <w:spacing w:after="0" w:line="240" w:lineRule="auto"/>
              <w:jc w:val="center"/>
              <w:rPr>
                <w:rFonts w:ascii="Times New Roman" w:hAnsi="Times New Roman"/>
                <w:sz w:val="28"/>
                <w:szCs w:val="28"/>
              </w:rPr>
            </w:pPr>
            <w:r w:rsidRPr="00ED3798">
              <w:rPr>
                <w:rFonts w:ascii="Times New Roman" w:hAnsi="Times New Roman"/>
                <w:sz w:val="28"/>
                <w:szCs w:val="28"/>
              </w:rPr>
              <w:t>-0,13</w:t>
            </w:r>
          </w:p>
        </w:tc>
        <w:tc>
          <w:tcPr>
            <w:tcW w:w="1196" w:type="dxa"/>
            <w:vAlign w:val="center"/>
          </w:tcPr>
          <w:p w:rsidR="00ED3798" w:rsidRPr="00ED3798" w:rsidRDefault="00ED3798" w:rsidP="00ED3798">
            <w:pPr>
              <w:autoSpaceDE w:val="0"/>
              <w:autoSpaceDN w:val="0"/>
              <w:adjustRightInd w:val="0"/>
              <w:spacing w:after="0" w:line="240" w:lineRule="auto"/>
              <w:jc w:val="center"/>
              <w:rPr>
                <w:rFonts w:ascii="Times New Roman" w:hAnsi="Times New Roman"/>
                <w:sz w:val="28"/>
                <w:szCs w:val="28"/>
                <w:lang w:val="uk-UA"/>
              </w:rPr>
            </w:pPr>
            <w:r w:rsidRPr="00ED3798">
              <w:rPr>
                <w:rFonts w:ascii="Times New Roman" w:hAnsi="Times New Roman"/>
                <w:sz w:val="28"/>
                <w:szCs w:val="28"/>
              </w:rPr>
              <w:t>170,2</w:t>
            </w:r>
          </w:p>
        </w:tc>
      </w:tr>
      <w:tr w:rsidR="00ED3798" w:rsidRPr="00ED3798" w:rsidTr="000F7FE9">
        <w:tc>
          <w:tcPr>
            <w:tcW w:w="2235" w:type="dxa"/>
            <w:vAlign w:val="center"/>
          </w:tcPr>
          <w:p w:rsidR="00ED3798" w:rsidRPr="00ED3798" w:rsidRDefault="00ED3798" w:rsidP="000F7FE9">
            <w:pPr>
              <w:autoSpaceDE w:val="0"/>
              <w:autoSpaceDN w:val="0"/>
              <w:adjustRightInd w:val="0"/>
              <w:spacing w:after="0" w:line="240" w:lineRule="auto"/>
              <w:jc w:val="center"/>
              <w:rPr>
                <w:rFonts w:ascii="Times New Roman" w:hAnsi="Times New Roman"/>
                <w:sz w:val="28"/>
                <w:szCs w:val="28"/>
              </w:rPr>
            </w:pPr>
            <w:r w:rsidRPr="00ED3798">
              <w:rPr>
                <w:rFonts w:ascii="Times New Roman" w:hAnsi="Times New Roman"/>
                <w:sz w:val="28"/>
                <w:szCs w:val="28"/>
              </w:rPr>
              <w:t>- запаси</w:t>
            </w:r>
          </w:p>
        </w:tc>
        <w:tc>
          <w:tcPr>
            <w:tcW w:w="1196" w:type="dxa"/>
            <w:vAlign w:val="center"/>
          </w:tcPr>
          <w:p w:rsidR="00ED3798" w:rsidRPr="00ED3798" w:rsidRDefault="00ED3798" w:rsidP="00ED3798">
            <w:pPr>
              <w:autoSpaceDE w:val="0"/>
              <w:autoSpaceDN w:val="0"/>
              <w:adjustRightInd w:val="0"/>
              <w:spacing w:after="0" w:line="240" w:lineRule="auto"/>
              <w:jc w:val="center"/>
              <w:rPr>
                <w:rFonts w:ascii="Times New Roman" w:hAnsi="Times New Roman"/>
                <w:sz w:val="28"/>
                <w:szCs w:val="28"/>
                <w:lang w:val="uk-UA"/>
              </w:rPr>
            </w:pPr>
            <w:r w:rsidRPr="00ED3798">
              <w:rPr>
                <w:rFonts w:ascii="Times New Roman" w:hAnsi="Times New Roman"/>
                <w:sz w:val="28"/>
                <w:szCs w:val="28"/>
              </w:rPr>
              <w:t>1 037,1</w:t>
            </w:r>
          </w:p>
        </w:tc>
        <w:tc>
          <w:tcPr>
            <w:tcW w:w="1196" w:type="dxa"/>
            <w:vAlign w:val="center"/>
          </w:tcPr>
          <w:p w:rsidR="00ED3798" w:rsidRPr="00ED3798" w:rsidRDefault="00ED3798" w:rsidP="00ED3798">
            <w:pPr>
              <w:autoSpaceDE w:val="0"/>
              <w:autoSpaceDN w:val="0"/>
              <w:adjustRightInd w:val="0"/>
              <w:spacing w:after="0" w:line="240" w:lineRule="auto"/>
              <w:jc w:val="center"/>
              <w:rPr>
                <w:rFonts w:ascii="Times New Roman" w:hAnsi="Times New Roman"/>
                <w:sz w:val="28"/>
                <w:szCs w:val="28"/>
                <w:lang w:val="uk-UA"/>
              </w:rPr>
            </w:pPr>
            <w:r w:rsidRPr="00ED3798">
              <w:rPr>
                <w:rFonts w:ascii="Times New Roman" w:hAnsi="Times New Roman"/>
                <w:sz w:val="28"/>
                <w:szCs w:val="28"/>
              </w:rPr>
              <w:t>1 464,7</w:t>
            </w:r>
          </w:p>
        </w:tc>
        <w:tc>
          <w:tcPr>
            <w:tcW w:w="897" w:type="dxa"/>
            <w:vAlign w:val="center"/>
          </w:tcPr>
          <w:p w:rsidR="00ED3798" w:rsidRPr="00ED3798" w:rsidRDefault="00ED3798" w:rsidP="00ED3798">
            <w:pPr>
              <w:autoSpaceDE w:val="0"/>
              <w:autoSpaceDN w:val="0"/>
              <w:adjustRightInd w:val="0"/>
              <w:spacing w:after="0" w:line="240" w:lineRule="auto"/>
              <w:jc w:val="center"/>
              <w:rPr>
                <w:rFonts w:ascii="Times New Roman" w:hAnsi="Times New Roman"/>
                <w:sz w:val="28"/>
                <w:szCs w:val="28"/>
              </w:rPr>
            </w:pPr>
            <w:r w:rsidRPr="00ED3798">
              <w:rPr>
                <w:rFonts w:ascii="Times New Roman" w:hAnsi="Times New Roman"/>
                <w:sz w:val="28"/>
                <w:szCs w:val="28"/>
              </w:rPr>
              <w:t>70,37</w:t>
            </w:r>
          </w:p>
        </w:tc>
        <w:tc>
          <w:tcPr>
            <w:tcW w:w="896" w:type="dxa"/>
            <w:vAlign w:val="center"/>
          </w:tcPr>
          <w:p w:rsidR="00ED3798" w:rsidRPr="00ED3798" w:rsidRDefault="00ED3798" w:rsidP="00ED3798">
            <w:pPr>
              <w:autoSpaceDE w:val="0"/>
              <w:autoSpaceDN w:val="0"/>
              <w:adjustRightInd w:val="0"/>
              <w:spacing w:after="0" w:line="240" w:lineRule="auto"/>
              <w:jc w:val="center"/>
              <w:rPr>
                <w:rFonts w:ascii="Times New Roman" w:hAnsi="Times New Roman"/>
                <w:sz w:val="28"/>
                <w:szCs w:val="28"/>
              </w:rPr>
            </w:pPr>
            <w:r w:rsidRPr="00ED3798">
              <w:rPr>
                <w:rFonts w:ascii="Times New Roman" w:hAnsi="Times New Roman"/>
                <w:sz w:val="28"/>
                <w:szCs w:val="28"/>
              </w:rPr>
              <w:t>36,73</w:t>
            </w:r>
          </w:p>
        </w:tc>
        <w:tc>
          <w:tcPr>
            <w:tcW w:w="1130" w:type="dxa"/>
            <w:vAlign w:val="center"/>
          </w:tcPr>
          <w:p w:rsidR="00ED3798" w:rsidRPr="00ED3798" w:rsidRDefault="00ED3798" w:rsidP="00ED3798">
            <w:pPr>
              <w:autoSpaceDE w:val="0"/>
              <w:autoSpaceDN w:val="0"/>
              <w:adjustRightInd w:val="0"/>
              <w:spacing w:after="0" w:line="240" w:lineRule="auto"/>
              <w:jc w:val="center"/>
              <w:rPr>
                <w:rFonts w:ascii="Times New Roman" w:hAnsi="Times New Roman"/>
                <w:sz w:val="28"/>
                <w:szCs w:val="28"/>
                <w:lang w:val="uk-UA"/>
              </w:rPr>
            </w:pPr>
            <w:r w:rsidRPr="00ED3798">
              <w:rPr>
                <w:rFonts w:ascii="Times New Roman" w:hAnsi="Times New Roman"/>
                <w:sz w:val="28"/>
                <w:szCs w:val="28"/>
              </w:rPr>
              <w:t>427,6</w:t>
            </w:r>
          </w:p>
        </w:tc>
        <w:tc>
          <w:tcPr>
            <w:tcW w:w="1057" w:type="dxa"/>
            <w:vAlign w:val="center"/>
          </w:tcPr>
          <w:p w:rsidR="00ED3798" w:rsidRPr="00ED3798" w:rsidRDefault="00ED3798" w:rsidP="00ED3798">
            <w:pPr>
              <w:autoSpaceDE w:val="0"/>
              <w:autoSpaceDN w:val="0"/>
              <w:adjustRightInd w:val="0"/>
              <w:spacing w:after="0" w:line="240" w:lineRule="auto"/>
              <w:jc w:val="center"/>
              <w:rPr>
                <w:rFonts w:ascii="Times New Roman" w:hAnsi="Times New Roman"/>
                <w:sz w:val="28"/>
                <w:szCs w:val="28"/>
              </w:rPr>
            </w:pPr>
            <w:r w:rsidRPr="00ED3798">
              <w:rPr>
                <w:rFonts w:ascii="Times New Roman" w:hAnsi="Times New Roman"/>
                <w:sz w:val="28"/>
                <w:szCs w:val="28"/>
              </w:rPr>
              <w:t>-33,64</w:t>
            </w:r>
          </w:p>
        </w:tc>
        <w:tc>
          <w:tcPr>
            <w:tcW w:w="1196" w:type="dxa"/>
            <w:vAlign w:val="center"/>
          </w:tcPr>
          <w:p w:rsidR="00ED3798" w:rsidRPr="00ED3798" w:rsidRDefault="00ED3798" w:rsidP="00ED3798">
            <w:pPr>
              <w:autoSpaceDE w:val="0"/>
              <w:autoSpaceDN w:val="0"/>
              <w:adjustRightInd w:val="0"/>
              <w:spacing w:after="0" w:line="240" w:lineRule="auto"/>
              <w:jc w:val="center"/>
              <w:rPr>
                <w:rFonts w:ascii="Times New Roman" w:hAnsi="Times New Roman"/>
                <w:sz w:val="28"/>
                <w:szCs w:val="28"/>
              </w:rPr>
            </w:pPr>
            <w:r w:rsidRPr="00ED3798">
              <w:rPr>
                <w:rFonts w:ascii="Times New Roman" w:hAnsi="Times New Roman"/>
                <w:sz w:val="28"/>
                <w:szCs w:val="28"/>
              </w:rPr>
              <w:t>41,23</w:t>
            </w:r>
          </w:p>
        </w:tc>
      </w:tr>
      <w:tr w:rsidR="00ED3798" w:rsidRPr="00ED3798" w:rsidTr="000F7FE9">
        <w:tc>
          <w:tcPr>
            <w:tcW w:w="2235" w:type="dxa"/>
            <w:vAlign w:val="center"/>
          </w:tcPr>
          <w:p w:rsidR="00ED3798" w:rsidRPr="004D05CD" w:rsidRDefault="00ED3798" w:rsidP="004D05CD">
            <w:pPr>
              <w:autoSpaceDE w:val="0"/>
              <w:autoSpaceDN w:val="0"/>
              <w:adjustRightInd w:val="0"/>
              <w:spacing w:after="0" w:line="240" w:lineRule="auto"/>
              <w:jc w:val="center"/>
              <w:rPr>
                <w:rFonts w:ascii="Times New Roman" w:hAnsi="Times New Roman"/>
                <w:sz w:val="28"/>
                <w:szCs w:val="28"/>
                <w:lang w:val="uk-UA"/>
              </w:rPr>
            </w:pPr>
            <w:r w:rsidRPr="00ED3798">
              <w:rPr>
                <w:rFonts w:ascii="Times New Roman" w:hAnsi="Times New Roman"/>
                <w:sz w:val="28"/>
                <w:szCs w:val="28"/>
              </w:rPr>
              <w:t xml:space="preserve">- </w:t>
            </w:r>
            <w:r w:rsidR="004D05CD">
              <w:rPr>
                <w:rFonts w:ascii="Times New Roman" w:hAnsi="Times New Roman"/>
                <w:sz w:val="28"/>
                <w:szCs w:val="28"/>
                <w:lang w:val="uk-UA"/>
              </w:rPr>
              <w:t>готова продукція</w:t>
            </w:r>
          </w:p>
        </w:tc>
        <w:tc>
          <w:tcPr>
            <w:tcW w:w="1196" w:type="dxa"/>
            <w:vAlign w:val="center"/>
          </w:tcPr>
          <w:p w:rsidR="00ED3798" w:rsidRPr="00ED3798" w:rsidRDefault="00ED3798" w:rsidP="00ED3798">
            <w:pPr>
              <w:autoSpaceDE w:val="0"/>
              <w:autoSpaceDN w:val="0"/>
              <w:adjustRightInd w:val="0"/>
              <w:spacing w:after="0" w:line="240" w:lineRule="auto"/>
              <w:jc w:val="center"/>
              <w:rPr>
                <w:rFonts w:ascii="Times New Roman" w:hAnsi="Times New Roman"/>
                <w:sz w:val="28"/>
                <w:szCs w:val="28"/>
                <w:lang w:val="uk-UA"/>
              </w:rPr>
            </w:pPr>
            <w:r w:rsidRPr="00ED3798">
              <w:rPr>
                <w:rFonts w:ascii="Times New Roman" w:hAnsi="Times New Roman"/>
                <w:sz w:val="28"/>
                <w:szCs w:val="28"/>
              </w:rPr>
              <w:t>135,7</w:t>
            </w:r>
          </w:p>
        </w:tc>
        <w:tc>
          <w:tcPr>
            <w:tcW w:w="1196" w:type="dxa"/>
            <w:vAlign w:val="center"/>
          </w:tcPr>
          <w:p w:rsidR="00ED3798" w:rsidRPr="00ED3798" w:rsidRDefault="00ED3798" w:rsidP="00ED3798">
            <w:pPr>
              <w:autoSpaceDE w:val="0"/>
              <w:autoSpaceDN w:val="0"/>
              <w:adjustRightInd w:val="0"/>
              <w:spacing w:after="0" w:line="240" w:lineRule="auto"/>
              <w:jc w:val="center"/>
              <w:rPr>
                <w:rFonts w:ascii="Times New Roman" w:hAnsi="Times New Roman"/>
                <w:sz w:val="28"/>
                <w:szCs w:val="28"/>
                <w:lang w:val="uk-UA"/>
              </w:rPr>
            </w:pPr>
            <w:r w:rsidRPr="00ED3798">
              <w:rPr>
                <w:rFonts w:ascii="Times New Roman" w:hAnsi="Times New Roman"/>
                <w:sz w:val="28"/>
                <w:szCs w:val="28"/>
              </w:rPr>
              <w:t>634,8</w:t>
            </w:r>
          </w:p>
        </w:tc>
        <w:tc>
          <w:tcPr>
            <w:tcW w:w="897" w:type="dxa"/>
            <w:vAlign w:val="center"/>
          </w:tcPr>
          <w:p w:rsidR="00ED3798" w:rsidRPr="00ED3798" w:rsidRDefault="00ED3798" w:rsidP="00ED3798">
            <w:pPr>
              <w:autoSpaceDE w:val="0"/>
              <w:autoSpaceDN w:val="0"/>
              <w:adjustRightInd w:val="0"/>
              <w:spacing w:after="0" w:line="240" w:lineRule="auto"/>
              <w:jc w:val="center"/>
              <w:rPr>
                <w:rFonts w:ascii="Times New Roman" w:hAnsi="Times New Roman"/>
                <w:sz w:val="28"/>
                <w:szCs w:val="28"/>
              </w:rPr>
            </w:pPr>
            <w:r w:rsidRPr="00ED3798">
              <w:rPr>
                <w:rFonts w:ascii="Times New Roman" w:hAnsi="Times New Roman"/>
                <w:sz w:val="28"/>
                <w:szCs w:val="28"/>
              </w:rPr>
              <w:t>9,21</w:t>
            </w:r>
          </w:p>
        </w:tc>
        <w:tc>
          <w:tcPr>
            <w:tcW w:w="896" w:type="dxa"/>
            <w:vAlign w:val="center"/>
          </w:tcPr>
          <w:p w:rsidR="00ED3798" w:rsidRPr="00ED3798" w:rsidRDefault="00ED3798" w:rsidP="00ED3798">
            <w:pPr>
              <w:autoSpaceDE w:val="0"/>
              <w:autoSpaceDN w:val="0"/>
              <w:adjustRightInd w:val="0"/>
              <w:spacing w:after="0" w:line="240" w:lineRule="auto"/>
              <w:jc w:val="center"/>
              <w:rPr>
                <w:rFonts w:ascii="Times New Roman" w:hAnsi="Times New Roman"/>
                <w:sz w:val="28"/>
                <w:szCs w:val="28"/>
              </w:rPr>
            </w:pPr>
            <w:r w:rsidRPr="00ED3798">
              <w:rPr>
                <w:rFonts w:ascii="Times New Roman" w:hAnsi="Times New Roman"/>
                <w:sz w:val="28"/>
                <w:szCs w:val="28"/>
              </w:rPr>
              <w:t>15,92</w:t>
            </w:r>
          </w:p>
        </w:tc>
        <w:tc>
          <w:tcPr>
            <w:tcW w:w="1130" w:type="dxa"/>
            <w:vAlign w:val="center"/>
          </w:tcPr>
          <w:p w:rsidR="00ED3798" w:rsidRPr="00ED3798" w:rsidRDefault="00ED3798" w:rsidP="00ED3798">
            <w:pPr>
              <w:autoSpaceDE w:val="0"/>
              <w:autoSpaceDN w:val="0"/>
              <w:adjustRightInd w:val="0"/>
              <w:spacing w:after="0" w:line="240" w:lineRule="auto"/>
              <w:jc w:val="center"/>
              <w:rPr>
                <w:rFonts w:ascii="Times New Roman" w:hAnsi="Times New Roman"/>
                <w:sz w:val="28"/>
                <w:szCs w:val="28"/>
                <w:lang w:val="uk-UA"/>
              </w:rPr>
            </w:pPr>
            <w:r w:rsidRPr="00ED3798">
              <w:rPr>
                <w:rFonts w:ascii="Times New Roman" w:hAnsi="Times New Roman"/>
                <w:sz w:val="28"/>
                <w:szCs w:val="28"/>
              </w:rPr>
              <w:t>499,1</w:t>
            </w:r>
          </w:p>
        </w:tc>
        <w:tc>
          <w:tcPr>
            <w:tcW w:w="1057" w:type="dxa"/>
            <w:vAlign w:val="center"/>
          </w:tcPr>
          <w:p w:rsidR="00ED3798" w:rsidRPr="00ED3798" w:rsidRDefault="00ED3798" w:rsidP="00ED3798">
            <w:pPr>
              <w:autoSpaceDE w:val="0"/>
              <w:autoSpaceDN w:val="0"/>
              <w:adjustRightInd w:val="0"/>
              <w:spacing w:after="0" w:line="240" w:lineRule="auto"/>
              <w:jc w:val="center"/>
              <w:rPr>
                <w:rFonts w:ascii="Times New Roman" w:hAnsi="Times New Roman"/>
                <w:sz w:val="28"/>
                <w:szCs w:val="28"/>
              </w:rPr>
            </w:pPr>
            <w:r w:rsidRPr="00ED3798">
              <w:rPr>
                <w:rFonts w:ascii="Times New Roman" w:hAnsi="Times New Roman"/>
                <w:sz w:val="28"/>
                <w:szCs w:val="28"/>
              </w:rPr>
              <w:t>6,71</w:t>
            </w:r>
          </w:p>
        </w:tc>
        <w:tc>
          <w:tcPr>
            <w:tcW w:w="1196" w:type="dxa"/>
            <w:vAlign w:val="center"/>
          </w:tcPr>
          <w:p w:rsidR="00ED3798" w:rsidRPr="00ED3798" w:rsidRDefault="00ED3798" w:rsidP="00ED3798">
            <w:pPr>
              <w:autoSpaceDE w:val="0"/>
              <w:autoSpaceDN w:val="0"/>
              <w:adjustRightInd w:val="0"/>
              <w:spacing w:after="0" w:line="240" w:lineRule="auto"/>
              <w:jc w:val="center"/>
              <w:rPr>
                <w:rFonts w:ascii="Times New Roman" w:hAnsi="Times New Roman"/>
                <w:sz w:val="28"/>
                <w:szCs w:val="28"/>
                <w:lang w:val="uk-UA"/>
              </w:rPr>
            </w:pPr>
            <w:r w:rsidRPr="00ED3798">
              <w:rPr>
                <w:rFonts w:ascii="Times New Roman" w:hAnsi="Times New Roman"/>
                <w:sz w:val="28"/>
                <w:szCs w:val="28"/>
              </w:rPr>
              <w:t>367,8</w:t>
            </w:r>
          </w:p>
        </w:tc>
      </w:tr>
      <w:tr w:rsidR="00ED3798" w:rsidRPr="00ED3798" w:rsidTr="000F7FE9">
        <w:tc>
          <w:tcPr>
            <w:tcW w:w="2235" w:type="dxa"/>
            <w:vAlign w:val="center"/>
          </w:tcPr>
          <w:p w:rsidR="00ED3798" w:rsidRPr="00ED3798" w:rsidRDefault="00ED3798" w:rsidP="000F7FE9">
            <w:pPr>
              <w:autoSpaceDE w:val="0"/>
              <w:autoSpaceDN w:val="0"/>
              <w:adjustRightInd w:val="0"/>
              <w:spacing w:after="0" w:line="240" w:lineRule="auto"/>
              <w:jc w:val="center"/>
              <w:rPr>
                <w:rFonts w:ascii="Times New Roman" w:hAnsi="Times New Roman"/>
                <w:sz w:val="28"/>
                <w:szCs w:val="28"/>
              </w:rPr>
            </w:pPr>
            <w:r w:rsidRPr="00ED3798">
              <w:rPr>
                <w:rFonts w:ascii="Times New Roman" w:hAnsi="Times New Roman"/>
                <w:sz w:val="28"/>
                <w:szCs w:val="28"/>
              </w:rPr>
              <w:t>- грошові кошти</w:t>
            </w:r>
          </w:p>
        </w:tc>
        <w:tc>
          <w:tcPr>
            <w:tcW w:w="1196" w:type="dxa"/>
            <w:vAlign w:val="center"/>
          </w:tcPr>
          <w:p w:rsidR="00ED3798" w:rsidRPr="00ED3798" w:rsidRDefault="00ED3798" w:rsidP="00ED3798">
            <w:pPr>
              <w:autoSpaceDE w:val="0"/>
              <w:autoSpaceDN w:val="0"/>
              <w:adjustRightInd w:val="0"/>
              <w:spacing w:after="0" w:line="240" w:lineRule="auto"/>
              <w:jc w:val="center"/>
              <w:rPr>
                <w:rFonts w:ascii="Times New Roman" w:hAnsi="Times New Roman"/>
                <w:sz w:val="28"/>
                <w:szCs w:val="28"/>
                <w:lang w:val="uk-UA"/>
              </w:rPr>
            </w:pPr>
            <w:r w:rsidRPr="00ED3798">
              <w:rPr>
                <w:rFonts w:ascii="Times New Roman" w:hAnsi="Times New Roman"/>
                <w:sz w:val="28"/>
                <w:szCs w:val="28"/>
              </w:rPr>
              <w:t>111,7</w:t>
            </w:r>
          </w:p>
        </w:tc>
        <w:tc>
          <w:tcPr>
            <w:tcW w:w="1196" w:type="dxa"/>
            <w:vAlign w:val="center"/>
          </w:tcPr>
          <w:p w:rsidR="00ED3798" w:rsidRPr="00ED3798" w:rsidRDefault="00ED3798" w:rsidP="00ED3798">
            <w:pPr>
              <w:autoSpaceDE w:val="0"/>
              <w:autoSpaceDN w:val="0"/>
              <w:adjustRightInd w:val="0"/>
              <w:spacing w:after="0" w:line="240" w:lineRule="auto"/>
              <w:jc w:val="center"/>
              <w:rPr>
                <w:rFonts w:ascii="Times New Roman" w:hAnsi="Times New Roman"/>
                <w:sz w:val="28"/>
                <w:szCs w:val="28"/>
                <w:lang w:val="uk-UA"/>
              </w:rPr>
            </w:pPr>
            <w:r w:rsidRPr="00ED3798">
              <w:rPr>
                <w:rFonts w:ascii="Times New Roman" w:hAnsi="Times New Roman"/>
                <w:sz w:val="28"/>
                <w:szCs w:val="28"/>
              </w:rPr>
              <w:t>1 371,2</w:t>
            </w:r>
          </w:p>
        </w:tc>
        <w:tc>
          <w:tcPr>
            <w:tcW w:w="897" w:type="dxa"/>
            <w:vAlign w:val="center"/>
          </w:tcPr>
          <w:p w:rsidR="00ED3798" w:rsidRPr="00ED3798" w:rsidRDefault="00ED3798" w:rsidP="00ED3798">
            <w:pPr>
              <w:autoSpaceDE w:val="0"/>
              <w:autoSpaceDN w:val="0"/>
              <w:adjustRightInd w:val="0"/>
              <w:spacing w:after="0" w:line="240" w:lineRule="auto"/>
              <w:jc w:val="center"/>
              <w:rPr>
                <w:rFonts w:ascii="Times New Roman" w:hAnsi="Times New Roman"/>
                <w:sz w:val="28"/>
                <w:szCs w:val="28"/>
              </w:rPr>
            </w:pPr>
            <w:r w:rsidRPr="00ED3798">
              <w:rPr>
                <w:rFonts w:ascii="Times New Roman" w:hAnsi="Times New Roman"/>
                <w:sz w:val="28"/>
                <w:szCs w:val="28"/>
              </w:rPr>
              <w:t>7,58</w:t>
            </w:r>
          </w:p>
        </w:tc>
        <w:tc>
          <w:tcPr>
            <w:tcW w:w="896" w:type="dxa"/>
            <w:vAlign w:val="center"/>
          </w:tcPr>
          <w:p w:rsidR="00ED3798" w:rsidRPr="00ED3798" w:rsidRDefault="00ED3798" w:rsidP="00ED3798">
            <w:pPr>
              <w:autoSpaceDE w:val="0"/>
              <w:autoSpaceDN w:val="0"/>
              <w:adjustRightInd w:val="0"/>
              <w:spacing w:after="0" w:line="240" w:lineRule="auto"/>
              <w:jc w:val="center"/>
              <w:rPr>
                <w:rFonts w:ascii="Times New Roman" w:hAnsi="Times New Roman"/>
                <w:sz w:val="28"/>
                <w:szCs w:val="28"/>
              </w:rPr>
            </w:pPr>
            <w:r w:rsidRPr="00ED3798">
              <w:rPr>
                <w:rFonts w:ascii="Times New Roman" w:hAnsi="Times New Roman"/>
                <w:sz w:val="28"/>
                <w:szCs w:val="28"/>
              </w:rPr>
              <w:t>34,38</w:t>
            </w:r>
          </w:p>
        </w:tc>
        <w:tc>
          <w:tcPr>
            <w:tcW w:w="1130" w:type="dxa"/>
            <w:vAlign w:val="center"/>
          </w:tcPr>
          <w:p w:rsidR="00ED3798" w:rsidRPr="00ED3798" w:rsidRDefault="00ED3798" w:rsidP="00ED3798">
            <w:pPr>
              <w:autoSpaceDE w:val="0"/>
              <w:autoSpaceDN w:val="0"/>
              <w:adjustRightInd w:val="0"/>
              <w:spacing w:after="0" w:line="240" w:lineRule="auto"/>
              <w:jc w:val="center"/>
              <w:rPr>
                <w:rFonts w:ascii="Times New Roman" w:hAnsi="Times New Roman"/>
                <w:sz w:val="28"/>
                <w:szCs w:val="28"/>
                <w:lang w:val="uk-UA"/>
              </w:rPr>
            </w:pPr>
            <w:r w:rsidRPr="00ED3798">
              <w:rPr>
                <w:rFonts w:ascii="Times New Roman" w:hAnsi="Times New Roman"/>
                <w:sz w:val="28"/>
                <w:szCs w:val="28"/>
              </w:rPr>
              <w:t>1 259,5</w:t>
            </w:r>
          </w:p>
        </w:tc>
        <w:tc>
          <w:tcPr>
            <w:tcW w:w="1057" w:type="dxa"/>
            <w:vAlign w:val="center"/>
          </w:tcPr>
          <w:p w:rsidR="00ED3798" w:rsidRPr="00ED3798" w:rsidRDefault="00ED3798" w:rsidP="00ED3798">
            <w:pPr>
              <w:autoSpaceDE w:val="0"/>
              <w:autoSpaceDN w:val="0"/>
              <w:adjustRightInd w:val="0"/>
              <w:spacing w:after="0" w:line="240" w:lineRule="auto"/>
              <w:jc w:val="center"/>
              <w:rPr>
                <w:rFonts w:ascii="Times New Roman" w:hAnsi="Times New Roman"/>
                <w:sz w:val="28"/>
                <w:szCs w:val="28"/>
                <w:lang w:val="uk-UA"/>
              </w:rPr>
            </w:pPr>
            <w:r w:rsidRPr="00ED3798">
              <w:rPr>
                <w:rFonts w:ascii="Times New Roman" w:hAnsi="Times New Roman"/>
                <w:sz w:val="28"/>
                <w:szCs w:val="28"/>
              </w:rPr>
              <w:t>26,8</w:t>
            </w:r>
          </w:p>
        </w:tc>
        <w:tc>
          <w:tcPr>
            <w:tcW w:w="1196" w:type="dxa"/>
            <w:vAlign w:val="center"/>
          </w:tcPr>
          <w:p w:rsidR="00ED3798" w:rsidRPr="00ED3798" w:rsidRDefault="00ED3798" w:rsidP="00ED3798">
            <w:pPr>
              <w:autoSpaceDE w:val="0"/>
              <w:autoSpaceDN w:val="0"/>
              <w:adjustRightInd w:val="0"/>
              <w:spacing w:after="0" w:line="240" w:lineRule="auto"/>
              <w:jc w:val="center"/>
              <w:rPr>
                <w:rFonts w:ascii="Times New Roman" w:hAnsi="Times New Roman"/>
                <w:sz w:val="28"/>
                <w:szCs w:val="28"/>
              </w:rPr>
            </w:pPr>
            <w:r w:rsidRPr="00ED3798">
              <w:rPr>
                <w:rFonts w:ascii="Times New Roman" w:hAnsi="Times New Roman"/>
                <w:sz w:val="28"/>
                <w:szCs w:val="28"/>
              </w:rPr>
              <w:t>1 127,57</w:t>
            </w:r>
          </w:p>
        </w:tc>
      </w:tr>
      <w:tr w:rsidR="00ED3798" w:rsidRPr="00ED3798" w:rsidTr="000F7FE9">
        <w:tc>
          <w:tcPr>
            <w:tcW w:w="2235" w:type="dxa"/>
            <w:vAlign w:val="center"/>
          </w:tcPr>
          <w:p w:rsidR="00ED3798" w:rsidRPr="00ED3798" w:rsidRDefault="00ED3798" w:rsidP="000F7FE9">
            <w:pPr>
              <w:autoSpaceDE w:val="0"/>
              <w:autoSpaceDN w:val="0"/>
              <w:adjustRightInd w:val="0"/>
              <w:spacing w:after="0" w:line="240" w:lineRule="auto"/>
              <w:jc w:val="center"/>
              <w:rPr>
                <w:rFonts w:ascii="Times New Roman" w:hAnsi="Times New Roman"/>
                <w:sz w:val="28"/>
                <w:szCs w:val="28"/>
              </w:rPr>
            </w:pPr>
            <w:r w:rsidRPr="00ED3798">
              <w:rPr>
                <w:rFonts w:ascii="Times New Roman" w:hAnsi="Times New Roman"/>
                <w:bCs/>
                <w:sz w:val="28"/>
                <w:szCs w:val="28"/>
              </w:rPr>
              <w:t>Баланс</w:t>
            </w:r>
          </w:p>
        </w:tc>
        <w:tc>
          <w:tcPr>
            <w:tcW w:w="1196" w:type="dxa"/>
            <w:vAlign w:val="center"/>
          </w:tcPr>
          <w:p w:rsidR="00ED3798" w:rsidRPr="00ED3798" w:rsidRDefault="00ED3798" w:rsidP="00ED3798">
            <w:pPr>
              <w:autoSpaceDE w:val="0"/>
              <w:autoSpaceDN w:val="0"/>
              <w:adjustRightInd w:val="0"/>
              <w:spacing w:after="0" w:line="240" w:lineRule="auto"/>
              <w:jc w:val="center"/>
              <w:rPr>
                <w:rFonts w:ascii="Times New Roman" w:hAnsi="Times New Roman"/>
                <w:sz w:val="28"/>
                <w:szCs w:val="28"/>
                <w:lang w:val="uk-UA"/>
              </w:rPr>
            </w:pPr>
            <w:r w:rsidRPr="00ED3798">
              <w:rPr>
                <w:rFonts w:ascii="Times New Roman" w:hAnsi="Times New Roman"/>
                <w:bCs/>
                <w:sz w:val="28"/>
                <w:szCs w:val="28"/>
              </w:rPr>
              <w:t>1 473,8</w:t>
            </w:r>
          </w:p>
        </w:tc>
        <w:tc>
          <w:tcPr>
            <w:tcW w:w="1196" w:type="dxa"/>
            <w:vAlign w:val="center"/>
          </w:tcPr>
          <w:p w:rsidR="00ED3798" w:rsidRPr="00ED3798" w:rsidRDefault="00ED3798" w:rsidP="00ED3798">
            <w:pPr>
              <w:autoSpaceDE w:val="0"/>
              <w:autoSpaceDN w:val="0"/>
              <w:adjustRightInd w:val="0"/>
              <w:spacing w:after="0" w:line="240" w:lineRule="auto"/>
              <w:jc w:val="center"/>
              <w:rPr>
                <w:rFonts w:ascii="Times New Roman" w:hAnsi="Times New Roman"/>
                <w:sz w:val="28"/>
                <w:szCs w:val="28"/>
                <w:lang w:val="uk-UA"/>
              </w:rPr>
            </w:pPr>
            <w:r w:rsidRPr="00ED3798">
              <w:rPr>
                <w:rFonts w:ascii="Times New Roman" w:hAnsi="Times New Roman"/>
                <w:bCs/>
                <w:sz w:val="28"/>
                <w:szCs w:val="28"/>
              </w:rPr>
              <w:t>3 988</w:t>
            </w:r>
          </w:p>
        </w:tc>
        <w:tc>
          <w:tcPr>
            <w:tcW w:w="897" w:type="dxa"/>
            <w:vAlign w:val="center"/>
          </w:tcPr>
          <w:p w:rsidR="00ED3798" w:rsidRPr="00ED3798" w:rsidRDefault="00ED3798" w:rsidP="00ED3798">
            <w:pPr>
              <w:autoSpaceDE w:val="0"/>
              <w:autoSpaceDN w:val="0"/>
              <w:adjustRightInd w:val="0"/>
              <w:spacing w:after="0" w:line="240" w:lineRule="auto"/>
              <w:jc w:val="center"/>
              <w:rPr>
                <w:rFonts w:ascii="Times New Roman" w:hAnsi="Times New Roman"/>
                <w:sz w:val="28"/>
                <w:szCs w:val="28"/>
                <w:lang w:val="uk-UA"/>
              </w:rPr>
            </w:pPr>
            <w:r w:rsidRPr="00ED3798">
              <w:rPr>
                <w:rFonts w:ascii="Times New Roman" w:hAnsi="Times New Roman"/>
                <w:bCs/>
                <w:sz w:val="28"/>
                <w:szCs w:val="28"/>
              </w:rPr>
              <w:t>100</w:t>
            </w:r>
          </w:p>
        </w:tc>
        <w:tc>
          <w:tcPr>
            <w:tcW w:w="896" w:type="dxa"/>
            <w:vAlign w:val="center"/>
          </w:tcPr>
          <w:p w:rsidR="00ED3798" w:rsidRPr="00ED3798" w:rsidRDefault="00ED3798" w:rsidP="00ED3798">
            <w:pPr>
              <w:autoSpaceDE w:val="0"/>
              <w:autoSpaceDN w:val="0"/>
              <w:adjustRightInd w:val="0"/>
              <w:spacing w:after="0" w:line="240" w:lineRule="auto"/>
              <w:jc w:val="center"/>
              <w:rPr>
                <w:rFonts w:ascii="Times New Roman" w:hAnsi="Times New Roman"/>
                <w:sz w:val="28"/>
                <w:szCs w:val="28"/>
                <w:lang w:val="uk-UA"/>
              </w:rPr>
            </w:pPr>
            <w:r w:rsidRPr="00ED3798">
              <w:rPr>
                <w:rFonts w:ascii="Times New Roman" w:hAnsi="Times New Roman"/>
                <w:bCs/>
                <w:sz w:val="28"/>
                <w:szCs w:val="28"/>
              </w:rPr>
              <w:t>100</w:t>
            </w:r>
          </w:p>
        </w:tc>
        <w:tc>
          <w:tcPr>
            <w:tcW w:w="1130" w:type="dxa"/>
            <w:vAlign w:val="center"/>
          </w:tcPr>
          <w:p w:rsidR="00ED3798" w:rsidRPr="00ED3798" w:rsidRDefault="00ED3798" w:rsidP="00ED3798">
            <w:pPr>
              <w:autoSpaceDE w:val="0"/>
              <w:autoSpaceDN w:val="0"/>
              <w:adjustRightInd w:val="0"/>
              <w:spacing w:after="0" w:line="240" w:lineRule="auto"/>
              <w:jc w:val="center"/>
              <w:rPr>
                <w:rFonts w:ascii="Times New Roman" w:hAnsi="Times New Roman"/>
                <w:sz w:val="28"/>
                <w:szCs w:val="28"/>
                <w:lang w:val="uk-UA"/>
              </w:rPr>
            </w:pPr>
            <w:r w:rsidRPr="00ED3798">
              <w:rPr>
                <w:rFonts w:ascii="Times New Roman" w:hAnsi="Times New Roman"/>
                <w:bCs/>
                <w:sz w:val="28"/>
                <w:szCs w:val="28"/>
              </w:rPr>
              <w:t>2 514,2</w:t>
            </w:r>
          </w:p>
        </w:tc>
        <w:tc>
          <w:tcPr>
            <w:tcW w:w="1057" w:type="dxa"/>
            <w:vAlign w:val="center"/>
          </w:tcPr>
          <w:p w:rsidR="00ED3798" w:rsidRPr="00ED3798" w:rsidRDefault="00ED3798" w:rsidP="00ED3798">
            <w:pPr>
              <w:autoSpaceDE w:val="0"/>
              <w:autoSpaceDN w:val="0"/>
              <w:adjustRightInd w:val="0"/>
              <w:spacing w:after="0" w:line="240" w:lineRule="auto"/>
              <w:jc w:val="center"/>
              <w:rPr>
                <w:rFonts w:ascii="Times New Roman" w:hAnsi="Times New Roman"/>
                <w:sz w:val="28"/>
                <w:szCs w:val="28"/>
              </w:rPr>
            </w:pPr>
            <w:r w:rsidRPr="00ED3798">
              <w:rPr>
                <w:rFonts w:ascii="Times New Roman" w:hAnsi="Times New Roman"/>
                <w:bCs/>
                <w:sz w:val="28"/>
                <w:szCs w:val="28"/>
              </w:rPr>
              <w:t>-</w:t>
            </w:r>
          </w:p>
        </w:tc>
        <w:tc>
          <w:tcPr>
            <w:tcW w:w="1196" w:type="dxa"/>
            <w:vAlign w:val="center"/>
          </w:tcPr>
          <w:p w:rsidR="00ED3798" w:rsidRPr="00ED3798" w:rsidRDefault="00ED3798" w:rsidP="00ED3798">
            <w:pPr>
              <w:autoSpaceDE w:val="0"/>
              <w:autoSpaceDN w:val="0"/>
              <w:adjustRightInd w:val="0"/>
              <w:spacing w:after="0" w:line="240" w:lineRule="auto"/>
              <w:jc w:val="center"/>
              <w:rPr>
                <w:rFonts w:ascii="Times New Roman" w:hAnsi="Times New Roman"/>
                <w:sz w:val="28"/>
                <w:szCs w:val="28"/>
              </w:rPr>
            </w:pPr>
            <w:r w:rsidRPr="00ED3798">
              <w:rPr>
                <w:rFonts w:ascii="Times New Roman" w:hAnsi="Times New Roman"/>
                <w:bCs/>
                <w:sz w:val="28"/>
                <w:szCs w:val="28"/>
              </w:rPr>
              <w:t>170,59</w:t>
            </w:r>
          </w:p>
        </w:tc>
      </w:tr>
    </w:tbl>
    <w:p w:rsidR="00637389" w:rsidRPr="000F7FE9" w:rsidRDefault="000F7FE9" w:rsidP="000F7FE9">
      <w:pPr>
        <w:spacing w:after="0" w:line="360" w:lineRule="auto"/>
        <w:ind w:firstLine="709"/>
        <w:jc w:val="right"/>
        <w:rPr>
          <w:rFonts w:ascii="Times New Roman" w:hAnsi="Times New Roman"/>
          <w:i/>
          <w:sz w:val="28"/>
          <w:szCs w:val="28"/>
          <w:lang w:val="uk-UA"/>
        </w:rPr>
      </w:pPr>
      <w:r w:rsidRPr="000F7FE9">
        <w:rPr>
          <w:rFonts w:ascii="Times New Roman" w:hAnsi="Times New Roman"/>
          <w:i/>
          <w:sz w:val="28"/>
          <w:szCs w:val="28"/>
          <w:lang w:val="uk-UA"/>
        </w:rPr>
        <w:lastRenderedPageBreak/>
        <w:t>Продовження табл.2.3</w:t>
      </w:r>
    </w:p>
    <w:tbl>
      <w:tblPr>
        <w:tblStyle w:val="a6"/>
        <w:tblW w:w="9803" w:type="dxa"/>
        <w:tblLook w:val="04A0"/>
      </w:tblPr>
      <w:tblGrid>
        <w:gridCol w:w="2235"/>
        <w:gridCol w:w="1196"/>
        <w:gridCol w:w="1196"/>
        <w:gridCol w:w="897"/>
        <w:gridCol w:w="896"/>
        <w:gridCol w:w="1130"/>
        <w:gridCol w:w="1057"/>
        <w:gridCol w:w="1196"/>
      </w:tblGrid>
      <w:tr w:rsidR="000F7FE9" w:rsidRPr="00ED3798" w:rsidTr="009C77A3">
        <w:trPr>
          <w:trHeight w:val="270"/>
        </w:trPr>
        <w:tc>
          <w:tcPr>
            <w:tcW w:w="9803" w:type="dxa"/>
            <w:gridSpan w:val="8"/>
          </w:tcPr>
          <w:p w:rsidR="000F7FE9" w:rsidRPr="00ED3798" w:rsidRDefault="000F7FE9" w:rsidP="009C77A3">
            <w:pPr>
              <w:spacing w:after="0" w:line="240" w:lineRule="auto"/>
              <w:jc w:val="center"/>
              <w:rPr>
                <w:rFonts w:ascii="Times New Roman" w:hAnsi="Times New Roman"/>
                <w:sz w:val="28"/>
                <w:szCs w:val="28"/>
              </w:rPr>
            </w:pPr>
            <w:r w:rsidRPr="00ED3798">
              <w:rPr>
                <w:rFonts w:ascii="Times New Roman" w:hAnsi="Times New Roman"/>
                <w:sz w:val="28"/>
                <w:szCs w:val="28"/>
              </w:rPr>
              <w:t>Пасиви</w:t>
            </w:r>
          </w:p>
        </w:tc>
      </w:tr>
      <w:tr w:rsidR="000F7FE9" w:rsidRPr="00ED3798" w:rsidTr="009C77A3">
        <w:tc>
          <w:tcPr>
            <w:tcW w:w="2235" w:type="dxa"/>
            <w:vAlign w:val="center"/>
          </w:tcPr>
          <w:p w:rsidR="000F7FE9" w:rsidRPr="00ED3798" w:rsidRDefault="000F7FE9" w:rsidP="009C77A3">
            <w:pPr>
              <w:autoSpaceDE w:val="0"/>
              <w:autoSpaceDN w:val="0"/>
              <w:adjustRightInd w:val="0"/>
              <w:spacing w:after="0" w:line="240" w:lineRule="auto"/>
              <w:jc w:val="center"/>
              <w:rPr>
                <w:rFonts w:ascii="Times New Roman" w:hAnsi="Times New Roman"/>
                <w:sz w:val="28"/>
                <w:szCs w:val="28"/>
              </w:rPr>
            </w:pPr>
            <w:r w:rsidRPr="00ED3798">
              <w:rPr>
                <w:rFonts w:ascii="Times New Roman" w:hAnsi="Times New Roman"/>
                <w:sz w:val="28"/>
                <w:szCs w:val="28"/>
              </w:rPr>
              <w:t>Власний капітал</w:t>
            </w:r>
          </w:p>
        </w:tc>
        <w:tc>
          <w:tcPr>
            <w:tcW w:w="1196" w:type="dxa"/>
            <w:vAlign w:val="center"/>
          </w:tcPr>
          <w:p w:rsidR="000F7FE9" w:rsidRPr="00ED3798" w:rsidRDefault="000F7FE9" w:rsidP="009C77A3">
            <w:pPr>
              <w:autoSpaceDE w:val="0"/>
              <w:autoSpaceDN w:val="0"/>
              <w:adjustRightInd w:val="0"/>
              <w:spacing w:after="0" w:line="240" w:lineRule="auto"/>
              <w:jc w:val="center"/>
              <w:rPr>
                <w:rFonts w:ascii="Times New Roman" w:hAnsi="Times New Roman"/>
                <w:sz w:val="28"/>
                <w:szCs w:val="28"/>
              </w:rPr>
            </w:pPr>
            <w:r w:rsidRPr="00ED3798">
              <w:rPr>
                <w:rFonts w:ascii="Times New Roman" w:hAnsi="Times New Roman"/>
                <w:sz w:val="28"/>
                <w:szCs w:val="28"/>
              </w:rPr>
              <w:t>1 176,90</w:t>
            </w:r>
          </w:p>
        </w:tc>
        <w:tc>
          <w:tcPr>
            <w:tcW w:w="1196" w:type="dxa"/>
            <w:vAlign w:val="center"/>
          </w:tcPr>
          <w:p w:rsidR="000F7FE9" w:rsidRPr="00ED3798" w:rsidRDefault="000F7FE9" w:rsidP="009C77A3">
            <w:pPr>
              <w:autoSpaceDE w:val="0"/>
              <w:autoSpaceDN w:val="0"/>
              <w:adjustRightInd w:val="0"/>
              <w:spacing w:after="0" w:line="240" w:lineRule="auto"/>
              <w:jc w:val="center"/>
              <w:rPr>
                <w:rFonts w:ascii="Times New Roman" w:hAnsi="Times New Roman"/>
                <w:sz w:val="28"/>
                <w:szCs w:val="28"/>
              </w:rPr>
            </w:pPr>
            <w:r w:rsidRPr="00ED3798">
              <w:rPr>
                <w:rFonts w:ascii="Times New Roman" w:hAnsi="Times New Roman"/>
                <w:sz w:val="28"/>
                <w:szCs w:val="28"/>
              </w:rPr>
              <w:t>1 321,60</w:t>
            </w:r>
          </w:p>
        </w:tc>
        <w:tc>
          <w:tcPr>
            <w:tcW w:w="897" w:type="dxa"/>
            <w:vAlign w:val="center"/>
          </w:tcPr>
          <w:p w:rsidR="000F7FE9" w:rsidRPr="00ED3798" w:rsidRDefault="000F7FE9" w:rsidP="009C77A3">
            <w:pPr>
              <w:autoSpaceDE w:val="0"/>
              <w:autoSpaceDN w:val="0"/>
              <w:adjustRightInd w:val="0"/>
              <w:spacing w:after="0" w:line="240" w:lineRule="auto"/>
              <w:jc w:val="center"/>
              <w:rPr>
                <w:rFonts w:ascii="Times New Roman" w:hAnsi="Times New Roman"/>
                <w:sz w:val="28"/>
                <w:szCs w:val="28"/>
              </w:rPr>
            </w:pPr>
            <w:r w:rsidRPr="00ED3798">
              <w:rPr>
                <w:rFonts w:ascii="Times New Roman" w:hAnsi="Times New Roman"/>
                <w:sz w:val="28"/>
                <w:szCs w:val="28"/>
              </w:rPr>
              <w:t>79,85</w:t>
            </w:r>
          </w:p>
        </w:tc>
        <w:tc>
          <w:tcPr>
            <w:tcW w:w="896" w:type="dxa"/>
            <w:vAlign w:val="center"/>
          </w:tcPr>
          <w:p w:rsidR="000F7FE9" w:rsidRPr="00ED3798" w:rsidRDefault="000F7FE9" w:rsidP="009C77A3">
            <w:pPr>
              <w:autoSpaceDE w:val="0"/>
              <w:autoSpaceDN w:val="0"/>
              <w:adjustRightInd w:val="0"/>
              <w:spacing w:after="0" w:line="240" w:lineRule="auto"/>
              <w:jc w:val="center"/>
              <w:rPr>
                <w:rFonts w:ascii="Times New Roman" w:hAnsi="Times New Roman"/>
                <w:sz w:val="28"/>
                <w:szCs w:val="28"/>
              </w:rPr>
            </w:pPr>
            <w:r w:rsidRPr="00ED3798">
              <w:rPr>
                <w:rFonts w:ascii="Times New Roman" w:hAnsi="Times New Roman"/>
                <w:sz w:val="28"/>
                <w:szCs w:val="28"/>
              </w:rPr>
              <w:t>33,14</w:t>
            </w:r>
          </w:p>
        </w:tc>
        <w:tc>
          <w:tcPr>
            <w:tcW w:w="1130" w:type="dxa"/>
            <w:vAlign w:val="center"/>
          </w:tcPr>
          <w:p w:rsidR="000F7FE9" w:rsidRPr="00ED3798" w:rsidRDefault="000F7FE9" w:rsidP="009C77A3">
            <w:pPr>
              <w:autoSpaceDE w:val="0"/>
              <w:autoSpaceDN w:val="0"/>
              <w:adjustRightInd w:val="0"/>
              <w:spacing w:after="0" w:line="240" w:lineRule="auto"/>
              <w:jc w:val="center"/>
              <w:rPr>
                <w:rFonts w:ascii="Times New Roman" w:hAnsi="Times New Roman"/>
                <w:sz w:val="28"/>
                <w:szCs w:val="28"/>
              </w:rPr>
            </w:pPr>
            <w:r w:rsidRPr="00ED3798">
              <w:rPr>
                <w:rFonts w:ascii="Times New Roman" w:hAnsi="Times New Roman"/>
                <w:sz w:val="28"/>
                <w:szCs w:val="28"/>
              </w:rPr>
              <w:t>144,70</w:t>
            </w:r>
          </w:p>
        </w:tc>
        <w:tc>
          <w:tcPr>
            <w:tcW w:w="1057" w:type="dxa"/>
            <w:vAlign w:val="center"/>
          </w:tcPr>
          <w:p w:rsidR="000F7FE9" w:rsidRPr="00ED3798" w:rsidRDefault="000F7FE9" w:rsidP="009C77A3">
            <w:pPr>
              <w:autoSpaceDE w:val="0"/>
              <w:autoSpaceDN w:val="0"/>
              <w:adjustRightInd w:val="0"/>
              <w:spacing w:after="0" w:line="240" w:lineRule="auto"/>
              <w:jc w:val="center"/>
              <w:rPr>
                <w:rFonts w:ascii="Times New Roman" w:hAnsi="Times New Roman"/>
                <w:sz w:val="28"/>
                <w:szCs w:val="28"/>
              </w:rPr>
            </w:pPr>
            <w:r w:rsidRPr="00ED3798">
              <w:rPr>
                <w:rFonts w:ascii="Times New Roman" w:hAnsi="Times New Roman"/>
                <w:sz w:val="28"/>
                <w:szCs w:val="28"/>
              </w:rPr>
              <w:t>-46,72</w:t>
            </w:r>
          </w:p>
        </w:tc>
        <w:tc>
          <w:tcPr>
            <w:tcW w:w="1196" w:type="dxa"/>
            <w:vAlign w:val="center"/>
          </w:tcPr>
          <w:p w:rsidR="000F7FE9" w:rsidRPr="00ED3798" w:rsidRDefault="000F7FE9" w:rsidP="009C77A3">
            <w:pPr>
              <w:autoSpaceDE w:val="0"/>
              <w:autoSpaceDN w:val="0"/>
              <w:adjustRightInd w:val="0"/>
              <w:spacing w:after="0" w:line="240" w:lineRule="auto"/>
              <w:jc w:val="center"/>
              <w:rPr>
                <w:rFonts w:ascii="Times New Roman" w:hAnsi="Times New Roman"/>
                <w:sz w:val="28"/>
                <w:szCs w:val="28"/>
                <w:lang w:val="uk-UA"/>
              </w:rPr>
            </w:pPr>
            <w:r w:rsidRPr="00ED3798">
              <w:rPr>
                <w:rFonts w:ascii="Times New Roman" w:hAnsi="Times New Roman"/>
                <w:sz w:val="28"/>
                <w:szCs w:val="28"/>
              </w:rPr>
              <w:t>12,3</w:t>
            </w:r>
          </w:p>
        </w:tc>
      </w:tr>
      <w:tr w:rsidR="000F7FE9" w:rsidRPr="00ED3798" w:rsidTr="009C77A3">
        <w:tc>
          <w:tcPr>
            <w:tcW w:w="2235" w:type="dxa"/>
            <w:vAlign w:val="center"/>
          </w:tcPr>
          <w:p w:rsidR="000F7FE9" w:rsidRPr="00ED3798" w:rsidRDefault="000F7FE9" w:rsidP="009C77A3">
            <w:pPr>
              <w:autoSpaceDE w:val="0"/>
              <w:autoSpaceDN w:val="0"/>
              <w:adjustRightInd w:val="0"/>
              <w:spacing w:after="0" w:line="240" w:lineRule="auto"/>
              <w:jc w:val="center"/>
              <w:rPr>
                <w:rFonts w:ascii="Times New Roman" w:hAnsi="Times New Roman"/>
                <w:sz w:val="28"/>
                <w:szCs w:val="28"/>
              </w:rPr>
            </w:pPr>
            <w:r w:rsidRPr="00ED3798">
              <w:rPr>
                <w:rFonts w:ascii="Times New Roman" w:hAnsi="Times New Roman"/>
                <w:sz w:val="28"/>
                <w:szCs w:val="28"/>
              </w:rPr>
              <w:t>Поточні зобов'язання</w:t>
            </w:r>
          </w:p>
        </w:tc>
        <w:tc>
          <w:tcPr>
            <w:tcW w:w="1196" w:type="dxa"/>
            <w:vAlign w:val="center"/>
          </w:tcPr>
          <w:p w:rsidR="000F7FE9" w:rsidRPr="00ED3798" w:rsidRDefault="000F7FE9" w:rsidP="009C77A3">
            <w:pPr>
              <w:autoSpaceDE w:val="0"/>
              <w:autoSpaceDN w:val="0"/>
              <w:adjustRightInd w:val="0"/>
              <w:spacing w:after="0" w:line="240" w:lineRule="auto"/>
              <w:jc w:val="center"/>
              <w:rPr>
                <w:rFonts w:ascii="Times New Roman" w:hAnsi="Times New Roman"/>
                <w:sz w:val="28"/>
                <w:szCs w:val="28"/>
                <w:lang w:val="uk-UA"/>
              </w:rPr>
            </w:pPr>
            <w:r w:rsidRPr="00ED3798">
              <w:rPr>
                <w:rFonts w:ascii="Times New Roman" w:hAnsi="Times New Roman"/>
                <w:sz w:val="28"/>
                <w:szCs w:val="28"/>
              </w:rPr>
              <w:t>296,9</w:t>
            </w:r>
          </w:p>
        </w:tc>
        <w:tc>
          <w:tcPr>
            <w:tcW w:w="1196" w:type="dxa"/>
            <w:vAlign w:val="center"/>
          </w:tcPr>
          <w:p w:rsidR="000F7FE9" w:rsidRPr="00ED3798" w:rsidRDefault="000F7FE9" w:rsidP="009C77A3">
            <w:pPr>
              <w:autoSpaceDE w:val="0"/>
              <w:autoSpaceDN w:val="0"/>
              <w:adjustRightInd w:val="0"/>
              <w:spacing w:after="0" w:line="240" w:lineRule="auto"/>
              <w:jc w:val="center"/>
              <w:rPr>
                <w:rFonts w:ascii="Times New Roman" w:hAnsi="Times New Roman"/>
                <w:sz w:val="28"/>
                <w:szCs w:val="28"/>
                <w:lang w:val="uk-UA"/>
              </w:rPr>
            </w:pPr>
            <w:r w:rsidRPr="00ED3798">
              <w:rPr>
                <w:rFonts w:ascii="Times New Roman" w:hAnsi="Times New Roman"/>
                <w:sz w:val="28"/>
                <w:szCs w:val="28"/>
              </w:rPr>
              <w:t>2 666,4</w:t>
            </w:r>
          </w:p>
        </w:tc>
        <w:tc>
          <w:tcPr>
            <w:tcW w:w="897" w:type="dxa"/>
            <w:vAlign w:val="center"/>
          </w:tcPr>
          <w:p w:rsidR="000F7FE9" w:rsidRPr="00ED3798" w:rsidRDefault="000F7FE9" w:rsidP="009C77A3">
            <w:pPr>
              <w:autoSpaceDE w:val="0"/>
              <w:autoSpaceDN w:val="0"/>
              <w:adjustRightInd w:val="0"/>
              <w:spacing w:after="0" w:line="240" w:lineRule="auto"/>
              <w:jc w:val="center"/>
              <w:rPr>
                <w:rFonts w:ascii="Times New Roman" w:hAnsi="Times New Roman"/>
                <w:sz w:val="28"/>
                <w:szCs w:val="28"/>
              </w:rPr>
            </w:pPr>
            <w:r w:rsidRPr="00ED3798">
              <w:rPr>
                <w:rFonts w:ascii="Times New Roman" w:hAnsi="Times New Roman"/>
                <w:sz w:val="28"/>
                <w:szCs w:val="28"/>
              </w:rPr>
              <w:t>20,15</w:t>
            </w:r>
          </w:p>
        </w:tc>
        <w:tc>
          <w:tcPr>
            <w:tcW w:w="896" w:type="dxa"/>
            <w:vAlign w:val="center"/>
          </w:tcPr>
          <w:p w:rsidR="000F7FE9" w:rsidRPr="00ED3798" w:rsidRDefault="000F7FE9" w:rsidP="009C77A3">
            <w:pPr>
              <w:autoSpaceDE w:val="0"/>
              <w:autoSpaceDN w:val="0"/>
              <w:adjustRightInd w:val="0"/>
              <w:spacing w:after="0" w:line="240" w:lineRule="auto"/>
              <w:jc w:val="center"/>
              <w:rPr>
                <w:rFonts w:ascii="Times New Roman" w:hAnsi="Times New Roman"/>
                <w:sz w:val="28"/>
                <w:szCs w:val="28"/>
              </w:rPr>
            </w:pPr>
            <w:r w:rsidRPr="00ED3798">
              <w:rPr>
                <w:rFonts w:ascii="Times New Roman" w:hAnsi="Times New Roman"/>
                <w:sz w:val="28"/>
                <w:szCs w:val="28"/>
              </w:rPr>
              <w:t>66,86</w:t>
            </w:r>
          </w:p>
        </w:tc>
        <w:tc>
          <w:tcPr>
            <w:tcW w:w="1130" w:type="dxa"/>
            <w:vAlign w:val="center"/>
          </w:tcPr>
          <w:p w:rsidR="000F7FE9" w:rsidRPr="00ED3798" w:rsidRDefault="000F7FE9" w:rsidP="009C77A3">
            <w:pPr>
              <w:autoSpaceDE w:val="0"/>
              <w:autoSpaceDN w:val="0"/>
              <w:adjustRightInd w:val="0"/>
              <w:spacing w:after="0" w:line="240" w:lineRule="auto"/>
              <w:jc w:val="center"/>
              <w:rPr>
                <w:rFonts w:ascii="Times New Roman" w:hAnsi="Times New Roman"/>
                <w:sz w:val="28"/>
                <w:szCs w:val="28"/>
                <w:lang w:val="uk-UA"/>
              </w:rPr>
            </w:pPr>
            <w:r w:rsidRPr="00ED3798">
              <w:rPr>
                <w:rFonts w:ascii="Times New Roman" w:hAnsi="Times New Roman"/>
                <w:sz w:val="28"/>
                <w:szCs w:val="28"/>
              </w:rPr>
              <w:t>2 369,5</w:t>
            </w:r>
          </w:p>
        </w:tc>
        <w:tc>
          <w:tcPr>
            <w:tcW w:w="1057" w:type="dxa"/>
            <w:vAlign w:val="center"/>
          </w:tcPr>
          <w:p w:rsidR="000F7FE9" w:rsidRPr="00ED3798" w:rsidRDefault="000F7FE9" w:rsidP="009C77A3">
            <w:pPr>
              <w:autoSpaceDE w:val="0"/>
              <w:autoSpaceDN w:val="0"/>
              <w:adjustRightInd w:val="0"/>
              <w:spacing w:after="0" w:line="240" w:lineRule="auto"/>
              <w:jc w:val="center"/>
              <w:rPr>
                <w:rFonts w:ascii="Times New Roman" w:hAnsi="Times New Roman"/>
                <w:sz w:val="28"/>
                <w:szCs w:val="28"/>
              </w:rPr>
            </w:pPr>
            <w:r w:rsidRPr="00ED3798">
              <w:rPr>
                <w:rFonts w:ascii="Times New Roman" w:hAnsi="Times New Roman"/>
                <w:sz w:val="28"/>
                <w:szCs w:val="28"/>
              </w:rPr>
              <w:t>46,72</w:t>
            </w:r>
          </w:p>
        </w:tc>
        <w:tc>
          <w:tcPr>
            <w:tcW w:w="1196" w:type="dxa"/>
            <w:vAlign w:val="center"/>
          </w:tcPr>
          <w:p w:rsidR="000F7FE9" w:rsidRPr="00ED3798" w:rsidRDefault="000F7FE9" w:rsidP="009C77A3">
            <w:pPr>
              <w:autoSpaceDE w:val="0"/>
              <w:autoSpaceDN w:val="0"/>
              <w:adjustRightInd w:val="0"/>
              <w:spacing w:after="0" w:line="240" w:lineRule="auto"/>
              <w:jc w:val="center"/>
              <w:rPr>
                <w:rFonts w:ascii="Times New Roman" w:hAnsi="Times New Roman"/>
                <w:sz w:val="28"/>
                <w:szCs w:val="28"/>
              </w:rPr>
            </w:pPr>
            <w:r w:rsidRPr="00ED3798">
              <w:rPr>
                <w:rFonts w:ascii="Times New Roman" w:hAnsi="Times New Roman"/>
                <w:sz w:val="28"/>
                <w:szCs w:val="28"/>
              </w:rPr>
              <w:t>798,08</w:t>
            </w:r>
          </w:p>
        </w:tc>
      </w:tr>
      <w:tr w:rsidR="000F7FE9" w:rsidRPr="00ED3798" w:rsidTr="009C77A3">
        <w:tc>
          <w:tcPr>
            <w:tcW w:w="2235" w:type="dxa"/>
            <w:vAlign w:val="center"/>
          </w:tcPr>
          <w:p w:rsidR="000F7FE9" w:rsidRPr="00ED3798" w:rsidRDefault="000F7FE9" w:rsidP="009C77A3">
            <w:pPr>
              <w:autoSpaceDE w:val="0"/>
              <w:autoSpaceDN w:val="0"/>
              <w:adjustRightInd w:val="0"/>
              <w:spacing w:after="0" w:line="240" w:lineRule="auto"/>
              <w:jc w:val="center"/>
              <w:rPr>
                <w:rFonts w:ascii="Times New Roman" w:hAnsi="Times New Roman"/>
                <w:sz w:val="28"/>
                <w:szCs w:val="28"/>
              </w:rPr>
            </w:pPr>
            <w:r w:rsidRPr="00ED3798">
              <w:rPr>
                <w:rFonts w:ascii="Times New Roman" w:hAnsi="Times New Roman"/>
                <w:sz w:val="28"/>
                <w:szCs w:val="28"/>
              </w:rPr>
              <w:t>- кредиторська заборгованість</w:t>
            </w:r>
          </w:p>
        </w:tc>
        <w:tc>
          <w:tcPr>
            <w:tcW w:w="1196" w:type="dxa"/>
            <w:vAlign w:val="center"/>
          </w:tcPr>
          <w:p w:rsidR="000F7FE9" w:rsidRPr="00ED3798" w:rsidRDefault="000F7FE9" w:rsidP="009C77A3">
            <w:pPr>
              <w:autoSpaceDE w:val="0"/>
              <w:autoSpaceDN w:val="0"/>
              <w:adjustRightInd w:val="0"/>
              <w:spacing w:after="0" w:line="240" w:lineRule="auto"/>
              <w:jc w:val="center"/>
              <w:rPr>
                <w:rFonts w:ascii="Times New Roman" w:hAnsi="Times New Roman"/>
                <w:sz w:val="28"/>
                <w:szCs w:val="28"/>
                <w:lang w:val="uk-UA"/>
              </w:rPr>
            </w:pPr>
            <w:r w:rsidRPr="00ED3798">
              <w:rPr>
                <w:rFonts w:ascii="Times New Roman" w:hAnsi="Times New Roman"/>
                <w:sz w:val="28"/>
                <w:szCs w:val="28"/>
              </w:rPr>
              <w:t>243,8</w:t>
            </w:r>
          </w:p>
        </w:tc>
        <w:tc>
          <w:tcPr>
            <w:tcW w:w="1196" w:type="dxa"/>
            <w:vAlign w:val="center"/>
          </w:tcPr>
          <w:p w:rsidR="000F7FE9" w:rsidRPr="00ED3798" w:rsidRDefault="000F7FE9" w:rsidP="009C77A3">
            <w:pPr>
              <w:autoSpaceDE w:val="0"/>
              <w:autoSpaceDN w:val="0"/>
              <w:adjustRightInd w:val="0"/>
              <w:spacing w:after="0" w:line="240" w:lineRule="auto"/>
              <w:jc w:val="center"/>
              <w:rPr>
                <w:rFonts w:ascii="Times New Roman" w:hAnsi="Times New Roman"/>
                <w:sz w:val="28"/>
                <w:szCs w:val="28"/>
                <w:lang w:val="uk-UA"/>
              </w:rPr>
            </w:pPr>
            <w:r w:rsidRPr="00ED3798">
              <w:rPr>
                <w:rFonts w:ascii="Times New Roman" w:hAnsi="Times New Roman"/>
                <w:sz w:val="28"/>
                <w:szCs w:val="28"/>
              </w:rPr>
              <w:t>1 417,8</w:t>
            </w:r>
          </w:p>
        </w:tc>
        <w:tc>
          <w:tcPr>
            <w:tcW w:w="897" w:type="dxa"/>
            <w:vAlign w:val="center"/>
          </w:tcPr>
          <w:p w:rsidR="000F7FE9" w:rsidRPr="00ED3798" w:rsidRDefault="000F7FE9" w:rsidP="009C77A3">
            <w:pPr>
              <w:autoSpaceDE w:val="0"/>
              <w:autoSpaceDN w:val="0"/>
              <w:adjustRightInd w:val="0"/>
              <w:spacing w:after="0" w:line="240" w:lineRule="auto"/>
              <w:jc w:val="center"/>
              <w:rPr>
                <w:rFonts w:ascii="Times New Roman" w:hAnsi="Times New Roman"/>
                <w:sz w:val="28"/>
                <w:szCs w:val="28"/>
              </w:rPr>
            </w:pPr>
            <w:r w:rsidRPr="00ED3798">
              <w:rPr>
                <w:rFonts w:ascii="Times New Roman" w:hAnsi="Times New Roman"/>
                <w:sz w:val="28"/>
                <w:szCs w:val="28"/>
              </w:rPr>
              <w:t>16,54</w:t>
            </w:r>
          </w:p>
        </w:tc>
        <w:tc>
          <w:tcPr>
            <w:tcW w:w="896" w:type="dxa"/>
            <w:vAlign w:val="center"/>
          </w:tcPr>
          <w:p w:rsidR="000F7FE9" w:rsidRPr="00ED3798" w:rsidRDefault="000F7FE9" w:rsidP="009C77A3">
            <w:pPr>
              <w:autoSpaceDE w:val="0"/>
              <w:autoSpaceDN w:val="0"/>
              <w:adjustRightInd w:val="0"/>
              <w:spacing w:after="0" w:line="240" w:lineRule="auto"/>
              <w:jc w:val="center"/>
              <w:rPr>
                <w:rFonts w:ascii="Times New Roman" w:hAnsi="Times New Roman"/>
                <w:sz w:val="28"/>
                <w:szCs w:val="28"/>
              </w:rPr>
            </w:pPr>
            <w:r w:rsidRPr="00ED3798">
              <w:rPr>
                <w:rFonts w:ascii="Times New Roman" w:hAnsi="Times New Roman"/>
                <w:sz w:val="28"/>
                <w:szCs w:val="28"/>
              </w:rPr>
              <w:t>35,55</w:t>
            </w:r>
          </w:p>
        </w:tc>
        <w:tc>
          <w:tcPr>
            <w:tcW w:w="1130" w:type="dxa"/>
            <w:vAlign w:val="center"/>
          </w:tcPr>
          <w:p w:rsidR="000F7FE9" w:rsidRPr="00ED3798" w:rsidRDefault="000F7FE9" w:rsidP="009C77A3">
            <w:pPr>
              <w:autoSpaceDE w:val="0"/>
              <w:autoSpaceDN w:val="0"/>
              <w:adjustRightInd w:val="0"/>
              <w:spacing w:after="0" w:line="240" w:lineRule="auto"/>
              <w:jc w:val="center"/>
              <w:rPr>
                <w:rFonts w:ascii="Times New Roman" w:hAnsi="Times New Roman"/>
                <w:sz w:val="28"/>
                <w:szCs w:val="28"/>
                <w:lang w:val="uk-UA"/>
              </w:rPr>
            </w:pPr>
            <w:r w:rsidRPr="00ED3798">
              <w:rPr>
                <w:rFonts w:ascii="Times New Roman" w:hAnsi="Times New Roman"/>
                <w:sz w:val="28"/>
                <w:szCs w:val="28"/>
              </w:rPr>
              <w:t>1 174</w:t>
            </w:r>
          </w:p>
        </w:tc>
        <w:tc>
          <w:tcPr>
            <w:tcW w:w="1057" w:type="dxa"/>
            <w:vAlign w:val="center"/>
          </w:tcPr>
          <w:p w:rsidR="000F7FE9" w:rsidRPr="00ED3798" w:rsidRDefault="000F7FE9" w:rsidP="009C77A3">
            <w:pPr>
              <w:autoSpaceDE w:val="0"/>
              <w:autoSpaceDN w:val="0"/>
              <w:adjustRightInd w:val="0"/>
              <w:spacing w:after="0" w:line="240" w:lineRule="auto"/>
              <w:jc w:val="center"/>
              <w:rPr>
                <w:rFonts w:ascii="Times New Roman" w:hAnsi="Times New Roman"/>
                <w:sz w:val="28"/>
                <w:szCs w:val="28"/>
              </w:rPr>
            </w:pPr>
            <w:r w:rsidRPr="00ED3798">
              <w:rPr>
                <w:rFonts w:ascii="Times New Roman" w:hAnsi="Times New Roman"/>
                <w:sz w:val="28"/>
                <w:szCs w:val="28"/>
              </w:rPr>
              <w:t>19,01</w:t>
            </w:r>
          </w:p>
        </w:tc>
        <w:tc>
          <w:tcPr>
            <w:tcW w:w="1196" w:type="dxa"/>
            <w:vAlign w:val="center"/>
          </w:tcPr>
          <w:p w:rsidR="000F7FE9" w:rsidRPr="00ED3798" w:rsidRDefault="000F7FE9" w:rsidP="009C77A3">
            <w:pPr>
              <w:autoSpaceDE w:val="0"/>
              <w:autoSpaceDN w:val="0"/>
              <w:adjustRightInd w:val="0"/>
              <w:spacing w:after="0" w:line="240" w:lineRule="auto"/>
              <w:jc w:val="center"/>
              <w:rPr>
                <w:rFonts w:ascii="Times New Roman" w:hAnsi="Times New Roman"/>
                <w:sz w:val="28"/>
                <w:szCs w:val="28"/>
              </w:rPr>
            </w:pPr>
            <w:r w:rsidRPr="00ED3798">
              <w:rPr>
                <w:rFonts w:ascii="Times New Roman" w:hAnsi="Times New Roman"/>
                <w:sz w:val="28"/>
                <w:szCs w:val="28"/>
              </w:rPr>
              <w:t>481,54</w:t>
            </w:r>
          </w:p>
        </w:tc>
      </w:tr>
      <w:tr w:rsidR="000F7FE9" w:rsidRPr="00ED3798" w:rsidTr="009C77A3">
        <w:tc>
          <w:tcPr>
            <w:tcW w:w="2235" w:type="dxa"/>
            <w:vAlign w:val="center"/>
          </w:tcPr>
          <w:p w:rsidR="000F7FE9" w:rsidRPr="00ED3798" w:rsidRDefault="000F7FE9" w:rsidP="009C77A3">
            <w:pPr>
              <w:autoSpaceDE w:val="0"/>
              <w:autoSpaceDN w:val="0"/>
              <w:adjustRightInd w:val="0"/>
              <w:spacing w:after="0" w:line="240" w:lineRule="auto"/>
              <w:jc w:val="center"/>
              <w:rPr>
                <w:rFonts w:ascii="Times New Roman" w:hAnsi="Times New Roman"/>
                <w:sz w:val="28"/>
                <w:szCs w:val="28"/>
              </w:rPr>
            </w:pPr>
            <w:r w:rsidRPr="00ED3798">
              <w:rPr>
                <w:rFonts w:ascii="Times New Roman" w:hAnsi="Times New Roman"/>
                <w:sz w:val="28"/>
                <w:szCs w:val="28"/>
              </w:rPr>
              <w:t>- інші поточні зобов'язання</w:t>
            </w:r>
          </w:p>
        </w:tc>
        <w:tc>
          <w:tcPr>
            <w:tcW w:w="1196" w:type="dxa"/>
            <w:vAlign w:val="center"/>
          </w:tcPr>
          <w:p w:rsidR="000F7FE9" w:rsidRPr="00ED3798" w:rsidRDefault="000F7FE9" w:rsidP="009C77A3">
            <w:pPr>
              <w:autoSpaceDE w:val="0"/>
              <w:autoSpaceDN w:val="0"/>
              <w:adjustRightInd w:val="0"/>
              <w:spacing w:after="0" w:line="240" w:lineRule="auto"/>
              <w:jc w:val="center"/>
              <w:rPr>
                <w:rFonts w:ascii="Times New Roman" w:hAnsi="Times New Roman"/>
                <w:sz w:val="28"/>
                <w:szCs w:val="28"/>
                <w:lang w:val="uk-UA"/>
              </w:rPr>
            </w:pPr>
            <w:r w:rsidRPr="00ED3798">
              <w:rPr>
                <w:rFonts w:ascii="Times New Roman" w:hAnsi="Times New Roman"/>
                <w:sz w:val="28"/>
                <w:szCs w:val="28"/>
              </w:rPr>
              <w:t>53,1</w:t>
            </w:r>
          </w:p>
        </w:tc>
        <w:tc>
          <w:tcPr>
            <w:tcW w:w="1196" w:type="dxa"/>
            <w:vAlign w:val="center"/>
          </w:tcPr>
          <w:p w:rsidR="000F7FE9" w:rsidRPr="00ED3798" w:rsidRDefault="000F7FE9" w:rsidP="009C77A3">
            <w:pPr>
              <w:autoSpaceDE w:val="0"/>
              <w:autoSpaceDN w:val="0"/>
              <w:adjustRightInd w:val="0"/>
              <w:spacing w:after="0" w:line="240" w:lineRule="auto"/>
              <w:jc w:val="center"/>
              <w:rPr>
                <w:rFonts w:ascii="Times New Roman" w:hAnsi="Times New Roman"/>
                <w:sz w:val="28"/>
                <w:szCs w:val="28"/>
                <w:lang w:val="uk-UA"/>
              </w:rPr>
            </w:pPr>
            <w:r w:rsidRPr="00ED3798">
              <w:rPr>
                <w:rFonts w:ascii="Times New Roman" w:hAnsi="Times New Roman"/>
                <w:sz w:val="28"/>
                <w:szCs w:val="28"/>
              </w:rPr>
              <w:t>1 248,6</w:t>
            </w:r>
          </w:p>
        </w:tc>
        <w:tc>
          <w:tcPr>
            <w:tcW w:w="897" w:type="dxa"/>
            <w:vAlign w:val="center"/>
          </w:tcPr>
          <w:p w:rsidR="000F7FE9" w:rsidRPr="00ED3798" w:rsidRDefault="000F7FE9" w:rsidP="009C77A3">
            <w:pPr>
              <w:autoSpaceDE w:val="0"/>
              <w:autoSpaceDN w:val="0"/>
              <w:adjustRightInd w:val="0"/>
              <w:spacing w:after="0" w:line="240" w:lineRule="auto"/>
              <w:jc w:val="center"/>
              <w:rPr>
                <w:rFonts w:ascii="Times New Roman" w:hAnsi="Times New Roman"/>
                <w:sz w:val="28"/>
                <w:szCs w:val="28"/>
                <w:lang w:val="uk-UA"/>
              </w:rPr>
            </w:pPr>
            <w:r w:rsidRPr="00ED3798">
              <w:rPr>
                <w:rFonts w:ascii="Times New Roman" w:hAnsi="Times New Roman"/>
                <w:sz w:val="28"/>
                <w:szCs w:val="28"/>
              </w:rPr>
              <w:t>3,6</w:t>
            </w:r>
          </w:p>
        </w:tc>
        <w:tc>
          <w:tcPr>
            <w:tcW w:w="896" w:type="dxa"/>
            <w:vAlign w:val="center"/>
          </w:tcPr>
          <w:p w:rsidR="000F7FE9" w:rsidRPr="00ED3798" w:rsidRDefault="000F7FE9" w:rsidP="009C77A3">
            <w:pPr>
              <w:autoSpaceDE w:val="0"/>
              <w:autoSpaceDN w:val="0"/>
              <w:adjustRightInd w:val="0"/>
              <w:spacing w:after="0" w:line="240" w:lineRule="auto"/>
              <w:jc w:val="center"/>
              <w:rPr>
                <w:rFonts w:ascii="Times New Roman" w:hAnsi="Times New Roman"/>
                <w:sz w:val="28"/>
                <w:szCs w:val="28"/>
              </w:rPr>
            </w:pPr>
            <w:r w:rsidRPr="00ED3798">
              <w:rPr>
                <w:rFonts w:ascii="Times New Roman" w:hAnsi="Times New Roman"/>
                <w:sz w:val="28"/>
                <w:szCs w:val="28"/>
              </w:rPr>
              <w:t>31,31</w:t>
            </w:r>
          </w:p>
        </w:tc>
        <w:tc>
          <w:tcPr>
            <w:tcW w:w="1130" w:type="dxa"/>
            <w:vAlign w:val="center"/>
          </w:tcPr>
          <w:p w:rsidR="000F7FE9" w:rsidRPr="00ED3798" w:rsidRDefault="000F7FE9" w:rsidP="009C77A3">
            <w:pPr>
              <w:autoSpaceDE w:val="0"/>
              <w:autoSpaceDN w:val="0"/>
              <w:adjustRightInd w:val="0"/>
              <w:spacing w:after="0" w:line="240" w:lineRule="auto"/>
              <w:jc w:val="center"/>
              <w:rPr>
                <w:rFonts w:ascii="Times New Roman" w:hAnsi="Times New Roman"/>
                <w:sz w:val="28"/>
                <w:szCs w:val="28"/>
                <w:lang w:val="uk-UA"/>
              </w:rPr>
            </w:pPr>
            <w:r w:rsidRPr="00ED3798">
              <w:rPr>
                <w:rFonts w:ascii="Times New Roman" w:hAnsi="Times New Roman"/>
                <w:sz w:val="28"/>
                <w:szCs w:val="28"/>
              </w:rPr>
              <w:t>1 195,5</w:t>
            </w:r>
          </w:p>
        </w:tc>
        <w:tc>
          <w:tcPr>
            <w:tcW w:w="1057" w:type="dxa"/>
            <w:vAlign w:val="center"/>
          </w:tcPr>
          <w:p w:rsidR="000F7FE9" w:rsidRPr="00ED3798" w:rsidRDefault="000F7FE9" w:rsidP="009C77A3">
            <w:pPr>
              <w:autoSpaceDE w:val="0"/>
              <w:autoSpaceDN w:val="0"/>
              <w:adjustRightInd w:val="0"/>
              <w:spacing w:after="0" w:line="240" w:lineRule="auto"/>
              <w:jc w:val="center"/>
              <w:rPr>
                <w:rFonts w:ascii="Times New Roman" w:hAnsi="Times New Roman"/>
                <w:sz w:val="28"/>
                <w:szCs w:val="28"/>
              </w:rPr>
            </w:pPr>
            <w:r w:rsidRPr="00ED3798">
              <w:rPr>
                <w:rFonts w:ascii="Times New Roman" w:hAnsi="Times New Roman"/>
                <w:sz w:val="28"/>
                <w:szCs w:val="28"/>
              </w:rPr>
              <w:t>27,71</w:t>
            </w:r>
          </w:p>
        </w:tc>
        <w:tc>
          <w:tcPr>
            <w:tcW w:w="1196" w:type="dxa"/>
            <w:vAlign w:val="center"/>
          </w:tcPr>
          <w:p w:rsidR="000F7FE9" w:rsidRPr="00ED3798" w:rsidRDefault="000F7FE9" w:rsidP="009C77A3">
            <w:pPr>
              <w:autoSpaceDE w:val="0"/>
              <w:autoSpaceDN w:val="0"/>
              <w:adjustRightInd w:val="0"/>
              <w:spacing w:after="0" w:line="240" w:lineRule="auto"/>
              <w:jc w:val="center"/>
              <w:rPr>
                <w:rFonts w:ascii="Times New Roman" w:hAnsi="Times New Roman"/>
                <w:sz w:val="28"/>
                <w:szCs w:val="28"/>
              </w:rPr>
            </w:pPr>
            <w:r w:rsidRPr="00ED3798">
              <w:rPr>
                <w:rFonts w:ascii="Times New Roman" w:hAnsi="Times New Roman"/>
                <w:sz w:val="28"/>
                <w:szCs w:val="28"/>
              </w:rPr>
              <w:t>2 251,41</w:t>
            </w:r>
          </w:p>
        </w:tc>
      </w:tr>
    </w:tbl>
    <w:p w:rsidR="002D5748" w:rsidRDefault="002D5748" w:rsidP="002D5748">
      <w:pPr>
        <w:pStyle w:val="a7"/>
        <w:spacing w:before="0" w:beforeAutospacing="0" w:after="0" w:afterAutospacing="0" w:line="360" w:lineRule="auto"/>
        <w:ind w:firstLine="709"/>
        <w:jc w:val="both"/>
        <w:rPr>
          <w:i/>
          <w:lang w:val="uk-UA"/>
        </w:rPr>
      </w:pPr>
      <w:r>
        <w:rPr>
          <w:i/>
          <w:lang w:val="uk-UA"/>
        </w:rPr>
        <w:t>Джерело: згруповано автором на основі фінансової звітності ТОВ «Еко-Хліб»</w:t>
      </w:r>
    </w:p>
    <w:p w:rsidR="000F7FE9" w:rsidRDefault="000F7FE9" w:rsidP="000F7FE9">
      <w:pPr>
        <w:pStyle w:val="a4"/>
        <w:spacing w:line="360" w:lineRule="auto"/>
        <w:ind w:firstLine="707"/>
      </w:pPr>
    </w:p>
    <w:p w:rsidR="002D5748" w:rsidRDefault="002D5748" w:rsidP="004D05CD">
      <w:pPr>
        <w:pStyle w:val="a4"/>
        <w:spacing w:line="360" w:lineRule="auto"/>
        <w:ind w:firstLine="707"/>
        <w:jc w:val="both"/>
        <w:rPr>
          <w:rFonts w:ascii="Times New Roman" w:hAnsi="Times New Roman"/>
          <w:sz w:val="28"/>
          <w:szCs w:val="28"/>
        </w:rPr>
      </w:pPr>
      <w:r>
        <w:rPr>
          <w:rFonts w:ascii="Times New Roman" w:hAnsi="Times New Roman"/>
          <w:sz w:val="28"/>
          <w:szCs w:val="28"/>
        </w:rPr>
        <w:t xml:space="preserve">Інформація, викладена в табл.2.3 демонструє зростання вартості активів, зокрема </w:t>
      </w:r>
      <w:r w:rsidR="004D05CD">
        <w:rPr>
          <w:rFonts w:ascii="Times New Roman" w:hAnsi="Times New Roman"/>
          <w:sz w:val="28"/>
          <w:szCs w:val="28"/>
        </w:rPr>
        <w:t xml:space="preserve">необоротних </w:t>
      </w:r>
      <w:r>
        <w:rPr>
          <w:rFonts w:ascii="Times New Roman" w:hAnsi="Times New Roman"/>
          <w:sz w:val="28"/>
          <w:szCs w:val="28"/>
        </w:rPr>
        <w:t xml:space="preserve">на 173,27% </w:t>
      </w:r>
      <w:r w:rsidR="004D05CD">
        <w:rPr>
          <w:rFonts w:ascii="Times New Roman" w:hAnsi="Times New Roman"/>
          <w:sz w:val="28"/>
          <w:szCs w:val="28"/>
        </w:rPr>
        <w:t xml:space="preserve">, оборотних на 170,2%. Причиною таких значних змін стало придбання транспортного засобу </w:t>
      </w:r>
      <w:r w:rsidR="004D05CD" w:rsidRPr="009003D4">
        <w:rPr>
          <w:rFonts w:ascii="Times New Roman" w:hAnsi="Times New Roman"/>
          <w:sz w:val="28"/>
          <w:szCs w:val="28"/>
        </w:rPr>
        <w:t>Mercedes-Benz Sprinter</w:t>
      </w:r>
      <w:r w:rsidR="004D05CD">
        <w:rPr>
          <w:rFonts w:ascii="Times New Roman" w:hAnsi="Times New Roman"/>
          <w:sz w:val="28"/>
          <w:szCs w:val="28"/>
        </w:rPr>
        <w:t xml:space="preserve">. Розширення обсягів виробництва призвело до зростання розміру виробничих запасів на 41,23% у 2020 році. </w:t>
      </w:r>
    </w:p>
    <w:p w:rsidR="004D05CD" w:rsidRPr="004D05CD" w:rsidRDefault="004D05CD" w:rsidP="004D05CD">
      <w:pPr>
        <w:pStyle w:val="a4"/>
        <w:spacing w:line="360" w:lineRule="auto"/>
        <w:ind w:firstLine="707"/>
        <w:jc w:val="both"/>
        <w:rPr>
          <w:rFonts w:ascii="Times New Roman" w:hAnsi="Times New Roman"/>
          <w:sz w:val="28"/>
          <w:szCs w:val="28"/>
        </w:rPr>
      </w:pPr>
      <w:r>
        <w:rPr>
          <w:rFonts w:ascii="Times New Roman" w:hAnsi="Times New Roman"/>
          <w:sz w:val="28"/>
          <w:szCs w:val="28"/>
        </w:rPr>
        <w:t>Позитивним явищем стало збільшення розміру готової продукції у 2020 році майже у чотири рази. А це означає, що досліджуване товариство збільшило розмір власних ліквідних оборотних активів.</w:t>
      </w:r>
    </w:p>
    <w:p w:rsidR="004D05CD" w:rsidRDefault="004D05CD" w:rsidP="004D05CD">
      <w:pPr>
        <w:autoSpaceDE w:val="0"/>
        <w:autoSpaceDN w:val="0"/>
        <w:adjustRightInd w:val="0"/>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Серед </w:t>
      </w:r>
      <w:r>
        <w:rPr>
          <w:rFonts w:ascii="Times New Roman" w:hAnsi="Times New Roman"/>
          <w:sz w:val="28"/>
          <w:szCs w:val="28"/>
        </w:rPr>
        <w:t xml:space="preserve">негативних моментів </w:t>
      </w:r>
      <w:r>
        <w:rPr>
          <w:rFonts w:ascii="Times New Roman" w:hAnsi="Times New Roman"/>
          <w:sz w:val="28"/>
          <w:szCs w:val="28"/>
          <w:lang w:val="uk-UA"/>
        </w:rPr>
        <w:t>відзначається значне</w:t>
      </w:r>
      <w:r>
        <w:rPr>
          <w:rFonts w:ascii="Times New Roman" w:hAnsi="Times New Roman"/>
          <w:sz w:val="28"/>
          <w:szCs w:val="28"/>
        </w:rPr>
        <w:t xml:space="preserve"> </w:t>
      </w:r>
      <w:r>
        <w:rPr>
          <w:rFonts w:ascii="Times New Roman" w:hAnsi="Times New Roman"/>
          <w:sz w:val="28"/>
          <w:szCs w:val="28"/>
          <w:lang w:val="uk-UA"/>
        </w:rPr>
        <w:t>підвищення розміру</w:t>
      </w:r>
      <w:r>
        <w:rPr>
          <w:rFonts w:ascii="Times New Roman" w:hAnsi="Times New Roman"/>
          <w:sz w:val="28"/>
          <w:szCs w:val="28"/>
        </w:rPr>
        <w:t xml:space="preserve"> поточних зобов'язань з 296,9 тис.грн. у 201</w:t>
      </w:r>
      <w:r>
        <w:rPr>
          <w:rFonts w:ascii="Times New Roman" w:hAnsi="Times New Roman"/>
          <w:sz w:val="28"/>
          <w:szCs w:val="28"/>
          <w:lang w:val="uk-UA"/>
        </w:rPr>
        <w:t>9</w:t>
      </w:r>
      <w:r>
        <w:rPr>
          <w:rFonts w:ascii="Times New Roman" w:hAnsi="Times New Roman"/>
          <w:sz w:val="28"/>
          <w:szCs w:val="28"/>
        </w:rPr>
        <w:t xml:space="preserve"> році </w:t>
      </w:r>
      <w:r w:rsidRPr="009C636D">
        <w:rPr>
          <w:rFonts w:ascii="Times New Roman" w:hAnsi="Times New Roman"/>
          <w:sz w:val="28"/>
          <w:szCs w:val="28"/>
        </w:rPr>
        <w:t>до  2 666,40</w:t>
      </w:r>
      <w:r>
        <w:rPr>
          <w:rFonts w:ascii="Times New Roman" w:hAnsi="Times New Roman"/>
          <w:sz w:val="28"/>
          <w:szCs w:val="28"/>
        </w:rPr>
        <w:t xml:space="preserve"> тис.грн. у 20</w:t>
      </w:r>
      <w:r>
        <w:rPr>
          <w:rFonts w:ascii="Times New Roman" w:hAnsi="Times New Roman"/>
          <w:sz w:val="28"/>
          <w:szCs w:val="28"/>
          <w:lang w:val="uk-UA"/>
        </w:rPr>
        <w:t xml:space="preserve">20 </w:t>
      </w:r>
      <w:r>
        <w:rPr>
          <w:rFonts w:ascii="Times New Roman" w:hAnsi="Times New Roman"/>
          <w:sz w:val="28"/>
          <w:szCs w:val="28"/>
        </w:rPr>
        <w:t xml:space="preserve">році. </w:t>
      </w:r>
      <w:r>
        <w:rPr>
          <w:rFonts w:ascii="Times New Roman" w:hAnsi="Times New Roman"/>
          <w:sz w:val="28"/>
          <w:szCs w:val="28"/>
          <w:lang w:val="uk-UA"/>
        </w:rPr>
        <w:t>Як згадувалося вище, для придбання транспортного засобу, ТОВ «Еко-Хліб» вимушене було оформити позику.</w:t>
      </w:r>
    </w:p>
    <w:p w:rsidR="004D05CD" w:rsidRPr="004D05CD" w:rsidRDefault="004D05CD" w:rsidP="004D05CD">
      <w:pPr>
        <w:autoSpaceDE w:val="0"/>
        <w:autoSpaceDN w:val="0"/>
        <w:adjustRightInd w:val="0"/>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Якщо говорити про структурний аналіз господарських засобів та джерел їх утворення, то левову частку у складі активів підприємства займають оборотні активи – більше ніж 87%, що у 2019, що у 2020 році. І лише близько 13% займають необоротні активи.  Причому, за досліджуваний період зрушень в структурі не спостерігаємо. </w:t>
      </w:r>
    </w:p>
    <w:p w:rsidR="004D05CD" w:rsidRPr="00D727D1" w:rsidRDefault="0049456D" w:rsidP="00D727D1">
      <w:pPr>
        <w:autoSpaceDE w:val="0"/>
        <w:autoSpaceDN w:val="0"/>
        <w:adjustRightInd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За допомогою коефіцієнтних методів, розрахуємо показники ліквідності і платоспроможності, які вважаються індикаторами загального фінансового стану підприємства. </w:t>
      </w:r>
      <w:r w:rsidR="00D727D1" w:rsidRPr="00D727D1">
        <w:rPr>
          <w:rFonts w:ascii="Times New Roman" w:hAnsi="Times New Roman"/>
          <w:sz w:val="28"/>
          <w:szCs w:val="28"/>
          <w:lang w:val="uk-UA"/>
        </w:rPr>
        <w:t xml:space="preserve">Аналіз показників ліквідності необхідний не лише для керівників підприємства, але й для інших користувачів інформації: коефіцієнт абсолютної ліквідності – для постачальників сировини і матеріалів; коефіцієнт </w:t>
      </w:r>
      <w:r w:rsidR="00D727D1" w:rsidRPr="00D727D1">
        <w:rPr>
          <w:rFonts w:ascii="Times New Roman" w:hAnsi="Times New Roman"/>
          <w:sz w:val="28"/>
          <w:szCs w:val="28"/>
          <w:lang w:val="uk-UA"/>
        </w:rPr>
        <w:lastRenderedPageBreak/>
        <w:t xml:space="preserve">швидкої ліквідності – для банків; коефіцієнт поточної ліквідності – для покупців і власників акцій </w:t>
      </w:r>
      <w:r w:rsidR="00D727D1" w:rsidRPr="004836D0">
        <w:rPr>
          <w:rFonts w:ascii="Times New Roman" w:hAnsi="Times New Roman"/>
          <w:sz w:val="28"/>
          <w:szCs w:val="28"/>
          <w:lang w:val="uk-UA"/>
        </w:rPr>
        <w:t>підприємства [</w:t>
      </w:r>
      <w:r w:rsidR="004836D0" w:rsidRPr="004836D0">
        <w:rPr>
          <w:rFonts w:ascii="Times New Roman" w:hAnsi="Times New Roman"/>
          <w:sz w:val="28"/>
          <w:szCs w:val="28"/>
          <w:lang w:val="uk-UA"/>
        </w:rPr>
        <w:t>37</w:t>
      </w:r>
      <w:r w:rsidR="00D727D1" w:rsidRPr="004836D0">
        <w:rPr>
          <w:rFonts w:ascii="Times New Roman" w:hAnsi="Times New Roman"/>
          <w:sz w:val="28"/>
          <w:szCs w:val="28"/>
          <w:lang w:val="uk-UA"/>
        </w:rPr>
        <w:t>].</w:t>
      </w:r>
    </w:p>
    <w:p w:rsidR="00E40423" w:rsidRPr="00E40423" w:rsidRDefault="00E40423" w:rsidP="00E40423">
      <w:pPr>
        <w:pStyle w:val="a4"/>
        <w:spacing w:line="360" w:lineRule="auto"/>
        <w:ind w:firstLine="707"/>
        <w:jc w:val="right"/>
        <w:rPr>
          <w:rFonts w:ascii="Times New Roman" w:hAnsi="Times New Roman"/>
          <w:i/>
          <w:sz w:val="28"/>
          <w:szCs w:val="28"/>
        </w:rPr>
      </w:pPr>
      <w:r w:rsidRPr="00E40423">
        <w:rPr>
          <w:rFonts w:ascii="Times New Roman" w:hAnsi="Times New Roman"/>
          <w:i/>
          <w:sz w:val="28"/>
          <w:szCs w:val="28"/>
        </w:rPr>
        <w:t>Таблиця 2.4</w:t>
      </w:r>
    </w:p>
    <w:p w:rsidR="00E40423" w:rsidRPr="00E40423" w:rsidRDefault="00E40423" w:rsidP="00E40423">
      <w:pPr>
        <w:pStyle w:val="a4"/>
        <w:spacing w:line="360" w:lineRule="auto"/>
        <w:ind w:firstLine="707"/>
        <w:jc w:val="center"/>
        <w:rPr>
          <w:rFonts w:ascii="Times New Roman" w:hAnsi="Times New Roman"/>
          <w:b/>
          <w:sz w:val="28"/>
          <w:szCs w:val="28"/>
        </w:rPr>
      </w:pPr>
      <w:r w:rsidRPr="00E40423">
        <w:rPr>
          <w:rFonts w:ascii="Times New Roman" w:hAnsi="Times New Roman"/>
          <w:b/>
          <w:sz w:val="28"/>
          <w:szCs w:val="28"/>
        </w:rPr>
        <w:t>Показники ліквідності ТОВ «Еко-Хліб»</w:t>
      </w:r>
    </w:p>
    <w:tbl>
      <w:tblPr>
        <w:tblStyle w:val="a6"/>
        <w:tblW w:w="9351" w:type="dxa"/>
        <w:jc w:val="center"/>
        <w:tblLook w:val="04A0"/>
      </w:tblPr>
      <w:tblGrid>
        <w:gridCol w:w="4644"/>
        <w:gridCol w:w="1232"/>
        <w:gridCol w:w="1183"/>
        <w:gridCol w:w="1225"/>
        <w:gridCol w:w="1067"/>
      </w:tblGrid>
      <w:tr w:rsidR="00E40423" w:rsidRPr="00E40423" w:rsidTr="009C77A3">
        <w:trPr>
          <w:trHeight w:val="285"/>
          <w:jc w:val="center"/>
        </w:trPr>
        <w:tc>
          <w:tcPr>
            <w:tcW w:w="4644" w:type="dxa"/>
            <w:vMerge w:val="restart"/>
            <w:vAlign w:val="center"/>
          </w:tcPr>
          <w:p w:rsidR="00E40423" w:rsidRPr="00E40423" w:rsidRDefault="00E40423" w:rsidP="00E40423">
            <w:pPr>
              <w:autoSpaceDE w:val="0"/>
              <w:autoSpaceDN w:val="0"/>
              <w:adjustRightInd w:val="0"/>
              <w:spacing w:after="0" w:line="240" w:lineRule="auto"/>
              <w:jc w:val="center"/>
              <w:rPr>
                <w:rFonts w:ascii="Times New Roman" w:hAnsi="Times New Roman"/>
                <w:sz w:val="28"/>
                <w:szCs w:val="28"/>
                <w:lang w:val="uk-UA"/>
              </w:rPr>
            </w:pPr>
            <w:r w:rsidRPr="00E40423">
              <w:rPr>
                <w:rFonts w:ascii="Times New Roman" w:hAnsi="Times New Roman"/>
                <w:bCs/>
                <w:sz w:val="28"/>
                <w:szCs w:val="28"/>
                <w:lang w:val="uk-UA"/>
              </w:rPr>
              <w:t>Назва</w:t>
            </w:r>
          </w:p>
        </w:tc>
        <w:tc>
          <w:tcPr>
            <w:tcW w:w="1232" w:type="dxa"/>
            <w:vMerge w:val="restart"/>
            <w:vAlign w:val="center"/>
          </w:tcPr>
          <w:p w:rsidR="00E40423" w:rsidRPr="00E40423" w:rsidRDefault="00E40423" w:rsidP="00E40423">
            <w:pPr>
              <w:autoSpaceDE w:val="0"/>
              <w:autoSpaceDN w:val="0"/>
              <w:adjustRightInd w:val="0"/>
              <w:spacing w:after="0" w:line="240" w:lineRule="auto"/>
              <w:jc w:val="center"/>
              <w:rPr>
                <w:rFonts w:ascii="Times New Roman" w:hAnsi="Times New Roman"/>
                <w:sz w:val="28"/>
                <w:szCs w:val="28"/>
                <w:lang w:val="uk-UA"/>
              </w:rPr>
            </w:pPr>
            <w:r w:rsidRPr="00E40423">
              <w:rPr>
                <w:rFonts w:ascii="Times New Roman" w:hAnsi="Times New Roman"/>
                <w:bCs/>
                <w:sz w:val="28"/>
                <w:szCs w:val="28"/>
                <w:lang w:val="uk-UA"/>
              </w:rPr>
              <w:t>201</w:t>
            </w:r>
            <w:r>
              <w:rPr>
                <w:rFonts w:ascii="Times New Roman" w:hAnsi="Times New Roman"/>
                <w:bCs/>
                <w:sz w:val="28"/>
                <w:szCs w:val="28"/>
                <w:lang w:val="uk-UA"/>
              </w:rPr>
              <w:t>9</w:t>
            </w:r>
          </w:p>
        </w:tc>
        <w:tc>
          <w:tcPr>
            <w:tcW w:w="1183" w:type="dxa"/>
            <w:vMerge w:val="restart"/>
            <w:vAlign w:val="center"/>
          </w:tcPr>
          <w:p w:rsidR="00E40423" w:rsidRPr="00E40423" w:rsidRDefault="00E40423" w:rsidP="00E40423">
            <w:pPr>
              <w:autoSpaceDE w:val="0"/>
              <w:autoSpaceDN w:val="0"/>
              <w:adjustRightInd w:val="0"/>
              <w:spacing w:after="0" w:line="240" w:lineRule="auto"/>
              <w:jc w:val="center"/>
              <w:rPr>
                <w:rFonts w:ascii="Times New Roman" w:hAnsi="Times New Roman"/>
                <w:sz w:val="28"/>
                <w:szCs w:val="28"/>
                <w:lang w:val="uk-UA"/>
              </w:rPr>
            </w:pPr>
            <w:r w:rsidRPr="00E40423">
              <w:rPr>
                <w:rFonts w:ascii="Times New Roman" w:hAnsi="Times New Roman"/>
                <w:bCs/>
                <w:sz w:val="28"/>
                <w:szCs w:val="28"/>
                <w:lang w:val="uk-UA"/>
              </w:rPr>
              <w:t>20</w:t>
            </w:r>
            <w:r>
              <w:rPr>
                <w:rFonts w:ascii="Times New Roman" w:hAnsi="Times New Roman"/>
                <w:bCs/>
                <w:sz w:val="28"/>
                <w:szCs w:val="28"/>
                <w:lang w:val="uk-UA"/>
              </w:rPr>
              <w:t>20</w:t>
            </w:r>
          </w:p>
        </w:tc>
        <w:tc>
          <w:tcPr>
            <w:tcW w:w="2292" w:type="dxa"/>
            <w:gridSpan w:val="2"/>
          </w:tcPr>
          <w:p w:rsidR="00E40423" w:rsidRPr="00E40423" w:rsidRDefault="00E40423" w:rsidP="00E40423">
            <w:pPr>
              <w:pStyle w:val="Heading1"/>
              <w:spacing w:before="0"/>
              <w:ind w:left="0" w:right="0"/>
              <w:rPr>
                <w:b w:val="0"/>
              </w:rPr>
            </w:pPr>
            <w:r w:rsidRPr="00E40423">
              <w:rPr>
                <w:b w:val="0"/>
              </w:rPr>
              <w:t>Зміни</w:t>
            </w:r>
            <w:r>
              <w:rPr>
                <w:b w:val="0"/>
              </w:rPr>
              <w:t xml:space="preserve"> 2020/2019</w:t>
            </w:r>
          </w:p>
        </w:tc>
      </w:tr>
      <w:tr w:rsidR="00E40423" w:rsidRPr="00E40423" w:rsidTr="00E40423">
        <w:trPr>
          <w:trHeight w:val="345"/>
          <w:jc w:val="center"/>
        </w:trPr>
        <w:tc>
          <w:tcPr>
            <w:tcW w:w="4644" w:type="dxa"/>
            <w:vMerge/>
            <w:vAlign w:val="center"/>
          </w:tcPr>
          <w:p w:rsidR="00E40423" w:rsidRPr="00E40423" w:rsidRDefault="00E40423" w:rsidP="00E40423">
            <w:pPr>
              <w:autoSpaceDE w:val="0"/>
              <w:autoSpaceDN w:val="0"/>
              <w:adjustRightInd w:val="0"/>
              <w:spacing w:after="0" w:line="240" w:lineRule="auto"/>
              <w:jc w:val="center"/>
              <w:rPr>
                <w:rFonts w:ascii="Times New Roman" w:hAnsi="Times New Roman"/>
                <w:bCs/>
                <w:sz w:val="28"/>
                <w:szCs w:val="28"/>
                <w:lang w:val="uk-UA"/>
              </w:rPr>
            </w:pPr>
          </w:p>
        </w:tc>
        <w:tc>
          <w:tcPr>
            <w:tcW w:w="1232" w:type="dxa"/>
            <w:vMerge/>
            <w:vAlign w:val="center"/>
          </w:tcPr>
          <w:p w:rsidR="00E40423" w:rsidRPr="00E40423" w:rsidRDefault="00E40423" w:rsidP="00E40423">
            <w:pPr>
              <w:autoSpaceDE w:val="0"/>
              <w:autoSpaceDN w:val="0"/>
              <w:adjustRightInd w:val="0"/>
              <w:spacing w:after="0" w:line="240" w:lineRule="auto"/>
              <w:jc w:val="center"/>
              <w:rPr>
                <w:rFonts w:ascii="Times New Roman" w:hAnsi="Times New Roman"/>
                <w:bCs/>
                <w:sz w:val="28"/>
                <w:szCs w:val="28"/>
                <w:lang w:val="uk-UA"/>
              </w:rPr>
            </w:pPr>
          </w:p>
        </w:tc>
        <w:tc>
          <w:tcPr>
            <w:tcW w:w="1183" w:type="dxa"/>
            <w:vMerge/>
            <w:vAlign w:val="center"/>
          </w:tcPr>
          <w:p w:rsidR="00E40423" w:rsidRPr="00E40423" w:rsidRDefault="00E40423" w:rsidP="00E40423">
            <w:pPr>
              <w:autoSpaceDE w:val="0"/>
              <w:autoSpaceDN w:val="0"/>
              <w:adjustRightInd w:val="0"/>
              <w:spacing w:after="0" w:line="240" w:lineRule="auto"/>
              <w:jc w:val="center"/>
              <w:rPr>
                <w:rFonts w:ascii="Times New Roman" w:hAnsi="Times New Roman"/>
                <w:bCs/>
                <w:sz w:val="28"/>
                <w:szCs w:val="28"/>
                <w:lang w:val="uk-UA"/>
              </w:rPr>
            </w:pPr>
          </w:p>
        </w:tc>
        <w:tc>
          <w:tcPr>
            <w:tcW w:w="1225" w:type="dxa"/>
            <w:shd w:val="clear" w:color="auto" w:fill="auto"/>
          </w:tcPr>
          <w:p w:rsidR="00E40423" w:rsidRPr="00E40423" w:rsidRDefault="00E40423" w:rsidP="00E40423">
            <w:pPr>
              <w:pStyle w:val="Heading1"/>
              <w:spacing w:before="0"/>
              <w:ind w:left="0" w:right="0"/>
              <w:rPr>
                <w:b w:val="0"/>
              </w:rPr>
            </w:pPr>
            <w:r w:rsidRPr="00D922C6">
              <w:rPr>
                <w:b w:val="0"/>
              </w:rPr>
              <w:t>+; -</w:t>
            </w:r>
          </w:p>
        </w:tc>
        <w:tc>
          <w:tcPr>
            <w:tcW w:w="1067" w:type="dxa"/>
            <w:shd w:val="clear" w:color="auto" w:fill="auto"/>
          </w:tcPr>
          <w:p w:rsidR="00E40423" w:rsidRPr="00E40423" w:rsidRDefault="00E40423" w:rsidP="00E40423">
            <w:pPr>
              <w:pStyle w:val="Heading1"/>
              <w:spacing w:before="0"/>
              <w:ind w:left="0" w:right="0"/>
              <w:rPr>
                <w:b w:val="0"/>
              </w:rPr>
            </w:pPr>
            <w:r w:rsidRPr="00E40423">
              <w:rPr>
                <w:b w:val="0"/>
                <w:shd w:val="clear" w:color="auto" w:fill="FFFFFF"/>
              </w:rPr>
              <w:t>%</w:t>
            </w:r>
          </w:p>
        </w:tc>
      </w:tr>
      <w:tr w:rsidR="00E40423" w:rsidRPr="00E40423" w:rsidTr="009C77A3">
        <w:trPr>
          <w:jc w:val="center"/>
        </w:trPr>
        <w:tc>
          <w:tcPr>
            <w:tcW w:w="4644" w:type="dxa"/>
            <w:vAlign w:val="center"/>
          </w:tcPr>
          <w:p w:rsidR="00E40423" w:rsidRPr="00E40423" w:rsidRDefault="00E40423" w:rsidP="00E40423">
            <w:pPr>
              <w:autoSpaceDE w:val="0"/>
              <w:autoSpaceDN w:val="0"/>
              <w:adjustRightInd w:val="0"/>
              <w:spacing w:after="0" w:line="240" w:lineRule="auto"/>
              <w:jc w:val="center"/>
              <w:rPr>
                <w:rFonts w:ascii="Times New Roman" w:hAnsi="Times New Roman"/>
                <w:sz w:val="28"/>
                <w:szCs w:val="28"/>
                <w:lang w:val="uk-UA"/>
              </w:rPr>
            </w:pPr>
            <w:r w:rsidRPr="00E40423">
              <w:rPr>
                <w:rFonts w:ascii="Times New Roman" w:hAnsi="Times New Roman"/>
                <w:sz w:val="28"/>
                <w:szCs w:val="28"/>
                <w:lang w:val="uk-UA"/>
              </w:rPr>
              <w:t>Коефіцієнт абсолютної ліквідності</w:t>
            </w:r>
          </w:p>
        </w:tc>
        <w:tc>
          <w:tcPr>
            <w:tcW w:w="1232" w:type="dxa"/>
            <w:vAlign w:val="center"/>
          </w:tcPr>
          <w:p w:rsidR="00E40423" w:rsidRPr="00E40423" w:rsidRDefault="00E40423" w:rsidP="00E40423">
            <w:pPr>
              <w:autoSpaceDE w:val="0"/>
              <w:autoSpaceDN w:val="0"/>
              <w:adjustRightInd w:val="0"/>
              <w:spacing w:after="0" w:line="240" w:lineRule="auto"/>
              <w:jc w:val="center"/>
              <w:rPr>
                <w:rFonts w:ascii="Times New Roman" w:hAnsi="Times New Roman"/>
                <w:sz w:val="28"/>
                <w:szCs w:val="28"/>
              </w:rPr>
            </w:pPr>
            <w:r w:rsidRPr="00E40423">
              <w:rPr>
                <w:rFonts w:ascii="Times New Roman" w:hAnsi="Times New Roman"/>
                <w:sz w:val="28"/>
                <w:szCs w:val="28"/>
              </w:rPr>
              <w:t>0,376</w:t>
            </w:r>
          </w:p>
        </w:tc>
        <w:tc>
          <w:tcPr>
            <w:tcW w:w="1183" w:type="dxa"/>
            <w:vAlign w:val="center"/>
          </w:tcPr>
          <w:p w:rsidR="00E40423" w:rsidRPr="00E40423" w:rsidRDefault="00E40423" w:rsidP="00E40423">
            <w:pPr>
              <w:autoSpaceDE w:val="0"/>
              <w:autoSpaceDN w:val="0"/>
              <w:adjustRightInd w:val="0"/>
              <w:spacing w:after="0" w:line="240" w:lineRule="auto"/>
              <w:jc w:val="center"/>
              <w:rPr>
                <w:rFonts w:ascii="Times New Roman" w:hAnsi="Times New Roman"/>
                <w:sz w:val="28"/>
                <w:szCs w:val="28"/>
              </w:rPr>
            </w:pPr>
            <w:r w:rsidRPr="00E40423">
              <w:rPr>
                <w:rFonts w:ascii="Times New Roman" w:hAnsi="Times New Roman"/>
                <w:sz w:val="28"/>
                <w:szCs w:val="28"/>
              </w:rPr>
              <w:t>0,514</w:t>
            </w:r>
          </w:p>
        </w:tc>
        <w:tc>
          <w:tcPr>
            <w:tcW w:w="1225" w:type="dxa"/>
          </w:tcPr>
          <w:p w:rsidR="00E40423" w:rsidRPr="00E40423" w:rsidRDefault="00E40423" w:rsidP="00E40423">
            <w:pPr>
              <w:autoSpaceDE w:val="0"/>
              <w:autoSpaceDN w:val="0"/>
              <w:adjustRightInd w:val="0"/>
              <w:spacing w:after="0" w:line="240" w:lineRule="auto"/>
              <w:jc w:val="center"/>
              <w:rPr>
                <w:rFonts w:ascii="Times New Roman" w:hAnsi="Times New Roman"/>
                <w:sz w:val="28"/>
                <w:szCs w:val="28"/>
              </w:rPr>
            </w:pPr>
            <w:r w:rsidRPr="00E40423">
              <w:rPr>
                <w:rFonts w:ascii="Times New Roman" w:hAnsi="Times New Roman"/>
                <w:sz w:val="28"/>
                <w:szCs w:val="28"/>
              </w:rPr>
              <w:t>+0,138</w:t>
            </w:r>
          </w:p>
        </w:tc>
        <w:tc>
          <w:tcPr>
            <w:tcW w:w="1067" w:type="dxa"/>
          </w:tcPr>
          <w:p w:rsidR="00E40423" w:rsidRPr="00E40423" w:rsidRDefault="00E40423" w:rsidP="00E40423">
            <w:pPr>
              <w:autoSpaceDE w:val="0"/>
              <w:autoSpaceDN w:val="0"/>
              <w:adjustRightInd w:val="0"/>
              <w:spacing w:after="0" w:line="240" w:lineRule="auto"/>
              <w:jc w:val="center"/>
              <w:rPr>
                <w:rFonts w:ascii="Times New Roman" w:hAnsi="Times New Roman"/>
                <w:sz w:val="28"/>
                <w:szCs w:val="28"/>
              </w:rPr>
            </w:pPr>
            <w:r w:rsidRPr="00E40423">
              <w:rPr>
                <w:rFonts w:ascii="Times New Roman" w:hAnsi="Times New Roman"/>
                <w:sz w:val="28"/>
                <w:szCs w:val="28"/>
              </w:rPr>
              <w:t>+36,7</w:t>
            </w:r>
          </w:p>
        </w:tc>
      </w:tr>
      <w:tr w:rsidR="00E40423" w:rsidRPr="00E40423" w:rsidTr="009C77A3">
        <w:trPr>
          <w:jc w:val="center"/>
        </w:trPr>
        <w:tc>
          <w:tcPr>
            <w:tcW w:w="4644" w:type="dxa"/>
            <w:vAlign w:val="center"/>
          </w:tcPr>
          <w:p w:rsidR="00E40423" w:rsidRPr="00E40423" w:rsidRDefault="00E40423" w:rsidP="00B73E9C">
            <w:pPr>
              <w:autoSpaceDE w:val="0"/>
              <w:autoSpaceDN w:val="0"/>
              <w:adjustRightInd w:val="0"/>
              <w:spacing w:after="0" w:line="240" w:lineRule="auto"/>
              <w:jc w:val="center"/>
              <w:rPr>
                <w:rFonts w:ascii="Times New Roman" w:hAnsi="Times New Roman"/>
                <w:sz w:val="28"/>
                <w:szCs w:val="28"/>
              </w:rPr>
            </w:pPr>
            <w:r w:rsidRPr="00E40423">
              <w:rPr>
                <w:rFonts w:ascii="Times New Roman" w:hAnsi="Times New Roman"/>
                <w:sz w:val="28"/>
                <w:szCs w:val="28"/>
              </w:rPr>
              <w:t xml:space="preserve">Коефіцієнт </w:t>
            </w:r>
            <w:r w:rsidR="00B73E9C">
              <w:rPr>
                <w:rFonts w:ascii="Times New Roman" w:hAnsi="Times New Roman"/>
                <w:sz w:val="28"/>
                <w:szCs w:val="28"/>
                <w:lang w:val="uk-UA"/>
              </w:rPr>
              <w:t>поточної</w:t>
            </w:r>
            <w:r w:rsidRPr="00E40423">
              <w:rPr>
                <w:rFonts w:ascii="Times New Roman" w:hAnsi="Times New Roman"/>
                <w:sz w:val="28"/>
                <w:szCs w:val="28"/>
              </w:rPr>
              <w:t xml:space="preserve"> ліквідності</w:t>
            </w:r>
          </w:p>
        </w:tc>
        <w:tc>
          <w:tcPr>
            <w:tcW w:w="1232" w:type="dxa"/>
            <w:vAlign w:val="center"/>
          </w:tcPr>
          <w:p w:rsidR="00E40423" w:rsidRPr="00E40423" w:rsidRDefault="00E40423" w:rsidP="00E40423">
            <w:pPr>
              <w:autoSpaceDE w:val="0"/>
              <w:autoSpaceDN w:val="0"/>
              <w:adjustRightInd w:val="0"/>
              <w:spacing w:after="0" w:line="240" w:lineRule="auto"/>
              <w:jc w:val="center"/>
              <w:rPr>
                <w:rFonts w:ascii="Times New Roman" w:hAnsi="Times New Roman"/>
                <w:sz w:val="28"/>
                <w:szCs w:val="28"/>
              </w:rPr>
            </w:pPr>
            <w:r w:rsidRPr="00E40423">
              <w:rPr>
                <w:rFonts w:ascii="Times New Roman" w:hAnsi="Times New Roman"/>
                <w:sz w:val="28"/>
                <w:szCs w:val="28"/>
              </w:rPr>
              <w:t>0,833</w:t>
            </w:r>
          </w:p>
        </w:tc>
        <w:tc>
          <w:tcPr>
            <w:tcW w:w="1183" w:type="dxa"/>
            <w:vAlign w:val="center"/>
          </w:tcPr>
          <w:p w:rsidR="00E40423" w:rsidRPr="00E40423" w:rsidRDefault="00E40423" w:rsidP="00E40423">
            <w:pPr>
              <w:autoSpaceDE w:val="0"/>
              <w:autoSpaceDN w:val="0"/>
              <w:adjustRightInd w:val="0"/>
              <w:spacing w:after="0" w:line="240" w:lineRule="auto"/>
              <w:jc w:val="center"/>
              <w:rPr>
                <w:rFonts w:ascii="Times New Roman" w:hAnsi="Times New Roman"/>
                <w:sz w:val="28"/>
                <w:szCs w:val="28"/>
              </w:rPr>
            </w:pPr>
            <w:r w:rsidRPr="00E40423">
              <w:rPr>
                <w:rFonts w:ascii="Times New Roman" w:hAnsi="Times New Roman"/>
                <w:sz w:val="28"/>
                <w:szCs w:val="28"/>
              </w:rPr>
              <w:t>0,752</w:t>
            </w:r>
          </w:p>
        </w:tc>
        <w:tc>
          <w:tcPr>
            <w:tcW w:w="1225" w:type="dxa"/>
          </w:tcPr>
          <w:p w:rsidR="00E40423" w:rsidRPr="00E40423" w:rsidRDefault="00E40423" w:rsidP="00E40423">
            <w:pPr>
              <w:autoSpaceDE w:val="0"/>
              <w:autoSpaceDN w:val="0"/>
              <w:adjustRightInd w:val="0"/>
              <w:spacing w:after="0" w:line="240" w:lineRule="auto"/>
              <w:jc w:val="center"/>
              <w:rPr>
                <w:rFonts w:ascii="Times New Roman" w:hAnsi="Times New Roman"/>
                <w:sz w:val="28"/>
                <w:szCs w:val="28"/>
              </w:rPr>
            </w:pPr>
            <w:r w:rsidRPr="00E40423">
              <w:rPr>
                <w:rFonts w:ascii="Times New Roman" w:hAnsi="Times New Roman"/>
                <w:sz w:val="28"/>
                <w:szCs w:val="28"/>
              </w:rPr>
              <w:t>-0,081</w:t>
            </w:r>
          </w:p>
        </w:tc>
        <w:tc>
          <w:tcPr>
            <w:tcW w:w="1067" w:type="dxa"/>
          </w:tcPr>
          <w:p w:rsidR="00E40423" w:rsidRPr="00E40423" w:rsidRDefault="00E40423" w:rsidP="00E40423">
            <w:pPr>
              <w:autoSpaceDE w:val="0"/>
              <w:autoSpaceDN w:val="0"/>
              <w:adjustRightInd w:val="0"/>
              <w:spacing w:after="0" w:line="240" w:lineRule="auto"/>
              <w:jc w:val="center"/>
              <w:rPr>
                <w:rFonts w:ascii="Times New Roman" w:hAnsi="Times New Roman"/>
                <w:sz w:val="28"/>
                <w:szCs w:val="28"/>
              </w:rPr>
            </w:pPr>
            <w:r w:rsidRPr="00E40423">
              <w:rPr>
                <w:rFonts w:ascii="Times New Roman" w:hAnsi="Times New Roman"/>
                <w:sz w:val="28"/>
                <w:szCs w:val="28"/>
              </w:rPr>
              <w:t>-9,72</w:t>
            </w:r>
          </w:p>
        </w:tc>
      </w:tr>
      <w:tr w:rsidR="00E40423" w:rsidRPr="00E40423" w:rsidTr="009C77A3">
        <w:trPr>
          <w:jc w:val="center"/>
        </w:trPr>
        <w:tc>
          <w:tcPr>
            <w:tcW w:w="4644" w:type="dxa"/>
            <w:vAlign w:val="center"/>
          </w:tcPr>
          <w:p w:rsidR="00E40423" w:rsidRPr="00E40423" w:rsidRDefault="00E40423" w:rsidP="00E40423">
            <w:pPr>
              <w:autoSpaceDE w:val="0"/>
              <w:autoSpaceDN w:val="0"/>
              <w:adjustRightInd w:val="0"/>
              <w:spacing w:after="0" w:line="240" w:lineRule="auto"/>
              <w:jc w:val="center"/>
              <w:rPr>
                <w:rFonts w:ascii="Times New Roman" w:hAnsi="Times New Roman"/>
                <w:sz w:val="28"/>
                <w:szCs w:val="28"/>
              </w:rPr>
            </w:pPr>
            <w:r w:rsidRPr="00E40423">
              <w:rPr>
                <w:rFonts w:ascii="Times New Roman" w:hAnsi="Times New Roman"/>
                <w:sz w:val="28"/>
                <w:szCs w:val="28"/>
              </w:rPr>
              <w:t>Коефіцієнт загальної ліквідності (покриття)</w:t>
            </w:r>
          </w:p>
        </w:tc>
        <w:tc>
          <w:tcPr>
            <w:tcW w:w="1232" w:type="dxa"/>
            <w:vAlign w:val="center"/>
          </w:tcPr>
          <w:p w:rsidR="00E40423" w:rsidRPr="00E40423" w:rsidRDefault="00E40423" w:rsidP="00E40423">
            <w:pPr>
              <w:autoSpaceDE w:val="0"/>
              <w:autoSpaceDN w:val="0"/>
              <w:adjustRightInd w:val="0"/>
              <w:spacing w:after="0" w:line="240" w:lineRule="auto"/>
              <w:jc w:val="center"/>
              <w:rPr>
                <w:rFonts w:ascii="Times New Roman" w:hAnsi="Times New Roman"/>
                <w:sz w:val="28"/>
                <w:szCs w:val="28"/>
              </w:rPr>
            </w:pPr>
          </w:p>
          <w:p w:rsidR="00E40423" w:rsidRPr="00E40423" w:rsidRDefault="00E40423" w:rsidP="00E40423">
            <w:pPr>
              <w:autoSpaceDE w:val="0"/>
              <w:autoSpaceDN w:val="0"/>
              <w:adjustRightInd w:val="0"/>
              <w:spacing w:after="0" w:line="240" w:lineRule="auto"/>
              <w:jc w:val="center"/>
              <w:rPr>
                <w:rFonts w:ascii="Times New Roman" w:hAnsi="Times New Roman"/>
                <w:sz w:val="28"/>
                <w:szCs w:val="28"/>
              </w:rPr>
            </w:pPr>
            <w:r w:rsidRPr="00E40423">
              <w:rPr>
                <w:rFonts w:ascii="Times New Roman" w:hAnsi="Times New Roman"/>
                <w:sz w:val="28"/>
                <w:szCs w:val="28"/>
              </w:rPr>
              <w:t>4,326</w:t>
            </w:r>
          </w:p>
        </w:tc>
        <w:tc>
          <w:tcPr>
            <w:tcW w:w="1183" w:type="dxa"/>
            <w:vAlign w:val="center"/>
          </w:tcPr>
          <w:p w:rsidR="00E40423" w:rsidRPr="00E40423" w:rsidRDefault="00E40423" w:rsidP="00E40423">
            <w:pPr>
              <w:autoSpaceDE w:val="0"/>
              <w:autoSpaceDN w:val="0"/>
              <w:adjustRightInd w:val="0"/>
              <w:spacing w:after="0" w:line="240" w:lineRule="auto"/>
              <w:jc w:val="center"/>
              <w:rPr>
                <w:rFonts w:ascii="Times New Roman" w:hAnsi="Times New Roman"/>
                <w:sz w:val="28"/>
                <w:szCs w:val="28"/>
              </w:rPr>
            </w:pPr>
          </w:p>
          <w:p w:rsidR="00E40423" w:rsidRPr="00E40423" w:rsidRDefault="00E40423" w:rsidP="00E40423">
            <w:pPr>
              <w:autoSpaceDE w:val="0"/>
              <w:autoSpaceDN w:val="0"/>
              <w:adjustRightInd w:val="0"/>
              <w:spacing w:after="0" w:line="240" w:lineRule="auto"/>
              <w:jc w:val="center"/>
              <w:rPr>
                <w:rFonts w:ascii="Times New Roman" w:hAnsi="Times New Roman"/>
                <w:sz w:val="28"/>
                <w:szCs w:val="28"/>
              </w:rPr>
            </w:pPr>
            <w:r w:rsidRPr="00E40423">
              <w:rPr>
                <w:rFonts w:ascii="Times New Roman" w:hAnsi="Times New Roman"/>
                <w:sz w:val="28"/>
                <w:szCs w:val="28"/>
              </w:rPr>
              <w:t>1,302</w:t>
            </w:r>
          </w:p>
        </w:tc>
        <w:tc>
          <w:tcPr>
            <w:tcW w:w="1225" w:type="dxa"/>
          </w:tcPr>
          <w:p w:rsidR="00E40423" w:rsidRPr="00E40423" w:rsidRDefault="00E40423" w:rsidP="00E40423">
            <w:pPr>
              <w:autoSpaceDE w:val="0"/>
              <w:autoSpaceDN w:val="0"/>
              <w:adjustRightInd w:val="0"/>
              <w:spacing w:after="0" w:line="240" w:lineRule="auto"/>
              <w:jc w:val="center"/>
              <w:rPr>
                <w:rFonts w:ascii="Times New Roman" w:hAnsi="Times New Roman"/>
                <w:sz w:val="28"/>
                <w:szCs w:val="28"/>
              </w:rPr>
            </w:pPr>
          </w:p>
          <w:p w:rsidR="00E40423" w:rsidRPr="00E40423" w:rsidRDefault="00E40423" w:rsidP="00E40423">
            <w:pPr>
              <w:autoSpaceDE w:val="0"/>
              <w:autoSpaceDN w:val="0"/>
              <w:adjustRightInd w:val="0"/>
              <w:spacing w:after="0" w:line="240" w:lineRule="auto"/>
              <w:jc w:val="center"/>
              <w:rPr>
                <w:rFonts w:ascii="Times New Roman" w:hAnsi="Times New Roman"/>
                <w:sz w:val="28"/>
                <w:szCs w:val="28"/>
              </w:rPr>
            </w:pPr>
            <w:r w:rsidRPr="00E40423">
              <w:rPr>
                <w:rFonts w:ascii="Times New Roman" w:hAnsi="Times New Roman"/>
                <w:sz w:val="28"/>
                <w:szCs w:val="28"/>
              </w:rPr>
              <w:t>-3,024</w:t>
            </w:r>
          </w:p>
        </w:tc>
        <w:tc>
          <w:tcPr>
            <w:tcW w:w="1067" w:type="dxa"/>
          </w:tcPr>
          <w:p w:rsidR="00E40423" w:rsidRPr="00E40423" w:rsidRDefault="00E40423" w:rsidP="00E40423">
            <w:pPr>
              <w:autoSpaceDE w:val="0"/>
              <w:autoSpaceDN w:val="0"/>
              <w:adjustRightInd w:val="0"/>
              <w:spacing w:after="0" w:line="240" w:lineRule="auto"/>
              <w:jc w:val="center"/>
              <w:rPr>
                <w:rFonts w:ascii="Times New Roman" w:hAnsi="Times New Roman"/>
                <w:sz w:val="28"/>
                <w:szCs w:val="28"/>
              </w:rPr>
            </w:pPr>
          </w:p>
          <w:p w:rsidR="00E40423" w:rsidRPr="00E40423" w:rsidRDefault="00E40423" w:rsidP="00E40423">
            <w:pPr>
              <w:autoSpaceDE w:val="0"/>
              <w:autoSpaceDN w:val="0"/>
              <w:adjustRightInd w:val="0"/>
              <w:spacing w:after="0" w:line="240" w:lineRule="auto"/>
              <w:jc w:val="center"/>
              <w:rPr>
                <w:rFonts w:ascii="Times New Roman" w:hAnsi="Times New Roman"/>
                <w:sz w:val="28"/>
                <w:szCs w:val="28"/>
              </w:rPr>
            </w:pPr>
            <w:r w:rsidRPr="00E40423">
              <w:rPr>
                <w:rFonts w:ascii="Times New Roman" w:hAnsi="Times New Roman"/>
                <w:sz w:val="28"/>
                <w:szCs w:val="28"/>
              </w:rPr>
              <w:t>-69,9</w:t>
            </w:r>
          </w:p>
        </w:tc>
      </w:tr>
      <w:tr w:rsidR="00E40423" w:rsidRPr="00E40423" w:rsidTr="009C77A3">
        <w:trPr>
          <w:jc w:val="center"/>
        </w:trPr>
        <w:tc>
          <w:tcPr>
            <w:tcW w:w="4644" w:type="dxa"/>
            <w:vAlign w:val="center"/>
          </w:tcPr>
          <w:p w:rsidR="00E40423" w:rsidRPr="00E40423" w:rsidRDefault="00E40423" w:rsidP="00E40423">
            <w:pPr>
              <w:autoSpaceDE w:val="0"/>
              <w:autoSpaceDN w:val="0"/>
              <w:adjustRightInd w:val="0"/>
              <w:spacing w:after="0" w:line="240" w:lineRule="auto"/>
              <w:jc w:val="center"/>
              <w:rPr>
                <w:rFonts w:ascii="Times New Roman" w:hAnsi="Times New Roman"/>
                <w:sz w:val="28"/>
                <w:szCs w:val="28"/>
              </w:rPr>
            </w:pPr>
            <w:r w:rsidRPr="00E40423">
              <w:rPr>
                <w:rFonts w:ascii="Times New Roman" w:hAnsi="Times New Roman"/>
                <w:sz w:val="28"/>
                <w:szCs w:val="28"/>
              </w:rPr>
              <w:t>Власний оборотний капітал</w:t>
            </w:r>
          </w:p>
        </w:tc>
        <w:tc>
          <w:tcPr>
            <w:tcW w:w="1232" w:type="dxa"/>
            <w:vAlign w:val="center"/>
          </w:tcPr>
          <w:p w:rsidR="00E40423" w:rsidRPr="00E40423" w:rsidRDefault="00E40423" w:rsidP="00E40423">
            <w:pPr>
              <w:autoSpaceDE w:val="0"/>
              <w:autoSpaceDN w:val="0"/>
              <w:adjustRightInd w:val="0"/>
              <w:spacing w:after="0" w:line="240" w:lineRule="auto"/>
              <w:jc w:val="center"/>
              <w:rPr>
                <w:rFonts w:ascii="Times New Roman" w:hAnsi="Times New Roman"/>
                <w:sz w:val="28"/>
                <w:szCs w:val="28"/>
              </w:rPr>
            </w:pPr>
            <w:r w:rsidRPr="00E40423">
              <w:rPr>
                <w:rFonts w:ascii="Times New Roman" w:hAnsi="Times New Roman"/>
                <w:sz w:val="28"/>
                <w:szCs w:val="28"/>
              </w:rPr>
              <w:t>987,600</w:t>
            </w:r>
          </w:p>
        </w:tc>
        <w:tc>
          <w:tcPr>
            <w:tcW w:w="1183" w:type="dxa"/>
            <w:vAlign w:val="center"/>
          </w:tcPr>
          <w:p w:rsidR="00E40423" w:rsidRPr="00E40423" w:rsidRDefault="00E40423" w:rsidP="00E40423">
            <w:pPr>
              <w:autoSpaceDE w:val="0"/>
              <w:autoSpaceDN w:val="0"/>
              <w:adjustRightInd w:val="0"/>
              <w:spacing w:after="0" w:line="240" w:lineRule="auto"/>
              <w:jc w:val="center"/>
              <w:rPr>
                <w:rFonts w:ascii="Times New Roman" w:hAnsi="Times New Roman"/>
                <w:sz w:val="28"/>
                <w:szCs w:val="28"/>
              </w:rPr>
            </w:pPr>
            <w:r w:rsidRPr="00E40423">
              <w:rPr>
                <w:rFonts w:ascii="Times New Roman" w:hAnsi="Times New Roman"/>
                <w:sz w:val="28"/>
                <w:szCs w:val="28"/>
              </w:rPr>
              <w:t>804,300</w:t>
            </w:r>
          </w:p>
        </w:tc>
        <w:tc>
          <w:tcPr>
            <w:tcW w:w="1225" w:type="dxa"/>
          </w:tcPr>
          <w:p w:rsidR="00E40423" w:rsidRPr="00E40423" w:rsidRDefault="00E40423" w:rsidP="00E40423">
            <w:pPr>
              <w:autoSpaceDE w:val="0"/>
              <w:autoSpaceDN w:val="0"/>
              <w:adjustRightInd w:val="0"/>
              <w:spacing w:after="0" w:line="240" w:lineRule="auto"/>
              <w:jc w:val="center"/>
              <w:rPr>
                <w:rFonts w:ascii="Times New Roman" w:hAnsi="Times New Roman"/>
                <w:sz w:val="28"/>
                <w:szCs w:val="28"/>
              </w:rPr>
            </w:pPr>
            <w:r w:rsidRPr="00E40423">
              <w:rPr>
                <w:rFonts w:ascii="Times New Roman" w:hAnsi="Times New Roman"/>
                <w:sz w:val="28"/>
                <w:szCs w:val="28"/>
              </w:rPr>
              <w:t>-183,3</w:t>
            </w:r>
          </w:p>
        </w:tc>
        <w:tc>
          <w:tcPr>
            <w:tcW w:w="1067" w:type="dxa"/>
          </w:tcPr>
          <w:p w:rsidR="00E40423" w:rsidRPr="00E40423" w:rsidRDefault="00E40423" w:rsidP="00E40423">
            <w:pPr>
              <w:autoSpaceDE w:val="0"/>
              <w:autoSpaceDN w:val="0"/>
              <w:adjustRightInd w:val="0"/>
              <w:spacing w:after="0" w:line="240" w:lineRule="auto"/>
              <w:jc w:val="center"/>
              <w:rPr>
                <w:rFonts w:ascii="Times New Roman" w:hAnsi="Times New Roman"/>
                <w:sz w:val="28"/>
                <w:szCs w:val="28"/>
              </w:rPr>
            </w:pPr>
            <w:r w:rsidRPr="00E40423">
              <w:rPr>
                <w:rFonts w:ascii="Times New Roman" w:hAnsi="Times New Roman"/>
                <w:sz w:val="28"/>
                <w:szCs w:val="28"/>
              </w:rPr>
              <w:t>-18,56</w:t>
            </w:r>
          </w:p>
        </w:tc>
      </w:tr>
    </w:tbl>
    <w:p w:rsidR="00E40423" w:rsidRDefault="00E40423" w:rsidP="00E40423">
      <w:pPr>
        <w:pStyle w:val="a7"/>
        <w:spacing w:before="0" w:beforeAutospacing="0" w:after="0" w:afterAutospacing="0" w:line="360" w:lineRule="auto"/>
        <w:ind w:firstLine="709"/>
        <w:jc w:val="both"/>
        <w:rPr>
          <w:i/>
          <w:lang w:val="uk-UA"/>
        </w:rPr>
      </w:pPr>
      <w:r>
        <w:rPr>
          <w:i/>
          <w:lang w:val="uk-UA"/>
        </w:rPr>
        <w:t>Джерело: згруповано автором на основі фінансової звітності ТОВ «Еко-Хліб»</w:t>
      </w:r>
    </w:p>
    <w:p w:rsidR="00E40423" w:rsidRDefault="00E40423" w:rsidP="00E40423">
      <w:pPr>
        <w:pStyle w:val="a4"/>
        <w:spacing w:line="360" w:lineRule="auto"/>
        <w:ind w:firstLine="707"/>
      </w:pPr>
    </w:p>
    <w:p w:rsidR="003424A4" w:rsidRDefault="00E40423" w:rsidP="008B3C7C">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Коефіцієнт абсолютної ліквідності характеризує ступінь готовності підприємства погасити короткострокові зобов’язання абсолютно ліквідними активами, тобто здатність господарюючого суб’єкта погасити свою заборгованість негайно. </w:t>
      </w:r>
      <w:r w:rsidR="00BE346B" w:rsidRPr="00BE346B">
        <w:rPr>
          <w:rFonts w:ascii="Times New Roman" w:hAnsi="Times New Roman"/>
          <w:sz w:val="28"/>
          <w:szCs w:val="28"/>
          <w:lang w:val="uk-UA"/>
        </w:rPr>
        <w:t xml:space="preserve">Тобто, ліквідність підприємства відображає його здатність розраховуватися за своїми поточними зобов’язаннями наявними оборотними ресурсами шляхом швидкого конвертування їх у грошові кошти, а платоспроможність виявляє здатність підприємства розраховуватися за власними поточними зобов’язаннями лише наявними на підприємстві грошовими коштами та їх еквівалентами. </w:t>
      </w:r>
      <w:r w:rsidRPr="00BE346B">
        <w:rPr>
          <w:rFonts w:ascii="Times New Roman" w:hAnsi="Times New Roman"/>
          <w:sz w:val="28"/>
          <w:szCs w:val="28"/>
          <w:lang w:val="uk-UA"/>
        </w:rPr>
        <w:t>Теоретично</w:t>
      </w:r>
      <w:r>
        <w:rPr>
          <w:rFonts w:ascii="Times New Roman" w:hAnsi="Times New Roman"/>
          <w:sz w:val="28"/>
          <w:szCs w:val="28"/>
          <w:lang w:val="uk-UA"/>
        </w:rPr>
        <w:t>, значення цього коефіцієнта встановлене в межах 0</w:t>
      </w:r>
      <w:r w:rsidRPr="004836D0">
        <w:rPr>
          <w:rFonts w:ascii="Times New Roman" w:hAnsi="Times New Roman"/>
          <w:sz w:val="28"/>
          <w:szCs w:val="28"/>
          <w:lang w:val="uk-UA"/>
        </w:rPr>
        <w:t>,2</w:t>
      </w:r>
      <w:r w:rsidR="00BE346B" w:rsidRPr="004836D0">
        <w:rPr>
          <w:rFonts w:ascii="Times New Roman" w:hAnsi="Times New Roman"/>
          <w:sz w:val="28"/>
          <w:szCs w:val="28"/>
          <w:lang w:val="uk-UA"/>
        </w:rPr>
        <w:t xml:space="preserve"> </w:t>
      </w:r>
      <w:r w:rsidR="00BE346B" w:rsidRPr="004836D0">
        <w:rPr>
          <w:rFonts w:ascii="Times New Roman" w:hAnsi="Times New Roman"/>
          <w:sz w:val="28"/>
          <w:szCs w:val="28"/>
        </w:rPr>
        <w:t>[</w:t>
      </w:r>
      <w:r w:rsidR="004836D0" w:rsidRPr="004836D0">
        <w:rPr>
          <w:rFonts w:ascii="Times New Roman" w:hAnsi="Times New Roman"/>
          <w:sz w:val="28"/>
          <w:szCs w:val="28"/>
          <w:lang w:val="uk-UA"/>
        </w:rPr>
        <w:t>37</w:t>
      </w:r>
      <w:r w:rsidR="00BE346B" w:rsidRPr="004836D0">
        <w:rPr>
          <w:rFonts w:ascii="Times New Roman" w:hAnsi="Times New Roman"/>
          <w:sz w:val="28"/>
          <w:szCs w:val="28"/>
        </w:rPr>
        <w:t>]</w:t>
      </w:r>
      <w:r w:rsidR="00BE346B" w:rsidRPr="004836D0">
        <w:rPr>
          <w:rFonts w:ascii="Times New Roman" w:hAnsi="Times New Roman"/>
          <w:sz w:val="28"/>
          <w:szCs w:val="28"/>
          <w:lang w:val="uk-UA"/>
        </w:rPr>
        <w:t>.</w:t>
      </w:r>
      <w:r>
        <w:rPr>
          <w:rFonts w:ascii="Times New Roman" w:hAnsi="Times New Roman"/>
          <w:sz w:val="28"/>
          <w:szCs w:val="28"/>
          <w:lang w:val="uk-UA"/>
        </w:rPr>
        <w:t xml:space="preserve"> </w:t>
      </w:r>
    </w:p>
    <w:p w:rsidR="00D727D1" w:rsidRDefault="00D727D1" w:rsidP="008B3C7C">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Результат даного коефіцієнта, представлений в табл. 2.4. вище за теоретично-встановлений мінімум, до того ж у 2020 році зріс на 36,7%. А це означає, що товариство взмозі самостіно погасити свої термінові зобов’язання. </w:t>
      </w:r>
    </w:p>
    <w:p w:rsidR="00B73E9C" w:rsidRDefault="00B73E9C" w:rsidP="008B3C7C">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Щодо коефіцієнту поточної ліквідності, то він характеризує спроможність підприємства погасити поточні зобов’язання по кредитах за рахунок мобілізованих поточних активів. У 2019 році значення цього показника склало 0,833, а в 2020 році він зріс до відмітки 0,752. Варто зазначити, що значення коефіцієнту поточної</w:t>
      </w:r>
      <w:r w:rsidRPr="00E40423">
        <w:rPr>
          <w:rFonts w:ascii="Times New Roman" w:hAnsi="Times New Roman"/>
          <w:sz w:val="28"/>
          <w:szCs w:val="28"/>
        </w:rPr>
        <w:t xml:space="preserve"> ліквідності</w:t>
      </w:r>
      <w:r>
        <w:rPr>
          <w:rFonts w:ascii="Times New Roman" w:hAnsi="Times New Roman"/>
          <w:sz w:val="28"/>
          <w:szCs w:val="28"/>
          <w:lang w:val="uk-UA"/>
        </w:rPr>
        <w:t xml:space="preserve"> знаходиться нижче теоретично-встановленого рівня. </w:t>
      </w:r>
    </w:p>
    <w:p w:rsidR="0044657E" w:rsidRDefault="0044657E" w:rsidP="008B3C7C">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Сутність коефіцієнта загальної ліквідності ототожнюють з коефіцієнтом покриття і його значення, представлене в табл.2.4 дає змогу зробити висновок, що ТОВ «Еко-Хліб» у 2019 році має забезпеченість ресурсами для погашення поточних зобов’язань на 4</w:t>
      </w:r>
      <w:r w:rsidRPr="0044657E">
        <w:rPr>
          <w:rFonts w:ascii="Times New Roman" w:hAnsi="Times New Roman"/>
          <w:sz w:val="28"/>
          <w:szCs w:val="28"/>
          <w:lang w:val="uk-UA"/>
        </w:rPr>
        <w:t>32</w:t>
      </w:r>
      <w:r>
        <w:rPr>
          <w:rFonts w:ascii="Times New Roman" w:hAnsi="Times New Roman"/>
          <w:sz w:val="28"/>
          <w:szCs w:val="28"/>
          <w:lang w:val="uk-UA"/>
        </w:rPr>
        <w:t>,</w:t>
      </w:r>
      <w:r w:rsidRPr="0044657E">
        <w:rPr>
          <w:rFonts w:ascii="Times New Roman" w:hAnsi="Times New Roman"/>
          <w:sz w:val="28"/>
          <w:szCs w:val="28"/>
          <w:lang w:val="uk-UA"/>
        </w:rPr>
        <w:t>6</w:t>
      </w:r>
      <w:r>
        <w:rPr>
          <w:rFonts w:ascii="Times New Roman" w:hAnsi="Times New Roman"/>
          <w:sz w:val="28"/>
          <w:szCs w:val="28"/>
          <w:lang w:val="uk-UA"/>
        </w:rPr>
        <w:t>%. У 2020 році рівень даного коефіцієнта зменшується до 130,2%, але залишається в нормативних межах.</w:t>
      </w:r>
    </w:p>
    <w:p w:rsidR="00C8489A" w:rsidRPr="00E40423" w:rsidRDefault="00E57BD6" w:rsidP="00C8489A">
      <w:pPr>
        <w:pStyle w:val="a4"/>
        <w:spacing w:line="360" w:lineRule="auto"/>
        <w:ind w:firstLine="709"/>
        <w:jc w:val="both"/>
        <w:rPr>
          <w:rFonts w:ascii="Times New Roman" w:hAnsi="Times New Roman"/>
          <w:b/>
          <w:sz w:val="28"/>
          <w:szCs w:val="28"/>
        </w:rPr>
      </w:pPr>
      <w:r>
        <w:rPr>
          <w:rFonts w:ascii="Times New Roman" w:hAnsi="Times New Roman"/>
          <w:sz w:val="28"/>
          <w:szCs w:val="28"/>
        </w:rPr>
        <w:t xml:space="preserve">Поступовим продовженням аналізу ліквідності вважається розрахунок показників аналізу фінансової стійкості, які характеризують спроможність або неспроможність підприємства покривати зобов’язання, що виникають, власними коштами. </w:t>
      </w:r>
      <w:r w:rsidR="00C8489A">
        <w:rPr>
          <w:rFonts w:ascii="Times New Roman" w:hAnsi="Times New Roman"/>
          <w:sz w:val="28"/>
          <w:szCs w:val="28"/>
        </w:rPr>
        <w:t xml:space="preserve">Показники фінансової стійкості </w:t>
      </w:r>
      <w:r w:rsidR="00C8489A" w:rsidRPr="00C8489A">
        <w:rPr>
          <w:rFonts w:ascii="Times New Roman" w:hAnsi="Times New Roman"/>
          <w:sz w:val="28"/>
          <w:szCs w:val="28"/>
        </w:rPr>
        <w:t>ТОВ «Еко-Хліб»</w:t>
      </w:r>
      <w:r w:rsidR="00C8489A">
        <w:rPr>
          <w:rFonts w:ascii="Times New Roman" w:hAnsi="Times New Roman"/>
          <w:sz w:val="28"/>
          <w:szCs w:val="28"/>
        </w:rPr>
        <w:t xml:space="preserve"> представлено в табл.2.5.</w:t>
      </w:r>
    </w:p>
    <w:p w:rsidR="00C8489A" w:rsidRPr="00C8489A" w:rsidRDefault="00C8489A" w:rsidP="00C8489A">
      <w:pPr>
        <w:pStyle w:val="a4"/>
        <w:spacing w:line="360" w:lineRule="auto"/>
        <w:ind w:firstLine="709"/>
        <w:jc w:val="right"/>
        <w:rPr>
          <w:rFonts w:ascii="Times New Roman" w:hAnsi="Times New Roman"/>
          <w:i/>
          <w:sz w:val="28"/>
          <w:szCs w:val="28"/>
        </w:rPr>
      </w:pPr>
      <w:r w:rsidRPr="00C8489A">
        <w:rPr>
          <w:rFonts w:ascii="Times New Roman" w:hAnsi="Times New Roman"/>
          <w:i/>
          <w:sz w:val="28"/>
          <w:szCs w:val="28"/>
        </w:rPr>
        <w:t>Таблиця 2.5</w:t>
      </w:r>
    </w:p>
    <w:p w:rsidR="00C8489A" w:rsidRPr="00C8489A" w:rsidRDefault="00C8489A" w:rsidP="00C8489A">
      <w:pPr>
        <w:pStyle w:val="a4"/>
        <w:spacing w:line="360" w:lineRule="auto"/>
        <w:ind w:firstLine="709"/>
        <w:jc w:val="center"/>
        <w:rPr>
          <w:rFonts w:ascii="Times New Roman" w:hAnsi="Times New Roman"/>
          <w:b/>
          <w:sz w:val="28"/>
          <w:szCs w:val="28"/>
        </w:rPr>
      </w:pPr>
      <w:r w:rsidRPr="00C8489A">
        <w:rPr>
          <w:rFonts w:ascii="Times New Roman" w:hAnsi="Times New Roman"/>
          <w:b/>
          <w:sz w:val="28"/>
          <w:szCs w:val="28"/>
        </w:rPr>
        <w:t>Показники фінансової стійкості ТОВ ВКФ «Олива»</w:t>
      </w:r>
    </w:p>
    <w:tbl>
      <w:tblPr>
        <w:tblStyle w:val="a6"/>
        <w:tblW w:w="9332" w:type="dxa"/>
        <w:tblLook w:val="04A0"/>
      </w:tblPr>
      <w:tblGrid>
        <w:gridCol w:w="4077"/>
        <w:gridCol w:w="1202"/>
        <w:gridCol w:w="1318"/>
        <w:gridCol w:w="1459"/>
        <w:gridCol w:w="1276"/>
      </w:tblGrid>
      <w:tr w:rsidR="00C8489A" w:rsidRPr="00C8489A" w:rsidTr="00C8489A">
        <w:trPr>
          <w:trHeight w:val="300"/>
        </w:trPr>
        <w:tc>
          <w:tcPr>
            <w:tcW w:w="4077" w:type="dxa"/>
            <w:vMerge w:val="restart"/>
            <w:vAlign w:val="center"/>
          </w:tcPr>
          <w:p w:rsidR="00C8489A" w:rsidRPr="00C8489A" w:rsidRDefault="00C8489A" w:rsidP="00C8489A">
            <w:pPr>
              <w:autoSpaceDE w:val="0"/>
              <w:autoSpaceDN w:val="0"/>
              <w:adjustRightInd w:val="0"/>
              <w:spacing w:after="0" w:line="240" w:lineRule="auto"/>
              <w:jc w:val="center"/>
              <w:rPr>
                <w:rFonts w:ascii="Times New Roman" w:hAnsi="Times New Roman"/>
                <w:sz w:val="28"/>
                <w:szCs w:val="28"/>
                <w:lang w:val="uk-UA"/>
              </w:rPr>
            </w:pPr>
            <w:r w:rsidRPr="00C8489A">
              <w:rPr>
                <w:rFonts w:ascii="Times New Roman" w:hAnsi="Times New Roman"/>
                <w:bCs/>
                <w:sz w:val="28"/>
                <w:szCs w:val="28"/>
                <w:lang w:val="uk-UA"/>
              </w:rPr>
              <w:t>Назва</w:t>
            </w:r>
          </w:p>
        </w:tc>
        <w:tc>
          <w:tcPr>
            <w:tcW w:w="1202" w:type="dxa"/>
            <w:vMerge w:val="restart"/>
            <w:vAlign w:val="center"/>
          </w:tcPr>
          <w:p w:rsidR="00C8489A" w:rsidRPr="00C8489A" w:rsidRDefault="00C8489A" w:rsidP="0099402A">
            <w:pPr>
              <w:autoSpaceDE w:val="0"/>
              <w:autoSpaceDN w:val="0"/>
              <w:adjustRightInd w:val="0"/>
              <w:spacing w:after="0" w:line="240" w:lineRule="auto"/>
              <w:jc w:val="center"/>
              <w:rPr>
                <w:rFonts w:ascii="Times New Roman" w:hAnsi="Times New Roman"/>
                <w:sz w:val="28"/>
                <w:szCs w:val="28"/>
                <w:lang w:val="uk-UA"/>
              </w:rPr>
            </w:pPr>
            <w:r w:rsidRPr="00C8489A">
              <w:rPr>
                <w:rFonts w:ascii="Times New Roman" w:hAnsi="Times New Roman"/>
                <w:bCs/>
                <w:sz w:val="28"/>
                <w:szCs w:val="28"/>
                <w:lang w:val="uk-UA"/>
              </w:rPr>
              <w:t>201</w:t>
            </w:r>
            <w:r w:rsidR="0099402A">
              <w:rPr>
                <w:rFonts w:ascii="Times New Roman" w:hAnsi="Times New Roman"/>
                <w:bCs/>
                <w:sz w:val="28"/>
                <w:szCs w:val="28"/>
                <w:lang w:val="uk-UA"/>
              </w:rPr>
              <w:t>9</w:t>
            </w:r>
          </w:p>
        </w:tc>
        <w:tc>
          <w:tcPr>
            <w:tcW w:w="1318" w:type="dxa"/>
            <w:vMerge w:val="restart"/>
            <w:vAlign w:val="center"/>
          </w:tcPr>
          <w:p w:rsidR="00C8489A" w:rsidRPr="00C8489A" w:rsidRDefault="00C8489A" w:rsidP="0099402A">
            <w:pPr>
              <w:autoSpaceDE w:val="0"/>
              <w:autoSpaceDN w:val="0"/>
              <w:adjustRightInd w:val="0"/>
              <w:spacing w:after="0" w:line="240" w:lineRule="auto"/>
              <w:jc w:val="center"/>
              <w:rPr>
                <w:rFonts w:ascii="Times New Roman" w:hAnsi="Times New Roman"/>
                <w:sz w:val="28"/>
                <w:szCs w:val="28"/>
                <w:lang w:val="uk-UA"/>
              </w:rPr>
            </w:pPr>
            <w:r w:rsidRPr="00C8489A">
              <w:rPr>
                <w:rFonts w:ascii="Times New Roman" w:hAnsi="Times New Roman"/>
                <w:bCs/>
                <w:sz w:val="28"/>
                <w:szCs w:val="28"/>
                <w:lang w:val="uk-UA"/>
              </w:rPr>
              <w:t>20</w:t>
            </w:r>
            <w:r w:rsidR="0099402A">
              <w:rPr>
                <w:rFonts w:ascii="Times New Roman" w:hAnsi="Times New Roman"/>
                <w:bCs/>
                <w:sz w:val="28"/>
                <w:szCs w:val="28"/>
                <w:lang w:val="uk-UA"/>
              </w:rPr>
              <w:t>20</w:t>
            </w:r>
          </w:p>
        </w:tc>
        <w:tc>
          <w:tcPr>
            <w:tcW w:w="2735" w:type="dxa"/>
            <w:gridSpan w:val="2"/>
          </w:tcPr>
          <w:p w:rsidR="00C8489A" w:rsidRPr="00C8489A" w:rsidRDefault="00C8489A" w:rsidP="00C8489A">
            <w:pPr>
              <w:pStyle w:val="Heading1"/>
              <w:spacing w:before="0"/>
              <w:ind w:left="0" w:right="0"/>
              <w:rPr>
                <w:b w:val="0"/>
              </w:rPr>
            </w:pPr>
            <w:r w:rsidRPr="00C8489A">
              <w:rPr>
                <w:b w:val="0"/>
              </w:rPr>
              <w:t>Зміни</w:t>
            </w:r>
          </w:p>
        </w:tc>
      </w:tr>
      <w:tr w:rsidR="00C8489A" w:rsidRPr="00C8489A" w:rsidTr="002A1CAE">
        <w:trPr>
          <w:trHeight w:val="330"/>
        </w:trPr>
        <w:tc>
          <w:tcPr>
            <w:tcW w:w="4077" w:type="dxa"/>
            <w:vMerge/>
            <w:vAlign w:val="center"/>
          </w:tcPr>
          <w:p w:rsidR="00C8489A" w:rsidRPr="00C8489A" w:rsidRDefault="00C8489A" w:rsidP="00C8489A">
            <w:pPr>
              <w:autoSpaceDE w:val="0"/>
              <w:autoSpaceDN w:val="0"/>
              <w:adjustRightInd w:val="0"/>
              <w:spacing w:after="0" w:line="240" w:lineRule="auto"/>
              <w:jc w:val="center"/>
              <w:rPr>
                <w:rFonts w:ascii="Times New Roman" w:hAnsi="Times New Roman"/>
                <w:bCs/>
                <w:sz w:val="28"/>
                <w:szCs w:val="28"/>
                <w:lang w:val="uk-UA"/>
              </w:rPr>
            </w:pPr>
          </w:p>
        </w:tc>
        <w:tc>
          <w:tcPr>
            <w:tcW w:w="1202" w:type="dxa"/>
            <w:vMerge/>
            <w:vAlign w:val="center"/>
          </w:tcPr>
          <w:p w:rsidR="00C8489A" w:rsidRPr="00C8489A" w:rsidRDefault="00C8489A" w:rsidP="00C8489A">
            <w:pPr>
              <w:autoSpaceDE w:val="0"/>
              <w:autoSpaceDN w:val="0"/>
              <w:adjustRightInd w:val="0"/>
              <w:spacing w:after="0" w:line="240" w:lineRule="auto"/>
              <w:jc w:val="center"/>
              <w:rPr>
                <w:rFonts w:ascii="Times New Roman" w:hAnsi="Times New Roman"/>
                <w:bCs/>
                <w:sz w:val="28"/>
                <w:szCs w:val="28"/>
                <w:lang w:val="uk-UA"/>
              </w:rPr>
            </w:pPr>
          </w:p>
        </w:tc>
        <w:tc>
          <w:tcPr>
            <w:tcW w:w="1318" w:type="dxa"/>
            <w:vMerge/>
            <w:vAlign w:val="center"/>
          </w:tcPr>
          <w:p w:rsidR="00C8489A" w:rsidRPr="00C8489A" w:rsidRDefault="00C8489A" w:rsidP="00C8489A">
            <w:pPr>
              <w:autoSpaceDE w:val="0"/>
              <w:autoSpaceDN w:val="0"/>
              <w:adjustRightInd w:val="0"/>
              <w:spacing w:after="0" w:line="240" w:lineRule="auto"/>
              <w:jc w:val="center"/>
              <w:rPr>
                <w:rFonts w:ascii="Times New Roman" w:hAnsi="Times New Roman"/>
                <w:bCs/>
                <w:sz w:val="28"/>
                <w:szCs w:val="28"/>
                <w:lang w:val="uk-UA"/>
              </w:rPr>
            </w:pPr>
          </w:p>
        </w:tc>
        <w:tc>
          <w:tcPr>
            <w:tcW w:w="1459" w:type="dxa"/>
            <w:shd w:val="clear" w:color="auto" w:fill="auto"/>
          </w:tcPr>
          <w:p w:rsidR="00C8489A" w:rsidRDefault="00C8489A" w:rsidP="00C8489A">
            <w:pPr>
              <w:pStyle w:val="Heading1"/>
              <w:spacing w:before="0"/>
              <w:ind w:left="0" w:right="0"/>
              <w:rPr>
                <w:b w:val="0"/>
                <w:shd w:val="clear" w:color="auto" w:fill="FFFFFF"/>
              </w:rPr>
            </w:pPr>
            <w:r w:rsidRPr="00D922C6">
              <w:rPr>
                <w:b w:val="0"/>
              </w:rPr>
              <w:t>абсол.</w:t>
            </w:r>
          </w:p>
        </w:tc>
        <w:tc>
          <w:tcPr>
            <w:tcW w:w="1276" w:type="dxa"/>
            <w:shd w:val="clear" w:color="auto" w:fill="auto"/>
          </w:tcPr>
          <w:p w:rsidR="00C8489A" w:rsidRDefault="00C8489A" w:rsidP="00C8489A">
            <w:pPr>
              <w:pStyle w:val="Heading1"/>
              <w:spacing w:before="0"/>
              <w:ind w:left="0" w:right="0"/>
              <w:rPr>
                <w:b w:val="0"/>
                <w:shd w:val="clear" w:color="auto" w:fill="FFFFFF"/>
              </w:rPr>
            </w:pPr>
            <w:r w:rsidRPr="00D922C6">
              <w:rPr>
                <w:b w:val="0"/>
              </w:rPr>
              <w:t>%</w:t>
            </w:r>
            <w:r w:rsidR="00D922C6">
              <w:rPr>
                <w:b w:val="0"/>
                <w:shd w:val="clear" w:color="auto" w:fill="FFFFFF"/>
              </w:rPr>
              <w:t xml:space="preserve">   </w:t>
            </w:r>
          </w:p>
        </w:tc>
      </w:tr>
      <w:tr w:rsidR="00C8489A" w:rsidRPr="00C8489A" w:rsidTr="00C8489A">
        <w:tc>
          <w:tcPr>
            <w:tcW w:w="4077" w:type="dxa"/>
            <w:vAlign w:val="center"/>
          </w:tcPr>
          <w:p w:rsidR="00C8489A" w:rsidRPr="00C8489A" w:rsidRDefault="00C8489A" w:rsidP="00C8489A">
            <w:pPr>
              <w:autoSpaceDE w:val="0"/>
              <w:autoSpaceDN w:val="0"/>
              <w:adjustRightInd w:val="0"/>
              <w:spacing w:after="0" w:line="240" w:lineRule="auto"/>
              <w:jc w:val="both"/>
              <w:rPr>
                <w:rFonts w:ascii="Times New Roman" w:hAnsi="Times New Roman"/>
                <w:sz w:val="28"/>
                <w:szCs w:val="28"/>
              </w:rPr>
            </w:pPr>
            <w:r w:rsidRPr="00C8489A">
              <w:rPr>
                <w:rFonts w:ascii="Times New Roman" w:hAnsi="Times New Roman"/>
                <w:sz w:val="28"/>
                <w:szCs w:val="28"/>
              </w:rPr>
              <w:t>Коефіцієнт фінансової незалежності (автономії)</w:t>
            </w:r>
          </w:p>
        </w:tc>
        <w:tc>
          <w:tcPr>
            <w:tcW w:w="1202" w:type="dxa"/>
            <w:vAlign w:val="center"/>
          </w:tcPr>
          <w:p w:rsidR="00C8489A" w:rsidRPr="00C8489A" w:rsidRDefault="00C8489A" w:rsidP="00C8489A">
            <w:pPr>
              <w:autoSpaceDE w:val="0"/>
              <w:autoSpaceDN w:val="0"/>
              <w:adjustRightInd w:val="0"/>
              <w:spacing w:after="0" w:line="240" w:lineRule="auto"/>
              <w:jc w:val="center"/>
              <w:rPr>
                <w:rFonts w:ascii="Times New Roman" w:hAnsi="Times New Roman"/>
                <w:sz w:val="28"/>
                <w:szCs w:val="28"/>
              </w:rPr>
            </w:pPr>
          </w:p>
          <w:p w:rsidR="00C8489A" w:rsidRPr="00C8489A" w:rsidRDefault="00C8489A" w:rsidP="00C8489A">
            <w:pPr>
              <w:autoSpaceDE w:val="0"/>
              <w:autoSpaceDN w:val="0"/>
              <w:adjustRightInd w:val="0"/>
              <w:spacing w:after="0" w:line="240" w:lineRule="auto"/>
              <w:jc w:val="center"/>
              <w:rPr>
                <w:rFonts w:ascii="Times New Roman" w:hAnsi="Times New Roman"/>
                <w:sz w:val="28"/>
                <w:szCs w:val="28"/>
              </w:rPr>
            </w:pPr>
            <w:r w:rsidRPr="00C8489A">
              <w:rPr>
                <w:rFonts w:ascii="Times New Roman" w:hAnsi="Times New Roman"/>
                <w:sz w:val="28"/>
                <w:szCs w:val="28"/>
              </w:rPr>
              <w:t>0,799</w:t>
            </w:r>
          </w:p>
        </w:tc>
        <w:tc>
          <w:tcPr>
            <w:tcW w:w="1318" w:type="dxa"/>
            <w:vAlign w:val="center"/>
          </w:tcPr>
          <w:p w:rsidR="00C8489A" w:rsidRPr="00C8489A" w:rsidRDefault="00C8489A" w:rsidP="00C8489A">
            <w:pPr>
              <w:autoSpaceDE w:val="0"/>
              <w:autoSpaceDN w:val="0"/>
              <w:adjustRightInd w:val="0"/>
              <w:spacing w:after="0" w:line="240" w:lineRule="auto"/>
              <w:jc w:val="center"/>
              <w:rPr>
                <w:rFonts w:ascii="Times New Roman" w:hAnsi="Times New Roman"/>
                <w:sz w:val="28"/>
                <w:szCs w:val="28"/>
              </w:rPr>
            </w:pPr>
          </w:p>
          <w:p w:rsidR="00C8489A" w:rsidRPr="00C8489A" w:rsidRDefault="00C8489A" w:rsidP="00C8489A">
            <w:pPr>
              <w:autoSpaceDE w:val="0"/>
              <w:autoSpaceDN w:val="0"/>
              <w:adjustRightInd w:val="0"/>
              <w:spacing w:after="0" w:line="240" w:lineRule="auto"/>
              <w:jc w:val="center"/>
              <w:rPr>
                <w:rFonts w:ascii="Times New Roman" w:hAnsi="Times New Roman"/>
                <w:sz w:val="28"/>
                <w:szCs w:val="28"/>
              </w:rPr>
            </w:pPr>
            <w:r w:rsidRPr="00C8489A">
              <w:rPr>
                <w:rFonts w:ascii="Times New Roman" w:hAnsi="Times New Roman"/>
                <w:sz w:val="28"/>
                <w:szCs w:val="28"/>
              </w:rPr>
              <w:t>0,331</w:t>
            </w:r>
          </w:p>
        </w:tc>
        <w:tc>
          <w:tcPr>
            <w:tcW w:w="1459" w:type="dxa"/>
          </w:tcPr>
          <w:p w:rsidR="00C8489A" w:rsidRPr="00C8489A" w:rsidRDefault="00C8489A" w:rsidP="009C77A3">
            <w:pPr>
              <w:autoSpaceDE w:val="0"/>
              <w:autoSpaceDN w:val="0"/>
              <w:adjustRightInd w:val="0"/>
              <w:spacing w:after="0" w:line="240" w:lineRule="auto"/>
              <w:jc w:val="center"/>
              <w:rPr>
                <w:rFonts w:ascii="Times New Roman" w:hAnsi="Times New Roman"/>
                <w:sz w:val="28"/>
                <w:szCs w:val="28"/>
              </w:rPr>
            </w:pPr>
          </w:p>
          <w:p w:rsidR="00C8489A" w:rsidRPr="00C8489A" w:rsidRDefault="00C8489A" w:rsidP="009C77A3">
            <w:pPr>
              <w:autoSpaceDE w:val="0"/>
              <w:autoSpaceDN w:val="0"/>
              <w:adjustRightInd w:val="0"/>
              <w:spacing w:after="0" w:line="240" w:lineRule="auto"/>
              <w:jc w:val="center"/>
              <w:rPr>
                <w:rFonts w:ascii="Times New Roman" w:hAnsi="Times New Roman"/>
                <w:sz w:val="28"/>
                <w:szCs w:val="28"/>
              </w:rPr>
            </w:pPr>
            <w:r w:rsidRPr="00C8489A">
              <w:rPr>
                <w:rFonts w:ascii="Times New Roman" w:hAnsi="Times New Roman"/>
                <w:sz w:val="28"/>
                <w:szCs w:val="28"/>
              </w:rPr>
              <w:t>-0,468</w:t>
            </w:r>
          </w:p>
        </w:tc>
        <w:tc>
          <w:tcPr>
            <w:tcW w:w="1276" w:type="dxa"/>
          </w:tcPr>
          <w:p w:rsidR="00C8489A" w:rsidRPr="00C8489A" w:rsidRDefault="00C8489A" w:rsidP="009C77A3">
            <w:pPr>
              <w:autoSpaceDE w:val="0"/>
              <w:autoSpaceDN w:val="0"/>
              <w:adjustRightInd w:val="0"/>
              <w:spacing w:after="0" w:line="240" w:lineRule="auto"/>
              <w:jc w:val="center"/>
              <w:rPr>
                <w:rFonts w:ascii="Times New Roman" w:hAnsi="Times New Roman"/>
                <w:sz w:val="28"/>
                <w:szCs w:val="28"/>
              </w:rPr>
            </w:pPr>
          </w:p>
          <w:p w:rsidR="00C8489A" w:rsidRPr="00C8489A" w:rsidRDefault="00C8489A" w:rsidP="009C77A3">
            <w:pPr>
              <w:autoSpaceDE w:val="0"/>
              <w:autoSpaceDN w:val="0"/>
              <w:adjustRightInd w:val="0"/>
              <w:spacing w:after="0" w:line="240" w:lineRule="auto"/>
              <w:jc w:val="center"/>
              <w:rPr>
                <w:rFonts w:ascii="Times New Roman" w:hAnsi="Times New Roman"/>
                <w:sz w:val="28"/>
                <w:szCs w:val="28"/>
              </w:rPr>
            </w:pPr>
            <w:r w:rsidRPr="00C8489A">
              <w:rPr>
                <w:rFonts w:ascii="Times New Roman" w:hAnsi="Times New Roman"/>
                <w:sz w:val="28"/>
                <w:szCs w:val="28"/>
              </w:rPr>
              <w:t>-58,57</w:t>
            </w:r>
          </w:p>
        </w:tc>
      </w:tr>
      <w:tr w:rsidR="00C8489A" w:rsidRPr="00C8489A" w:rsidTr="00C8489A">
        <w:tc>
          <w:tcPr>
            <w:tcW w:w="4077" w:type="dxa"/>
            <w:vAlign w:val="center"/>
          </w:tcPr>
          <w:p w:rsidR="00C8489A" w:rsidRPr="00C8489A" w:rsidRDefault="00C8489A" w:rsidP="00C8489A">
            <w:pPr>
              <w:autoSpaceDE w:val="0"/>
              <w:autoSpaceDN w:val="0"/>
              <w:adjustRightInd w:val="0"/>
              <w:spacing w:after="0" w:line="240" w:lineRule="auto"/>
              <w:jc w:val="both"/>
              <w:rPr>
                <w:rFonts w:ascii="Times New Roman" w:hAnsi="Times New Roman"/>
                <w:sz w:val="28"/>
                <w:szCs w:val="28"/>
              </w:rPr>
            </w:pPr>
            <w:r w:rsidRPr="00C8489A">
              <w:rPr>
                <w:rFonts w:ascii="Times New Roman" w:hAnsi="Times New Roman"/>
                <w:sz w:val="28"/>
                <w:szCs w:val="28"/>
              </w:rPr>
              <w:t>Коефіцієнт фінансової залежності</w:t>
            </w:r>
          </w:p>
        </w:tc>
        <w:tc>
          <w:tcPr>
            <w:tcW w:w="1202" w:type="dxa"/>
            <w:vAlign w:val="center"/>
          </w:tcPr>
          <w:p w:rsidR="00C8489A" w:rsidRPr="00C8489A" w:rsidRDefault="00C8489A" w:rsidP="00C8489A">
            <w:pPr>
              <w:autoSpaceDE w:val="0"/>
              <w:autoSpaceDN w:val="0"/>
              <w:adjustRightInd w:val="0"/>
              <w:spacing w:after="0" w:line="240" w:lineRule="auto"/>
              <w:jc w:val="center"/>
              <w:rPr>
                <w:rFonts w:ascii="Times New Roman" w:hAnsi="Times New Roman"/>
                <w:sz w:val="28"/>
                <w:szCs w:val="28"/>
              </w:rPr>
            </w:pPr>
            <w:r w:rsidRPr="00C8489A">
              <w:rPr>
                <w:rFonts w:ascii="Times New Roman" w:hAnsi="Times New Roman"/>
                <w:sz w:val="28"/>
                <w:szCs w:val="28"/>
              </w:rPr>
              <w:t>1,252</w:t>
            </w:r>
          </w:p>
        </w:tc>
        <w:tc>
          <w:tcPr>
            <w:tcW w:w="1318" w:type="dxa"/>
            <w:vAlign w:val="center"/>
          </w:tcPr>
          <w:p w:rsidR="00C8489A" w:rsidRPr="00C8489A" w:rsidRDefault="00C8489A" w:rsidP="00C8489A">
            <w:pPr>
              <w:autoSpaceDE w:val="0"/>
              <w:autoSpaceDN w:val="0"/>
              <w:adjustRightInd w:val="0"/>
              <w:spacing w:after="0" w:line="240" w:lineRule="auto"/>
              <w:jc w:val="center"/>
              <w:rPr>
                <w:rFonts w:ascii="Times New Roman" w:hAnsi="Times New Roman"/>
                <w:sz w:val="28"/>
                <w:szCs w:val="28"/>
              </w:rPr>
            </w:pPr>
            <w:r w:rsidRPr="00C8489A">
              <w:rPr>
                <w:rFonts w:ascii="Times New Roman" w:hAnsi="Times New Roman"/>
                <w:sz w:val="28"/>
                <w:szCs w:val="28"/>
              </w:rPr>
              <w:t>3,018</w:t>
            </w:r>
          </w:p>
        </w:tc>
        <w:tc>
          <w:tcPr>
            <w:tcW w:w="1459" w:type="dxa"/>
          </w:tcPr>
          <w:p w:rsidR="00C8489A" w:rsidRPr="00C8489A" w:rsidRDefault="00C8489A" w:rsidP="009C77A3">
            <w:pPr>
              <w:autoSpaceDE w:val="0"/>
              <w:autoSpaceDN w:val="0"/>
              <w:adjustRightInd w:val="0"/>
              <w:spacing w:after="0" w:line="240" w:lineRule="auto"/>
              <w:jc w:val="center"/>
              <w:rPr>
                <w:rFonts w:ascii="Times New Roman" w:hAnsi="Times New Roman"/>
                <w:sz w:val="28"/>
                <w:szCs w:val="28"/>
              </w:rPr>
            </w:pPr>
            <w:r w:rsidRPr="00C8489A">
              <w:rPr>
                <w:rFonts w:ascii="Times New Roman" w:hAnsi="Times New Roman"/>
                <w:sz w:val="28"/>
                <w:szCs w:val="28"/>
              </w:rPr>
              <w:t>+1,766</w:t>
            </w:r>
          </w:p>
        </w:tc>
        <w:tc>
          <w:tcPr>
            <w:tcW w:w="1276" w:type="dxa"/>
          </w:tcPr>
          <w:p w:rsidR="00C8489A" w:rsidRPr="00C8489A" w:rsidRDefault="00C8489A" w:rsidP="009C77A3">
            <w:pPr>
              <w:autoSpaceDE w:val="0"/>
              <w:autoSpaceDN w:val="0"/>
              <w:adjustRightInd w:val="0"/>
              <w:spacing w:after="0" w:line="240" w:lineRule="auto"/>
              <w:jc w:val="center"/>
              <w:rPr>
                <w:rFonts w:ascii="Times New Roman" w:hAnsi="Times New Roman"/>
                <w:sz w:val="28"/>
                <w:szCs w:val="28"/>
              </w:rPr>
            </w:pPr>
            <w:r w:rsidRPr="00C8489A">
              <w:rPr>
                <w:rFonts w:ascii="Times New Roman" w:hAnsi="Times New Roman"/>
                <w:sz w:val="28"/>
                <w:szCs w:val="28"/>
              </w:rPr>
              <w:t>+141,05</w:t>
            </w:r>
          </w:p>
        </w:tc>
      </w:tr>
      <w:tr w:rsidR="00C8489A" w:rsidRPr="00C8489A" w:rsidTr="00C8489A">
        <w:tc>
          <w:tcPr>
            <w:tcW w:w="4077" w:type="dxa"/>
            <w:vAlign w:val="center"/>
          </w:tcPr>
          <w:p w:rsidR="00C8489A" w:rsidRPr="00C8489A" w:rsidRDefault="00C8489A" w:rsidP="00C8489A">
            <w:pPr>
              <w:autoSpaceDE w:val="0"/>
              <w:autoSpaceDN w:val="0"/>
              <w:adjustRightInd w:val="0"/>
              <w:spacing w:after="0" w:line="240" w:lineRule="auto"/>
              <w:jc w:val="both"/>
              <w:rPr>
                <w:rFonts w:ascii="Times New Roman" w:hAnsi="Times New Roman"/>
                <w:sz w:val="28"/>
                <w:szCs w:val="28"/>
              </w:rPr>
            </w:pPr>
            <w:r w:rsidRPr="00C8489A">
              <w:rPr>
                <w:rFonts w:ascii="Times New Roman" w:hAnsi="Times New Roman"/>
                <w:sz w:val="28"/>
                <w:szCs w:val="28"/>
              </w:rPr>
              <w:t>Коефіцієнт заборгованості</w:t>
            </w:r>
          </w:p>
        </w:tc>
        <w:tc>
          <w:tcPr>
            <w:tcW w:w="1202" w:type="dxa"/>
            <w:vAlign w:val="center"/>
          </w:tcPr>
          <w:p w:rsidR="00C8489A" w:rsidRPr="00C8489A" w:rsidRDefault="00C8489A" w:rsidP="00C8489A">
            <w:pPr>
              <w:autoSpaceDE w:val="0"/>
              <w:autoSpaceDN w:val="0"/>
              <w:adjustRightInd w:val="0"/>
              <w:spacing w:after="0" w:line="240" w:lineRule="auto"/>
              <w:jc w:val="center"/>
              <w:rPr>
                <w:rFonts w:ascii="Times New Roman" w:hAnsi="Times New Roman"/>
                <w:sz w:val="28"/>
                <w:szCs w:val="28"/>
              </w:rPr>
            </w:pPr>
            <w:r w:rsidRPr="00C8489A">
              <w:rPr>
                <w:rFonts w:ascii="Times New Roman" w:hAnsi="Times New Roman"/>
                <w:sz w:val="28"/>
                <w:szCs w:val="28"/>
              </w:rPr>
              <w:t>0,201</w:t>
            </w:r>
          </w:p>
        </w:tc>
        <w:tc>
          <w:tcPr>
            <w:tcW w:w="1318" w:type="dxa"/>
            <w:vAlign w:val="center"/>
          </w:tcPr>
          <w:p w:rsidR="00C8489A" w:rsidRPr="00C8489A" w:rsidRDefault="00C8489A" w:rsidP="00C8489A">
            <w:pPr>
              <w:autoSpaceDE w:val="0"/>
              <w:autoSpaceDN w:val="0"/>
              <w:adjustRightInd w:val="0"/>
              <w:spacing w:after="0" w:line="240" w:lineRule="auto"/>
              <w:jc w:val="center"/>
              <w:rPr>
                <w:rFonts w:ascii="Times New Roman" w:hAnsi="Times New Roman"/>
                <w:sz w:val="28"/>
                <w:szCs w:val="28"/>
              </w:rPr>
            </w:pPr>
            <w:r w:rsidRPr="00C8489A">
              <w:rPr>
                <w:rFonts w:ascii="Times New Roman" w:hAnsi="Times New Roman"/>
                <w:sz w:val="28"/>
                <w:szCs w:val="28"/>
              </w:rPr>
              <w:t>0,669</w:t>
            </w:r>
          </w:p>
        </w:tc>
        <w:tc>
          <w:tcPr>
            <w:tcW w:w="1459" w:type="dxa"/>
          </w:tcPr>
          <w:p w:rsidR="00C8489A" w:rsidRPr="00C8489A" w:rsidRDefault="00C8489A" w:rsidP="009C77A3">
            <w:pPr>
              <w:autoSpaceDE w:val="0"/>
              <w:autoSpaceDN w:val="0"/>
              <w:adjustRightInd w:val="0"/>
              <w:spacing w:after="0" w:line="240" w:lineRule="auto"/>
              <w:jc w:val="center"/>
              <w:rPr>
                <w:rFonts w:ascii="Times New Roman" w:hAnsi="Times New Roman"/>
                <w:sz w:val="28"/>
                <w:szCs w:val="28"/>
              </w:rPr>
            </w:pPr>
            <w:r w:rsidRPr="00C8489A">
              <w:rPr>
                <w:rFonts w:ascii="Times New Roman" w:hAnsi="Times New Roman"/>
                <w:sz w:val="28"/>
                <w:szCs w:val="28"/>
              </w:rPr>
              <w:t>+0,468</w:t>
            </w:r>
          </w:p>
        </w:tc>
        <w:tc>
          <w:tcPr>
            <w:tcW w:w="1276" w:type="dxa"/>
          </w:tcPr>
          <w:p w:rsidR="00C8489A" w:rsidRPr="00C8489A" w:rsidRDefault="00C8489A" w:rsidP="009C77A3">
            <w:pPr>
              <w:autoSpaceDE w:val="0"/>
              <w:autoSpaceDN w:val="0"/>
              <w:adjustRightInd w:val="0"/>
              <w:spacing w:after="0" w:line="240" w:lineRule="auto"/>
              <w:jc w:val="center"/>
              <w:rPr>
                <w:rFonts w:ascii="Times New Roman" w:hAnsi="Times New Roman"/>
                <w:sz w:val="28"/>
                <w:szCs w:val="28"/>
              </w:rPr>
            </w:pPr>
            <w:r w:rsidRPr="00C8489A">
              <w:rPr>
                <w:rFonts w:ascii="Times New Roman" w:hAnsi="Times New Roman"/>
                <w:sz w:val="28"/>
                <w:szCs w:val="28"/>
              </w:rPr>
              <w:t>+232,84</w:t>
            </w:r>
          </w:p>
        </w:tc>
      </w:tr>
      <w:tr w:rsidR="00C8489A" w:rsidRPr="00C8489A" w:rsidTr="00C8489A">
        <w:tc>
          <w:tcPr>
            <w:tcW w:w="4077" w:type="dxa"/>
            <w:vAlign w:val="center"/>
          </w:tcPr>
          <w:p w:rsidR="00C8489A" w:rsidRPr="00C8489A" w:rsidRDefault="00C8489A" w:rsidP="00C8489A">
            <w:pPr>
              <w:autoSpaceDE w:val="0"/>
              <w:autoSpaceDN w:val="0"/>
              <w:adjustRightInd w:val="0"/>
              <w:spacing w:after="0" w:line="240" w:lineRule="auto"/>
              <w:jc w:val="both"/>
              <w:rPr>
                <w:rFonts w:ascii="Times New Roman" w:hAnsi="Times New Roman"/>
                <w:sz w:val="28"/>
                <w:szCs w:val="28"/>
              </w:rPr>
            </w:pPr>
            <w:r w:rsidRPr="00C8489A">
              <w:rPr>
                <w:rFonts w:ascii="Times New Roman" w:hAnsi="Times New Roman"/>
                <w:sz w:val="28"/>
                <w:szCs w:val="28"/>
              </w:rPr>
              <w:t>Відношення заборгованості до власного капіталу</w:t>
            </w:r>
          </w:p>
        </w:tc>
        <w:tc>
          <w:tcPr>
            <w:tcW w:w="1202" w:type="dxa"/>
            <w:vAlign w:val="center"/>
          </w:tcPr>
          <w:p w:rsidR="00C8489A" w:rsidRPr="00C8489A" w:rsidRDefault="00C8489A" w:rsidP="00C8489A">
            <w:pPr>
              <w:autoSpaceDE w:val="0"/>
              <w:autoSpaceDN w:val="0"/>
              <w:adjustRightInd w:val="0"/>
              <w:spacing w:after="0" w:line="240" w:lineRule="auto"/>
              <w:jc w:val="center"/>
              <w:rPr>
                <w:rFonts w:ascii="Times New Roman" w:hAnsi="Times New Roman"/>
                <w:sz w:val="28"/>
                <w:szCs w:val="28"/>
              </w:rPr>
            </w:pPr>
          </w:p>
          <w:p w:rsidR="00C8489A" w:rsidRPr="00C8489A" w:rsidRDefault="00C8489A" w:rsidP="00C8489A">
            <w:pPr>
              <w:autoSpaceDE w:val="0"/>
              <w:autoSpaceDN w:val="0"/>
              <w:adjustRightInd w:val="0"/>
              <w:spacing w:after="0" w:line="240" w:lineRule="auto"/>
              <w:jc w:val="center"/>
              <w:rPr>
                <w:rFonts w:ascii="Times New Roman" w:hAnsi="Times New Roman"/>
                <w:sz w:val="28"/>
                <w:szCs w:val="28"/>
              </w:rPr>
            </w:pPr>
            <w:r w:rsidRPr="00C8489A">
              <w:rPr>
                <w:rFonts w:ascii="Times New Roman" w:hAnsi="Times New Roman"/>
                <w:sz w:val="28"/>
                <w:szCs w:val="28"/>
              </w:rPr>
              <w:t>0,252</w:t>
            </w:r>
          </w:p>
        </w:tc>
        <w:tc>
          <w:tcPr>
            <w:tcW w:w="1318" w:type="dxa"/>
            <w:vAlign w:val="center"/>
          </w:tcPr>
          <w:p w:rsidR="00C8489A" w:rsidRPr="00C8489A" w:rsidRDefault="00C8489A" w:rsidP="00C8489A">
            <w:pPr>
              <w:autoSpaceDE w:val="0"/>
              <w:autoSpaceDN w:val="0"/>
              <w:adjustRightInd w:val="0"/>
              <w:spacing w:after="0" w:line="240" w:lineRule="auto"/>
              <w:jc w:val="center"/>
              <w:rPr>
                <w:rFonts w:ascii="Times New Roman" w:hAnsi="Times New Roman"/>
                <w:sz w:val="28"/>
                <w:szCs w:val="28"/>
              </w:rPr>
            </w:pPr>
          </w:p>
          <w:p w:rsidR="00C8489A" w:rsidRPr="00C8489A" w:rsidRDefault="00C8489A" w:rsidP="00C8489A">
            <w:pPr>
              <w:autoSpaceDE w:val="0"/>
              <w:autoSpaceDN w:val="0"/>
              <w:adjustRightInd w:val="0"/>
              <w:spacing w:after="0" w:line="240" w:lineRule="auto"/>
              <w:jc w:val="center"/>
              <w:rPr>
                <w:rFonts w:ascii="Times New Roman" w:hAnsi="Times New Roman"/>
                <w:sz w:val="28"/>
                <w:szCs w:val="28"/>
              </w:rPr>
            </w:pPr>
            <w:r w:rsidRPr="00C8489A">
              <w:rPr>
                <w:rFonts w:ascii="Times New Roman" w:hAnsi="Times New Roman"/>
                <w:sz w:val="28"/>
                <w:szCs w:val="28"/>
              </w:rPr>
              <w:t>2,018</w:t>
            </w:r>
          </w:p>
        </w:tc>
        <w:tc>
          <w:tcPr>
            <w:tcW w:w="1459" w:type="dxa"/>
          </w:tcPr>
          <w:p w:rsidR="00C8489A" w:rsidRPr="00C8489A" w:rsidRDefault="00C8489A" w:rsidP="009C77A3">
            <w:pPr>
              <w:autoSpaceDE w:val="0"/>
              <w:autoSpaceDN w:val="0"/>
              <w:adjustRightInd w:val="0"/>
              <w:spacing w:after="0" w:line="240" w:lineRule="auto"/>
              <w:jc w:val="center"/>
              <w:rPr>
                <w:rFonts w:ascii="Times New Roman" w:hAnsi="Times New Roman"/>
                <w:sz w:val="28"/>
                <w:szCs w:val="28"/>
              </w:rPr>
            </w:pPr>
          </w:p>
          <w:p w:rsidR="00C8489A" w:rsidRPr="00C8489A" w:rsidRDefault="00C8489A" w:rsidP="009C77A3">
            <w:pPr>
              <w:autoSpaceDE w:val="0"/>
              <w:autoSpaceDN w:val="0"/>
              <w:adjustRightInd w:val="0"/>
              <w:spacing w:after="0" w:line="240" w:lineRule="auto"/>
              <w:jc w:val="center"/>
              <w:rPr>
                <w:rFonts w:ascii="Times New Roman" w:hAnsi="Times New Roman"/>
                <w:sz w:val="28"/>
                <w:szCs w:val="28"/>
              </w:rPr>
            </w:pPr>
            <w:r w:rsidRPr="00C8489A">
              <w:rPr>
                <w:rFonts w:ascii="Times New Roman" w:hAnsi="Times New Roman"/>
                <w:sz w:val="28"/>
                <w:szCs w:val="28"/>
              </w:rPr>
              <w:t>+1,766</w:t>
            </w:r>
          </w:p>
        </w:tc>
        <w:tc>
          <w:tcPr>
            <w:tcW w:w="1276" w:type="dxa"/>
          </w:tcPr>
          <w:p w:rsidR="00C8489A" w:rsidRPr="00C8489A" w:rsidRDefault="00C8489A" w:rsidP="009C77A3">
            <w:pPr>
              <w:autoSpaceDE w:val="0"/>
              <w:autoSpaceDN w:val="0"/>
              <w:adjustRightInd w:val="0"/>
              <w:spacing w:after="0" w:line="240" w:lineRule="auto"/>
              <w:jc w:val="center"/>
              <w:rPr>
                <w:rFonts w:ascii="Times New Roman" w:hAnsi="Times New Roman"/>
                <w:sz w:val="28"/>
                <w:szCs w:val="28"/>
              </w:rPr>
            </w:pPr>
          </w:p>
          <w:p w:rsidR="00C8489A" w:rsidRPr="00C8489A" w:rsidRDefault="00C8489A" w:rsidP="009C77A3">
            <w:pPr>
              <w:autoSpaceDE w:val="0"/>
              <w:autoSpaceDN w:val="0"/>
              <w:adjustRightInd w:val="0"/>
              <w:spacing w:after="0" w:line="240" w:lineRule="auto"/>
              <w:jc w:val="center"/>
              <w:rPr>
                <w:rFonts w:ascii="Times New Roman" w:hAnsi="Times New Roman"/>
                <w:sz w:val="28"/>
                <w:szCs w:val="28"/>
              </w:rPr>
            </w:pPr>
            <w:r w:rsidRPr="00C8489A">
              <w:rPr>
                <w:rFonts w:ascii="Times New Roman" w:hAnsi="Times New Roman"/>
                <w:sz w:val="28"/>
                <w:szCs w:val="28"/>
              </w:rPr>
              <w:t>+700,79</w:t>
            </w:r>
          </w:p>
        </w:tc>
      </w:tr>
    </w:tbl>
    <w:p w:rsidR="00447E6C" w:rsidRDefault="00447E6C" w:rsidP="00447E6C">
      <w:pPr>
        <w:pStyle w:val="a7"/>
        <w:spacing w:before="0" w:beforeAutospacing="0" w:after="0" w:afterAutospacing="0" w:line="360" w:lineRule="auto"/>
        <w:ind w:firstLine="709"/>
        <w:jc w:val="both"/>
        <w:rPr>
          <w:i/>
          <w:lang w:val="uk-UA"/>
        </w:rPr>
      </w:pPr>
      <w:r>
        <w:rPr>
          <w:i/>
          <w:lang w:val="uk-UA"/>
        </w:rPr>
        <w:t>Джерело: згруповано автором на основі фінансової звітності ТОВ «Еко-Хліб»</w:t>
      </w:r>
    </w:p>
    <w:p w:rsidR="00E57BD6" w:rsidRDefault="00E57BD6" w:rsidP="00C8489A">
      <w:pPr>
        <w:spacing w:after="0" w:line="360" w:lineRule="auto"/>
        <w:ind w:firstLine="709"/>
        <w:jc w:val="both"/>
        <w:rPr>
          <w:rFonts w:ascii="Times New Roman" w:hAnsi="Times New Roman"/>
          <w:sz w:val="28"/>
          <w:szCs w:val="28"/>
          <w:lang w:val="uk-UA"/>
        </w:rPr>
      </w:pPr>
    </w:p>
    <w:p w:rsidR="00447E6C" w:rsidRDefault="00447E6C" w:rsidP="00C8489A">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Коефіцієнт фінансової незалежності називають ще коефіцієнтом автономії, який демонструє розмір власних грошових коштів в загальній вартості капіталу. Коефіцієнт фінансової незалежності, розрахований за даними фінансової звітності ТОВ «Еко-Хліб», свідчить про недостачу власних коштів і залежність товариства від зовнішніх джерел фінансування його діяльності.</w:t>
      </w:r>
      <w:r w:rsidR="008249CC">
        <w:rPr>
          <w:rFonts w:ascii="Times New Roman" w:hAnsi="Times New Roman"/>
          <w:sz w:val="28"/>
          <w:szCs w:val="28"/>
          <w:lang w:val="uk-UA"/>
        </w:rPr>
        <w:t xml:space="preserve"> Зниження розміру цього коефіцієнту у 2020 році спричинив ріст розміру кредиторської заборгованості у 2020 році.</w:t>
      </w:r>
      <w:r>
        <w:rPr>
          <w:rFonts w:ascii="Times New Roman" w:hAnsi="Times New Roman"/>
          <w:sz w:val="28"/>
          <w:szCs w:val="28"/>
          <w:lang w:val="uk-UA"/>
        </w:rPr>
        <w:t xml:space="preserve"> </w:t>
      </w:r>
    </w:p>
    <w:p w:rsidR="00C84D5D" w:rsidRDefault="00C84D5D" w:rsidP="00C8489A">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Коефіцієнт фінансової залежності є обернено пропорційним коефіцієнту фінансової незалежності</w:t>
      </w:r>
      <w:r w:rsidR="008249CC">
        <w:rPr>
          <w:rFonts w:ascii="Times New Roman" w:hAnsi="Times New Roman"/>
          <w:sz w:val="28"/>
          <w:szCs w:val="28"/>
          <w:lang w:val="uk-UA"/>
        </w:rPr>
        <w:t xml:space="preserve"> і демонструє розмір пасивів, що припадають на кожну гривню власних коштів. Протягом досліджуваного періоду розмір коефіцієнта </w:t>
      </w:r>
      <w:r w:rsidR="008249CC">
        <w:rPr>
          <w:rFonts w:ascii="Times New Roman" w:hAnsi="Times New Roman"/>
          <w:sz w:val="28"/>
          <w:szCs w:val="28"/>
          <w:lang w:val="uk-UA"/>
        </w:rPr>
        <w:lastRenderedPageBreak/>
        <w:t xml:space="preserve">залежності вказує на залежність ТОВ «Еко-Хліб» від джерел зовнішнього фінансування. </w:t>
      </w:r>
    </w:p>
    <w:p w:rsidR="001C069E" w:rsidRDefault="001C069E" w:rsidP="00C8489A">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Про залежність від джерел зовнішнього фінансування свідчать і значення коефіцієнту заборгованості.</w:t>
      </w:r>
    </w:p>
    <w:p w:rsidR="004D1579" w:rsidRDefault="004D1579" w:rsidP="00C8489A">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Фінальним етапом в аналізі фінансового стану підприємства слід вважати аналіз показників рентабельності. </w:t>
      </w:r>
      <w:r w:rsidR="0020305C" w:rsidRPr="0020305C">
        <w:rPr>
          <w:rFonts w:ascii="Times New Roman" w:hAnsi="Times New Roman"/>
          <w:sz w:val="28"/>
          <w:szCs w:val="28"/>
        </w:rPr>
        <w:t xml:space="preserve">Рентабельність показує, який прибуток був отриманий підприємством на одиницю витрачених ресурсів, а також прибуток, одержаний із кожної одиниці активів і вкладеного капіталу. Тобто аналіз рентабельності підприємства дає змогу визначити ефективність вкладення коштів у підприємство, раціональність їх використання, а також він показує, чи здатне підприємство випускати високорентабельну продукцію, яка користуватиметься попитом серед споживачів, чи зможе це підприємство конкурувати з іншими подібними в умовах ринкової </w:t>
      </w:r>
      <w:r w:rsidR="0020305C" w:rsidRPr="004836D0">
        <w:rPr>
          <w:rFonts w:ascii="Times New Roman" w:hAnsi="Times New Roman"/>
          <w:sz w:val="28"/>
          <w:szCs w:val="28"/>
        </w:rPr>
        <w:t>економіки</w:t>
      </w:r>
      <w:r w:rsidR="0020305C" w:rsidRPr="004836D0">
        <w:rPr>
          <w:rFonts w:ascii="Times New Roman" w:hAnsi="Times New Roman"/>
          <w:sz w:val="28"/>
          <w:szCs w:val="28"/>
          <w:lang w:val="uk-UA"/>
        </w:rPr>
        <w:t xml:space="preserve"> </w:t>
      </w:r>
      <w:r w:rsidR="0020305C" w:rsidRPr="004836D0">
        <w:rPr>
          <w:rFonts w:ascii="Times New Roman" w:hAnsi="Times New Roman"/>
          <w:sz w:val="28"/>
          <w:szCs w:val="28"/>
        </w:rPr>
        <w:t>[</w:t>
      </w:r>
      <w:r w:rsidR="004836D0" w:rsidRPr="004836D0">
        <w:rPr>
          <w:rFonts w:ascii="Times New Roman" w:hAnsi="Times New Roman"/>
          <w:sz w:val="28"/>
          <w:szCs w:val="28"/>
          <w:lang w:val="uk-UA"/>
        </w:rPr>
        <w:t>48</w:t>
      </w:r>
      <w:r w:rsidR="0020305C" w:rsidRPr="004836D0">
        <w:rPr>
          <w:rFonts w:ascii="Times New Roman" w:hAnsi="Times New Roman"/>
          <w:sz w:val="28"/>
          <w:szCs w:val="28"/>
          <w:lang w:val="uk-UA"/>
        </w:rPr>
        <w:t>, с.32</w:t>
      </w:r>
      <w:r w:rsidR="0020305C" w:rsidRPr="004836D0">
        <w:rPr>
          <w:rFonts w:ascii="Times New Roman" w:hAnsi="Times New Roman"/>
          <w:sz w:val="28"/>
          <w:szCs w:val="28"/>
        </w:rPr>
        <w:t>].</w:t>
      </w:r>
    </w:p>
    <w:p w:rsidR="0099402A" w:rsidRPr="0099402A" w:rsidRDefault="0099402A" w:rsidP="00C8489A">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Розрахуємо основні показники рентабельності ТОВ «Еко-Хліб» (табл.2.6).</w:t>
      </w:r>
    </w:p>
    <w:p w:rsidR="0099402A" w:rsidRPr="0099402A" w:rsidRDefault="0099402A" w:rsidP="0099402A">
      <w:pPr>
        <w:pStyle w:val="a4"/>
        <w:spacing w:line="360" w:lineRule="auto"/>
        <w:ind w:firstLine="707"/>
        <w:jc w:val="right"/>
        <w:rPr>
          <w:rFonts w:ascii="Times New Roman" w:hAnsi="Times New Roman"/>
          <w:i/>
          <w:sz w:val="28"/>
          <w:szCs w:val="28"/>
        </w:rPr>
      </w:pPr>
      <w:r w:rsidRPr="0099402A">
        <w:rPr>
          <w:rFonts w:ascii="Times New Roman" w:hAnsi="Times New Roman"/>
          <w:i/>
          <w:sz w:val="28"/>
          <w:szCs w:val="28"/>
        </w:rPr>
        <w:t>Таблиця 2.6</w:t>
      </w:r>
    </w:p>
    <w:p w:rsidR="0099402A" w:rsidRPr="0099402A" w:rsidRDefault="0099402A" w:rsidP="0099402A">
      <w:pPr>
        <w:pStyle w:val="a4"/>
        <w:spacing w:line="360" w:lineRule="auto"/>
        <w:ind w:firstLine="707"/>
        <w:jc w:val="center"/>
        <w:rPr>
          <w:rFonts w:ascii="Times New Roman" w:hAnsi="Times New Roman"/>
          <w:b/>
          <w:sz w:val="28"/>
          <w:szCs w:val="28"/>
        </w:rPr>
      </w:pPr>
      <w:r w:rsidRPr="0099402A">
        <w:rPr>
          <w:rFonts w:ascii="Times New Roman" w:hAnsi="Times New Roman"/>
          <w:b/>
          <w:sz w:val="28"/>
          <w:szCs w:val="28"/>
        </w:rPr>
        <w:t>Показники рентабельності ТОВ «Еко-Хліб»</w:t>
      </w:r>
    </w:p>
    <w:tbl>
      <w:tblPr>
        <w:tblStyle w:val="a6"/>
        <w:tblW w:w="9330" w:type="dxa"/>
        <w:tblLook w:val="04A0"/>
      </w:tblPr>
      <w:tblGrid>
        <w:gridCol w:w="4361"/>
        <w:gridCol w:w="1471"/>
        <w:gridCol w:w="1174"/>
        <w:gridCol w:w="1162"/>
        <w:gridCol w:w="1162"/>
      </w:tblGrid>
      <w:tr w:rsidR="0099402A" w:rsidRPr="0099402A" w:rsidTr="009C77A3">
        <w:trPr>
          <w:trHeight w:val="360"/>
        </w:trPr>
        <w:tc>
          <w:tcPr>
            <w:tcW w:w="4361" w:type="dxa"/>
            <w:vMerge w:val="restart"/>
            <w:vAlign w:val="center"/>
          </w:tcPr>
          <w:p w:rsidR="0099402A" w:rsidRPr="0099402A" w:rsidRDefault="0099402A" w:rsidP="0099402A">
            <w:pPr>
              <w:autoSpaceDE w:val="0"/>
              <w:autoSpaceDN w:val="0"/>
              <w:adjustRightInd w:val="0"/>
              <w:spacing w:after="0" w:line="240" w:lineRule="auto"/>
              <w:jc w:val="center"/>
              <w:rPr>
                <w:rFonts w:ascii="Times New Roman" w:hAnsi="Times New Roman"/>
                <w:sz w:val="28"/>
                <w:szCs w:val="28"/>
                <w:lang w:val="uk-UA"/>
              </w:rPr>
            </w:pPr>
            <w:r w:rsidRPr="0099402A">
              <w:rPr>
                <w:rFonts w:ascii="Times New Roman" w:hAnsi="Times New Roman"/>
                <w:bCs/>
                <w:sz w:val="28"/>
                <w:szCs w:val="28"/>
                <w:lang w:val="uk-UA"/>
              </w:rPr>
              <w:t>Назва</w:t>
            </w:r>
          </w:p>
        </w:tc>
        <w:tc>
          <w:tcPr>
            <w:tcW w:w="1471" w:type="dxa"/>
            <w:vMerge w:val="restart"/>
            <w:vAlign w:val="center"/>
          </w:tcPr>
          <w:p w:rsidR="0099402A" w:rsidRPr="0099402A" w:rsidRDefault="0099402A" w:rsidP="0099402A">
            <w:pPr>
              <w:autoSpaceDE w:val="0"/>
              <w:autoSpaceDN w:val="0"/>
              <w:adjustRightInd w:val="0"/>
              <w:spacing w:after="0" w:line="240" w:lineRule="auto"/>
              <w:jc w:val="center"/>
              <w:rPr>
                <w:rFonts w:ascii="Times New Roman" w:hAnsi="Times New Roman"/>
                <w:sz w:val="28"/>
                <w:szCs w:val="28"/>
                <w:lang w:val="uk-UA"/>
              </w:rPr>
            </w:pPr>
            <w:r w:rsidRPr="0099402A">
              <w:rPr>
                <w:rFonts w:ascii="Times New Roman" w:hAnsi="Times New Roman"/>
                <w:bCs/>
                <w:sz w:val="28"/>
                <w:szCs w:val="28"/>
                <w:lang w:val="uk-UA"/>
              </w:rPr>
              <w:t>201</w:t>
            </w:r>
            <w:r>
              <w:rPr>
                <w:rFonts w:ascii="Times New Roman" w:hAnsi="Times New Roman"/>
                <w:bCs/>
                <w:sz w:val="28"/>
                <w:szCs w:val="28"/>
                <w:lang w:val="uk-UA"/>
              </w:rPr>
              <w:t>9</w:t>
            </w:r>
          </w:p>
        </w:tc>
        <w:tc>
          <w:tcPr>
            <w:tcW w:w="1174" w:type="dxa"/>
            <w:vMerge w:val="restart"/>
            <w:vAlign w:val="center"/>
          </w:tcPr>
          <w:p w:rsidR="0099402A" w:rsidRPr="0099402A" w:rsidRDefault="0099402A" w:rsidP="0099402A">
            <w:pPr>
              <w:autoSpaceDE w:val="0"/>
              <w:autoSpaceDN w:val="0"/>
              <w:adjustRightInd w:val="0"/>
              <w:spacing w:after="0" w:line="240" w:lineRule="auto"/>
              <w:jc w:val="center"/>
              <w:rPr>
                <w:rFonts w:ascii="Times New Roman" w:hAnsi="Times New Roman"/>
                <w:sz w:val="28"/>
                <w:szCs w:val="28"/>
                <w:lang w:val="uk-UA"/>
              </w:rPr>
            </w:pPr>
            <w:r w:rsidRPr="0099402A">
              <w:rPr>
                <w:rFonts w:ascii="Times New Roman" w:hAnsi="Times New Roman"/>
                <w:bCs/>
                <w:sz w:val="28"/>
                <w:szCs w:val="28"/>
                <w:lang w:val="uk-UA"/>
              </w:rPr>
              <w:t>20</w:t>
            </w:r>
            <w:r>
              <w:rPr>
                <w:rFonts w:ascii="Times New Roman" w:hAnsi="Times New Roman"/>
                <w:bCs/>
                <w:sz w:val="28"/>
                <w:szCs w:val="28"/>
                <w:lang w:val="uk-UA"/>
              </w:rPr>
              <w:t>20</w:t>
            </w:r>
          </w:p>
        </w:tc>
        <w:tc>
          <w:tcPr>
            <w:tcW w:w="2324" w:type="dxa"/>
            <w:gridSpan w:val="2"/>
          </w:tcPr>
          <w:p w:rsidR="0099402A" w:rsidRPr="0099402A" w:rsidRDefault="0099402A" w:rsidP="0099402A">
            <w:pPr>
              <w:pStyle w:val="Heading1"/>
              <w:spacing w:before="0"/>
              <w:ind w:left="0" w:right="0"/>
              <w:rPr>
                <w:b w:val="0"/>
              </w:rPr>
            </w:pPr>
            <w:r w:rsidRPr="0099402A">
              <w:rPr>
                <w:b w:val="0"/>
              </w:rPr>
              <w:t>Зміни</w:t>
            </w:r>
          </w:p>
        </w:tc>
      </w:tr>
      <w:tr w:rsidR="0099402A" w:rsidRPr="0099402A" w:rsidTr="009C77A3">
        <w:trPr>
          <w:trHeight w:val="285"/>
        </w:trPr>
        <w:tc>
          <w:tcPr>
            <w:tcW w:w="4361" w:type="dxa"/>
            <w:vMerge/>
            <w:vAlign w:val="center"/>
          </w:tcPr>
          <w:p w:rsidR="0099402A" w:rsidRPr="0099402A" w:rsidRDefault="0099402A" w:rsidP="0099402A">
            <w:pPr>
              <w:autoSpaceDE w:val="0"/>
              <w:autoSpaceDN w:val="0"/>
              <w:adjustRightInd w:val="0"/>
              <w:spacing w:after="0" w:line="240" w:lineRule="auto"/>
              <w:jc w:val="center"/>
              <w:rPr>
                <w:rFonts w:ascii="Times New Roman" w:hAnsi="Times New Roman"/>
                <w:bCs/>
                <w:sz w:val="28"/>
                <w:szCs w:val="28"/>
                <w:lang w:val="uk-UA"/>
              </w:rPr>
            </w:pPr>
          </w:p>
        </w:tc>
        <w:tc>
          <w:tcPr>
            <w:tcW w:w="1471" w:type="dxa"/>
            <w:vMerge/>
            <w:vAlign w:val="center"/>
          </w:tcPr>
          <w:p w:rsidR="0099402A" w:rsidRPr="0099402A" w:rsidRDefault="0099402A" w:rsidP="0099402A">
            <w:pPr>
              <w:autoSpaceDE w:val="0"/>
              <w:autoSpaceDN w:val="0"/>
              <w:adjustRightInd w:val="0"/>
              <w:spacing w:after="0" w:line="240" w:lineRule="auto"/>
              <w:jc w:val="center"/>
              <w:rPr>
                <w:rFonts w:ascii="Times New Roman" w:hAnsi="Times New Roman"/>
                <w:bCs/>
                <w:sz w:val="28"/>
                <w:szCs w:val="28"/>
                <w:lang w:val="uk-UA"/>
              </w:rPr>
            </w:pPr>
          </w:p>
        </w:tc>
        <w:tc>
          <w:tcPr>
            <w:tcW w:w="1174" w:type="dxa"/>
            <w:vMerge/>
            <w:vAlign w:val="center"/>
          </w:tcPr>
          <w:p w:rsidR="0099402A" w:rsidRPr="0099402A" w:rsidRDefault="0099402A" w:rsidP="0099402A">
            <w:pPr>
              <w:autoSpaceDE w:val="0"/>
              <w:autoSpaceDN w:val="0"/>
              <w:adjustRightInd w:val="0"/>
              <w:spacing w:after="0" w:line="240" w:lineRule="auto"/>
              <w:jc w:val="center"/>
              <w:rPr>
                <w:rFonts w:ascii="Times New Roman" w:hAnsi="Times New Roman"/>
                <w:bCs/>
                <w:sz w:val="28"/>
                <w:szCs w:val="28"/>
                <w:lang w:val="uk-UA"/>
              </w:rPr>
            </w:pPr>
          </w:p>
        </w:tc>
        <w:tc>
          <w:tcPr>
            <w:tcW w:w="1162" w:type="dxa"/>
          </w:tcPr>
          <w:p w:rsidR="0099402A" w:rsidRPr="0099402A" w:rsidRDefault="00943B8F" w:rsidP="0099402A">
            <w:pPr>
              <w:pStyle w:val="Heading1"/>
              <w:spacing w:before="0"/>
              <w:ind w:left="0" w:right="0"/>
              <w:rPr>
                <w:b w:val="0"/>
              </w:rPr>
            </w:pPr>
            <w:r>
              <w:rPr>
                <w:b w:val="0"/>
              </w:rPr>
              <w:t>а</w:t>
            </w:r>
            <w:r w:rsidR="0099402A" w:rsidRPr="00D922C6">
              <w:rPr>
                <w:b w:val="0"/>
              </w:rPr>
              <w:t>бсол.</w:t>
            </w:r>
          </w:p>
        </w:tc>
        <w:tc>
          <w:tcPr>
            <w:tcW w:w="1162" w:type="dxa"/>
          </w:tcPr>
          <w:p w:rsidR="0099402A" w:rsidRPr="0099402A" w:rsidRDefault="0099402A" w:rsidP="0099402A">
            <w:pPr>
              <w:pStyle w:val="Heading1"/>
              <w:spacing w:before="0"/>
              <w:ind w:left="0" w:right="0"/>
              <w:rPr>
                <w:b w:val="0"/>
              </w:rPr>
            </w:pPr>
            <w:r w:rsidRPr="00D922C6">
              <w:rPr>
                <w:b w:val="0"/>
              </w:rPr>
              <w:t>%.</w:t>
            </w:r>
          </w:p>
        </w:tc>
      </w:tr>
      <w:tr w:rsidR="0099402A" w:rsidRPr="0099402A" w:rsidTr="009C77A3">
        <w:tc>
          <w:tcPr>
            <w:tcW w:w="4361" w:type="dxa"/>
            <w:vAlign w:val="center"/>
          </w:tcPr>
          <w:p w:rsidR="0099402A" w:rsidRPr="0099402A" w:rsidRDefault="0099402A" w:rsidP="0099402A">
            <w:pPr>
              <w:autoSpaceDE w:val="0"/>
              <w:autoSpaceDN w:val="0"/>
              <w:adjustRightInd w:val="0"/>
              <w:spacing w:after="0" w:line="240" w:lineRule="auto"/>
              <w:jc w:val="center"/>
              <w:rPr>
                <w:rFonts w:ascii="Times New Roman" w:hAnsi="Times New Roman"/>
                <w:sz w:val="28"/>
                <w:szCs w:val="28"/>
              </w:rPr>
            </w:pPr>
            <w:r w:rsidRPr="0099402A">
              <w:rPr>
                <w:rFonts w:ascii="Times New Roman" w:hAnsi="Times New Roman"/>
                <w:sz w:val="28"/>
                <w:szCs w:val="28"/>
              </w:rPr>
              <w:t>Рентабельність активів</w:t>
            </w:r>
          </w:p>
        </w:tc>
        <w:tc>
          <w:tcPr>
            <w:tcW w:w="1471" w:type="dxa"/>
            <w:vAlign w:val="center"/>
          </w:tcPr>
          <w:p w:rsidR="0099402A" w:rsidRPr="0099402A" w:rsidRDefault="0099402A" w:rsidP="0099402A">
            <w:pPr>
              <w:autoSpaceDE w:val="0"/>
              <w:autoSpaceDN w:val="0"/>
              <w:adjustRightInd w:val="0"/>
              <w:spacing w:after="0" w:line="240" w:lineRule="auto"/>
              <w:jc w:val="center"/>
              <w:rPr>
                <w:rFonts w:ascii="Times New Roman" w:hAnsi="Times New Roman"/>
                <w:sz w:val="28"/>
                <w:szCs w:val="28"/>
              </w:rPr>
            </w:pPr>
            <w:r w:rsidRPr="0099402A">
              <w:rPr>
                <w:rFonts w:ascii="Times New Roman" w:hAnsi="Times New Roman"/>
                <w:sz w:val="28"/>
                <w:szCs w:val="28"/>
              </w:rPr>
              <w:t>9,033</w:t>
            </w:r>
          </w:p>
        </w:tc>
        <w:tc>
          <w:tcPr>
            <w:tcW w:w="1174" w:type="dxa"/>
            <w:vAlign w:val="center"/>
          </w:tcPr>
          <w:p w:rsidR="0099402A" w:rsidRPr="0099402A" w:rsidRDefault="0099402A" w:rsidP="0099402A">
            <w:pPr>
              <w:autoSpaceDE w:val="0"/>
              <w:autoSpaceDN w:val="0"/>
              <w:adjustRightInd w:val="0"/>
              <w:spacing w:after="0" w:line="240" w:lineRule="auto"/>
              <w:jc w:val="center"/>
              <w:rPr>
                <w:rFonts w:ascii="Times New Roman" w:hAnsi="Times New Roman"/>
                <w:sz w:val="28"/>
                <w:szCs w:val="28"/>
              </w:rPr>
            </w:pPr>
            <w:r w:rsidRPr="0099402A">
              <w:rPr>
                <w:rFonts w:ascii="Times New Roman" w:hAnsi="Times New Roman"/>
                <w:sz w:val="28"/>
                <w:szCs w:val="28"/>
              </w:rPr>
              <w:t>5,299</w:t>
            </w:r>
          </w:p>
        </w:tc>
        <w:tc>
          <w:tcPr>
            <w:tcW w:w="1162" w:type="dxa"/>
          </w:tcPr>
          <w:p w:rsidR="0099402A" w:rsidRPr="0099402A" w:rsidRDefault="0099402A" w:rsidP="0099402A">
            <w:pPr>
              <w:autoSpaceDE w:val="0"/>
              <w:autoSpaceDN w:val="0"/>
              <w:adjustRightInd w:val="0"/>
              <w:spacing w:after="0" w:line="240" w:lineRule="auto"/>
              <w:jc w:val="center"/>
              <w:rPr>
                <w:rFonts w:ascii="Times New Roman" w:hAnsi="Times New Roman"/>
                <w:sz w:val="28"/>
                <w:szCs w:val="28"/>
              </w:rPr>
            </w:pPr>
            <w:r w:rsidRPr="0099402A">
              <w:rPr>
                <w:rFonts w:ascii="Times New Roman" w:hAnsi="Times New Roman"/>
                <w:sz w:val="28"/>
                <w:szCs w:val="28"/>
              </w:rPr>
              <w:t>-3,734</w:t>
            </w:r>
          </w:p>
        </w:tc>
        <w:tc>
          <w:tcPr>
            <w:tcW w:w="1162" w:type="dxa"/>
          </w:tcPr>
          <w:p w:rsidR="0099402A" w:rsidRPr="0099402A" w:rsidRDefault="0099402A" w:rsidP="0099402A">
            <w:pPr>
              <w:autoSpaceDE w:val="0"/>
              <w:autoSpaceDN w:val="0"/>
              <w:adjustRightInd w:val="0"/>
              <w:spacing w:after="0" w:line="240" w:lineRule="auto"/>
              <w:jc w:val="center"/>
              <w:rPr>
                <w:rFonts w:ascii="Times New Roman" w:hAnsi="Times New Roman"/>
                <w:sz w:val="28"/>
                <w:szCs w:val="28"/>
              </w:rPr>
            </w:pPr>
            <w:r w:rsidRPr="0099402A">
              <w:rPr>
                <w:rFonts w:ascii="Times New Roman" w:hAnsi="Times New Roman"/>
                <w:sz w:val="28"/>
                <w:szCs w:val="28"/>
              </w:rPr>
              <w:t>-41,34</w:t>
            </w:r>
          </w:p>
        </w:tc>
      </w:tr>
      <w:tr w:rsidR="0099402A" w:rsidRPr="0099402A" w:rsidTr="009C77A3">
        <w:tc>
          <w:tcPr>
            <w:tcW w:w="4361" w:type="dxa"/>
            <w:vAlign w:val="center"/>
          </w:tcPr>
          <w:p w:rsidR="0099402A" w:rsidRPr="0099402A" w:rsidRDefault="0099402A" w:rsidP="0099402A">
            <w:pPr>
              <w:autoSpaceDE w:val="0"/>
              <w:autoSpaceDN w:val="0"/>
              <w:adjustRightInd w:val="0"/>
              <w:spacing w:after="0" w:line="240" w:lineRule="auto"/>
              <w:jc w:val="center"/>
              <w:rPr>
                <w:rFonts w:ascii="Times New Roman" w:hAnsi="Times New Roman"/>
                <w:sz w:val="28"/>
                <w:szCs w:val="28"/>
              </w:rPr>
            </w:pPr>
            <w:r w:rsidRPr="0099402A">
              <w:rPr>
                <w:rFonts w:ascii="Times New Roman" w:hAnsi="Times New Roman"/>
                <w:sz w:val="28"/>
                <w:szCs w:val="28"/>
              </w:rPr>
              <w:t>Рентабельність оборотних активів</w:t>
            </w:r>
          </w:p>
        </w:tc>
        <w:tc>
          <w:tcPr>
            <w:tcW w:w="1471" w:type="dxa"/>
            <w:vAlign w:val="center"/>
          </w:tcPr>
          <w:p w:rsidR="0099402A" w:rsidRPr="0099402A" w:rsidRDefault="0099402A" w:rsidP="0099402A">
            <w:pPr>
              <w:autoSpaceDE w:val="0"/>
              <w:autoSpaceDN w:val="0"/>
              <w:adjustRightInd w:val="0"/>
              <w:spacing w:after="0" w:line="240" w:lineRule="auto"/>
              <w:jc w:val="center"/>
              <w:rPr>
                <w:rFonts w:ascii="Times New Roman" w:hAnsi="Times New Roman"/>
                <w:sz w:val="28"/>
                <w:szCs w:val="28"/>
              </w:rPr>
            </w:pPr>
            <w:r w:rsidRPr="0099402A">
              <w:rPr>
                <w:rFonts w:ascii="Times New Roman" w:hAnsi="Times New Roman"/>
                <w:sz w:val="28"/>
                <w:szCs w:val="28"/>
              </w:rPr>
              <w:t>18,396</w:t>
            </w:r>
          </w:p>
        </w:tc>
        <w:tc>
          <w:tcPr>
            <w:tcW w:w="1174" w:type="dxa"/>
            <w:vAlign w:val="center"/>
          </w:tcPr>
          <w:p w:rsidR="0099402A" w:rsidRPr="0099402A" w:rsidRDefault="0099402A" w:rsidP="0099402A">
            <w:pPr>
              <w:autoSpaceDE w:val="0"/>
              <w:autoSpaceDN w:val="0"/>
              <w:adjustRightInd w:val="0"/>
              <w:spacing w:after="0" w:line="240" w:lineRule="auto"/>
              <w:jc w:val="center"/>
              <w:rPr>
                <w:rFonts w:ascii="Times New Roman" w:hAnsi="Times New Roman"/>
                <w:sz w:val="28"/>
                <w:szCs w:val="28"/>
              </w:rPr>
            </w:pPr>
            <w:r w:rsidRPr="0099402A">
              <w:rPr>
                <w:rFonts w:ascii="Times New Roman" w:hAnsi="Times New Roman"/>
                <w:sz w:val="28"/>
                <w:szCs w:val="28"/>
              </w:rPr>
              <w:t>7,398</w:t>
            </w:r>
          </w:p>
        </w:tc>
        <w:tc>
          <w:tcPr>
            <w:tcW w:w="1162" w:type="dxa"/>
          </w:tcPr>
          <w:p w:rsidR="0099402A" w:rsidRPr="0099402A" w:rsidRDefault="0099402A" w:rsidP="0099402A">
            <w:pPr>
              <w:autoSpaceDE w:val="0"/>
              <w:autoSpaceDN w:val="0"/>
              <w:adjustRightInd w:val="0"/>
              <w:spacing w:after="0" w:line="240" w:lineRule="auto"/>
              <w:jc w:val="center"/>
              <w:rPr>
                <w:rFonts w:ascii="Times New Roman" w:hAnsi="Times New Roman"/>
                <w:sz w:val="28"/>
                <w:szCs w:val="28"/>
              </w:rPr>
            </w:pPr>
            <w:r w:rsidRPr="0099402A">
              <w:rPr>
                <w:rFonts w:ascii="Times New Roman" w:hAnsi="Times New Roman"/>
                <w:sz w:val="28"/>
                <w:szCs w:val="28"/>
              </w:rPr>
              <w:t>-11</w:t>
            </w:r>
          </w:p>
        </w:tc>
        <w:tc>
          <w:tcPr>
            <w:tcW w:w="1162" w:type="dxa"/>
          </w:tcPr>
          <w:p w:rsidR="0099402A" w:rsidRPr="0099402A" w:rsidRDefault="0099402A" w:rsidP="0099402A">
            <w:pPr>
              <w:autoSpaceDE w:val="0"/>
              <w:autoSpaceDN w:val="0"/>
              <w:adjustRightInd w:val="0"/>
              <w:spacing w:after="0" w:line="240" w:lineRule="auto"/>
              <w:jc w:val="center"/>
              <w:rPr>
                <w:rFonts w:ascii="Times New Roman" w:hAnsi="Times New Roman"/>
                <w:sz w:val="28"/>
                <w:szCs w:val="28"/>
              </w:rPr>
            </w:pPr>
            <w:r w:rsidRPr="0099402A">
              <w:rPr>
                <w:rFonts w:ascii="Times New Roman" w:hAnsi="Times New Roman"/>
                <w:sz w:val="28"/>
                <w:szCs w:val="28"/>
              </w:rPr>
              <w:t>-60</w:t>
            </w:r>
          </w:p>
        </w:tc>
      </w:tr>
      <w:tr w:rsidR="0099402A" w:rsidRPr="0099402A" w:rsidTr="009C77A3">
        <w:tc>
          <w:tcPr>
            <w:tcW w:w="4361" w:type="dxa"/>
            <w:vAlign w:val="center"/>
          </w:tcPr>
          <w:p w:rsidR="0099402A" w:rsidRPr="00122D4F" w:rsidRDefault="0099402A" w:rsidP="00122D4F">
            <w:pPr>
              <w:autoSpaceDE w:val="0"/>
              <w:autoSpaceDN w:val="0"/>
              <w:adjustRightInd w:val="0"/>
              <w:spacing w:after="0" w:line="240" w:lineRule="auto"/>
              <w:jc w:val="center"/>
              <w:rPr>
                <w:rFonts w:ascii="Times New Roman" w:hAnsi="Times New Roman"/>
                <w:sz w:val="28"/>
                <w:szCs w:val="28"/>
                <w:lang w:val="uk-UA"/>
              </w:rPr>
            </w:pPr>
            <w:r w:rsidRPr="0099402A">
              <w:rPr>
                <w:rFonts w:ascii="Times New Roman" w:hAnsi="Times New Roman"/>
                <w:sz w:val="28"/>
                <w:szCs w:val="28"/>
              </w:rPr>
              <w:t xml:space="preserve">Рентабельність </w:t>
            </w:r>
            <w:r w:rsidR="00122D4F">
              <w:rPr>
                <w:rFonts w:ascii="Times New Roman" w:hAnsi="Times New Roman"/>
                <w:sz w:val="28"/>
                <w:szCs w:val="28"/>
                <w:lang w:val="uk-UA"/>
              </w:rPr>
              <w:t>реалізації</w:t>
            </w:r>
          </w:p>
        </w:tc>
        <w:tc>
          <w:tcPr>
            <w:tcW w:w="1471" w:type="dxa"/>
            <w:vAlign w:val="center"/>
          </w:tcPr>
          <w:p w:rsidR="0099402A" w:rsidRPr="0099402A" w:rsidRDefault="0099402A" w:rsidP="0099402A">
            <w:pPr>
              <w:autoSpaceDE w:val="0"/>
              <w:autoSpaceDN w:val="0"/>
              <w:adjustRightInd w:val="0"/>
              <w:spacing w:after="0" w:line="240" w:lineRule="auto"/>
              <w:jc w:val="center"/>
              <w:rPr>
                <w:rFonts w:ascii="Times New Roman" w:hAnsi="Times New Roman"/>
                <w:sz w:val="28"/>
                <w:szCs w:val="28"/>
              </w:rPr>
            </w:pPr>
            <w:r w:rsidRPr="0099402A">
              <w:rPr>
                <w:rFonts w:ascii="Times New Roman" w:hAnsi="Times New Roman"/>
                <w:sz w:val="28"/>
                <w:szCs w:val="28"/>
              </w:rPr>
              <w:t>14,600</w:t>
            </w:r>
          </w:p>
        </w:tc>
        <w:tc>
          <w:tcPr>
            <w:tcW w:w="1174" w:type="dxa"/>
            <w:vAlign w:val="center"/>
          </w:tcPr>
          <w:p w:rsidR="0099402A" w:rsidRPr="0099402A" w:rsidRDefault="0099402A" w:rsidP="0099402A">
            <w:pPr>
              <w:autoSpaceDE w:val="0"/>
              <w:autoSpaceDN w:val="0"/>
              <w:adjustRightInd w:val="0"/>
              <w:spacing w:after="0" w:line="240" w:lineRule="auto"/>
              <w:jc w:val="center"/>
              <w:rPr>
                <w:rFonts w:ascii="Times New Roman" w:hAnsi="Times New Roman"/>
                <w:sz w:val="28"/>
                <w:szCs w:val="28"/>
              </w:rPr>
            </w:pPr>
            <w:r w:rsidRPr="0099402A">
              <w:rPr>
                <w:rFonts w:ascii="Times New Roman" w:hAnsi="Times New Roman"/>
                <w:sz w:val="28"/>
                <w:szCs w:val="28"/>
              </w:rPr>
              <w:t>5,020</w:t>
            </w:r>
          </w:p>
        </w:tc>
        <w:tc>
          <w:tcPr>
            <w:tcW w:w="1162" w:type="dxa"/>
          </w:tcPr>
          <w:p w:rsidR="0099402A" w:rsidRPr="0099402A" w:rsidRDefault="0099402A" w:rsidP="0099402A">
            <w:pPr>
              <w:autoSpaceDE w:val="0"/>
              <w:autoSpaceDN w:val="0"/>
              <w:adjustRightInd w:val="0"/>
              <w:spacing w:after="0" w:line="240" w:lineRule="auto"/>
              <w:jc w:val="center"/>
              <w:rPr>
                <w:rFonts w:ascii="Times New Roman" w:hAnsi="Times New Roman"/>
                <w:sz w:val="28"/>
                <w:szCs w:val="28"/>
              </w:rPr>
            </w:pPr>
            <w:r w:rsidRPr="0099402A">
              <w:rPr>
                <w:rFonts w:ascii="Times New Roman" w:hAnsi="Times New Roman"/>
                <w:sz w:val="28"/>
                <w:szCs w:val="28"/>
              </w:rPr>
              <w:t>-9,58</w:t>
            </w:r>
          </w:p>
        </w:tc>
        <w:tc>
          <w:tcPr>
            <w:tcW w:w="1162" w:type="dxa"/>
          </w:tcPr>
          <w:p w:rsidR="0099402A" w:rsidRPr="0099402A" w:rsidRDefault="0099402A" w:rsidP="0099402A">
            <w:pPr>
              <w:autoSpaceDE w:val="0"/>
              <w:autoSpaceDN w:val="0"/>
              <w:adjustRightInd w:val="0"/>
              <w:spacing w:after="0" w:line="240" w:lineRule="auto"/>
              <w:jc w:val="center"/>
              <w:rPr>
                <w:rFonts w:ascii="Times New Roman" w:hAnsi="Times New Roman"/>
                <w:sz w:val="28"/>
                <w:szCs w:val="28"/>
              </w:rPr>
            </w:pPr>
            <w:r w:rsidRPr="0099402A">
              <w:rPr>
                <w:rFonts w:ascii="Times New Roman" w:hAnsi="Times New Roman"/>
                <w:sz w:val="28"/>
                <w:szCs w:val="28"/>
              </w:rPr>
              <w:t>-65,62</w:t>
            </w:r>
          </w:p>
        </w:tc>
      </w:tr>
      <w:tr w:rsidR="0099402A" w:rsidRPr="0099402A" w:rsidTr="009C77A3">
        <w:tc>
          <w:tcPr>
            <w:tcW w:w="4361" w:type="dxa"/>
            <w:vAlign w:val="center"/>
          </w:tcPr>
          <w:p w:rsidR="0099402A" w:rsidRPr="0099402A" w:rsidRDefault="0099402A" w:rsidP="0099402A">
            <w:pPr>
              <w:autoSpaceDE w:val="0"/>
              <w:autoSpaceDN w:val="0"/>
              <w:adjustRightInd w:val="0"/>
              <w:spacing w:after="0" w:line="240" w:lineRule="auto"/>
              <w:jc w:val="center"/>
              <w:rPr>
                <w:rFonts w:ascii="Times New Roman" w:hAnsi="Times New Roman"/>
                <w:sz w:val="28"/>
                <w:szCs w:val="28"/>
              </w:rPr>
            </w:pPr>
            <w:r w:rsidRPr="0099402A">
              <w:rPr>
                <w:rFonts w:ascii="Times New Roman" w:hAnsi="Times New Roman"/>
                <w:sz w:val="28"/>
                <w:szCs w:val="28"/>
              </w:rPr>
              <w:t>Рентабельність власного капіталу</w:t>
            </w:r>
          </w:p>
        </w:tc>
        <w:tc>
          <w:tcPr>
            <w:tcW w:w="1471" w:type="dxa"/>
            <w:vAlign w:val="center"/>
          </w:tcPr>
          <w:p w:rsidR="0099402A" w:rsidRPr="0099402A" w:rsidRDefault="0099402A" w:rsidP="0099402A">
            <w:pPr>
              <w:autoSpaceDE w:val="0"/>
              <w:autoSpaceDN w:val="0"/>
              <w:adjustRightInd w:val="0"/>
              <w:spacing w:after="0" w:line="240" w:lineRule="auto"/>
              <w:jc w:val="center"/>
              <w:rPr>
                <w:rFonts w:ascii="Times New Roman" w:hAnsi="Times New Roman"/>
                <w:sz w:val="28"/>
                <w:szCs w:val="28"/>
              </w:rPr>
            </w:pPr>
            <w:r w:rsidRPr="0099402A">
              <w:rPr>
                <w:rFonts w:ascii="Times New Roman" w:hAnsi="Times New Roman"/>
                <w:sz w:val="28"/>
                <w:szCs w:val="28"/>
              </w:rPr>
              <w:t>20,078</w:t>
            </w:r>
          </w:p>
        </w:tc>
        <w:tc>
          <w:tcPr>
            <w:tcW w:w="1174" w:type="dxa"/>
            <w:vAlign w:val="center"/>
          </w:tcPr>
          <w:p w:rsidR="0099402A" w:rsidRPr="0099402A" w:rsidRDefault="0099402A" w:rsidP="0099402A">
            <w:pPr>
              <w:autoSpaceDE w:val="0"/>
              <w:autoSpaceDN w:val="0"/>
              <w:adjustRightInd w:val="0"/>
              <w:spacing w:after="0" w:line="240" w:lineRule="auto"/>
              <w:jc w:val="center"/>
              <w:rPr>
                <w:rFonts w:ascii="Times New Roman" w:hAnsi="Times New Roman"/>
                <w:sz w:val="28"/>
                <w:szCs w:val="28"/>
              </w:rPr>
            </w:pPr>
            <w:r w:rsidRPr="0099402A">
              <w:rPr>
                <w:rFonts w:ascii="Times New Roman" w:hAnsi="Times New Roman"/>
                <w:sz w:val="28"/>
                <w:szCs w:val="28"/>
              </w:rPr>
              <w:t>11,583</w:t>
            </w:r>
          </w:p>
        </w:tc>
        <w:tc>
          <w:tcPr>
            <w:tcW w:w="1162" w:type="dxa"/>
          </w:tcPr>
          <w:p w:rsidR="0099402A" w:rsidRPr="0099402A" w:rsidRDefault="0099402A" w:rsidP="0099402A">
            <w:pPr>
              <w:autoSpaceDE w:val="0"/>
              <w:autoSpaceDN w:val="0"/>
              <w:adjustRightInd w:val="0"/>
              <w:spacing w:after="0" w:line="240" w:lineRule="auto"/>
              <w:jc w:val="center"/>
              <w:rPr>
                <w:rFonts w:ascii="Times New Roman" w:hAnsi="Times New Roman"/>
                <w:sz w:val="28"/>
                <w:szCs w:val="28"/>
              </w:rPr>
            </w:pPr>
            <w:r w:rsidRPr="0099402A">
              <w:rPr>
                <w:rFonts w:ascii="Times New Roman" w:hAnsi="Times New Roman"/>
                <w:sz w:val="28"/>
                <w:szCs w:val="28"/>
              </w:rPr>
              <w:t>-8,495</w:t>
            </w:r>
          </w:p>
        </w:tc>
        <w:tc>
          <w:tcPr>
            <w:tcW w:w="1162" w:type="dxa"/>
          </w:tcPr>
          <w:p w:rsidR="0099402A" w:rsidRPr="0099402A" w:rsidRDefault="0099402A" w:rsidP="0099402A">
            <w:pPr>
              <w:autoSpaceDE w:val="0"/>
              <w:autoSpaceDN w:val="0"/>
              <w:adjustRightInd w:val="0"/>
              <w:spacing w:after="0" w:line="240" w:lineRule="auto"/>
              <w:jc w:val="center"/>
              <w:rPr>
                <w:rFonts w:ascii="Times New Roman" w:hAnsi="Times New Roman"/>
                <w:sz w:val="28"/>
                <w:szCs w:val="28"/>
              </w:rPr>
            </w:pPr>
            <w:r w:rsidRPr="0099402A">
              <w:rPr>
                <w:rFonts w:ascii="Times New Roman" w:hAnsi="Times New Roman"/>
                <w:sz w:val="28"/>
                <w:szCs w:val="28"/>
              </w:rPr>
              <w:t>-42,31</w:t>
            </w:r>
          </w:p>
        </w:tc>
      </w:tr>
    </w:tbl>
    <w:p w:rsidR="00122D4F" w:rsidRDefault="00122D4F" w:rsidP="00122D4F">
      <w:pPr>
        <w:pStyle w:val="a7"/>
        <w:spacing w:before="0" w:beforeAutospacing="0" w:after="0" w:afterAutospacing="0" w:line="360" w:lineRule="auto"/>
        <w:ind w:firstLine="709"/>
        <w:jc w:val="both"/>
        <w:rPr>
          <w:i/>
          <w:lang w:val="uk-UA"/>
        </w:rPr>
      </w:pPr>
      <w:r>
        <w:rPr>
          <w:i/>
          <w:lang w:val="uk-UA"/>
        </w:rPr>
        <w:t>Джерело: згруповано автором на основі фінансової звітності ТОВ «Еко-Хліб»</w:t>
      </w:r>
    </w:p>
    <w:p w:rsidR="0099402A" w:rsidRDefault="0099402A" w:rsidP="00122D4F">
      <w:pPr>
        <w:spacing w:after="0" w:line="360" w:lineRule="auto"/>
        <w:ind w:firstLine="709"/>
        <w:jc w:val="both"/>
        <w:rPr>
          <w:rFonts w:ascii="Times New Roman" w:hAnsi="Times New Roman"/>
          <w:sz w:val="28"/>
          <w:szCs w:val="28"/>
          <w:lang w:val="uk-UA"/>
        </w:rPr>
      </w:pPr>
    </w:p>
    <w:p w:rsidR="00122D4F" w:rsidRDefault="00122D4F" w:rsidP="00122D4F">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Показники рентабельності ТОВ «Еко-Хліб» демонструють зменшення свого значення в динаміці, тоб</w:t>
      </w:r>
      <w:r w:rsidR="002F5226">
        <w:rPr>
          <w:rFonts w:ascii="Times New Roman" w:hAnsi="Times New Roman"/>
          <w:sz w:val="28"/>
          <w:szCs w:val="28"/>
          <w:lang w:val="uk-UA"/>
        </w:rPr>
        <w:t>т</w:t>
      </w:r>
      <w:r>
        <w:rPr>
          <w:rFonts w:ascii="Times New Roman" w:hAnsi="Times New Roman"/>
          <w:sz w:val="28"/>
          <w:szCs w:val="28"/>
          <w:lang w:val="uk-UA"/>
        </w:rPr>
        <w:t xml:space="preserve">о в 2020 році порівняно з 2019 роком. </w:t>
      </w:r>
    </w:p>
    <w:p w:rsidR="002F5226" w:rsidRDefault="002F5226" w:rsidP="00122D4F">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Рентабельність активів – це показник, який демонструє частину прибутку, яку товариство отримує від кожної гривні, вкладеної в активи, в 2020 році зменшився на 41,34% порівняно з 2019 роком. </w:t>
      </w:r>
    </w:p>
    <w:p w:rsidR="002F5226" w:rsidRDefault="002F5226" w:rsidP="002F5226">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 Рентабельність оборотних активів – це показник, який демонструє частину прибутку, яку товариство отримує від кожної гривні, вкладеної в поточні активи, в 2020 році зменшився на 60% порівняно з 2019 роком. </w:t>
      </w:r>
    </w:p>
    <w:p w:rsidR="002F5226" w:rsidRDefault="002F5226" w:rsidP="002F5226">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 xml:space="preserve">Рентабельність реалізації – це показник, який демонструє прибутковість реалізації після вирахування витрат на виробництво і збут продукції, в 2020 році зменшився на 65,62% порівняно з 2019 роком. </w:t>
      </w:r>
    </w:p>
    <w:p w:rsidR="006E0E19" w:rsidRDefault="006E0E19" w:rsidP="006E0E19">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Рентабельність власного капіталу – це показник, який демонструє </w:t>
      </w:r>
      <w:r w:rsidR="00453EE9">
        <w:rPr>
          <w:rFonts w:ascii="Times New Roman" w:hAnsi="Times New Roman"/>
          <w:sz w:val="28"/>
          <w:szCs w:val="28"/>
          <w:lang w:val="uk-UA"/>
        </w:rPr>
        <w:t>величину віддачі сукупного капіталу підприємства</w:t>
      </w:r>
      <w:r>
        <w:rPr>
          <w:rFonts w:ascii="Times New Roman" w:hAnsi="Times New Roman"/>
          <w:sz w:val="28"/>
          <w:szCs w:val="28"/>
          <w:lang w:val="uk-UA"/>
        </w:rPr>
        <w:t xml:space="preserve">, в 2020 році зменшився на </w:t>
      </w:r>
      <w:r w:rsidR="00453EE9">
        <w:rPr>
          <w:rFonts w:ascii="Times New Roman" w:hAnsi="Times New Roman"/>
          <w:sz w:val="28"/>
          <w:szCs w:val="28"/>
          <w:lang w:val="uk-UA"/>
        </w:rPr>
        <w:t>42,31</w:t>
      </w:r>
      <w:r>
        <w:rPr>
          <w:rFonts w:ascii="Times New Roman" w:hAnsi="Times New Roman"/>
          <w:sz w:val="28"/>
          <w:szCs w:val="28"/>
          <w:lang w:val="uk-UA"/>
        </w:rPr>
        <w:t xml:space="preserve">% порівняно з 2019 роком. </w:t>
      </w:r>
    </w:p>
    <w:p w:rsidR="00943B8F" w:rsidRDefault="00943B8F" w:rsidP="006E0E19">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Незважаючи на негативну динаміку зменшення показників рентабельності, всі вони знаходяться в нормативно-встановлених межах та вказують на прибутковість діяльності досліджуваного товариства.</w:t>
      </w:r>
    </w:p>
    <w:p w:rsidR="00943B8F" w:rsidRDefault="00943B8F" w:rsidP="006E0E19">
      <w:pPr>
        <w:spacing w:after="0" w:line="360" w:lineRule="auto"/>
        <w:ind w:firstLine="709"/>
        <w:jc w:val="both"/>
        <w:rPr>
          <w:rFonts w:ascii="Times New Roman" w:hAnsi="Times New Roman"/>
          <w:sz w:val="28"/>
          <w:szCs w:val="28"/>
          <w:lang w:val="uk-UA"/>
        </w:rPr>
      </w:pPr>
    </w:p>
    <w:p w:rsidR="00943B8F" w:rsidRDefault="00943B8F" w:rsidP="006E0E19">
      <w:pPr>
        <w:spacing w:after="0" w:line="360" w:lineRule="auto"/>
        <w:ind w:firstLine="709"/>
        <w:jc w:val="both"/>
        <w:rPr>
          <w:rFonts w:ascii="Times New Roman" w:hAnsi="Times New Roman"/>
          <w:sz w:val="28"/>
          <w:szCs w:val="28"/>
          <w:lang w:val="uk-UA"/>
        </w:rPr>
      </w:pPr>
    </w:p>
    <w:p w:rsidR="00943B8F" w:rsidRPr="00943B8F" w:rsidRDefault="00943B8F" w:rsidP="00943B8F">
      <w:pPr>
        <w:spacing w:after="0" w:line="360" w:lineRule="auto"/>
        <w:ind w:firstLine="709"/>
        <w:jc w:val="both"/>
        <w:rPr>
          <w:rFonts w:ascii="Times New Roman" w:hAnsi="Times New Roman"/>
          <w:sz w:val="28"/>
          <w:szCs w:val="28"/>
          <w:lang w:val="uk-UA"/>
        </w:rPr>
      </w:pPr>
      <w:r w:rsidRPr="00943B8F">
        <w:rPr>
          <w:rFonts w:ascii="Times New Roman" w:hAnsi="Times New Roman"/>
          <w:sz w:val="28"/>
          <w:szCs w:val="28"/>
          <w:lang w:val="uk-UA"/>
        </w:rPr>
        <w:t xml:space="preserve">Висновки за розділом 2. </w:t>
      </w:r>
    </w:p>
    <w:p w:rsidR="00943B8F" w:rsidRPr="00943B8F" w:rsidRDefault="00943B8F" w:rsidP="00943B8F">
      <w:pPr>
        <w:pStyle w:val="a9"/>
        <w:numPr>
          <w:ilvl w:val="0"/>
          <w:numId w:val="39"/>
        </w:numPr>
        <w:tabs>
          <w:tab w:val="left" w:pos="1134"/>
        </w:tabs>
        <w:spacing w:after="0" w:line="360" w:lineRule="auto"/>
        <w:ind w:left="0" w:firstLine="709"/>
        <w:jc w:val="both"/>
        <w:rPr>
          <w:rFonts w:ascii="Times New Roman" w:hAnsi="Times New Roman"/>
          <w:sz w:val="28"/>
          <w:szCs w:val="28"/>
          <w:lang w:val="uk-UA"/>
        </w:rPr>
      </w:pPr>
      <w:r w:rsidRPr="00943B8F">
        <w:rPr>
          <w:rFonts w:ascii="Times New Roman" w:hAnsi="Times New Roman"/>
          <w:sz w:val="28"/>
          <w:szCs w:val="28"/>
          <w:lang w:val="uk-UA"/>
        </w:rPr>
        <w:t>Дослідження в кваліфікаційній роботі проводилися на матеріалах ТОВ «Еко-Хліб», основною діяльністю якого є виробництво хлібобулочних виробів. Асортимент готових виробів ТОВ «Еко-Хліб» налічує близько 25 найменувань хлібних виробів і близько 20 найменувань булочних виробів, серед них, хлібні вироби з пшеничного борошна першого, другого та вищого сорту,  а також з житнього та пшенично-житнього борошна; булочні вироби з пшеничного борошна вищого ґатунку з начінкою та без неї, а також хлібні сухарі.</w:t>
      </w:r>
    </w:p>
    <w:p w:rsidR="00943B8F" w:rsidRPr="00943B8F" w:rsidRDefault="00943B8F" w:rsidP="00943B8F">
      <w:pPr>
        <w:pStyle w:val="a9"/>
        <w:numPr>
          <w:ilvl w:val="0"/>
          <w:numId w:val="39"/>
        </w:numPr>
        <w:tabs>
          <w:tab w:val="left" w:pos="1134"/>
        </w:tabs>
        <w:spacing w:after="0" w:line="360" w:lineRule="auto"/>
        <w:ind w:left="0" w:firstLine="709"/>
        <w:jc w:val="both"/>
        <w:rPr>
          <w:rFonts w:ascii="Times New Roman" w:hAnsi="Times New Roman"/>
          <w:sz w:val="28"/>
          <w:szCs w:val="28"/>
          <w:lang w:val="ru-RU"/>
        </w:rPr>
      </w:pPr>
      <w:r w:rsidRPr="00943B8F">
        <w:rPr>
          <w:rFonts w:ascii="Times New Roman" w:hAnsi="Times New Roman"/>
          <w:sz w:val="28"/>
          <w:szCs w:val="28"/>
          <w:lang w:val="ru-RU"/>
        </w:rPr>
        <w:t xml:space="preserve">Інформація щодо обсягів виробленої продукції ТОВ «Еко-Хліб» протягом 2019-2020 років свідчить про стрімкий стрибок у виробництві у 2020 році – на 4395,8 тис. грн. або 170%. Що доводить високий попит на продукцію досліджуваного товариства та міцні його позиції на внутрішньому ринку країни. Найбільші зміни спотрерігаємо в об’ємах виробництва булочних виробів – 440% у 2020 році порівняно з 2019 роком. Відбулося це за рахунок появи нових видів булочних виробів в загальному їх асортименті – рогалик з вишнею та полуницею, багет сирний, що здобув неабияку популярність, а також запущено нову технологічну лінію з виробництва сухарів пшеничних та сухарів пшеничних з родзинками. </w:t>
      </w:r>
    </w:p>
    <w:p w:rsidR="00943B8F" w:rsidRPr="00943B8F" w:rsidRDefault="00943B8F" w:rsidP="00943B8F">
      <w:pPr>
        <w:pStyle w:val="a9"/>
        <w:numPr>
          <w:ilvl w:val="0"/>
          <w:numId w:val="39"/>
        </w:numPr>
        <w:tabs>
          <w:tab w:val="left" w:pos="1134"/>
        </w:tabs>
        <w:spacing w:after="0" w:line="360" w:lineRule="auto"/>
        <w:ind w:left="0" w:firstLine="709"/>
        <w:jc w:val="both"/>
        <w:rPr>
          <w:rFonts w:ascii="Times New Roman" w:hAnsi="Times New Roman"/>
          <w:sz w:val="28"/>
          <w:szCs w:val="28"/>
          <w:lang w:val="ru-RU"/>
        </w:rPr>
      </w:pPr>
      <w:r w:rsidRPr="005C0BF6">
        <w:rPr>
          <w:rFonts w:ascii="Times New Roman" w:hAnsi="Times New Roman"/>
          <w:sz w:val="28"/>
          <w:szCs w:val="28"/>
          <w:lang w:val="ru-RU"/>
        </w:rPr>
        <w:lastRenderedPageBreak/>
        <w:t xml:space="preserve">Що стосується структури виробів в загальному обсязі виробництва товариства, то у 2020 році левова частка (45%) – це хліб пшеничний; на хліб з житнього та пшенично-житнього борошна припадає 35% готової продукції, на булочні вироби, до яких також відносять багет, припадає 20% від усього виробництва. </w:t>
      </w:r>
      <w:r w:rsidRPr="00943B8F">
        <w:rPr>
          <w:rFonts w:ascii="Times New Roman" w:hAnsi="Times New Roman"/>
          <w:sz w:val="28"/>
          <w:szCs w:val="28"/>
          <w:lang w:val="ru-RU"/>
        </w:rPr>
        <w:t>Якщо порівняти структуру 2020 року з структурою 2019 року, то спостерігаємо незначні зміни, а саме: на 5% зменшилася питома вага в загальній вартості виробленого хлібу пшеничного та хлібу житнього та житньо-пшеничного. В той час, як питома вага булочних виробів зросла на 10%.</w:t>
      </w:r>
    </w:p>
    <w:p w:rsidR="00943B8F" w:rsidRPr="00943B8F" w:rsidRDefault="00943B8F" w:rsidP="00943B8F">
      <w:pPr>
        <w:pStyle w:val="a7"/>
        <w:numPr>
          <w:ilvl w:val="0"/>
          <w:numId w:val="39"/>
        </w:numPr>
        <w:tabs>
          <w:tab w:val="left" w:pos="1134"/>
        </w:tabs>
        <w:spacing w:before="0" w:beforeAutospacing="0" w:after="0" w:afterAutospacing="0" w:line="360" w:lineRule="auto"/>
        <w:ind w:left="0" w:firstLine="709"/>
        <w:jc w:val="both"/>
        <w:rPr>
          <w:sz w:val="28"/>
          <w:szCs w:val="28"/>
          <w:lang w:val="uk-UA"/>
        </w:rPr>
      </w:pPr>
      <w:r w:rsidRPr="00943B8F">
        <w:rPr>
          <w:sz w:val="28"/>
          <w:szCs w:val="28"/>
          <w:lang w:val="uk-UA"/>
        </w:rPr>
        <w:t xml:space="preserve">Розмір показників, що характеризують економічний стан ТОВ «Еко-Хліб» демонструють темпи нарощення прибутковості. Спостерігаємо, що розмір чистого доходу від реалізації зріс у 2020 році на 144% порівняно з 2019 роком, а розмір чистого прибутку – на 54%. Відбувається така тенденція за рахунок зростання об’ємів виробництва на 170%. </w:t>
      </w:r>
    </w:p>
    <w:p w:rsidR="00943B8F" w:rsidRPr="00943B8F" w:rsidRDefault="00943B8F" w:rsidP="00943B8F">
      <w:pPr>
        <w:pStyle w:val="a9"/>
        <w:numPr>
          <w:ilvl w:val="0"/>
          <w:numId w:val="39"/>
        </w:numPr>
        <w:tabs>
          <w:tab w:val="left" w:pos="1134"/>
        </w:tabs>
        <w:spacing w:after="0" w:line="360" w:lineRule="auto"/>
        <w:ind w:left="0" w:firstLine="709"/>
        <w:jc w:val="both"/>
        <w:rPr>
          <w:rFonts w:ascii="Times New Roman" w:hAnsi="Times New Roman"/>
          <w:sz w:val="28"/>
          <w:szCs w:val="28"/>
          <w:lang w:val="uk-UA"/>
        </w:rPr>
      </w:pPr>
      <w:r w:rsidRPr="00943B8F">
        <w:rPr>
          <w:rFonts w:ascii="Times New Roman" w:hAnsi="Times New Roman"/>
          <w:sz w:val="28"/>
          <w:szCs w:val="28"/>
          <w:lang w:val="uk-UA"/>
        </w:rPr>
        <w:t>Аналіз фінансового стану ТОВ «Еко-Хліб» показав, що товариство займає лідерські позиції на регіональному ринку серед товариств-конкурентів, фінансово-стійке, ліквідне, працює прибутково та рентабельно.</w:t>
      </w:r>
    </w:p>
    <w:p w:rsidR="00943B8F" w:rsidRDefault="00943B8F" w:rsidP="00943B8F">
      <w:pPr>
        <w:spacing w:after="0" w:line="360" w:lineRule="auto"/>
        <w:ind w:firstLine="709"/>
        <w:jc w:val="both"/>
        <w:rPr>
          <w:rFonts w:ascii="Times New Roman" w:hAnsi="Times New Roman"/>
          <w:sz w:val="28"/>
          <w:szCs w:val="28"/>
          <w:lang w:val="uk-UA"/>
        </w:rPr>
      </w:pPr>
    </w:p>
    <w:p w:rsidR="00943B8F" w:rsidRPr="008B3C7C" w:rsidRDefault="00943B8F" w:rsidP="00943B8F">
      <w:pPr>
        <w:spacing w:after="0" w:line="360" w:lineRule="auto"/>
        <w:ind w:firstLine="709"/>
        <w:jc w:val="both"/>
        <w:rPr>
          <w:rFonts w:ascii="Times New Roman" w:hAnsi="Times New Roman"/>
          <w:sz w:val="28"/>
          <w:szCs w:val="28"/>
          <w:lang w:val="uk-UA"/>
        </w:rPr>
      </w:pPr>
    </w:p>
    <w:p w:rsidR="00943B8F" w:rsidRDefault="00943B8F" w:rsidP="006E0E19">
      <w:pPr>
        <w:spacing w:after="0" w:line="360" w:lineRule="auto"/>
        <w:ind w:firstLine="709"/>
        <w:jc w:val="both"/>
        <w:rPr>
          <w:rFonts w:ascii="Times New Roman" w:hAnsi="Times New Roman"/>
          <w:sz w:val="28"/>
          <w:szCs w:val="28"/>
          <w:lang w:val="uk-UA"/>
        </w:rPr>
      </w:pPr>
    </w:p>
    <w:p w:rsidR="006E0E19" w:rsidRDefault="006E0E19" w:rsidP="006E0E19">
      <w:pPr>
        <w:spacing w:after="0" w:line="360" w:lineRule="auto"/>
        <w:ind w:firstLine="709"/>
        <w:jc w:val="both"/>
        <w:rPr>
          <w:rFonts w:ascii="Times New Roman" w:hAnsi="Times New Roman"/>
          <w:sz w:val="28"/>
          <w:szCs w:val="28"/>
          <w:lang w:val="uk-UA"/>
        </w:rPr>
      </w:pPr>
    </w:p>
    <w:p w:rsidR="002F5226" w:rsidRDefault="002F5226" w:rsidP="00122D4F">
      <w:pPr>
        <w:spacing w:after="0" w:line="360" w:lineRule="auto"/>
        <w:ind w:firstLine="709"/>
        <w:jc w:val="both"/>
        <w:rPr>
          <w:rFonts w:ascii="Times New Roman" w:hAnsi="Times New Roman"/>
          <w:sz w:val="28"/>
          <w:szCs w:val="28"/>
          <w:lang w:val="uk-UA"/>
        </w:rPr>
      </w:pPr>
    </w:p>
    <w:p w:rsidR="00447E6C" w:rsidRPr="0044657E" w:rsidRDefault="00447E6C" w:rsidP="00C8489A">
      <w:pPr>
        <w:spacing w:after="0" w:line="360" w:lineRule="auto"/>
        <w:ind w:firstLine="709"/>
        <w:jc w:val="both"/>
        <w:rPr>
          <w:rFonts w:ascii="Times New Roman" w:hAnsi="Times New Roman"/>
          <w:sz w:val="28"/>
          <w:szCs w:val="28"/>
          <w:lang w:val="uk-UA"/>
        </w:rPr>
      </w:pPr>
    </w:p>
    <w:p w:rsidR="00E57BD6" w:rsidRDefault="00E57BD6" w:rsidP="008B3C7C">
      <w:pPr>
        <w:spacing w:after="0" w:line="360" w:lineRule="auto"/>
        <w:ind w:firstLine="709"/>
        <w:jc w:val="both"/>
        <w:rPr>
          <w:rFonts w:ascii="Times New Roman" w:hAnsi="Times New Roman"/>
          <w:sz w:val="28"/>
          <w:szCs w:val="28"/>
          <w:lang w:val="uk-UA"/>
        </w:rPr>
      </w:pPr>
    </w:p>
    <w:p w:rsidR="00E57BD6" w:rsidRDefault="00E57BD6" w:rsidP="008B3C7C">
      <w:pPr>
        <w:spacing w:after="0" w:line="360" w:lineRule="auto"/>
        <w:ind w:firstLine="709"/>
        <w:jc w:val="both"/>
        <w:rPr>
          <w:rFonts w:ascii="Times New Roman" w:hAnsi="Times New Roman"/>
          <w:sz w:val="28"/>
          <w:szCs w:val="28"/>
          <w:lang w:val="uk-UA"/>
        </w:rPr>
      </w:pPr>
    </w:p>
    <w:p w:rsidR="00E57BD6" w:rsidRDefault="00E57BD6" w:rsidP="008B3C7C">
      <w:pPr>
        <w:spacing w:after="0" w:line="360" w:lineRule="auto"/>
        <w:ind w:firstLine="709"/>
        <w:jc w:val="both"/>
        <w:rPr>
          <w:rFonts w:ascii="Times New Roman" w:hAnsi="Times New Roman"/>
          <w:sz w:val="28"/>
          <w:szCs w:val="28"/>
          <w:lang w:val="uk-UA"/>
        </w:rPr>
      </w:pPr>
    </w:p>
    <w:p w:rsidR="00B73E9C" w:rsidRDefault="00B73E9C" w:rsidP="008B3C7C">
      <w:pPr>
        <w:spacing w:after="0" w:line="360" w:lineRule="auto"/>
        <w:ind w:firstLine="709"/>
        <w:jc w:val="both"/>
        <w:rPr>
          <w:rFonts w:ascii="Times New Roman" w:hAnsi="Times New Roman"/>
          <w:sz w:val="28"/>
          <w:szCs w:val="28"/>
          <w:lang w:val="uk-UA"/>
        </w:rPr>
      </w:pPr>
    </w:p>
    <w:p w:rsidR="00B73E9C" w:rsidRDefault="00B73E9C" w:rsidP="008B3C7C">
      <w:pPr>
        <w:spacing w:after="0" w:line="360" w:lineRule="auto"/>
        <w:ind w:firstLine="709"/>
        <w:jc w:val="both"/>
        <w:rPr>
          <w:rFonts w:ascii="Times New Roman" w:hAnsi="Times New Roman"/>
          <w:sz w:val="28"/>
          <w:szCs w:val="28"/>
          <w:lang w:val="uk-UA"/>
        </w:rPr>
      </w:pPr>
    </w:p>
    <w:p w:rsidR="005C0BF6" w:rsidRDefault="005C0BF6" w:rsidP="008B3C7C">
      <w:pPr>
        <w:spacing w:after="0" w:line="360" w:lineRule="auto"/>
        <w:ind w:firstLine="709"/>
        <w:jc w:val="both"/>
        <w:rPr>
          <w:rFonts w:ascii="Times New Roman" w:hAnsi="Times New Roman"/>
          <w:sz w:val="28"/>
          <w:szCs w:val="28"/>
          <w:lang w:val="uk-UA"/>
        </w:rPr>
      </w:pPr>
    </w:p>
    <w:p w:rsidR="004836D0" w:rsidRDefault="004836D0" w:rsidP="008B3C7C">
      <w:pPr>
        <w:spacing w:after="0" w:line="360" w:lineRule="auto"/>
        <w:ind w:firstLine="709"/>
        <w:jc w:val="both"/>
        <w:rPr>
          <w:rFonts w:ascii="Times New Roman" w:hAnsi="Times New Roman"/>
          <w:sz w:val="28"/>
          <w:szCs w:val="28"/>
          <w:lang w:val="uk-UA"/>
        </w:rPr>
      </w:pPr>
    </w:p>
    <w:p w:rsidR="004836D0" w:rsidRDefault="004836D0" w:rsidP="008B3C7C">
      <w:pPr>
        <w:spacing w:after="0" w:line="360" w:lineRule="auto"/>
        <w:ind w:firstLine="709"/>
        <w:jc w:val="both"/>
        <w:rPr>
          <w:rFonts w:ascii="Times New Roman" w:hAnsi="Times New Roman"/>
          <w:sz w:val="28"/>
          <w:szCs w:val="28"/>
          <w:lang w:val="uk-UA"/>
        </w:rPr>
      </w:pPr>
    </w:p>
    <w:p w:rsidR="005C0BF6" w:rsidRDefault="005C0BF6" w:rsidP="005C0BF6">
      <w:pPr>
        <w:pStyle w:val="a4"/>
        <w:spacing w:line="360" w:lineRule="auto"/>
        <w:ind w:firstLine="709"/>
        <w:jc w:val="center"/>
        <w:rPr>
          <w:rFonts w:ascii="Times New Roman" w:hAnsi="Times New Roman"/>
          <w:b/>
          <w:sz w:val="28"/>
          <w:szCs w:val="28"/>
        </w:rPr>
      </w:pPr>
      <w:r w:rsidRPr="0077186B">
        <w:rPr>
          <w:rFonts w:ascii="Times New Roman" w:hAnsi="Times New Roman"/>
          <w:b/>
          <w:sz w:val="28"/>
          <w:szCs w:val="28"/>
        </w:rPr>
        <w:lastRenderedPageBreak/>
        <w:t xml:space="preserve">РОЗДІЛ 3. </w:t>
      </w:r>
      <w:r w:rsidR="00F61915" w:rsidRPr="0077186B">
        <w:rPr>
          <w:rFonts w:ascii="Times New Roman" w:hAnsi="Times New Roman"/>
          <w:b/>
          <w:sz w:val="28"/>
          <w:szCs w:val="28"/>
        </w:rPr>
        <w:t xml:space="preserve">БУХГАЛТЕРСЬКИЙ ОБЛІК </w:t>
      </w:r>
      <w:r w:rsidR="00F61915">
        <w:rPr>
          <w:rFonts w:ascii="Times New Roman" w:hAnsi="Times New Roman"/>
          <w:b/>
          <w:sz w:val="28"/>
          <w:szCs w:val="28"/>
        </w:rPr>
        <w:t xml:space="preserve">НАЯВНОСТІ І НАДХОДЖЕННЯ ВИРОБНИЧИХ ЗАПАСІВ ТОВ «ЕКО-ХЛІБ» ТА АНАЛІЗ ЕФЕКТИВНОСТІ ЇХ ВИКОРИСТАННЯ </w:t>
      </w:r>
    </w:p>
    <w:p w:rsidR="005C0BF6" w:rsidRDefault="005C0BF6" w:rsidP="005C0BF6">
      <w:pPr>
        <w:pStyle w:val="a4"/>
        <w:spacing w:line="360" w:lineRule="auto"/>
        <w:ind w:firstLine="709"/>
        <w:jc w:val="center"/>
        <w:rPr>
          <w:rFonts w:ascii="Times New Roman" w:hAnsi="Times New Roman"/>
          <w:b/>
          <w:sz w:val="28"/>
          <w:szCs w:val="28"/>
        </w:rPr>
      </w:pPr>
    </w:p>
    <w:p w:rsidR="005C0BF6" w:rsidRDefault="005C0BF6" w:rsidP="005C0BF6">
      <w:pPr>
        <w:pStyle w:val="a4"/>
        <w:spacing w:line="360" w:lineRule="auto"/>
        <w:ind w:firstLine="709"/>
        <w:jc w:val="center"/>
        <w:rPr>
          <w:rFonts w:ascii="Times New Roman" w:hAnsi="Times New Roman"/>
          <w:b/>
          <w:sz w:val="28"/>
          <w:szCs w:val="28"/>
        </w:rPr>
      </w:pPr>
    </w:p>
    <w:p w:rsidR="005C0BF6" w:rsidRDefault="005C0BF6" w:rsidP="005C0BF6">
      <w:pPr>
        <w:pStyle w:val="a4"/>
        <w:spacing w:line="360" w:lineRule="auto"/>
        <w:ind w:firstLine="709"/>
        <w:jc w:val="both"/>
        <w:rPr>
          <w:rFonts w:ascii="Times New Roman" w:hAnsi="Times New Roman"/>
          <w:sz w:val="28"/>
          <w:szCs w:val="28"/>
        </w:rPr>
      </w:pPr>
      <w:r w:rsidRPr="005C0BF6">
        <w:rPr>
          <w:rFonts w:ascii="Times New Roman" w:hAnsi="Times New Roman"/>
          <w:sz w:val="28"/>
          <w:szCs w:val="28"/>
        </w:rPr>
        <w:t>3.1</w:t>
      </w:r>
      <w:r w:rsidR="002269CC">
        <w:rPr>
          <w:rFonts w:ascii="Times New Roman" w:hAnsi="Times New Roman"/>
          <w:sz w:val="28"/>
          <w:szCs w:val="28"/>
        </w:rPr>
        <w:t>.</w:t>
      </w:r>
      <w:r w:rsidRPr="005C0BF6">
        <w:rPr>
          <w:rFonts w:ascii="Times New Roman" w:hAnsi="Times New Roman"/>
          <w:sz w:val="28"/>
          <w:szCs w:val="28"/>
        </w:rPr>
        <w:t xml:space="preserve"> Організація бухгалтерського обліку наявності і надходження виробничих запасів  ТОВ «Еко-Хліб»</w:t>
      </w:r>
    </w:p>
    <w:p w:rsidR="004A3F34" w:rsidRDefault="004A3F34" w:rsidP="005C0BF6">
      <w:pPr>
        <w:pStyle w:val="a4"/>
        <w:spacing w:line="360" w:lineRule="auto"/>
        <w:ind w:firstLine="709"/>
        <w:jc w:val="both"/>
        <w:rPr>
          <w:rFonts w:ascii="Times New Roman" w:hAnsi="Times New Roman"/>
          <w:sz w:val="28"/>
          <w:szCs w:val="28"/>
        </w:rPr>
      </w:pPr>
    </w:p>
    <w:p w:rsidR="004A3F34" w:rsidRDefault="004A3F34" w:rsidP="005C0BF6">
      <w:pPr>
        <w:pStyle w:val="a4"/>
        <w:spacing w:line="360" w:lineRule="auto"/>
        <w:ind w:firstLine="709"/>
        <w:jc w:val="both"/>
        <w:rPr>
          <w:rFonts w:ascii="Times New Roman" w:hAnsi="Times New Roman"/>
          <w:sz w:val="28"/>
          <w:szCs w:val="28"/>
        </w:rPr>
      </w:pPr>
    </w:p>
    <w:p w:rsidR="004A3F34" w:rsidRDefault="004A3F34" w:rsidP="005C0BF6">
      <w:pPr>
        <w:pStyle w:val="a4"/>
        <w:spacing w:line="360" w:lineRule="auto"/>
        <w:ind w:firstLine="709"/>
        <w:jc w:val="both"/>
        <w:rPr>
          <w:rFonts w:ascii="Times New Roman" w:hAnsi="Times New Roman"/>
          <w:sz w:val="28"/>
          <w:szCs w:val="28"/>
        </w:rPr>
      </w:pPr>
      <w:r>
        <w:rPr>
          <w:rFonts w:ascii="Times New Roman" w:hAnsi="Times New Roman"/>
          <w:sz w:val="28"/>
          <w:szCs w:val="28"/>
        </w:rPr>
        <w:t xml:space="preserve">Організація обліково-аналітичного процесу </w:t>
      </w:r>
      <w:r w:rsidRPr="005C0BF6">
        <w:rPr>
          <w:rFonts w:ascii="Times New Roman" w:hAnsi="Times New Roman"/>
          <w:sz w:val="28"/>
          <w:szCs w:val="28"/>
        </w:rPr>
        <w:t>ТОВ «Еко-Хліб»</w:t>
      </w:r>
      <w:r>
        <w:rPr>
          <w:rFonts w:ascii="Times New Roman" w:hAnsi="Times New Roman"/>
          <w:sz w:val="28"/>
          <w:szCs w:val="28"/>
        </w:rPr>
        <w:t xml:space="preserve"> здійснюється відповідно до норм діючого вітчизняного законодавства, а саме Закону України «Про бухгалтерський облік і фінансову звітність в Україні», а також національних положень (стандартів) бухгалтерського обліку</w:t>
      </w:r>
      <w:r w:rsidR="00BF55EE">
        <w:rPr>
          <w:rFonts w:ascii="Times New Roman" w:hAnsi="Times New Roman"/>
          <w:sz w:val="28"/>
          <w:szCs w:val="28"/>
        </w:rPr>
        <w:t>, в автоматизованій формі, застосовуючи програмний продукт Дебет Плюс.</w:t>
      </w:r>
    </w:p>
    <w:p w:rsidR="003A0FE3" w:rsidRDefault="003A0FE3" w:rsidP="003A0FE3">
      <w:pPr>
        <w:pStyle w:val="a4"/>
        <w:spacing w:line="360" w:lineRule="auto"/>
        <w:ind w:firstLine="709"/>
        <w:jc w:val="both"/>
        <w:rPr>
          <w:rFonts w:ascii="Times New Roman" w:hAnsi="Times New Roman"/>
          <w:bCs/>
          <w:sz w:val="28"/>
          <w:szCs w:val="28"/>
          <w:lang w:eastAsia="uk-UA"/>
        </w:rPr>
      </w:pPr>
      <w:r>
        <w:rPr>
          <w:rFonts w:ascii="Times New Roman" w:hAnsi="Times New Roman"/>
          <w:sz w:val="28"/>
          <w:szCs w:val="28"/>
        </w:rPr>
        <w:t xml:space="preserve">Забезпечують виконання облікового, аналітичного та контрольного процесів дві особи – бухгалтер та оператор-касир, між якими чітко розподілені завдання та функції. Бухгалтер виконує облікові та аналітичні роботи, </w:t>
      </w:r>
      <w:r>
        <w:rPr>
          <w:rFonts w:ascii="Times New Roman" w:hAnsi="Times New Roman"/>
          <w:bCs/>
          <w:sz w:val="28"/>
          <w:szCs w:val="28"/>
          <w:lang w:eastAsia="uk-UA"/>
        </w:rPr>
        <w:t>оператор-касир задіяний в організації збутової діяльності товариства, виконує обов’язки касира, а також відповідає за організацію та ведення складського обліку запасів.</w:t>
      </w:r>
    </w:p>
    <w:p w:rsidR="0041591B" w:rsidRDefault="0041591B" w:rsidP="003A0FE3">
      <w:pPr>
        <w:pStyle w:val="a4"/>
        <w:spacing w:line="360" w:lineRule="auto"/>
        <w:ind w:firstLine="709"/>
        <w:jc w:val="both"/>
        <w:rPr>
          <w:rFonts w:ascii="Times New Roman" w:hAnsi="Times New Roman"/>
          <w:bCs/>
          <w:sz w:val="28"/>
          <w:szCs w:val="28"/>
          <w:lang w:eastAsia="uk-UA"/>
        </w:rPr>
      </w:pPr>
      <w:r>
        <w:rPr>
          <w:rFonts w:ascii="Times New Roman" w:hAnsi="Times New Roman"/>
          <w:bCs/>
          <w:sz w:val="28"/>
          <w:szCs w:val="28"/>
          <w:lang w:eastAsia="uk-UA"/>
        </w:rPr>
        <w:t xml:space="preserve">У процесі формування облікової політики </w:t>
      </w:r>
      <w:r w:rsidRPr="005C0BF6">
        <w:rPr>
          <w:rFonts w:ascii="Times New Roman" w:hAnsi="Times New Roman"/>
          <w:sz w:val="28"/>
          <w:szCs w:val="28"/>
        </w:rPr>
        <w:t>ТОВ «Еко-Хліб»</w:t>
      </w:r>
      <w:r>
        <w:rPr>
          <w:rFonts w:ascii="Times New Roman" w:hAnsi="Times New Roman"/>
          <w:sz w:val="28"/>
          <w:szCs w:val="28"/>
        </w:rPr>
        <w:t xml:space="preserve"> враховує фактори, які впливають на нього. </w:t>
      </w:r>
      <w:r w:rsidR="00C841FC" w:rsidRPr="00C841FC">
        <w:rPr>
          <w:rFonts w:ascii="Times New Roman" w:hAnsi="Times New Roman"/>
          <w:sz w:val="28"/>
          <w:szCs w:val="28"/>
        </w:rPr>
        <w:t>Звичайно, виокремити всі фактори повністю і</w:t>
      </w:r>
      <w:r w:rsidR="00C841FC">
        <w:rPr>
          <w:rFonts w:ascii="Times New Roman" w:hAnsi="Times New Roman"/>
          <w:sz w:val="28"/>
          <w:szCs w:val="28"/>
        </w:rPr>
        <w:t xml:space="preserve"> одразу не можливо. Проте, розуміємо їх системність та виникненя. </w:t>
      </w:r>
      <w:r w:rsidR="00F81788">
        <w:rPr>
          <w:rFonts w:ascii="Times New Roman" w:hAnsi="Times New Roman"/>
          <w:sz w:val="28"/>
          <w:szCs w:val="28"/>
        </w:rPr>
        <w:t xml:space="preserve">Саме врахування системного підходу до факторів впливу на облікову політику господарюючого суб’єкту, дозволяє побудувати облікову політику, яка б відповідала цілям управління господарськими процесами та стратегії розвитку тієї виробничої системи, в якій вона діє. </w:t>
      </w:r>
      <w:r>
        <w:rPr>
          <w:rFonts w:ascii="Times New Roman" w:hAnsi="Times New Roman"/>
          <w:sz w:val="28"/>
          <w:szCs w:val="28"/>
        </w:rPr>
        <w:t>Скориставшись напрацюваннями вітчизняних науковців</w:t>
      </w:r>
      <w:r w:rsidR="00821E64">
        <w:rPr>
          <w:rFonts w:ascii="Times New Roman" w:hAnsi="Times New Roman"/>
          <w:sz w:val="28"/>
          <w:szCs w:val="28"/>
        </w:rPr>
        <w:t xml:space="preserve"> </w:t>
      </w:r>
      <w:r w:rsidR="00821E64" w:rsidRPr="004836D0">
        <w:rPr>
          <w:rFonts w:ascii="Times New Roman" w:hAnsi="Times New Roman"/>
          <w:sz w:val="28"/>
          <w:szCs w:val="28"/>
        </w:rPr>
        <w:t>[</w:t>
      </w:r>
      <w:r w:rsidR="004836D0" w:rsidRPr="004836D0">
        <w:rPr>
          <w:rFonts w:ascii="Times New Roman" w:hAnsi="Times New Roman"/>
          <w:sz w:val="28"/>
          <w:szCs w:val="28"/>
        </w:rPr>
        <w:t>52</w:t>
      </w:r>
      <w:r w:rsidR="00821E64" w:rsidRPr="004836D0">
        <w:rPr>
          <w:rFonts w:ascii="Times New Roman" w:hAnsi="Times New Roman"/>
          <w:sz w:val="28"/>
          <w:szCs w:val="28"/>
        </w:rPr>
        <w:t>, с.40]</w:t>
      </w:r>
      <w:r w:rsidRPr="004836D0">
        <w:rPr>
          <w:rFonts w:ascii="Times New Roman" w:hAnsi="Times New Roman"/>
          <w:sz w:val="28"/>
          <w:szCs w:val="28"/>
        </w:rPr>
        <w:t>,</w:t>
      </w:r>
      <w:r>
        <w:rPr>
          <w:rFonts w:ascii="Times New Roman" w:hAnsi="Times New Roman"/>
          <w:sz w:val="28"/>
          <w:szCs w:val="28"/>
        </w:rPr>
        <w:t xml:space="preserve"> виокремимо фактори, що мають прями</w:t>
      </w:r>
      <w:r w:rsidR="00C841FC" w:rsidRPr="00C841FC">
        <w:rPr>
          <w:rFonts w:ascii="Times New Roman" w:hAnsi="Times New Roman"/>
          <w:sz w:val="28"/>
          <w:szCs w:val="28"/>
        </w:rPr>
        <w:t>й</w:t>
      </w:r>
      <w:r>
        <w:rPr>
          <w:rFonts w:ascii="Times New Roman" w:hAnsi="Times New Roman"/>
          <w:sz w:val="28"/>
          <w:szCs w:val="28"/>
        </w:rPr>
        <w:t xml:space="preserve"> вплив на формування облікової політики </w:t>
      </w:r>
      <w:r w:rsidRPr="005C0BF6">
        <w:rPr>
          <w:rFonts w:ascii="Times New Roman" w:hAnsi="Times New Roman"/>
          <w:sz w:val="28"/>
          <w:szCs w:val="28"/>
        </w:rPr>
        <w:t>ТОВ «Еко-Хліб»</w:t>
      </w:r>
      <w:r w:rsidR="00F81788">
        <w:rPr>
          <w:rFonts w:ascii="Times New Roman" w:hAnsi="Times New Roman"/>
          <w:sz w:val="28"/>
          <w:szCs w:val="28"/>
        </w:rPr>
        <w:t xml:space="preserve">. </w:t>
      </w:r>
      <w:r w:rsidR="00363876">
        <w:rPr>
          <w:rFonts w:ascii="Times New Roman" w:hAnsi="Times New Roman"/>
          <w:sz w:val="28"/>
          <w:szCs w:val="28"/>
        </w:rPr>
        <w:t>О</w:t>
      </w:r>
      <w:r w:rsidR="00F81788">
        <w:rPr>
          <w:rFonts w:ascii="Times New Roman" w:hAnsi="Times New Roman"/>
          <w:sz w:val="28"/>
          <w:szCs w:val="28"/>
        </w:rPr>
        <w:t xml:space="preserve">собливого значення надамо здатності облікової політики пристосовуватись до змін зовнішнього та </w:t>
      </w:r>
      <w:r w:rsidR="00F81788">
        <w:rPr>
          <w:rFonts w:ascii="Times New Roman" w:hAnsi="Times New Roman"/>
          <w:sz w:val="28"/>
          <w:szCs w:val="28"/>
        </w:rPr>
        <w:lastRenderedPageBreak/>
        <w:t>внутрішнього середовища</w:t>
      </w:r>
      <w:r w:rsidR="00C841FC">
        <w:rPr>
          <w:rFonts w:ascii="Times New Roman" w:hAnsi="Times New Roman"/>
          <w:sz w:val="28"/>
          <w:szCs w:val="28"/>
        </w:rPr>
        <w:t xml:space="preserve"> (табл.3.1)</w:t>
      </w:r>
      <w:r>
        <w:rPr>
          <w:rFonts w:ascii="Times New Roman" w:hAnsi="Times New Roman"/>
          <w:sz w:val="28"/>
          <w:szCs w:val="28"/>
        </w:rPr>
        <w:t>.</w:t>
      </w:r>
    </w:p>
    <w:p w:rsidR="005C0BF6" w:rsidRPr="00C841FC" w:rsidRDefault="00C841FC" w:rsidP="00C841FC">
      <w:pPr>
        <w:spacing w:after="0" w:line="360" w:lineRule="auto"/>
        <w:ind w:firstLine="709"/>
        <w:jc w:val="right"/>
        <w:rPr>
          <w:rFonts w:ascii="Times New Roman" w:hAnsi="Times New Roman"/>
          <w:i/>
          <w:sz w:val="28"/>
          <w:szCs w:val="28"/>
          <w:lang w:val="uk-UA"/>
        </w:rPr>
      </w:pPr>
      <w:r w:rsidRPr="00C841FC">
        <w:rPr>
          <w:rFonts w:ascii="Times New Roman" w:hAnsi="Times New Roman"/>
          <w:i/>
          <w:sz w:val="28"/>
          <w:szCs w:val="28"/>
          <w:lang w:val="uk-UA"/>
        </w:rPr>
        <w:t>Таблиця 3.1</w:t>
      </w:r>
    </w:p>
    <w:p w:rsidR="00C841FC" w:rsidRPr="00C841FC" w:rsidRDefault="00C841FC" w:rsidP="00C841FC">
      <w:pPr>
        <w:spacing w:after="0" w:line="360" w:lineRule="auto"/>
        <w:ind w:firstLine="709"/>
        <w:jc w:val="center"/>
        <w:rPr>
          <w:rFonts w:ascii="Times New Roman" w:hAnsi="Times New Roman"/>
          <w:b/>
          <w:sz w:val="28"/>
          <w:szCs w:val="28"/>
          <w:lang w:val="uk-UA"/>
        </w:rPr>
      </w:pPr>
      <w:r w:rsidRPr="00C841FC">
        <w:rPr>
          <w:rFonts w:ascii="Times New Roman" w:hAnsi="Times New Roman"/>
          <w:b/>
          <w:sz w:val="28"/>
          <w:szCs w:val="28"/>
          <w:lang w:val="uk-UA"/>
        </w:rPr>
        <w:t xml:space="preserve">Фактори впливу на формування облікової політики </w:t>
      </w:r>
      <w:r w:rsidRPr="00C841FC">
        <w:rPr>
          <w:rFonts w:ascii="Times New Roman" w:hAnsi="Times New Roman"/>
          <w:b/>
          <w:sz w:val="28"/>
          <w:szCs w:val="28"/>
        </w:rPr>
        <w:t>ТОВ «</w:t>
      </w:r>
      <w:r w:rsidRPr="00C841FC">
        <w:rPr>
          <w:rFonts w:ascii="Times New Roman" w:hAnsi="Times New Roman"/>
          <w:b/>
          <w:sz w:val="28"/>
          <w:szCs w:val="28"/>
          <w:lang w:val="uk-UA"/>
        </w:rPr>
        <w:t>Еко-Хл</w:t>
      </w:r>
      <w:r w:rsidRPr="00C841FC">
        <w:rPr>
          <w:rFonts w:ascii="Times New Roman" w:hAnsi="Times New Roman"/>
          <w:b/>
          <w:sz w:val="28"/>
          <w:szCs w:val="28"/>
        </w:rPr>
        <w:t>і</w:t>
      </w:r>
      <w:r w:rsidRPr="00C841FC">
        <w:rPr>
          <w:rFonts w:ascii="Times New Roman" w:hAnsi="Times New Roman"/>
          <w:b/>
          <w:sz w:val="28"/>
          <w:szCs w:val="28"/>
          <w:lang w:val="uk-UA"/>
        </w:rPr>
        <w:t>б</w:t>
      </w:r>
      <w:r w:rsidRPr="00C841FC">
        <w:rPr>
          <w:rFonts w:ascii="Times New Roman" w:hAnsi="Times New Roman"/>
          <w:b/>
          <w:sz w:val="28"/>
          <w:szCs w:val="28"/>
        </w:rPr>
        <w:t>»</w:t>
      </w:r>
    </w:p>
    <w:tbl>
      <w:tblPr>
        <w:tblStyle w:val="a6"/>
        <w:tblW w:w="0" w:type="auto"/>
        <w:tblLook w:val="04A0"/>
      </w:tblPr>
      <w:tblGrid>
        <w:gridCol w:w="675"/>
        <w:gridCol w:w="4253"/>
        <w:gridCol w:w="4819"/>
      </w:tblGrid>
      <w:tr w:rsidR="00C841FC" w:rsidRPr="001A07E7" w:rsidTr="006D7D98">
        <w:tc>
          <w:tcPr>
            <w:tcW w:w="675" w:type="dxa"/>
            <w:vMerge w:val="restart"/>
            <w:textDirection w:val="btLr"/>
          </w:tcPr>
          <w:p w:rsidR="00C841FC" w:rsidRPr="001A07E7" w:rsidRDefault="00C841FC" w:rsidP="00C841FC">
            <w:pPr>
              <w:spacing w:after="0" w:line="240" w:lineRule="auto"/>
              <w:ind w:left="113" w:right="113"/>
              <w:jc w:val="center"/>
              <w:rPr>
                <w:rFonts w:ascii="Times New Roman" w:hAnsi="Times New Roman"/>
                <w:sz w:val="24"/>
                <w:szCs w:val="24"/>
                <w:lang w:val="uk-UA"/>
              </w:rPr>
            </w:pPr>
            <w:r w:rsidRPr="001A07E7">
              <w:rPr>
                <w:rFonts w:ascii="Times New Roman" w:hAnsi="Times New Roman"/>
                <w:sz w:val="24"/>
                <w:szCs w:val="24"/>
                <w:lang w:val="uk-UA"/>
              </w:rPr>
              <w:t>Загальні фактори</w:t>
            </w:r>
          </w:p>
        </w:tc>
        <w:tc>
          <w:tcPr>
            <w:tcW w:w="4253" w:type="dxa"/>
          </w:tcPr>
          <w:p w:rsidR="00C841FC" w:rsidRPr="001A07E7" w:rsidRDefault="00C841FC" w:rsidP="00C841FC">
            <w:pPr>
              <w:spacing w:after="0" w:line="240" w:lineRule="auto"/>
              <w:jc w:val="center"/>
              <w:rPr>
                <w:rFonts w:ascii="Times New Roman" w:hAnsi="Times New Roman"/>
                <w:sz w:val="24"/>
                <w:szCs w:val="24"/>
                <w:lang w:val="uk-UA"/>
              </w:rPr>
            </w:pPr>
            <w:r w:rsidRPr="001A07E7">
              <w:rPr>
                <w:rFonts w:ascii="Times New Roman" w:hAnsi="Times New Roman"/>
                <w:sz w:val="24"/>
                <w:szCs w:val="24"/>
                <w:lang w:val="uk-UA"/>
              </w:rPr>
              <w:t>Зовнішні фактори</w:t>
            </w:r>
          </w:p>
        </w:tc>
        <w:tc>
          <w:tcPr>
            <w:tcW w:w="4819" w:type="dxa"/>
          </w:tcPr>
          <w:p w:rsidR="00C841FC" w:rsidRPr="001A07E7" w:rsidRDefault="00C841FC" w:rsidP="00C841FC">
            <w:pPr>
              <w:spacing w:after="0" w:line="240" w:lineRule="auto"/>
              <w:jc w:val="center"/>
              <w:rPr>
                <w:rFonts w:ascii="Times New Roman" w:hAnsi="Times New Roman"/>
                <w:sz w:val="24"/>
                <w:szCs w:val="24"/>
                <w:lang w:val="uk-UA"/>
              </w:rPr>
            </w:pPr>
            <w:r w:rsidRPr="001A07E7">
              <w:rPr>
                <w:rFonts w:ascii="Times New Roman" w:hAnsi="Times New Roman"/>
                <w:sz w:val="24"/>
                <w:szCs w:val="24"/>
                <w:lang w:val="uk-UA"/>
              </w:rPr>
              <w:t>Внутрішні фактори</w:t>
            </w:r>
          </w:p>
        </w:tc>
      </w:tr>
      <w:tr w:rsidR="00C841FC" w:rsidRPr="001A07E7" w:rsidTr="006D7D98">
        <w:tc>
          <w:tcPr>
            <w:tcW w:w="675" w:type="dxa"/>
            <w:vMerge/>
          </w:tcPr>
          <w:p w:rsidR="00C841FC" w:rsidRPr="001A07E7" w:rsidRDefault="00C841FC" w:rsidP="00C841FC">
            <w:pPr>
              <w:spacing w:after="0" w:line="240" w:lineRule="auto"/>
              <w:jc w:val="both"/>
              <w:rPr>
                <w:rFonts w:ascii="Times New Roman" w:hAnsi="Times New Roman"/>
                <w:sz w:val="24"/>
                <w:szCs w:val="24"/>
                <w:lang w:val="uk-UA"/>
              </w:rPr>
            </w:pPr>
          </w:p>
        </w:tc>
        <w:tc>
          <w:tcPr>
            <w:tcW w:w="4253" w:type="dxa"/>
          </w:tcPr>
          <w:p w:rsidR="00C841FC" w:rsidRPr="001A07E7" w:rsidRDefault="00C841FC" w:rsidP="00C841FC">
            <w:pPr>
              <w:pStyle w:val="a9"/>
              <w:numPr>
                <w:ilvl w:val="0"/>
                <w:numId w:val="30"/>
              </w:numPr>
              <w:tabs>
                <w:tab w:val="left" w:pos="471"/>
              </w:tabs>
              <w:spacing w:after="0" w:line="240" w:lineRule="auto"/>
              <w:ind w:left="0" w:firstLine="176"/>
              <w:jc w:val="both"/>
              <w:rPr>
                <w:rFonts w:ascii="Times New Roman" w:hAnsi="Times New Roman"/>
                <w:sz w:val="24"/>
                <w:szCs w:val="24"/>
                <w:lang w:val="uk-UA"/>
              </w:rPr>
            </w:pPr>
            <w:r w:rsidRPr="001A07E7">
              <w:rPr>
                <w:rFonts w:ascii="Times New Roman" w:hAnsi="Times New Roman"/>
                <w:sz w:val="24"/>
                <w:szCs w:val="24"/>
                <w:lang w:val="uk-UA"/>
              </w:rPr>
              <w:t>законодавчо-нормативні документи;</w:t>
            </w:r>
          </w:p>
          <w:p w:rsidR="00C841FC" w:rsidRPr="001A07E7" w:rsidRDefault="00C841FC" w:rsidP="00C841FC">
            <w:pPr>
              <w:pStyle w:val="a9"/>
              <w:numPr>
                <w:ilvl w:val="0"/>
                <w:numId w:val="30"/>
              </w:numPr>
              <w:tabs>
                <w:tab w:val="left" w:pos="471"/>
              </w:tabs>
              <w:spacing w:after="0" w:line="240" w:lineRule="auto"/>
              <w:ind w:left="0" w:firstLine="176"/>
              <w:jc w:val="both"/>
              <w:rPr>
                <w:rFonts w:ascii="Times New Roman" w:hAnsi="Times New Roman"/>
                <w:sz w:val="24"/>
                <w:szCs w:val="24"/>
                <w:lang w:val="uk-UA"/>
              </w:rPr>
            </w:pPr>
            <w:r w:rsidRPr="001A07E7">
              <w:rPr>
                <w:rFonts w:ascii="Times New Roman" w:hAnsi="Times New Roman"/>
                <w:sz w:val="24"/>
                <w:szCs w:val="24"/>
                <w:lang w:val="uk-UA"/>
              </w:rPr>
              <w:t>принципи бухгалтерського обліку;</w:t>
            </w:r>
          </w:p>
          <w:p w:rsidR="00C841FC" w:rsidRPr="001A07E7" w:rsidRDefault="00C841FC" w:rsidP="00C841FC">
            <w:pPr>
              <w:pStyle w:val="a9"/>
              <w:numPr>
                <w:ilvl w:val="0"/>
                <w:numId w:val="30"/>
              </w:numPr>
              <w:tabs>
                <w:tab w:val="left" w:pos="471"/>
              </w:tabs>
              <w:spacing w:after="0" w:line="240" w:lineRule="auto"/>
              <w:ind w:left="0" w:firstLine="176"/>
              <w:jc w:val="both"/>
              <w:rPr>
                <w:rFonts w:ascii="Times New Roman" w:hAnsi="Times New Roman"/>
                <w:sz w:val="24"/>
                <w:szCs w:val="24"/>
                <w:lang w:val="uk-UA"/>
              </w:rPr>
            </w:pPr>
            <w:r w:rsidRPr="001A07E7">
              <w:rPr>
                <w:rFonts w:ascii="Times New Roman" w:hAnsi="Times New Roman"/>
                <w:sz w:val="24"/>
                <w:szCs w:val="24"/>
                <w:lang w:val="uk-UA"/>
              </w:rPr>
              <w:t>зовнішні користувачі;</w:t>
            </w:r>
          </w:p>
          <w:p w:rsidR="00C841FC" w:rsidRPr="001A07E7" w:rsidRDefault="00C841FC" w:rsidP="00C841FC">
            <w:pPr>
              <w:pStyle w:val="a9"/>
              <w:numPr>
                <w:ilvl w:val="0"/>
                <w:numId w:val="30"/>
              </w:numPr>
              <w:tabs>
                <w:tab w:val="left" w:pos="471"/>
              </w:tabs>
              <w:spacing w:after="0" w:line="240" w:lineRule="auto"/>
              <w:ind w:left="0" w:firstLine="176"/>
              <w:jc w:val="both"/>
              <w:rPr>
                <w:rFonts w:ascii="Times New Roman" w:hAnsi="Times New Roman"/>
                <w:sz w:val="24"/>
                <w:szCs w:val="24"/>
                <w:lang w:val="uk-UA"/>
              </w:rPr>
            </w:pPr>
            <w:r w:rsidRPr="001A07E7">
              <w:rPr>
                <w:rFonts w:ascii="Times New Roman" w:hAnsi="Times New Roman"/>
                <w:sz w:val="24"/>
                <w:szCs w:val="24"/>
                <w:lang w:val="uk-UA"/>
              </w:rPr>
              <w:t>система оподаткування;</w:t>
            </w:r>
          </w:p>
          <w:p w:rsidR="00C841FC" w:rsidRPr="001A07E7" w:rsidRDefault="00C841FC" w:rsidP="00C841FC">
            <w:pPr>
              <w:pStyle w:val="a9"/>
              <w:numPr>
                <w:ilvl w:val="0"/>
                <w:numId w:val="30"/>
              </w:numPr>
              <w:tabs>
                <w:tab w:val="left" w:pos="471"/>
              </w:tabs>
              <w:spacing w:after="0" w:line="240" w:lineRule="auto"/>
              <w:ind w:left="0" w:firstLine="176"/>
              <w:jc w:val="both"/>
              <w:rPr>
                <w:rFonts w:ascii="Times New Roman" w:hAnsi="Times New Roman"/>
                <w:sz w:val="24"/>
                <w:szCs w:val="24"/>
                <w:lang w:val="uk-UA"/>
              </w:rPr>
            </w:pPr>
            <w:r w:rsidRPr="001A07E7">
              <w:rPr>
                <w:rFonts w:ascii="Times New Roman" w:hAnsi="Times New Roman"/>
                <w:sz w:val="24"/>
                <w:szCs w:val="24"/>
                <w:lang w:val="uk-UA"/>
              </w:rPr>
              <w:t>склад та форми звітності;</w:t>
            </w:r>
          </w:p>
          <w:p w:rsidR="00C841FC" w:rsidRPr="001A07E7" w:rsidRDefault="00C841FC" w:rsidP="00C841FC">
            <w:pPr>
              <w:pStyle w:val="a9"/>
              <w:numPr>
                <w:ilvl w:val="0"/>
                <w:numId w:val="30"/>
              </w:numPr>
              <w:tabs>
                <w:tab w:val="left" w:pos="471"/>
              </w:tabs>
              <w:spacing w:after="0" w:line="240" w:lineRule="auto"/>
              <w:ind w:left="0" w:firstLine="176"/>
              <w:jc w:val="both"/>
              <w:rPr>
                <w:rFonts w:ascii="Times New Roman" w:hAnsi="Times New Roman"/>
                <w:sz w:val="24"/>
                <w:szCs w:val="24"/>
                <w:lang w:val="uk-UA"/>
              </w:rPr>
            </w:pPr>
            <w:r w:rsidRPr="001A07E7">
              <w:rPr>
                <w:rFonts w:ascii="Times New Roman" w:hAnsi="Times New Roman"/>
                <w:sz w:val="24"/>
                <w:szCs w:val="24"/>
                <w:lang w:val="uk-UA"/>
              </w:rPr>
              <w:t>вплив інфляційних чи дефляцій них процесів;</w:t>
            </w:r>
          </w:p>
          <w:p w:rsidR="00C841FC" w:rsidRPr="001A07E7" w:rsidRDefault="00C841FC" w:rsidP="00C841FC">
            <w:pPr>
              <w:pStyle w:val="a9"/>
              <w:numPr>
                <w:ilvl w:val="0"/>
                <w:numId w:val="30"/>
              </w:numPr>
              <w:tabs>
                <w:tab w:val="left" w:pos="471"/>
              </w:tabs>
              <w:spacing w:after="0" w:line="240" w:lineRule="auto"/>
              <w:ind w:left="0" w:firstLine="176"/>
              <w:jc w:val="both"/>
              <w:rPr>
                <w:rFonts w:ascii="Times New Roman" w:hAnsi="Times New Roman"/>
                <w:sz w:val="24"/>
                <w:szCs w:val="24"/>
                <w:lang w:val="uk-UA"/>
              </w:rPr>
            </w:pPr>
            <w:r w:rsidRPr="001A07E7">
              <w:rPr>
                <w:rFonts w:ascii="Times New Roman" w:hAnsi="Times New Roman"/>
                <w:sz w:val="24"/>
                <w:szCs w:val="24"/>
                <w:lang w:val="uk-UA"/>
              </w:rPr>
              <w:t>поява нових об’єктів соціального, екологічного та інших видів обліку.</w:t>
            </w:r>
          </w:p>
        </w:tc>
        <w:tc>
          <w:tcPr>
            <w:tcW w:w="4819" w:type="dxa"/>
          </w:tcPr>
          <w:p w:rsidR="00C841FC" w:rsidRPr="001A07E7" w:rsidRDefault="00C841FC" w:rsidP="00C841FC">
            <w:pPr>
              <w:pStyle w:val="a9"/>
              <w:numPr>
                <w:ilvl w:val="0"/>
                <w:numId w:val="30"/>
              </w:numPr>
              <w:tabs>
                <w:tab w:val="left" w:pos="407"/>
              </w:tabs>
              <w:spacing w:after="0" w:line="240" w:lineRule="auto"/>
              <w:ind w:left="34" w:firstLine="142"/>
              <w:jc w:val="both"/>
              <w:rPr>
                <w:rFonts w:ascii="Times New Roman" w:hAnsi="Times New Roman"/>
                <w:sz w:val="24"/>
                <w:szCs w:val="24"/>
                <w:lang w:val="uk-UA"/>
              </w:rPr>
            </w:pPr>
            <w:r w:rsidRPr="001A07E7">
              <w:rPr>
                <w:rFonts w:ascii="Times New Roman" w:hAnsi="Times New Roman"/>
                <w:sz w:val="24"/>
                <w:szCs w:val="24"/>
                <w:lang w:val="uk-UA"/>
              </w:rPr>
              <w:t>форма власності та організаційно-правова форма;</w:t>
            </w:r>
          </w:p>
          <w:p w:rsidR="00C841FC" w:rsidRPr="001A07E7" w:rsidRDefault="00C841FC" w:rsidP="00C841FC">
            <w:pPr>
              <w:pStyle w:val="a9"/>
              <w:numPr>
                <w:ilvl w:val="0"/>
                <w:numId w:val="30"/>
              </w:numPr>
              <w:tabs>
                <w:tab w:val="left" w:pos="407"/>
              </w:tabs>
              <w:spacing w:after="0" w:line="240" w:lineRule="auto"/>
              <w:ind w:left="34" w:firstLine="142"/>
              <w:jc w:val="both"/>
              <w:rPr>
                <w:rFonts w:ascii="Times New Roman" w:hAnsi="Times New Roman"/>
                <w:sz w:val="24"/>
                <w:szCs w:val="24"/>
                <w:lang w:val="uk-UA"/>
              </w:rPr>
            </w:pPr>
            <w:r w:rsidRPr="001A07E7">
              <w:rPr>
                <w:rFonts w:ascii="Times New Roman" w:hAnsi="Times New Roman"/>
                <w:sz w:val="24"/>
                <w:szCs w:val="24"/>
                <w:lang w:val="uk-UA"/>
              </w:rPr>
              <w:t>стратегія фінансово-господарського розвитку;</w:t>
            </w:r>
          </w:p>
          <w:p w:rsidR="00C841FC" w:rsidRPr="001A07E7" w:rsidRDefault="00C841FC" w:rsidP="00C841FC">
            <w:pPr>
              <w:pStyle w:val="a9"/>
              <w:numPr>
                <w:ilvl w:val="0"/>
                <w:numId w:val="30"/>
              </w:numPr>
              <w:tabs>
                <w:tab w:val="left" w:pos="407"/>
              </w:tabs>
              <w:spacing w:after="0" w:line="240" w:lineRule="auto"/>
              <w:ind w:left="34" w:firstLine="142"/>
              <w:jc w:val="both"/>
              <w:rPr>
                <w:rFonts w:ascii="Times New Roman" w:hAnsi="Times New Roman"/>
                <w:sz w:val="24"/>
                <w:szCs w:val="24"/>
                <w:lang w:val="uk-UA"/>
              </w:rPr>
            </w:pPr>
            <w:r w:rsidRPr="001A07E7">
              <w:rPr>
                <w:rFonts w:ascii="Times New Roman" w:hAnsi="Times New Roman"/>
                <w:sz w:val="24"/>
                <w:szCs w:val="24"/>
                <w:lang w:val="uk-UA"/>
              </w:rPr>
              <w:t>автоматизація виробничих та управлінських процесів;</w:t>
            </w:r>
          </w:p>
          <w:p w:rsidR="00C841FC" w:rsidRPr="001A07E7" w:rsidRDefault="00C841FC" w:rsidP="00C841FC">
            <w:pPr>
              <w:pStyle w:val="a9"/>
              <w:numPr>
                <w:ilvl w:val="0"/>
                <w:numId w:val="30"/>
              </w:numPr>
              <w:tabs>
                <w:tab w:val="left" w:pos="407"/>
              </w:tabs>
              <w:spacing w:after="0" w:line="240" w:lineRule="auto"/>
              <w:ind w:left="34" w:firstLine="142"/>
              <w:jc w:val="both"/>
              <w:rPr>
                <w:rFonts w:ascii="Times New Roman" w:hAnsi="Times New Roman"/>
                <w:sz w:val="24"/>
                <w:szCs w:val="24"/>
                <w:lang w:val="uk-UA"/>
              </w:rPr>
            </w:pPr>
            <w:r w:rsidRPr="001A07E7">
              <w:rPr>
                <w:rFonts w:ascii="Times New Roman" w:hAnsi="Times New Roman"/>
                <w:sz w:val="24"/>
                <w:szCs w:val="24"/>
                <w:lang w:val="uk-UA"/>
              </w:rPr>
              <w:t>організаційна структура управління, структурні підрозділи та їх економічні взаємозв’язки;</w:t>
            </w:r>
          </w:p>
          <w:p w:rsidR="00C841FC" w:rsidRPr="001A07E7" w:rsidRDefault="00C841FC" w:rsidP="00C841FC">
            <w:pPr>
              <w:pStyle w:val="a9"/>
              <w:numPr>
                <w:ilvl w:val="0"/>
                <w:numId w:val="30"/>
              </w:numPr>
              <w:tabs>
                <w:tab w:val="left" w:pos="407"/>
              </w:tabs>
              <w:spacing w:after="0" w:line="240" w:lineRule="auto"/>
              <w:ind w:left="34" w:firstLine="142"/>
              <w:jc w:val="both"/>
              <w:rPr>
                <w:rFonts w:ascii="Times New Roman" w:hAnsi="Times New Roman"/>
                <w:sz w:val="24"/>
                <w:szCs w:val="24"/>
                <w:lang w:val="uk-UA"/>
              </w:rPr>
            </w:pPr>
            <w:r w:rsidRPr="001A07E7">
              <w:rPr>
                <w:rFonts w:ascii="Times New Roman" w:hAnsi="Times New Roman"/>
                <w:sz w:val="24"/>
                <w:szCs w:val="24"/>
                <w:lang w:val="uk-UA"/>
              </w:rPr>
              <w:t>масштаби діяльності товариства;</w:t>
            </w:r>
          </w:p>
          <w:p w:rsidR="00C841FC" w:rsidRPr="001A07E7" w:rsidRDefault="00C841FC" w:rsidP="00C841FC">
            <w:pPr>
              <w:pStyle w:val="a9"/>
              <w:numPr>
                <w:ilvl w:val="0"/>
                <w:numId w:val="30"/>
              </w:numPr>
              <w:tabs>
                <w:tab w:val="left" w:pos="407"/>
              </w:tabs>
              <w:spacing w:after="0" w:line="240" w:lineRule="auto"/>
              <w:ind w:left="34" w:firstLine="142"/>
              <w:jc w:val="both"/>
              <w:rPr>
                <w:rFonts w:ascii="Times New Roman" w:hAnsi="Times New Roman"/>
                <w:sz w:val="24"/>
                <w:szCs w:val="24"/>
                <w:lang w:val="uk-UA"/>
              </w:rPr>
            </w:pPr>
            <w:r w:rsidRPr="001A07E7">
              <w:rPr>
                <w:rFonts w:ascii="Times New Roman" w:hAnsi="Times New Roman"/>
                <w:sz w:val="24"/>
                <w:szCs w:val="24"/>
                <w:lang w:val="uk-UA"/>
              </w:rPr>
              <w:t>кваліфікація управлінців та розподіл обов’язків між ними;</w:t>
            </w:r>
          </w:p>
          <w:p w:rsidR="00C841FC" w:rsidRPr="001A07E7" w:rsidRDefault="00C841FC" w:rsidP="00C841FC">
            <w:pPr>
              <w:pStyle w:val="a9"/>
              <w:numPr>
                <w:ilvl w:val="0"/>
                <w:numId w:val="30"/>
              </w:numPr>
              <w:tabs>
                <w:tab w:val="left" w:pos="407"/>
              </w:tabs>
              <w:spacing w:after="0" w:line="240" w:lineRule="auto"/>
              <w:ind w:left="34" w:firstLine="142"/>
              <w:jc w:val="both"/>
              <w:rPr>
                <w:rFonts w:ascii="Times New Roman" w:hAnsi="Times New Roman"/>
                <w:sz w:val="24"/>
                <w:szCs w:val="24"/>
                <w:lang w:val="uk-UA"/>
              </w:rPr>
            </w:pPr>
            <w:r w:rsidRPr="001A07E7">
              <w:rPr>
                <w:rFonts w:ascii="Times New Roman" w:hAnsi="Times New Roman"/>
                <w:sz w:val="24"/>
                <w:szCs w:val="24"/>
                <w:lang w:val="uk-UA"/>
              </w:rPr>
              <w:t>ефективність системи внутрішнього контролю.</w:t>
            </w:r>
          </w:p>
        </w:tc>
      </w:tr>
      <w:tr w:rsidR="00C841FC" w:rsidRPr="001A07E7" w:rsidTr="006D7D98">
        <w:trPr>
          <w:cantSplit/>
          <w:trHeight w:val="2747"/>
        </w:trPr>
        <w:tc>
          <w:tcPr>
            <w:tcW w:w="675" w:type="dxa"/>
            <w:textDirection w:val="btLr"/>
          </w:tcPr>
          <w:p w:rsidR="00C841FC" w:rsidRPr="001A07E7" w:rsidRDefault="00C42899" w:rsidP="00C42899">
            <w:pPr>
              <w:spacing w:after="0" w:line="240" w:lineRule="auto"/>
              <w:ind w:left="113" w:right="113"/>
              <w:jc w:val="center"/>
              <w:rPr>
                <w:rFonts w:ascii="Times New Roman" w:hAnsi="Times New Roman"/>
                <w:sz w:val="24"/>
                <w:szCs w:val="24"/>
                <w:lang w:val="uk-UA"/>
              </w:rPr>
            </w:pPr>
            <w:r w:rsidRPr="001A07E7">
              <w:rPr>
                <w:rFonts w:ascii="Times New Roman" w:hAnsi="Times New Roman"/>
                <w:sz w:val="24"/>
                <w:szCs w:val="24"/>
                <w:lang w:val="uk-UA"/>
              </w:rPr>
              <w:t>Специфічні фактори</w:t>
            </w:r>
          </w:p>
        </w:tc>
        <w:tc>
          <w:tcPr>
            <w:tcW w:w="4253" w:type="dxa"/>
          </w:tcPr>
          <w:p w:rsidR="00C841FC" w:rsidRPr="001A07E7" w:rsidRDefault="00C841FC" w:rsidP="00C841FC">
            <w:pPr>
              <w:pStyle w:val="a9"/>
              <w:numPr>
                <w:ilvl w:val="0"/>
                <w:numId w:val="30"/>
              </w:numPr>
              <w:tabs>
                <w:tab w:val="left" w:pos="481"/>
              </w:tabs>
              <w:spacing w:after="0" w:line="240" w:lineRule="auto"/>
              <w:ind w:left="0" w:firstLine="175"/>
              <w:jc w:val="both"/>
              <w:rPr>
                <w:rFonts w:ascii="Times New Roman" w:hAnsi="Times New Roman"/>
                <w:sz w:val="24"/>
                <w:szCs w:val="24"/>
                <w:lang w:val="uk-UA"/>
              </w:rPr>
            </w:pPr>
            <w:r w:rsidRPr="001A07E7">
              <w:rPr>
                <w:rFonts w:ascii="Times New Roman" w:hAnsi="Times New Roman"/>
                <w:sz w:val="24"/>
                <w:szCs w:val="24"/>
                <w:lang w:val="uk-UA"/>
              </w:rPr>
              <w:t>державне регулювання цін на хліб;</w:t>
            </w:r>
          </w:p>
          <w:p w:rsidR="00C841FC" w:rsidRPr="001A07E7" w:rsidRDefault="00C841FC" w:rsidP="00C841FC">
            <w:pPr>
              <w:pStyle w:val="a9"/>
              <w:numPr>
                <w:ilvl w:val="0"/>
                <w:numId w:val="30"/>
              </w:numPr>
              <w:tabs>
                <w:tab w:val="left" w:pos="481"/>
              </w:tabs>
              <w:spacing w:after="0" w:line="240" w:lineRule="auto"/>
              <w:ind w:left="0" w:firstLine="175"/>
              <w:jc w:val="both"/>
              <w:rPr>
                <w:rFonts w:ascii="Times New Roman" w:hAnsi="Times New Roman"/>
                <w:sz w:val="24"/>
                <w:szCs w:val="24"/>
                <w:lang w:val="uk-UA"/>
              </w:rPr>
            </w:pPr>
            <w:r w:rsidRPr="001A07E7">
              <w:rPr>
                <w:rFonts w:ascii="Times New Roman" w:hAnsi="Times New Roman"/>
                <w:sz w:val="24"/>
                <w:szCs w:val="24"/>
                <w:lang w:val="uk-UA"/>
              </w:rPr>
              <w:t>інфраструктура ринку хліба та хлібобулочних виробів</w:t>
            </w:r>
          </w:p>
        </w:tc>
        <w:tc>
          <w:tcPr>
            <w:tcW w:w="4819" w:type="dxa"/>
          </w:tcPr>
          <w:p w:rsidR="00C841FC" w:rsidRPr="001A07E7" w:rsidRDefault="00C841FC" w:rsidP="00C841FC">
            <w:pPr>
              <w:pStyle w:val="a9"/>
              <w:numPr>
                <w:ilvl w:val="0"/>
                <w:numId w:val="30"/>
              </w:numPr>
              <w:tabs>
                <w:tab w:val="left" w:pos="498"/>
              </w:tabs>
              <w:spacing w:after="0" w:line="240" w:lineRule="auto"/>
              <w:ind w:left="0" w:firstLine="176"/>
              <w:jc w:val="both"/>
              <w:rPr>
                <w:rFonts w:ascii="Times New Roman" w:hAnsi="Times New Roman"/>
                <w:sz w:val="24"/>
                <w:szCs w:val="24"/>
                <w:lang w:val="uk-UA"/>
              </w:rPr>
            </w:pPr>
            <w:r w:rsidRPr="001A07E7">
              <w:rPr>
                <w:rFonts w:ascii="Times New Roman" w:hAnsi="Times New Roman"/>
                <w:sz w:val="24"/>
                <w:szCs w:val="24"/>
                <w:lang w:val="uk-UA"/>
              </w:rPr>
              <w:t>якість сировини;</w:t>
            </w:r>
          </w:p>
          <w:p w:rsidR="00C841FC" w:rsidRPr="001A07E7" w:rsidRDefault="00C841FC" w:rsidP="00C841FC">
            <w:pPr>
              <w:pStyle w:val="a9"/>
              <w:numPr>
                <w:ilvl w:val="0"/>
                <w:numId w:val="30"/>
              </w:numPr>
              <w:tabs>
                <w:tab w:val="left" w:pos="498"/>
              </w:tabs>
              <w:spacing w:after="0" w:line="240" w:lineRule="auto"/>
              <w:ind w:left="0" w:firstLine="176"/>
              <w:jc w:val="both"/>
              <w:rPr>
                <w:rFonts w:ascii="Times New Roman" w:hAnsi="Times New Roman"/>
                <w:sz w:val="24"/>
                <w:szCs w:val="24"/>
                <w:lang w:val="uk-UA"/>
              </w:rPr>
            </w:pPr>
            <w:r w:rsidRPr="001A07E7">
              <w:rPr>
                <w:rFonts w:ascii="Times New Roman" w:hAnsi="Times New Roman"/>
                <w:sz w:val="24"/>
                <w:szCs w:val="24"/>
                <w:lang w:val="uk-UA"/>
              </w:rPr>
              <w:t>нетривалість технологічного процесу;</w:t>
            </w:r>
          </w:p>
          <w:p w:rsidR="00C841FC" w:rsidRPr="001A07E7" w:rsidRDefault="00C841FC" w:rsidP="00C841FC">
            <w:pPr>
              <w:pStyle w:val="a9"/>
              <w:numPr>
                <w:ilvl w:val="0"/>
                <w:numId w:val="30"/>
              </w:numPr>
              <w:tabs>
                <w:tab w:val="left" w:pos="498"/>
              </w:tabs>
              <w:spacing w:after="0" w:line="240" w:lineRule="auto"/>
              <w:ind w:left="0" w:firstLine="176"/>
              <w:jc w:val="both"/>
              <w:rPr>
                <w:rFonts w:ascii="Times New Roman" w:hAnsi="Times New Roman"/>
                <w:sz w:val="24"/>
                <w:szCs w:val="24"/>
                <w:lang w:val="uk-UA"/>
              </w:rPr>
            </w:pPr>
            <w:r w:rsidRPr="001A07E7">
              <w:rPr>
                <w:rFonts w:ascii="Times New Roman" w:hAnsi="Times New Roman"/>
                <w:sz w:val="24"/>
                <w:szCs w:val="24"/>
                <w:lang w:val="uk-UA"/>
              </w:rPr>
              <w:t>обмеженість терміну зберігання запасів;</w:t>
            </w:r>
          </w:p>
          <w:p w:rsidR="00C841FC" w:rsidRPr="001A07E7" w:rsidRDefault="00C841FC" w:rsidP="00C841FC">
            <w:pPr>
              <w:pStyle w:val="a9"/>
              <w:numPr>
                <w:ilvl w:val="0"/>
                <w:numId w:val="30"/>
              </w:numPr>
              <w:tabs>
                <w:tab w:val="left" w:pos="498"/>
              </w:tabs>
              <w:spacing w:after="0" w:line="240" w:lineRule="auto"/>
              <w:ind w:left="0" w:firstLine="176"/>
              <w:jc w:val="both"/>
              <w:rPr>
                <w:rFonts w:ascii="Times New Roman" w:hAnsi="Times New Roman"/>
                <w:sz w:val="24"/>
                <w:szCs w:val="24"/>
                <w:lang w:val="uk-UA"/>
              </w:rPr>
            </w:pPr>
            <w:r w:rsidRPr="001A07E7">
              <w:rPr>
                <w:rFonts w:ascii="Times New Roman" w:hAnsi="Times New Roman"/>
                <w:sz w:val="24"/>
                <w:szCs w:val="24"/>
                <w:lang w:val="uk-UA"/>
              </w:rPr>
              <w:t>обмеженість терміну реалізації готової продукції, відсутність залишків нереалізованої продукції;</w:t>
            </w:r>
          </w:p>
          <w:p w:rsidR="00C841FC" w:rsidRPr="001A07E7" w:rsidRDefault="00C841FC" w:rsidP="00C841FC">
            <w:pPr>
              <w:pStyle w:val="a9"/>
              <w:numPr>
                <w:ilvl w:val="0"/>
                <w:numId w:val="30"/>
              </w:numPr>
              <w:tabs>
                <w:tab w:val="left" w:pos="498"/>
              </w:tabs>
              <w:spacing w:after="0" w:line="240" w:lineRule="auto"/>
              <w:ind w:left="0" w:firstLine="176"/>
              <w:jc w:val="both"/>
              <w:rPr>
                <w:rFonts w:ascii="Times New Roman" w:hAnsi="Times New Roman"/>
                <w:sz w:val="24"/>
                <w:szCs w:val="24"/>
                <w:lang w:val="uk-UA"/>
              </w:rPr>
            </w:pPr>
            <w:r w:rsidRPr="001A07E7">
              <w:rPr>
                <w:rFonts w:ascii="Times New Roman" w:hAnsi="Times New Roman"/>
                <w:sz w:val="24"/>
                <w:szCs w:val="24"/>
                <w:lang w:val="uk-UA"/>
              </w:rPr>
              <w:t>швидкий оборот грошових коштів;</w:t>
            </w:r>
          </w:p>
          <w:p w:rsidR="00C841FC" w:rsidRPr="001A07E7" w:rsidRDefault="00C841FC" w:rsidP="00C841FC">
            <w:pPr>
              <w:pStyle w:val="a9"/>
              <w:numPr>
                <w:ilvl w:val="0"/>
                <w:numId w:val="30"/>
              </w:numPr>
              <w:tabs>
                <w:tab w:val="left" w:pos="498"/>
              </w:tabs>
              <w:spacing w:after="0" w:line="240" w:lineRule="auto"/>
              <w:ind w:left="0" w:firstLine="176"/>
              <w:jc w:val="both"/>
              <w:rPr>
                <w:rFonts w:ascii="Times New Roman" w:hAnsi="Times New Roman"/>
                <w:sz w:val="24"/>
                <w:szCs w:val="24"/>
                <w:lang w:val="uk-UA"/>
              </w:rPr>
            </w:pPr>
            <w:r w:rsidRPr="001A07E7">
              <w:rPr>
                <w:rFonts w:ascii="Times New Roman" w:hAnsi="Times New Roman"/>
                <w:sz w:val="24"/>
                <w:szCs w:val="24"/>
                <w:lang w:val="uk-UA"/>
              </w:rPr>
              <w:t>відсутність незавершеного виробництва.</w:t>
            </w:r>
          </w:p>
        </w:tc>
      </w:tr>
    </w:tbl>
    <w:p w:rsidR="005C2E10" w:rsidRDefault="005C2E10" w:rsidP="005C2E10">
      <w:pPr>
        <w:pStyle w:val="a7"/>
        <w:spacing w:before="0" w:beforeAutospacing="0" w:after="0" w:afterAutospacing="0" w:line="360" w:lineRule="auto"/>
        <w:ind w:firstLine="709"/>
        <w:jc w:val="both"/>
        <w:rPr>
          <w:i/>
          <w:color w:val="FF0000"/>
          <w:lang w:val="uk-UA"/>
        </w:rPr>
      </w:pPr>
      <w:r>
        <w:rPr>
          <w:i/>
          <w:lang w:val="uk-UA"/>
        </w:rPr>
        <w:t xml:space="preserve">Джерело: згруповано автором на </w:t>
      </w:r>
      <w:r w:rsidRPr="005C2E10">
        <w:rPr>
          <w:i/>
          <w:lang w:val="uk-UA"/>
        </w:rPr>
        <w:t xml:space="preserve">основі </w:t>
      </w:r>
      <w:r w:rsidRPr="004836D0">
        <w:rPr>
          <w:i/>
          <w:lang w:val="uk-UA"/>
        </w:rPr>
        <w:t>[</w:t>
      </w:r>
      <w:r w:rsidR="004836D0" w:rsidRPr="004836D0">
        <w:rPr>
          <w:i/>
          <w:lang w:val="uk-UA"/>
        </w:rPr>
        <w:t>52</w:t>
      </w:r>
      <w:r w:rsidRPr="004836D0">
        <w:rPr>
          <w:i/>
          <w:lang w:val="uk-UA"/>
        </w:rPr>
        <w:t>, с.40]</w:t>
      </w:r>
    </w:p>
    <w:p w:rsidR="005E59B4" w:rsidRDefault="005E59B4" w:rsidP="005C2E10">
      <w:pPr>
        <w:pStyle w:val="a7"/>
        <w:spacing w:before="0" w:beforeAutospacing="0" w:after="0" w:afterAutospacing="0" w:line="360" w:lineRule="auto"/>
        <w:ind w:firstLine="709"/>
        <w:jc w:val="both"/>
        <w:rPr>
          <w:i/>
          <w:color w:val="FF0000"/>
          <w:lang w:val="uk-UA"/>
        </w:rPr>
      </w:pPr>
    </w:p>
    <w:p w:rsidR="006847A3" w:rsidRPr="00C363B8" w:rsidRDefault="005E59B4" w:rsidP="00C363B8">
      <w:pPr>
        <w:pStyle w:val="a7"/>
        <w:spacing w:before="0" w:beforeAutospacing="0" w:after="0" w:afterAutospacing="0" w:line="360" w:lineRule="auto"/>
        <w:ind w:firstLine="709"/>
        <w:jc w:val="both"/>
        <w:rPr>
          <w:sz w:val="28"/>
          <w:szCs w:val="28"/>
          <w:lang w:val="uk-UA"/>
        </w:rPr>
      </w:pPr>
      <w:r>
        <w:rPr>
          <w:sz w:val="28"/>
          <w:szCs w:val="28"/>
          <w:lang w:val="uk-UA"/>
        </w:rPr>
        <w:t xml:space="preserve">Щодо конкретно об’єкту, виокремленого для дослідження в кваліфікаційній роботі, то в Наказі про облікову політику ТОВ «Еко-Хліб» </w:t>
      </w:r>
      <w:r w:rsidRPr="00C363B8">
        <w:rPr>
          <w:sz w:val="28"/>
          <w:szCs w:val="28"/>
          <w:lang w:val="uk-UA"/>
        </w:rPr>
        <w:t xml:space="preserve">інформація зосереджена виключно на їх оцінці: при надходженні та відпуску у виробництво. </w:t>
      </w:r>
      <w:r w:rsidR="00BE557B" w:rsidRPr="00C363B8">
        <w:rPr>
          <w:sz w:val="28"/>
          <w:szCs w:val="28"/>
          <w:lang w:val="uk-UA"/>
        </w:rPr>
        <w:t xml:space="preserve"> </w:t>
      </w:r>
    </w:p>
    <w:p w:rsidR="006847A3" w:rsidRDefault="006847A3" w:rsidP="00C363B8">
      <w:pPr>
        <w:pStyle w:val="a7"/>
        <w:spacing w:before="0" w:beforeAutospacing="0" w:after="0" w:afterAutospacing="0" w:line="360" w:lineRule="auto"/>
        <w:ind w:firstLine="709"/>
        <w:jc w:val="both"/>
        <w:rPr>
          <w:color w:val="FF0000"/>
          <w:sz w:val="28"/>
          <w:szCs w:val="28"/>
          <w:lang w:val="uk-UA"/>
        </w:rPr>
      </w:pPr>
      <w:r w:rsidRPr="00C363B8">
        <w:rPr>
          <w:sz w:val="28"/>
          <w:szCs w:val="28"/>
          <w:lang w:val="uk-UA"/>
        </w:rPr>
        <w:t xml:space="preserve">Неповне розуміння значень і завдань облікової політики суб’єктами господарювання щодо виробничих запасів призводить до законодавчої неврегульованості багатьох питань у системі бухгалтерського обліку. Оскільки законодавчими і нормативними документами не передбачено єдиної методології формування облікової політики, підприємствам надано право самостійно розробляти її положення згідно з вимогами Закону України «Про бухгалтерський облік і фінансову звітність в Україні» і НП(С)БО 1 «Загальні </w:t>
      </w:r>
      <w:r w:rsidRPr="00C363B8">
        <w:rPr>
          <w:sz w:val="28"/>
          <w:szCs w:val="28"/>
          <w:lang w:val="uk-UA"/>
        </w:rPr>
        <w:lastRenderedPageBreak/>
        <w:t xml:space="preserve">вимоги до фінансової </w:t>
      </w:r>
      <w:r w:rsidRPr="004836D0">
        <w:rPr>
          <w:sz w:val="28"/>
          <w:szCs w:val="28"/>
          <w:lang w:val="uk-UA"/>
        </w:rPr>
        <w:t>звітності» [</w:t>
      </w:r>
      <w:r w:rsidR="004836D0" w:rsidRPr="004836D0">
        <w:rPr>
          <w:sz w:val="28"/>
          <w:szCs w:val="28"/>
          <w:lang w:val="uk-UA"/>
        </w:rPr>
        <w:t>33</w:t>
      </w:r>
      <w:r w:rsidR="00C363B8" w:rsidRPr="004836D0">
        <w:rPr>
          <w:sz w:val="28"/>
          <w:szCs w:val="28"/>
          <w:lang w:val="uk-UA"/>
        </w:rPr>
        <w:t>, с. 593</w:t>
      </w:r>
      <w:r w:rsidRPr="004836D0">
        <w:rPr>
          <w:sz w:val="28"/>
          <w:szCs w:val="28"/>
          <w:lang w:val="uk-UA"/>
        </w:rPr>
        <w:t>].</w:t>
      </w:r>
      <w:r w:rsidR="00E11C07">
        <w:rPr>
          <w:color w:val="FF0000"/>
          <w:sz w:val="28"/>
          <w:szCs w:val="28"/>
          <w:lang w:val="uk-UA"/>
        </w:rPr>
        <w:t xml:space="preserve"> </w:t>
      </w:r>
      <w:r w:rsidR="00E11C07" w:rsidRPr="00E11C07">
        <w:rPr>
          <w:sz w:val="28"/>
          <w:szCs w:val="28"/>
          <w:lang w:val="uk-UA"/>
        </w:rPr>
        <w:t>Це означає, що питання формування облікової політики  знаходяться виключно в компетенції господарюючого суб’єкта.</w:t>
      </w:r>
    </w:p>
    <w:p w:rsidR="006847A3" w:rsidRPr="003802B1" w:rsidRDefault="006847A3" w:rsidP="006847A3">
      <w:pPr>
        <w:pStyle w:val="a7"/>
        <w:spacing w:before="0" w:beforeAutospacing="0" w:after="0" w:afterAutospacing="0" w:line="360" w:lineRule="auto"/>
        <w:ind w:firstLine="709"/>
        <w:jc w:val="both"/>
        <w:rPr>
          <w:sz w:val="28"/>
          <w:szCs w:val="28"/>
          <w:lang w:val="uk-UA"/>
        </w:rPr>
      </w:pPr>
      <w:r>
        <w:rPr>
          <w:sz w:val="28"/>
          <w:szCs w:val="28"/>
          <w:lang w:val="uk-UA"/>
        </w:rPr>
        <w:t xml:space="preserve">Вважаємо доречним, </w:t>
      </w:r>
      <w:r w:rsidR="005E7E69">
        <w:rPr>
          <w:sz w:val="28"/>
          <w:szCs w:val="28"/>
          <w:lang w:val="uk-UA"/>
        </w:rPr>
        <w:t>до</w:t>
      </w:r>
      <w:r>
        <w:rPr>
          <w:sz w:val="28"/>
          <w:szCs w:val="28"/>
          <w:lang w:val="uk-UA"/>
        </w:rPr>
        <w:t xml:space="preserve"> Наказу про облікову політику, в частині виробничих запасів додати інформацію щодо методу, обраного для обліку запасів; </w:t>
      </w:r>
      <w:r w:rsidRPr="00BE557B">
        <w:rPr>
          <w:sz w:val="28"/>
          <w:szCs w:val="28"/>
          <w:lang w:val="uk-UA"/>
        </w:rPr>
        <w:t xml:space="preserve">формування та відображення в </w:t>
      </w:r>
      <w:r>
        <w:rPr>
          <w:sz w:val="28"/>
          <w:szCs w:val="28"/>
          <w:lang w:val="uk-UA"/>
        </w:rPr>
        <w:t xml:space="preserve">бухгалтерському </w:t>
      </w:r>
      <w:r w:rsidRPr="00BE557B">
        <w:rPr>
          <w:sz w:val="28"/>
          <w:szCs w:val="28"/>
          <w:lang w:val="uk-UA"/>
        </w:rPr>
        <w:t xml:space="preserve">обліку транспортно-заготівельних витрат; </w:t>
      </w:r>
      <w:r>
        <w:rPr>
          <w:sz w:val="28"/>
          <w:szCs w:val="28"/>
          <w:lang w:val="uk-UA"/>
        </w:rPr>
        <w:t>порядку проведення інвентаризації</w:t>
      </w:r>
      <w:r w:rsidRPr="00BE557B">
        <w:rPr>
          <w:sz w:val="28"/>
          <w:szCs w:val="28"/>
          <w:lang w:val="uk-UA"/>
        </w:rPr>
        <w:t xml:space="preserve">; </w:t>
      </w:r>
      <w:r>
        <w:rPr>
          <w:sz w:val="28"/>
          <w:szCs w:val="28"/>
          <w:lang w:val="uk-UA"/>
        </w:rPr>
        <w:t xml:space="preserve">а також </w:t>
      </w:r>
      <w:r w:rsidRPr="00BE557B">
        <w:rPr>
          <w:sz w:val="28"/>
          <w:szCs w:val="28"/>
          <w:lang w:val="uk-UA"/>
        </w:rPr>
        <w:t>норм природного убутку</w:t>
      </w:r>
      <w:r>
        <w:rPr>
          <w:sz w:val="28"/>
          <w:szCs w:val="28"/>
          <w:lang w:val="uk-UA"/>
        </w:rPr>
        <w:t xml:space="preserve">. Також в додатках до  Наказу про облікову політику було б </w:t>
      </w:r>
      <w:r w:rsidRPr="003802B1">
        <w:rPr>
          <w:sz w:val="28"/>
          <w:szCs w:val="28"/>
          <w:lang w:val="uk-UA"/>
        </w:rPr>
        <w:t>доречним зазначити пер</w:t>
      </w:r>
      <w:r w:rsidR="00363876">
        <w:rPr>
          <w:sz w:val="28"/>
          <w:szCs w:val="28"/>
          <w:lang w:val="uk-UA"/>
        </w:rPr>
        <w:t>е</w:t>
      </w:r>
      <w:r w:rsidRPr="003802B1">
        <w:rPr>
          <w:sz w:val="28"/>
          <w:szCs w:val="28"/>
          <w:lang w:val="uk-UA"/>
        </w:rPr>
        <w:t xml:space="preserve">лік нетипових форм первинних документів, які для зручності використовують в діяльності товариства.  </w:t>
      </w:r>
    </w:p>
    <w:p w:rsidR="003802B1" w:rsidRPr="003802B1" w:rsidRDefault="003802B1" w:rsidP="003802B1">
      <w:pPr>
        <w:pStyle w:val="a7"/>
        <w:spacing w:before="0" w:beforeAutospacing="0" w:after="0" w:afterAutospacing="0" w:line="360" w:lineRule="auto"/>
        <w:ind w:firstLine="709"/>
        <w:jc w:val="both"/>
        <w:rPr>
          <w:sz w:val="28"/>
          <w:szCs w:val="28"/>
          <w:lang w:val="uk-UA"/>
        </w:rPr>
      </w:pPr>
      <w:r w:rsidRPr="003802B1">
        <w:rPr>
          <w:sz w:val="28"/>
          <w:szCs w:val="28"/>
          <w:lang w:val="uk-UA"/>
        </w:rPr>
        <w:t>Також, важливим вважаємо забезпечення працівників складу та бухгалтерії інформацією про облік запасів на підприємстві у посадових інструкціях, графіками документообігу щодо руху документів по виробничих запасах.</w:t>
      </w:r>
    </w:p>
    <w:p w:rsidR="005E7E69" w:rsidRDefault="005E7E69" w:rsidP="003802B1">
      <w:pPr>
        <w:pStyle w:val="a7"/>
        <w:spacing w:before="0" w:beforeAutospacing="0" w:after="0" w:afterAutospacing="0" w:line="360" w:lineRule="auto"/>
        <w:ind w:firstLine="709"/>
        <w:jc w:val="both"/>
        <w:rPr>
          <w:sz w:val="28"/>
          <w:szCs w:val="28"/>
          <w:lang w:val="uk-UA"/>
        </w:rPr>
      </w:pPr>
      <w:r>
        <w:rPr>
          <w:sz w:val="28"/>
          <w:szCs w:val="28"/>
          <w:lang w:val="uk-UA"/>
        </w:rPr>
        <w:t xml:space="preserve">В процесі виробничої діяльності,  ТОВ «Еко-Хліб» споживає значну кількість найменувань матеріальних ресурсів.  На підприємстві виробничим запасам присвоюють номенклатурні номери залежно від порядку їх надходження на підприємство. А це свідчить, що номенклатурний номер не містить в собі інформації  яка б давала змогу посилити контроль за рухом і використанням сировини й матеріалів у виробництві. Враховуючи вищесказане, вважаємо доречним здійснити обґрунтовану класифікацію виробничих запасів, з метою підвищення ефективності бухгалтерського обліку, а також удосконалити номенклатуру цінник. </w:t>
      </w:r>
    </w:p>
    <w:p w:rsidR="005E7E69" w:rsidRDefault="005E7E69" w:rsidP="005E7E69">
      <w:pPr>
        <w:pStyle w:val="a7"/>
        <w:spacing w:before="0" w:beforeAutospacing="0" w:after="0" w:afterAutospacing="0" w:line="360" w:lineRule="auto"/>
        <w:ind w:firstLine="709"/>
        <w:jc w:val="both"/>
        <w:rPr>
          <w:color w:val="FF0000"/>
          <w:sz w:val="28"/>
          <w:szCs w:val="28"/>
          <w:lang w:val="uk-UA"/>
        </w:rPr>
      </w:pPr>
      <w:r>
        <w:rPr>
          <w:sz w:val="28"/>
          <w:szCs w:val="28"/>
          <w:lang w:val="uk-UA"/>
        </w:rPr>
        <w:t>Класифікація виробничих запасів складен</w:t>
      </w:r>
      <w:r w:rsidR="004B7E8D">
        <w:rPr>
          <w:sz w:val="28"/>
          <w:szCs w:val="28"/>
          <w:lang w:val="uk-UA"/>
        </w:rPr>
        <w:t>а</w:t>
      </w:r>
      <w:r>
        <w:rPr>
          <w:sz w:val="28"/>
          <w:szCs w:val="28"/>
          <w:lang w:val="uk-UA"/>
        </w:rPr>
        <w:t>, враховуючи особливості діяльності ТОВ «Еко-Хліб</w:t>
      </w:r>
      <w:r w:rsidR="004B7E8D">
        <w:rPr>
          <w:sz w:val="28"/>
          <w:szCs w:val="28"/>
          <w:lang w:val="uk-UA"/>
        </w:rPr>
        <w:t>»</w:t>
      </w:r>
      <w:r>
        <w:rPr>
          <w:sz w:val="28"/>
          <w:szCs w:val="28"/>
          <w:lang w:val="uk-UA"/>
        </w:rPr>
        <w:t>, на основі досліджень проведених вітчизняними науковцями О.М. Шпирко та С.М. Семеновою</w:t>
      </w:r>
      <w:r w:rsidR="004B7E8D">
        <w:rPr>
          <w:sz w:val="28"/>
          <w:szCs w:val="28"/>
          <w:lang w:val="uk-UA"/>
        </w:rPr>
        <w:t xml:space="preserve">. Дослідження цих же науковців склали підгрунття для  розробки номенклатурних номерів. Перші дві цифри в запропонованому номенклатурному номері означатимуть синтетичний рахунок, третій – номер субрахунку, четвертий і п’ятий -  номер групи запасів, шостий-восьмий - </w:t>
      </w:r>
      <w:r>
        <w:rPr>
          <w:sz w:val="28"/>
          <w:szCs w:val="28"/>
          <w:lang w:val="uk-UA"/>
        </w:rPr>
        <w:t xml:space="preserve"> </w:t>
      </w:r>
      <w:r w:rsidR="004B7E8D">
        <w:rPr>
          <w:sz w:val="28"/>
          <w:szCs w:val="28"/>
          <w:lang w:val="uk-UA"/>
        </w:rPr>
        <w:t xml:space="preserve">порядковий номер матеріалу в межах </w:t>
      </w:r>
      <w:r w:rsidR="004B7E8D" w:rsidRPr="004836D0">
        <w:rPr>
          <w:sz w:val="28"/>
          <w:szCs w:val="28"/>
          <w:lang w:val="uk-UA"/>
        </w:rPr>
        <w:t xml:space="preserve">групи </w:t>
      </w:r>
      <w:r w:rsidRPr="004836D0">
        <w:rPr>
          <w:sz w:val="28"/>
          <w:szCs w:val="28"/>
          <w:lang w:val="uk-UA"/>
        </w:rPr>
        <w:t>[</w:t>
      </w:r>
      <w:r w:rsidR="004836D0" w:rsidRPr="004836D0">
        <w:rPr>
          <w:sz w:val="28"/>
          <w:szCs w:val="28"/>
          <w:lang w:val="uk-UA"/>
        </w:rPr>
        <w:t>58</w:t>
      </w:r>
      <w:r w:rsidRPr="004836D0">
        <w:rPr>
          <w:sz w:val="28"/>
          <w:szCs w:val="28"/>
          <w:lang w:val="uk-UA"/>
        </w:rPr>
        <w:t>, с. 33] (рис.3.1).</w:t>
      </w:r>
    </w:p>
    <w:p w:rsidR="005E7E69" w:rsidRPr="004B7E8D" w:rsidRDefault="00576454" w:rsidP="005E7E69">
      <w:pPr>
        <w:pStyle w:val="a7"/>
        <w:spacing w:before="0" w:beforeAutospacing="0" w:after="0" w:afterAutospacing="0" w:line="360" w:lineRule="auto"/>
        <w:ind w:firstLine="709"/>
        <w:jc w:val="both"/>
        <w:rPr>
          <w:sz w:val="28"/>
          <w:szCs w:val="28"/>
          <w:lang w:val="uk-UA"/>
        </w:rPr>
      </w:pPr>
      <w:r>
        <w:rPr>
          <w:noProof/>
          <w:sz w:val="28"/>
          <w:szCs w:val="28"/>
        </w:rPr>
        <w:lastRenderedPageBreak/>
        <w:pict>
          <v:group id="_x0000_s1352" style="position:absolute;left:0;text-align:left;margin-left:11.2pt;margin-top:-6.45pt;width:451.7pt;height:599.45pt;z-index:251948032" coordorigin="1773,1971" coordsize="9383,12096">
            <v:rect id="_x0000_s1291" style="position:absolute;left:3653;top:1971;width:5305;height:500">
              <v:textbox>
                <w:txbxContent>
                  <w:p w:rsidR="004B7E8D" w:rsidRPr="004B7E8D" w:rsidRDefault="004B7E8D" w:rsidP="004B7E8D">
                    <w:pPr>
                      <w:spacing w:after="0" w:line="240" w:lineRule="auto"/>
                      <w:jc w:val="center"/>
                      <w:rPr>
                        <w:rFonts w:ascii="Times New Roman" w:hAnsi="Times New Roman"/>
                        <w:sz w:val="24"/>
                        <w:szCs w:val="24"/>
                        <w:lang w:val="uk-UA"/>
                      </w:rPr>
                    </w:pPr>
                    <w:r w:rsidRPr="004B7E8D">
                      <w:rPr>
                        <w:rFonts w:ascii="Times New Roman" w:hAnsi="Times New Roman"/>
                        <w:sz w:val="24"/>
                        <w:szCs w:val="24"/>
                        <w:lang w:val="uk-UA"/>
                      </w:rPr>
                      <w:t>Класифікація запасів для ТОВ «Еко-Хліб»</w:t>
                    </w:r>
                  </w:p>
                </w:txbxContent>
              </v:textbox>
            </v:rect>
            <v:rect id="_x0000_s1292" style="position:absolute;left:2014;top:2653;width:2336;height:500">
              <v:textbox>
                <w:txbxContent>
                  <w:p w:rsidR="004B7E8D" w:rsidRPr="004B7E8D" w:rsidRDefault="004B7E8D" w:rsidP="004B7E8D">
                    <w:pPr>
                      <w:spacing w:after="0" w:line="240" w:lineRule="auto"/>
                      <w:jc w:val="center"/>
                      <w:rPr>
                        <w:rFonts w:ascii="Times New Roman" w:hAnsi="Times New Roman"/>
                        <w:sz w:val="24"/>
                        <w:szCs w:val="24"/>
                        <w:lang w:val="uk-UA"/>
                      </w:rPr>
                    </w:pPr>
                    <w:r>
                      <w:rPr>
                        <w:rFonts w:ascii="Times New Roman" w:hAnsi="Times New Roman"/>
                        <w:sz w:val="24"/>
                        <w:szCs w:val="24"/>
                        <w:lang w:val="uk-UA"/>
                      </w:rPr>
                      <w:t>Група запасів</w:t>
                    </w:r>
                  </w:p>
                </w:txbxContent>
              </v:textbox>
            </v:rect>
            <v:rect id="_x0000_s1293" style="position:absolute;left:4437;top:2653;width:3733;height:500">
              <v:textbox>
                <w:txbxContent>
                  <w:p w:rsidR="004B7E8D" w:rsidRPr="004B7E8D" w:rsidRDefault="004B7E8D" w:rsidP="004B7E8D">
                    <w:pPr>
                      <w:spacing w:after="0" w:line="240" w:lineRule="auto"/>
                      <w:jc w:val="center"/>
                      <w:rPr>
                        <w:rFonts w:ascii="Times New Roman" w:hAnsi="Times New Roman"/>
                        <w:sz w:val="24"/>
                        <w:szCs w:val="24"/>
                        <w:lang w:val="uk-UA"/>
                      </w:rPr>
                    </w:pPr>
                    <w:r>
                      <w:rPr>
                        <w:rFonts w:ascii="Times New Roman" w:hAnsi="Times New Roman"/>
                        <w:sz w:val="24"/>
                        <w:szCs w:val="24"/>
                        <w:lang w:val="uk-UA"/>
                      </w:rPr>
                      <w:t xml:space="preserve">Найменування </w:t>
                    </w:r>
                  </w:p>
                </w:txbxContent>
              </v:textbox>
            </v:rect>
            <v:rect id="_x0000_s1294" style="position:absolute;left:8291;top:2653;width:2865;height:500">
              <v:textbox>
                <w:txbxContent>
                  <w:p w:rsidR="004B7E8D" w:rsidRPr="004B7E8D" w:rsidRDefault="004B7E8D" w:rsidP="004B7E8D">
                    <w:pPr>
                      <w:spacing w:after="0" w:line="240" w:lineRule="auto"/>
                      <w:jc w:val="center"/>
                      <w:rPr>
                        <w:rFonts w:ascii="Times New Roman" w:hAnsi="Times New Roman"/>
                        <w:sz w:val="24"/>
                        <w:szCs w:val="24"/>
                        <w:lang w:val="uk-UA"/>
                      </w:rPr>
                    </w:pPr>
                    <w:r>
                      <w:rPr>
                        <w:rFonts w:ascii="Times New Roman" w:hAnsi="Times New Roman"/>
                        <w:sz w:val="24"/>
                        <w:szCs w:val="24"/>
                        <w:lang w:val="uk-UA"/>
                      </w:rPr>
                      <w:t>Номенклатурний номер</w:t>
                    </w:r>
                  </w:p>
                </w:txbxContent>
              </v:textbox>
            </v:rect>
            <v:rect id="_x0000_s1295" style="position:absolute;left:2226;top:3532;width:1639;height:1001">
              <v:textbox>
                <w:txbxContent>
                  <w:p w:rsidR="004B7E8D" w:rsidRPr="004B7E8D" w:rsidRDefault="004B7E8D" w:rsidP="004B7E8D">
                    <w:pPr>
                      <w:spacing w:after="0" w:line="240" w:lineRule="auto"/>
                      <w:jc w:val="center"/>
                      <w:rPr>
                        <w:rFonts w:ascii="Times New Roman" w:hAnsi="Times New Roman"/>
                        <w:sz w:val="24"/>
                        <w:szCs w:val="24"/>
                        <w:lang w:val="uk-UA"/>
                      </w:rPr>
                    </w:pPr>
                    <w:r>
                      <w:rPr>
                        <w:rFonts w:ascii="Times New Roman" w:hAnsi="Times New Roman"/>
                        <w:sz w:val="24"/>
                        <w:szCs w:val="24"/>
                        <w:lang w:val="uk-UA"/>
                      </w:rPr>
                      <w:t>Основна сировина</w:t>
                    </w:r>
                  </w:p>
                </w:txbxContent>
              </v:textbox>
            </v:rect>
            <v:rect id="_x0000_s1296" style="position:absolute;left:4089;top:3274;width:4445;height:1531">
              <v:textbox>
                <w:txbxContent>
                  <w:p w:rsidR="004B7E8D" w:rsidRDefault="004B7E8D" w:rsidP="004B7E8D">
                    <w:pPr>
                      <w:pStyle w:val="a9"/>
                      <w:numPr>
                        <w:ilvl w:val="0"/>
                        <w:numId w:val="40"/>
                      </w:numPr>
                      <w:tabs>
                        <w:tab w:val="left" w:pos="284"/>
                      </w:tabs>
                      <w:spacing w:after="0" w:line="240" w:lineRule="auto"/>
                      <w:ind w:left="0" w:firstLine="142"/>
                      <w:jc w:val="both"/>
                      <w:rPr>
                        <w:rFonts w:ascii="Times New Roman" w:hAnsi="Times New Roman"/>
                        <w:sz w:val="24"/>
                        <w:szCs w:val="24"/>
                        <w:lang w:val="uk-UA"/>
                      </w:rPr>
                    </w:pPr>
                    <w:r>
                      <w:rPr>
                        <w:rFonts w:ascii="Times New Roman" w:hAnsi="Times New Roman"/>
                        <w:sz w:val="24"/>
                        <w:szCs w:val="24"/>
                        <w:lang w:val="uk-UA"/>
                      </w:rPr>
                      <w:t>борошно пшеничне вищого ґатунку;</w:t>
                    </w:r>
                  </w:p>
                  <w:p w:rsidR="004B7E8D" w:rsidRPr="004B7E8D" w:rsidRDefault="004B7E8D" w:rsidP="004B7E8D">
                    <w:pPr>
                      <w:pStyle w:val="a9"/>
                      <w:numPr>
                        <w:ilvl w:val="0"/>
                        <w:numId w:val="40"/>
                      </w:numPr>
                      <w:tabs>
                        <w:tab w:val="left" w:pos="284"/>
                      </w:tabs>
                      <w:spacing w:after="0" w:line="240" w:lineRule="auto"/>
                      <w:ind w:left="0" w:firstLine="142"/>
                      <w:jc w:val="both"/>
                      <w:rPr>
                        <w:rFonts w:ascii="Times New Roman" w:hAnsi="Times New Roman"/>
                        <w:sz w:val="24"/>
                        <w:szCs w:val="24"/>
                        <w:lang w:val="uk-UA"/>
                      </w:rPr>
                    </w:pPr>
                    <w:r>
                      <w:rPr>
                        <w:rFonts w:ascii="Times New Roman" w:hAnsi="Times New Roman"/>
                        <w:sz w:val="24"/>
                        <w:szCs w:val="24"/>
                        <w:lang w:val="uk-UA"/>
                      </w:rPr>
                      <w:t>борошно пшеничне першого ґатунку;</w:t>
                    </w:r>
                  </w:p>
                  <w:p w:rsidR="004B7E8D" w:rsidRPr="004B7E8D" w:rsidRDefault="004B7E8D" w:rsidP="004B7E8D">
                    <w:pPr>
                      <w:pStyle w:val="a9"/>
                      <w:numPr>
                        <w:ilvl w:val="0"/>
                        <w:numId w:val="40"/>
                      </w:numPr>
                      <w:tabs>
                        <w:tab w:val="left" w:pos="284"/>
                      </w:tabs>
                      <w:spacing w:after="0" w:line="240" w:lineRule="auto"/>
                      <w:ind w:left="0" w:firstLine="142"/>
                      <w:jc w:val="both"/>
                      <w:rPr>
                        <w:rFonts w:ascii="Times New Roman" w:hAnsi="Times New Roman"/>
                        <w:sz w:val="24"/>
                        <w:szCs w:val="24"/>
                        <w:lang w:val="uk-UA"/>
                      </w:rPr>
                    </w:pPr>
                    <w:r>
                      <w:rPr>
                        <w:rFonts w:ascii="Times New Roman" w:hAnsi="Times New Roman"/>
                        <w:sz w:val="24"/>
                        <w:szCs w:val="24"/>
                        <w:lang w:val="uk-UA"/>
                      </w:rPr>
                      <w:t>борошно пшеничне другого ґатунку;</w:t>
                    </w:r>
                  </w:p>
                  <w:p w:rsidR="004B7E8D" w:rsidRDefault="004B7E8D" w:rsidP="004B7E8D">
                    <w:pPr>
                      <w:pStyle w:val="a9"/>
                      <w:numPr>
                        <w:ilvl w:val="0"/>
                        <w:numId w:val="40"/>
                      </w:numPr>
                      <w:tabs>
                        <w:tab w:val="left" w:pos="284"/>
                      </w:tabs>
                      <w:spacing w:after="0" w:line="240" w:lineRule="auto"/>
                      <w:ind w:left="0" w:firstLine="142"/>
                      <w:jc w:val="both"/>
                      <w:rPr>
                        <w:rFonts w:ascii="Times New Roman" w:hAnsi="Times New Roman"/>
                        <w:sz w:val="24"/>
                        <w:szCs w:val="24"/>
                        <w:lang w:val="uk-UA"/>
                      </w:rPr>
                    </w:pPr>
                    <w:r>
                      <w:rPr>
                        <w:rFonts w:ascii="Times New Roman" w:hAnsi="Times New Roman"/>
                        <w:sz w:val="24"/>
                        <w:szCs w:val="24"/>
                        <w:lang w:val="uk-UA"/>
                      </w:rPr>
                      <w:t>борошно житнє;</w:t>
                    </w:r>
                  </w:p>
                  <w:p w:rsidR="004B7E8D" w:rsidRPr="004B7E8D" w:rsidRDefault="004B7E8D" w:rsidP="004B7E8D">
                    <w:pPr>
                      <w:pStyle w:val="a9"/>
                      <w:numPr>
                        <w:ilvl w:val="0"/>
                        <w:numId w:val="40"/>
                      </w:numPr>
                      <w:tabs>
                        <w:tab w:val="left" w:pos="284"/>
                      </w:tabs>
                      <w:spacing w:after="0" w:line="240" w:lineRule="auto"/>
                      <w:ind w:left="0" w:firstLine="142"/>
                      <w:jc w:val="both"/>
                      <w:rPr>
                        <w:rFonts w:ascii="Times New Roman" w:hAnsi="Times New Roman"/>
                        <w:sz w:val="24"/>
                        <w:szCs w:val="24"/>
                        <w:lang w:val="uk-UA"/>
                      </w:rPr>
                    </w:pPr>
                    <w:r>
                      <w:rPr>
                        <w:rFonts w:ascii="Times New Roman" w:hAnsi="Times New Roman"/>
                        <w:sz w:val="24"/>
                        <w:szCs w:val="24"/>
                        <w:lang w:val="uk-UA"/>
                      </w:rPr>
                      <w:t>борошно вівсяне тощо.</w:t>
                    </w:r>
                  </w:p>
                </w:txbxContent>
              </v:textbox>
            </v:rect>
            <v:rect id="_x0000_s1297" style="position:absolute;left:8777;top:3441;width:1789;height:1364">
              <v:textbox>
                <w:txbxContent>
                  <w:p w:rsidR="004B7E8D" w:rsidRDefault="004B7E8D" w:rsidP="004B7E8D">
                    <w:pPr>
                      <w:spacing w:after="0" w:line="240" w:lineRule="auto"/>
                      <w:jc w:val="both"/>
                      <w:rPr>
                        <w:rFonts w:ascii="Times New Roman" w:hAnsi="Times New Roman"/>
                        <w:sz w:val="24"/>
                        <w:szCs w:val="24"/>
                        <w:lang w:val="uk-UA"/>
                      </w:rPr>
                    </w:pPr>
                    <w:r>
                      <w:rPr>
                        <w:rFonts w:ascii="Times New Roman" w:hAnsi="Times New Roman"/>
                        <w:sz w:val="24"/>
                        <w:szCs w:val="24"/>
                        <w:lang w:val="uk-UA"/>
                      </w:rPr>
                      <w:t>- 20101001;</w:t>
                    </w:r>
                  </w:p>
                  <w:p w:rsidR="004B7E8D" w:rsidRDefault="004B7E8D" w:rsidP="004B7E8D">
                    <w:pPr>
                      <w:spacing w:after="0" w:line="240" w:lineRule="auto"/>
                      <w:jc w:val="both"/>
                      <w:rPr>
                        <w:rFonts w:ascii="Times New Roman" w:hAnsi="Times New Roman"/>
                        <w:sz w:val="24"/>
                        <w:szCs w:val="24"/>
                        <w:lang w:val="uk-UA"/>
                      </w:rPr>
                    </w:pPr>
                    <w:r>
                      <w:rPr>
                        <w:rFonts w:ascii="Times New Roman" w:hAnsi="Times New Roman"/>
                        <w:sz w:val="24"/>
                        <w:szCs w:val="24"/>
                        <w:lang w:val="uk-UA"/>
                      </w:rPr>
                      <w:t>- 20101002;</w:t>
                    </w:r>
                  </w:p>
                  <w:p w:rsidR="004B7E8D" w:rsidRPr="004B7E8D" w:rsidRDefault="004B7E8D" w:rsidP="004B7E8D">
                    <w:pPr>
                      <w:spacing w:after="0" w:line="240" w:lineRule="auto"/>
                      <w:jc w:val="both"/>
                      <w:rPr>
                        <w:rFonts w:ascii="Times New Roman" w:hAnsi="Times New Roman"/>
                        <w:sz w:val="24"/>
                        <w:szCs w:val="24"/>
                        <w:lang w:val="uk-UA"/>
                      </w:rPr>
                    </w:pPr>
                    <w:r>
                      <w:rPr>
                        <w:rFonts w:ascii="Times New Roman" w:hAnsi="Times New Roman"/>
                        <w:sz w:val="24"/>
                        <w:szCs w:val="24"/>
                        <w:lang w:val="uk-UA"/>
                      </w:rPr>
                      <w:t>- 20101003;</w:t>
                    </w:r>
                  </w:p>
                  <w:p w:rsidR="004B7E8D" w:rsidRPr="004B7E8D" w:rsidRDefault="004B7E8D" w:rsidP="004B7E8D">
                    <w:pPr>
                      <w:spacing w:after="0" w:line="240" w:lineRule="auto"/>
                      <w:jc w:val="both"/>
                      <w:rPr>
                        <w:rFonts w:ascii="Times New Roman" w:hAnsi="Times New Roman"/>
                        <w:sz w:val="24"/>
                        <w:szCs w:val="24"/>
                        <w:lang w:val="uk-UA"/>
                      </w:rPr>
                    </w:pPr>
                    <w:r>
                      <w:rPr>
                        <w:rFonts w:ascii="Times New Roman" w:hAnsi="Times New Roman"/>
                        <w:sz w:val="24"/>
                        <w:szCs w:val="24"/>
                        <w:lang w:val="uk-UA"/>
                      </w:rPr>
                      <w:t>- 20101004…..</w:t>
                    </w:r>
                  </w:p>
                  <w:p w:rsidR="004B7E8D" w:rsidRPr="004B7E8D" w:rsidRDefault="004B7E8D" w:rsidP="004B7E8D">
                    <w:pPr>
                      <w:spacing w:after="0" w:line="240" w:lineRule="auto"/>
                      <w:jc w:val="both"/>
                      <w:rPr>
                        <w:rFonts w:ascii="Times New Roman" w:hAnsi="Times New Roman"/>
                        <w:sz w:val="24"/>
                        <w:szCs w:val="24"/>
                        <w:lang w:val="uk-UA"/>
                      </w:rPr>
                    </w:pPr>
                  </w:p>
                  <w:p w:rsidR="004B7E8D" w:rsidRPr="004B7E8D" w:rsidRDefault="004B7E8D" w:rsidP="004B7E8D">
                    <w:pPr>
                      <w:spacing w:after="0" w:line="240" w:lineRule="auto"/>
                      <w:jc w:val="both"/>
                      <w:rPr>
                        <w:rFonts w:ascii="Times New Roman" w:hAnsi="Times New Roman"/>
                        <w:sz w:val="24"/>
                        <w:szCs w:val="24"/>
                        <w:lang w:val="uk-UA"/>
                      </w:rPr>
                    </w:pPr>
                  </w:p>
                </w:txbxContent>
              </v:textbox>
            </v:rect>
            <v:rect id="_x0000_s1298" style="position:absolute;left:2122;top:5790;width:1743;height:834">
              <v:textbox>
                <w:txbxContent>
                  <w:p w:rsidR="004B7E8D" w:rsidRDefault="004B7E8D" w:rsidP="004B7E8D">
                    <w:pPr>
                      <w:spacing w:after="0" w:line="240" w:lineRule="auto"/>
                      <w:jc w:val="center"/>
                      <w:rPr>
                        <w:rFonts w:ascii="Times New Roman" w:hAnsi="Times New Roman"/>
                        <w:sz w:val="24"/>
                        <w:szCs w:val="24"/>
                        <w:lang w:val="uk-UA"/>
                      </w:rPr>
                    </w:pPr>
                    <w:r>
                      <w:rPr>
                        <w:rFonts w:ascii="Times New Roman" w:hAnsi="Times New Roman"/>
                        <w:sz w:val="24"/>
                        <w:szCs w:val="24"/>
                        <w:lang w:val="uk-UA"/>
                      </w:rPr>
                      <w:t xml:space="preserve">Додаткова  </w:t>
                    </w:r>
                  </w:p>
                  <w:p w:rsidR="004B7E8D" w:rsidRPr="004B7E8D" w:rsidRDefault="004B7E8D" w:rsidP="004B7E8D">
                    <w:pPr>
                      <w:spacing w:after="0" w:line="240" w:lineRule="auto"/>
                      <w:jc w:val="center"/>
                      <w:rPr>
                        <w:rFonts w:ascii="Times New Roman" w:hAnsi="Times New Roman"/>
                        <w:sz w:val="24"/>
                        <w:szCs w:val="24"/>
                        <w:lang w:val="uk-UA"/>
                      </w:rPr>
                    </w:pPr>
                    <w:r>
                      <w:rPr>
                        <w:rFonts w:ascii="Times New Roman" w:hAnsi="Times New Roman"/>
                        <w:sz w:val="24"/>
                        <w:szCs w:val="24"/>
                        <w:lang w:val="uk-UA"/>
                      </w:rPr>
                      <w:t>сировина</w:t>
                    </w:r>
                  </w:p>
                </w:txbxContent>
              </v:textbox>
            </v:rect>
            <v:rect id="_x0000_s1299" style="position:absolute;left:4089;top:4911;width:4445;height:2592">
              <v:textbox>
                <w:txbxContent>
                  <w:p w:rsidR="004B7E8D" w:rsidRDefault="004B7E8D" w:rsidP="004B7E8D">
                    <w:pPr>
                      <w:pStyle w:val="a9"/>
                      <w:numPr>
                        <w:ilvl w:val="0"/>
                        <w:numId w:val="40"/>
                      </w:numPr>
                      <w:tabs>
                        <w:tab w:val="left" w:pos="284"/>
                      </w:tabs>
                      <w:spacing w:after="0" w:line="240" w:lineRule="auto"/>
                      <w:ind w:left="0" w:firstLine="142"/>
                      <w:jc w:val="both"/>
                      <w:rPr>
                        <w:rFonts w:ascii="Times New Roman" w:hAnsi="Times New Roman"/>
                        <w:sz w:val="24"/>
                        <w:szCs w:val="24"/>
                        <w:lang w:val="uk-UA"/>
                      </w:rPr>
                    </w:pPr>
                    <w:r>
                      <w:rPr>
                        <w:rFonts w:ascii="Times New Roman" w:hAnsi="Times New Roman"/>
                        <w:sz w:val="24"/>
                        <w:szCs w:val="24"/>
                        <w:lang w:val="uk-UA"/>
                      </w:rPr>
                      <w:t>дріжджі персовані;</w:t>
                    </w:r>
                  </w:p>
                  <w:p w:rsidR="004B7E8D" w:rsidRPr="004B7E8D" w:rsidRDefault="004B7E8D" w:rsidP="004B7E8D">
                    <w:pPr>
                      <w:pStyle w:val="a9"/>
                      <w:numPr>
                        <w:ilvl w:val="0"/>
                        <w:numId w:val="40"/>
                      </w:numPr>
                      <w:tabs>
                        <w:tab w:val="left" w:pos="284"/>
                      </w:tabs>
                      <w:spacing w:after="0" w:line="240" w:lineRule="auto"/>
                      <w:ind w:left="0" w:firstLine="142"/>
                      <w:jc w:val="both"/>
                      <w:rPr>
                        <w:rFonts w:ascii="Times New Roman" w:hAnsi="Times New Roman"/>
                        <w:sz w:val="24"/>
                        <w:szCs w:val="24"/>
                        <w:lang w:val="uk-UA"/>
                      </w:rPr>
                    </w:pPr>
                    <w:r>
                      <w:rPr>
                        <w:rFonts w:ascii="Times New Roman" w:hAnsi="Times New Roman"/>
                        <w:sz w:val="24"/>
                        <w:szCs w:val="24"/>
                        <w:lang w:val="uk-UA"/>
                      </w:rPr>
                      <w:t>сіль;</w:t>
                    </w:r>
                  </w:p>
                  <w:p w:rsidR="004B7E8D" w:rsidRPr="004B7E8D" w:rsidRDefault="004B7E8D" w:rsidP="004B7E8D">
                    <w:pPr>
                      <w:pStyle w:val="a9"/>
                      <w:numPr>
                        <w:ilvl w:val="0"/>
                        <w:numId w:val="40"/>
                      </w:numPr>
                      <w:tabs>
                        <w:tab w:val="left" w:pos="284"/>
                      </w:tabs>
                      <w:spacing w:after="0" w:line="240" w:lineRule="auto"/>
                      <w:ind w:left="0" w:firstLine="142"/>
                      <w:jc w:val="both"/>
                      <w:rPr>
                        <w:rFonts w:ascii="Times New Roman" w:hAnsi="Times New Roman"/>
                        <w:sz w:val="24"/>
                        <w:szCs w:val="24"/>
                        <w:lang w:val="uk-UA"/>
                      </w:rPr>
                    </w:pPr>
                    <w:r>
                      <w:rPr>
                        <w:rFonts w:ascii="Times New Roman" w:hAnsi="Times New Roman"/>
                        <w:sz w:val="24"/>
                        <w:szCs w:val="24"/>
                        <w:lang w:val="uk-UA"/>
                      </w:rPr>
                      <w:t>цукор пісок;</w:t>
                    </w:r>
                  </w:p>
                  <w:p w:rsidR="004B7E8D" w:rsidRDefault="004B7E8D" w:rsidP="004B7E8D">
                    <w:pPr>
                      <w:pStyle w:val="a9"/>
                      <w:numPr>
                        <w:ilvl w:val="0"/>
                        <w:numId w:val="40"/>
                      </w:numPr>
                      <w:tabs>
                        <w:tab w:val="left" w:pos="284"/>
                      </w:tabs>
                      <w:spacing w:after="0" w:line="240" w:lineRule="auto"/>
                      <w:ind w:left="0" w:firstLine="142"/>
                      <w:jc w:val="both"/>
                      <w:rPr>
                        <w:rFonts w:ascii="Times New Roman" w:hAnsi="Times New Roman"/>
                        <w:sz w:val="24"/>
                        <w:szCs w:val="24"/>
                        <w:lang w:val="uk-UA"/>
                      </w:rPr>
                    </w:pPr>
                    <w:r>
                      <w:rPr>
                        <w:rFonts w:ascii="Times New Roman" w:hAnsi="Times New Roman"/>
                        <w:sz w:val="24"/>
                        <w:szCs w:val="24"/>
                        <w:lang w:val="uk-UA"/>
                      </w:rPr>
                      <w:t>цукрова пудра;</w:t>
                    </w:r>
                  </w:p>
                  <w:p w:rsidR="004B7E8D" w:rsidRDefault="004B7E8D" w:rsidP="004B7E8D">
                    <w:pPr>
                      <w:pStyle w:val="a9"/>
                      <w:numPr>
                        <w:ilvl w:val="0"/>
                        <w:numId w:val="40"/>
                      </w:numPr>
                      <w:tabs>
                        <w:tab w:val="left" w:pos="284"/>
                      </w:tabs>
                      <w:spacing w:after="0" w:line="240" w:lineRule="auto"/>
                      <w:ind w:left="0" w:firstLine="142"/>
                      <w:jc w:val="both"/>
                      <w:rPr>
                        <w:rFonts w:ascii="Times New Roman" w:hAnsi="Times New Roman"/>
                        <w:sz w:val="24"/>
                        <w:szCs w:val="24"/>
                        <w:lang w:val="uk-UA"/>
                      </w:rPr>
                    </w:pPr>
                    <w:r>
                      <w:rPr>
                        <w:rFonts w:ascii="Times New Roman" w:hAnsi="Times New Roman"/>
                        <w:sz w:val="24"/>
                        <w:szCs w:val="24"/>
                        <w:lang w:val="uk-UA"/>
                      </w:rPr>
                      <w:t>яйця;</w:t>
                    </w:r>
                  </w:p>
                  <w:p w:rsidR="004B7E8D" w:rsidRDefault="004B7E8D" w:rsidP="004B7E8D">
                    <w:pPr>
                      <w:pStyle w:val="a9"/>
                      <w:numPr>
                        <w:ilvl w:val="0"/>
                        <w:numId w:val="40"/>
                      </w:numPr>
                      <w:tabs>
                        <w:tab w:val="left" w:pos="284"/>
                      </w:tabs>
                      <w:spacing w:after="0" w:line="240" w:lineRule="auto"/>
                      <w:ind w:left="0" w:firstLine="142"/>
                      <w:jc w:val="both"/>
                      <w:rPr>
                        <w:rFonts w:ascii="Times New Roman" w:hAnsi="Times New Roman"/>
                        <w:sz w:val="24"/>
                        <w:szCs w:val="24"/>
                        <w:lang w:val="uk-UA"/>
                      </w:rPr>
                    </w:pPr>
                    <w:r>
                      <w:rPr>
                        <w:rFonts w:ascii="Times New Roman" w:hAnsi="Times New Roman"/>
                        <w:sz w:val="24"/>
                        <w:szCs w:val="24"/>
                        <w:lang w:val="uk-UA"/>
                      </w:rPr>
                      <w:t>маргарин;</w:t>
                    </w:r>
                  </w:p>
                  <w:p w:rsidR="004B7E8D" w:rsidRDefault="004B7E8D" w:rsidP="004B7E8D">
                    <w:pPr>
                      <w:pStyle w:val="a9"/>
                      <w:numPr>
                        <w:ilvl w:val="0"/>
                        <w:numId w:val="40"/>
                      </w:numPr>
                      <w:tabs>
                        <w:tab w:val="left" w:pos="284"/>
                      </w:tabs>
                      <w:spacing w:after="0" w:line="240" w:lineRule="auto"/>
                      <w:ind w:left="0" w:firstLine="142"/>
                      <w:jc w:val="both"/>
                      <w:rPr>
                        <w:rFonts w:ascii="Times New Roman" w:hAnsi="Times New Roman"/>
                        <w:sz w:val="24"/>
                        <w:szCs w:val="24"/>
                        <w:lang w:val="uk-UA"/>
                      </w:rPr>
                    </w:pPr>
                    <w:r>
                      <w:rPr>
                        <w:rFonts w:ascii="Times New Roman" w:hAnsi="Times New Roman"/>
                        <w:sz w:val="24"/>
                        <w:szCs w:val="24"/>
                        <w:lang w:val="uk-UA"/>
                      </w:rPr>
                      <w:t>сода харчова;</w:t>
                    </w:r>
                  </w:p>
                  <w:p w:rsidR="004B7E8D" w:rsidRDefault="004B7E8D" w:rsidP="004B7E8D">
                    <w:pPr>
                      <w:pStyle w:val="a9"/>
                      <w:numPr>
                        <w:ilvl w:val="0"/>
                        <w:numId w:val="40"/>
                      </w:numPr>
                      <w:tabs>
                        <w:tab w:val="left" w:pos="284"/>
                      </w:tabs>
                      <w:spacing w:after="0" w:line="240" w:lineRule="auto"/>
                      <w:ind w:left="0" w:firstLine="142"/>
                      <w:jc w:val="both"/>
                      <w:rPr>
                        <w:rFonts w:ascii="Times New Roman" w:hAnsi="Times New Roman"/>
                        <w:sz w:val="24"/>
                        <w:szCs w:val="24"/>
                        <w:lang w:val="uk-UA"/>
                      </w:rPr>
                    </w:pPr>
                    <w:r>
                      <w:rPr>
                        <w:rFonts w:ascii="Times New Roman" w:hAnsi="Times New Roman"/>
                        <w:sz w:val="24"/>
                        <w:szCs w:val="24"/>
                        <w:lang w:val="uk-UA"/>
                      </w:rPr>
                      <w:t>молоко;</w:t>
                    </w:r>
                  </w:p>
                  <w:p w:rsidR="004B7E8D" w:rsidRPr="004B7E8D" w:rsidRDefault="004B7E8D" w:rsidP="004B7E8D">
                    <w:pPr>
                      <w:pStyle w:val="a9"/>
                      <w:numPr>
                        <w:ilvl w:val="0"/>
                        <w:numId w:val="40"/>
                      </w:numPr>
                      <w:tabs>
                        <w:tab w:val="left" w:pos="284"/>
                      </w:tabs>
                      <w:spacing w:after="0" w:line="240" w:lineRule="auto"/>
                      <w:ind w:left="0" w:firstLine="142"/>
                      <w:jc w:val="both"/>
                      <w:rPr>
                        <w:rFonts w:ascii="Times New Roman" w:hAnsi="Times New Roman"/>
                        <w:sz w:val="24"/>
                        <w:szCs w:val="24"/>
                        <w:lang w:val="uk-UA"/>
                      </w:rPr>
                    </w:pPr>
                    <w:r>
                      <w:rPr>
                        <w:rFonts w:ascii="Times New Roman" w:hAnsi="Times New Roman"/>
                        <w:sz w:val="24"/>
                        <w:szCs w:val="24"/>
                        <w:lang w:val="uk-UA"/>
                      </w:rPr>
                      <w:t>олія соняшникова тощо</w:t>
                    </w:r>
                  </w:p>
                </w:txbxContent>
              </v:textbox>
            </v:rect>
            <v:rect id="_x0000_s1301" style="position:absolute;left:2122;top:7988;width:1713;height:803">
              <v:textbox>
                <w:txbxContent>
                  <w:p w:rsidR="004B7E8D" w:rsidRDefault="004B7E8D" w:rsidP="004B7E8D">
                    <w:pPr>
                      <w:spacing w:after="0" w:line="240" w:lineRule="auto"/>
                      <w:jc w:val="center"/>
                      <w:rPr>
                        <w:rFonts w:ascii="Times New Roman" w:hAnsi="Times New Roman"/>
                        <w:sz w:val="24"/>
                        <w:szCs w:val="24"/>
                        <w:lang w:val="uk-UA"/>
                      </w:rPr>
                    </w:pPr>
                    <w:r>
                      <w:rPr>
                        <w:rFonts w:ascii="Times New Roman" w:hAnsi="Times New Roman"/>
                        <w:sz w:val="24"/>
                        <w:szCs w:val="24"/>
                        <w:lang w:val="uk-UA"/>
                      </w:rPr>
                      <w:t>Допоміжні</w:t>
                    </w:r>
                  </w:p>
                  <w:p w:rsidR="004B7E8D" w:rsidRPr="004B7E8D" w:rsidRDefault="004B7E8D" w:rsidP="004B7E8D">
                    <w:pPr>
                      <w:spacing w:after="0" w:line="240" w:lineRule="auto"/>
                      <w:jc w:val="center"/>
                      <w:rPr>
                        <w:rFonts w:ascii="Times New Roman" w:hAnsi="Times New Roman"/>
                        <w:sz w:val="24"/>
                        <w:szCs w:val="24"/>
                        <w:lang w:val="uk-UA"/>
                      </w:rPr>
                    </w:pPr>
                    <w:r>
                      <w:rPr>
                        <w:rFonts w:ascii="Times New Roman" w:hAnsi="Times New Roman"/>
                        <w:sz w:val="24"/>
                        <w:szCs w:val="24"/>
                        <w:lang w:val="uk-UA"/>
                      </w:rPr>
                      <w:t xml:space="preserve"> матеріали</w:t>
                    </w:r>
                  </w:p>
                </w:txbxContent>
              </v:textbox>
            </v:rect>
            <v:rect id="_x0000_s1302" style="position:absolute;left:4089;top:7609;width:4445;height:1273">
              <v:textbox>
                <w:txbxContent>
                  <w:p w:rsidR="004B7E8D" w:rsidRDefault="004B7E8D" w:rsidP="004B7E8D">
                    <w:pPr>
                      <w:pStyle w:val="a9"/>
                      <w:numPr>
                        <w:ilvl w:val="0"/>
                        <w:numId w:val="40"/>
                      </w:numPr>
                      <w:tabs>
                        <w:tab w:val="left" w:pos="284"/>
                      </w:tabs>
                      <w:spacing w:after="0" w:line="240" w:lineRule="auto"/>
                      <w:ind w:left="0" w:firstLine="142"/>
                      <w:jc w:val="both"/>
                      <w:rPr>
                        <w:rFonts w:ascii="Times New Roman" w:hAnsi="Times New Roman"/>
                        <w:sz w:val="24"/>
                        <w:szCs w:val="24"/>
                        <w:lang w:val="uk-UA"/>
                      </w:rPr>
                    </w:pPr>
                    <w:r>
                      <w:rPr>
                        <w:rFonts w:ascii="Times New Roman" w:hAnsi="Times New Roman"/>
                        <w:sz w:val="24"/>
                        <w:szCs w:val="24"/>
                        <w:lang w:val="uk-UA"/>
                      </w:rPr>
                      <w:t>клей;</w:t>
                    </w:r>
                  </w:p>
                  <w:p w:rsidR="004B7E8D" w:rsidRDefault="004B7E8D" w:rsidP="004B7E8D">
                    <w:pPr>
                      <w:pStyle w:val="a9"/>
                      <w:numPr>
                        <w:ilvl w:val="0"/>
                        <w:numId w:val="40"/>
                      </w:numPr>
                      <w:tabs>
                        <w:tab w:val="left" w:pos="284"/>
                      </w:tabs>
                      <w:spacing w:after="0" w:line="240" w:lineRule="auto"/>
                      <w:ind w:left="0" w:firstLine="142"/>
                      <w:jc w:val="both"/>
                      <w:rPr>
                        <w:rFonts w:ascii="Times New Roman" w:hAnsi="Times New Roman"/>
                        <w:sz w:val="24"/>
                        <w:szCs w:val="24"/>
                        <w:lang w:val="uk-UA"/>
                      </w:rPr>
                    </w:pPr>
                    <w:r>
                      <w:rPr>
                        <w:rFonts w:ascii="Times New Roman" w:hAnsi="Times New Roman"/>
                        <w:sz w:val="24"/>
                        <w:szCs w:val="24"/>
                        <w:lang w:val="uk-UA"/>
                      </w:rPr>
                      <w:t>папір;</w:t>
                    </w:r>
                  </w:p>
                  <w:p w:rsidR="004B7E8D" w:rsidRDefault="004B7E8D" w:rsidP="004B7E8D">
                    <w:pPr>
                      <w:pStyle w:val="a9"/>
                      <w:numPr>
                        <w:ilvl w:val="0"/>
                        <w:numId w:val="40"/>
                      </w:numPr>
                      <w:tabs>
                        <w:tab w:val="left" w:pos="284"/>
                      </w:tabs>
                      <w:spacing w:after="0" w:line="240" w:lineRule="auto"/>
                      <w:ind w:left="0" w:firstLine="142"/>
                      <w:jc w:val="both"/>
                      <w:rPr>
                        <w:rFonts w:ascii="Times New Roman" w:hAnsi="Times New Roman"/>
                        <w:sz w:val="24"/>
                        <w:szCs w:val="24"/>
                        <w:lang w:val="uk-UA"/>
                      </w:rPr>
                    </w:pPr>
                    <w:r>
                      <w:rPr>
                        <w:rFonts w:ascii="Times New Roman" w:hAnsi="Times New Roman"/>
                        <w:sz w:val="24"/>
                        <w:szCs w:val="24"/>
                        <w:lang w:val="uk-UA"/>
                      </w:rPr>
                      <w:t>фільтр масляний;</w:t>
                    </w:r>
                  </w:p>
                  <w:p w:rsidR="004B7E8D" w:rsidRPr="004B7E8D" w:rsidRDefault="004B7E8D" w:rsidP="004B7E8D">
                    <w:pPr>
                      <w:pStyle w:val="a9"/>
                      <w:numPr>
                        <w:ilvl w:val="0"/>
                        <w:numId w:val="40"/>
                      </w:numPr>
                      <w:tabs>
                        <w:tab w:val="left" w:pos="284"/>
                      </w:tabs>
                      <w:spacing w:after="0" w:line="240" w:lineRule="auto"/>
                      <w:ind w:left="0" w:firstLine="142"/>
                      <w:jc w:val="both"/>
                      <w:rPr>
                        <w:rFonts w:ascii="Times New Roman" w:hAnsi="Times New Roman"/>
                        <w:sz w:val="24"/>
                        <w:szCs w:val="24"/>
                        <w:lang w:val="uk-UA"/>
                      </w:rPr>
                    </w:pPr>
                    <w:r>
                      <w:rPr>
                        <w:rFonts w:ascii="Times New Roman" w:hAnsi="Times New Roman"/>
                        <w:sz w:val="24"/>
                        <w:szCs w:val="24"/>
                        <w:lang w:val="uk-UA"/>
                      </w:rPr>
                      <w:t>провід тощо</w:t>
                    </w:r>
                  </w:p>
                </w:txbxContent>
              </v:textbox>
            </v:rect>
            <v:rect id="_x0000_s1303" style="position:absolute;left:8777;top:7533;width:1789;height:1258">
              <v:textbox>
                <w:txbxContent>
                  <w:p w:rsidR="004B7E8D" w:rsidRDefault="004B7E8D" w:rsidP="004B7E8D">
                    <w:pPr>
                      <w:spacing w:after="0" w:line="240" w:lineRule="auto"/>
                      <w:jc w:val="both"/>
                      <w:rPr>
                        <w:rFonts w:ascii="Times New Roman" w:hAnsi="Times New Roman"/>
                        <w:sz w:val="24"/>
                        <w:szCs w:val="24"/>
                        <w:lang w:val="uk-UA"/>
                      </w:rPr>
                    </w:pPr>
                    <w:r>
                      <w:rPr>
                        <w:rFonts w:ascii="Times New Roman" w:hAnsi="Times New Roman"/>
                        <w:sz w:val="24"/>
                        <w:szCs w:val="24"/>
                        <w:lang w:val="uk-UA"/>
                      </w:rPr>
                      <w:t>- 20103001;</w:t>
                    </w:r>
                  </w:p>
                  <w:p w:rsidR="004B7E8D" w:rsidRDefault="004B7E8D" w:rsidP="004B7E8D">
                    <w:pPr>
                      <w:spacing w:after="0" w:line="240" w:lineRule="auto"/>
                      <w:jc w:val="both"/>
                      <w:rPr>
                        <w:rFonts w:ascii="Times New Roman" w:hAnsi="Times New Roman"/>
                        <w:sz w:val="24"/>
                        <w:szCs w:val="24"/>
                        <w:lang w:val="uk-UA"/>
                      </w:rPr>
                    </w:pPr>
                    <w:r>
                      <w:rPr>
                        <w:rFonts w:ascii="Times New Roman" w:hAnsi="Times New Roman"/>
                        <w:sz w:val="24"/>
                        <w:szCs w:val="24"/>
                        <w:lang w:val="uk-UA"/>
                      </w:rPr>
                      <w:t>- 20103002;</w:t>
                    </w:r>
                  </w:p>
                  <w:p w:rsidR="004B7E8D" w:rsidRPr="004B7E8D" w:rsidRDefault="004B7E8D" w:rsidP="004B7E8D">
                    <w:pPr>
                      <w:spacing w:after="0" w:line="240" w:lineRule="auto"/>
                      <w:jc w:val="both"/>
                      <w:rPr>
                        <w:rFonts w:ascii="Times New Roman" w:hAnsi="Times New Roman"/>
                        <w:sz w:val="24"/>
                        <w:szCs w:val="24"/>
                        <w:lang w:val="uk-UA"/>
                      </w:rPr>
                    </w:pPr>
                    <w:r>
                      <w:rPr>
                        <w:rFonts w:ascii="Times New Roman" w:hAnsi="Times New Roman"/>
                        <w:sz w:val="24"/>
                        <w:szCs w:val="24"/>
                        <w:lang w:val="uk-UA"/>
                      </w:rPr>
                      <w:t>- 20103003;</w:t>
                    </w:r>
                  </w:p>
                  <w:p w:rsidR="004B7E8D" w:rsidRPr="004B7E8D" w:rsidRDefault="004B7E8D" w:rsidP="004B7E8D">
                    <w:pPr>
                      <w:spacing w:after="0" w:line="240" w:lineRule="auto"/>
                      <w:jc w:val="both"/>
                      <w:rPr>
                        <w:rFonts w:ascii="Times New Roman" w:hAnsi="Times New Roman"/>
                        <w:sz w:val="24"/>
                        <w:szCs w:val="24"/>
                        <w:lang w:val="uk-UA"/>
                      </w:rPr>
                    </w:pPr>
                    <w:r>
                      <w:rPr>
                        <w:rFonts w:ascii="Times New Roman" w:hAnsi="Times New Roman"/>
                        <w:sz w:val="24"/>
                        <w:szCs w:val="24"/>
                        <w:lang w:val="uk-UA"/>
                      </w:rPr>
                      <w:t>- 20103004…..</w:t>
                    </w:r>
                  </w:p>
                  <w:p w:rsidR="004B7E8D" w:rsidRPr="004B7E8D" w:rsidRDefault="004B7E8D" w:rsidP="004B7E8D">
                    <w:pPr>
                      <w:spacing w:after="0" w:line="240" w:lineRule="auto"/>
                      <w:jc w:val="both"/>
                      <w:rPr>
                        <w:rFonts w:ascii="Times New Roman" w:hAnsi="Times New Roman"/>
                        <w:sz w:val="24"/>
                        <w:szCs w:val="24"/>
                        <w:lang w:val="uk-UA"/>
                      </w:rPr>
                    </w:pPr>
                  </w:p>
                  <w:p w:rsidR="004B7E8D" w:rsidRPr="004B7E8D" w:rsidRDefault="004B7E8D" w:rsidP="004B7E8D">
                    <w:pPr>
                      <w:spacing w:after="0" w:line="240" w:lineRule="auto"/>
                      <w:jc w:val="both"/>
                      <w:rPr>
                        <w:rFonts w:ascii="Times New Roman" w:hAnsi="Times New Roman"/>
                        <w:sz w:val="24"/>
                        <w:szCs w:val="24"/>
                        <w:lang w:val="uk-UA"/>
                      </w:rPr>
                    </w:pPr>
                  </w:p>
                </w:txbxContent>
              </v:textbox>
            </v:rect>
            <v:rect id="_x0000_s1304" style="position:absolute;left:2152;top:9186;width:1713;height:1046">
              <v:textbox>
                <w:txbxContent>
                  <w:p w:rsidR="00FE48D9" w:rsidRPr="004B7E8D" w:rsidRDefault="00FE48D9" w:rsidP="00FE48D9">
                    <w:pPr>
                      <w:spacing w:after="0" w:line="240" w:lineRule="auto"/>
                      <w:jc w:val="center"/>
                      <w:rPr>
                        <w:rFonts w:ascii="Times New Roman" w:hAnsi="Times New Roman"/>
                        <w:sz w:val="24"/>
                        <w:szCs w:val="24"/>
                        <w:lang w:val="uk-UA"/>
                      </w:rPr>
                    </w:pPr>
                    <w:r>
                      <w:rPr>
                        <w:rFonts w:ascii="Times New Roman" w:hAnsi="Times New Roman"/>
                        <w:sz w:val="24"/>
                        <w:szCs w:val="24"/>
                        <w:lang w:val="uk-UA"/>
                      </w:rPr>
                      <w:t>Зворотні відходи і брак</w:t>
                    </w:r>
                  </w:p>
                </w:txbxContent>
              </v:textbox>
            </v:rect>
            <v:rect id="_x0000_s1305" style="position:absolute;left:4089;top:9005;width:4445;height:1227">
              <v:textbox>
                <w:txbxContent>
                  <w:p w:rsidR="00FE48D9" w:rsidRDefault="00FE48D9" w:rsidP="00FE48D9">
                    <w:pPr>
                      <w:pStyle w:val="a9"/>
                      <w:numPr>
                        <w:ilvl w:val="0"/>
                        <w:numId w:val="40"/>
                      </w:numPr>
                      <w:tabs>
                        <w:tab w:val="left" w:pos="284"/>
                      </w:tabs>
                      <w:spacing w:after="0" w:line="240" w:lineRule="auto"/>
                      <w:ind w:left="0" w:firstLine="142"/>
                      <w:jc w:val="both"/>
                      <w:rPr>
                        <w:rFonts w:ascii="Times New Roman" w:hAnsi="Times New Roman"/>
                        <w:sz w:val="24"/>
                        <w:szCs w:val="24"/>
                        <w:lang w:val="uk-UA"/>
                      </w:rPr>
                    </w:pPr>
                    <w:r>
                      <w:rPr>
                        <w:rFonts w:ascii="Times New Roman" w:hAnsi="Times New Roman"/>
                        <w:sz w:val="24"/>
                        <w:szCs w:val="24"/>
                        <w:lang w:val="uk-UA"/>
                      </w:rPr>
                      <w:t>черствий батон Горожинин, о,5 кг;</w:t>
                    </w:r>
                  </w:p>
                  <w:p w:rsidR="00FE48D9" w:rsidRDefault="00FE48D9" w:rsidP="00FE48D9">
                    <w:pPr>
                      <w:pStyle w:val="a9"/>
                      <w:numPr>
                        <w:ilvl w:val="0"/>
                        <w:numId w:val="40"/>
                      </w:numPr>
                      <w:tabs>
                        <w:tab w:val="left" w:pos="284"/>
                      </w:tabs>
                      <w:spacing w:after="0" w:line="240" w:lineRule="auto"/>
                      <w:ind w:left="0" w:firstLine="142"/>
                      <w:jc w:val="both"/>
                      <w:rPr>
                        <w:rFonts w:ascii="Times New Roman" w:hAnsi="Times New Roman"/>
                        <w:sz w:val="24"/>
                        <w:szCs w:val="24"/>
                        <w:lang w:val="uk-UA"/>
                      </w:rPr>
                    </w:pPr>
                    <w:r>
                      <w:rPr>
                        <w:rFonts w:ascii="Times New Roman" w:hAnsi="Times New Roman"/>
                        <w:sz w:val="24"/>
                        <w:szCs w:val="24"/>
                        <w:lang w:val="uk-UA"/>
                      </w:rPr>
                      <w:t>черства плетінка з маком вищого ґатунку, 0,35 кг;</w:t>
                    </w:r>
                  </w:p>
                  <w:p w:rsidR="00FE48D9" w:rsidRPr="004B7E8D" w:rsidRDefault="00FE48D9" w:rsidP="00FE48D9">
                    <w:pPr>
                      <w:pStyle w:val="a9"/>
                      <w:numPr>
                        <w:ilvl w:val="0"/>
                        <w:numId w:val="40"/>
                      </w:numPr>
                      <w:tabs>
                        <w:tab w:val="left" w:pos="284"/>
                      </w:tabs>
                      <w:spacing w:after="0" w:line="240" w:lineRule="auto"/>
                      <w:ind w:left="0" w:firstLine="142"/>
                      <w:jc w:val="both"/>
                      <w:rPr>
                        <w:rFonts w:ascii="Times New Roman" w:hAnsi="Times New Roman"/>
                        <w:sz w:val="24"/>
                        <w:szCs w:val="24"/>
                        <w:lang w:val="uk-UA"/>
                      </w:rPr>
                    </w:pPr>
                    <w:r>
                      <w:rPr>
                        <w:rFonts w:ascii="Times New Roman" w:hAnsi="Times New Roman"/>
                        <w:sz w:val="24"/>
                        <w:szCs w:val="24"/>
                        <w:lang w:val="uk-UA"/>
                      </w:rPr>
                      <w:t>черствий хліб житній, 0,9 кг</w:t>
                    </w:r>
                    <w:r w:rsidR="00213785">
                      <w:rPr>
                        <w:rFonts w:ascii="Times New Roman" w:hAnsi="Times New Roman"/>
                        <w:sz w:val="24"/>
                        <w:szCs w:val="24"/>
                        <w:lang w:val="uk-UA"/>
                      </w:rPr>
                      <w:t xml:space="preserve"> тощо</w:t>
                    </w:r>
                  </w:p>
                </w:txbxContent>
              </v:textbox>
            </v:rect>
            <v:rect id="_x0000_s1306" style="position:absolute;left:8777;top:9186;width:1789;height:1030">
              <v:textbox>
                <w:txbxContent>
                  <w:p w:rsidR="00FE48D9" w:rsidRDefault="00FE48D9" w:rsidP="00FE48D9">
                    <w:pPr>
                      <w:spacing w:after="0" w:line="240" w:lineRule="auto"/>
                      <w:jc w:val="both"/>
                      <w:rPr>
                        <w:rFonts w:ascii="Times New Roman" w:hAnsi="Times New Roman"/>
                        <w:sz w:val="24"/>
                        <w:szCs w:val="24"/>
                        <w:lang w:val="uk-UA"/>
                      </w:rPr>
                    </w:pPr>
                    <w:r>
                      <w:rPr>
                        <w:rFonts w:ascii="Times New Roman" w:hAnsi="Times New Roman"/>
                        <w:sz w:val="24"/>
                        <w:szCs w:val="24"/>
                        <w:lang w:val="uk-UA"/>
                      </w:rPr>
                      <w:t>- 20104001;</w:t>
                    </w:r>
                  </w:p>
                  <w:p w:rsidR="00FE48D9" w:rsidRDefault="00FE48D9" w:rsidP="00FE48D9">
                    <w:pPr>
                      <w:spacing w:after="0" w:line="240" w:lineRule="auto"/>
                      <w:jc w:val="both"/>
                      <w:rPr>
                        <w:rFonts w:ascii="Times New Roman" w:hAnsi="Times New Roman"/>
                        <w:sz w:val="24"/>
                        <w:szCs w:val="24"/>
                        <w:lang w:val="uk-UA"/>
                      </w:rPr>
                    </w:pPr>
                    <w:r>
                      <w:rPr>
                        <w:rFonts w:ascii="Times New Roman" w:hAnsi="Times New Roman"/>
                        <w:sz w:val="24"/>
                        <w:szCs w:val="24"/>
                        <w:lang w:val="uk-UA"/>
                      </w:rPr>
                      <w:t>- 20104002;</w:t>
                    </w:r>
                  </w:p>
                  <w:p w:rsidR="00FE48D9" w:rsidRPr="004B7E8D" w:rsidRDefault="00FE48D9" w:rsidP="00FE48D9">
                    <w:pPr>
                      <w:spacing w:after="0" w:line="240" w:lineRule="auto"/>
                      <w:jc w:val="both"/>
                      <w:rPr>
                        <w:rFonts w:ascii="Times New Roman" w:hAnsi="Times New Roman"/>
                        <w:sz w:val="24"/>
                        <w:szCs w:val="24"/>
                        <w:lang w:val="uk-UA"/>
                      </w:rPr>
                    </w:pPr>
                    <w:r>
                      <w:rPr>
                        <w:rFonts w:ascii="Times New Roman" w:hAnsi="Times New Roman"/>
                        <w:sz w:val="24"/>
                        <w:szCs w:val="24"/>
                        <w:lang w:val="uk-UA"/>
                      </w:rPr>
                      <w:t>- 20104003…</w:t>
                    </w:r>
                  </w:p>
                  <w:p w:rsidR="00FE48D9" w:rsidRPr="004B7E8D" w:rsidRDefault="00FE48D9" w:rsidP="00FE48D9">
                    <w:pPr>
                      <w:spacing w:after="0" w:line="240" w:lineRule="auto"/>
                      <w:jc w:val="both"/>
                      <w:rPr>
                        <w:rFonts w:ascii="Times New Roman" w:hAnsi="Times New Roman"/>
                        <w:sz w:val="24"/>
                        <w:szCs w:val="24"/>
                        <w:lang w:val="uk-UA"/>
                      </w:rPr>
                    </w:pPr>
                  </w:p>
                  <w:p w:rsidR="00FE48D9" w:rsidRPr="004B7E8D" w:rsidRDefault="00FE48D9" w:rsidP="00FE48D9">
                    <w:pPr>
                      <w:spacing w:after="0" w:line="240" w:lineRule="auto"/>
                      <w:jc w:val="both"/>
                      <w:rPr>
                        <w:rFonts w:ascii="Times New Roman" w:hAnsi="Times New Roman"/>
                        <w:sz w:val="24"/>
                        <w:szCs w:val="24"/>
                        <w:lang w:val="uk-UA"/>
                      </w:rPr>
                    </w:pPr>
                  </w:p>
                </w:txbxContent>
              </v:textbox>
            </v:rect>
            <v:rect id="_x0000_s1307" style="position:absolute;left:2152;top:10444;width:1713;height:758">
              <v:textbox>
                <w:txbxContent>
                  <w:p w:rsidR="00213785" w:rsidRPr="004B7E8D" w:rsidRDefault="00213785" w:rsidP="00213785">
                    <w:pPr>
                      <w:spacing w:after="0" w:line="240" w:lineRule="auto"/>
                      <w:jc w:val="center"/>
                      <w:rPr>
                        <w:rFonts w:ascii="Times New Roman" w:hAnsi="Times New Roman"/>
                        <w:sz w:val="24"/>
                        <w:szCs w:val="24"/>
                        <w:lang w:val="uk-UA"/>
                      </w:rPr>
                    </w:pPr>
                    <w:r>
                      <w:rPr>
                        <w:rFonts w:ascii="Times New Roman" w:hAnsi="Times New Roman"/>
                        <w:sz w:val="24"/>
                        <w:szCs w:val="24"/>
                        <w:lang w:val="uk-UA"/>
                      </w:rPr>
                      <w:t>Тара й тарні матеріали</w:t>
                    </w:r>
                  </w:p>
                </w:txbxContent>
              </v:textbox>
            </v:rect>
            <v:rect id="_x0000_s1308" style="position:absolute;left:4089;top:10368;width:4445;height:1016">
              <v:textbox>
                <w:txbxContent>
                  <w:p w:rsidR="00213785" w:rsidRDefault="00213785" w:rsidP="00213785">
                    <w:pPr>
                      <w:pStyle w:val="a9"/>
                      <w:numPr>
                        <w:ilvl w:val="0"/>
                        <w:numId w:val="40"/>
                      </w:numPr>
                      <w:tabs>
                        <w:tab w:val="left" w:pos="284"/>
                      </w:tabs>
                      <w:spacing w:after="0" w:line="240" w:lineRule="auto"/>
                      <w:ind w:left="0" w:firstLine="142"/>
                      <w:jc w:val="both"/>
                      <w:rPr>
                        <w:rFonts w:ascii="Times New Roman" w:hAnsi="Times New Roman"/>
                        <w:sz w:val="24"/>
                        <w:szCs w:val="24"/>
                        <w:lang w:val="uk-UA"/>
                      </w:rPr>
                    </w:pPr>
                    <w:r>
                      <w:rPr>
                        <w:rFonts w:ascii="Times New Roman" w:hAnsi="Times New Roman"/>
                        <w:sz w:val="24"/>
                        <w:szCs w:val="24"/>
                        <w:lang w:val="uk-UA"/>
                      </w:rPr>
                      <w:t>коробка фасівна;</w:t>
                    </w:r>
                  </w:p>
                  <w:p w:rsidR="00213785" w:rsidRDefault="00213785" w:rsidP="00213785">
                    <w:pPr>
                      <w:pStyle w:val="a9"/>
                      <w:numPr>
                        <w:ilvl w:val="0"/>
                        <w:numId w:val="40"/>
                      </w:numPr>
                      <w:tabs>
                        <w:tab w:val="left" w:pos="284"/>
                      </w:tabs>
                      <w:spacing w:after="0" w:line="240" w:lineRule="auto"/>
                      <w:ind w:left="0" w:firstLine="142"/>
                      <w:jc w:val="both"/>
                      <w:rPr>
                        <w:rFonts w:ascii="Times New Roman" w:hAnsi="Times New Roman"/>
                        <w:sz w:val="24"/>
                        <w:szCs w:val="24"/>
                        <w:lang w:val="uk-UA"/>
                      </w:rPr>
                    </w:pPr>
                    <w:r>
                      <w:rPr>
                        <w:rFonts w:ascii="Times New Roman" w:hAnsi="Times New Roman"/>
                        <w:sz w:val="24"/>
                        <w:szCs w:val="24"/>
                        <w:lang w:val="uk-UA"/>
                      </w:rPr>
                      <w:t>плівка харчова;</w:t>
                    </w:r>
                  </w:p>
                  <w:p w:rsidR="00213785" w:rsidRPr="004B7E8D" w:rsidRDefault="00213785" w:rsidP="00213785">
                    <w:pPr>
                      <w:pStyle w:val="a9"/>
                      <w:numPr>
                        <w:ilvl w:val="0"/>
                        <w:numId w:val="40"/>
                      </w:numPr>
                      <w:tabs>
                        <w:tab w:val="left" w:pos="284"/>
                      </w:tabs>
                      <w:spacing w:after="0" w:line="240" w:lineRule="auto"/>
                      <w:ind w:left="0" w:firstLine="142"/>
                      <w:jc w:val="both"/>
                      <w:rPr>
                        <w:rFonts w:ascii="Times New Roman" w:hAnsi="Times New Roman"/>
                        <w:sz w:val="24"/>
                        <w:szCs w:val="24"/>
                        <w:lang w:val="uk-UA"/>
                      </w:rPr>
                    </w:pPr>
                    <w:r>
                      <w:rPr>
                        <w:rFonts w:ascii="Times New Roman" w:hAnsi="Times New Roman"/>
                        <w:sz w:val="24"/>
                        <w:szCs w:val="24"/>
                        <w:lang w:val="uk-UA"/>
                      </w:rPr>
                      <w:t>пакет харчовий тощо.</w:t>
                    </w:r>
                  </w:p>
                  <w:p w:rsidR="00213785" w:rsidRPr="004B7E8D" w:rsidRDefault="00213785" w:rsidP="00213785">
                    <w:pPr>
                      <w:pStyle w:val="a9"/>
                      <w:tabs>
                        <w:tab w:val="left" w:pos="284"/>
                      </w:tabs>
                      <w:spacing w:after="0" w:line="240" w:lineRule="auto"/>
                      <w:ind w:left="142"/>
                      <w:jc w:val="both"/>
                      <w:rPr>
                        <w:rFonts w:ascii="Times New Roman" w:hAnsi="Times New Roman"/>
                        <w:sz w:val="24"/>
                        <w:szCs w:val="24"/>
                        <w:lang w:val="uk-UA"/>
                      </w:rPr>
                    </w:pPr>
                  </w:p>
                </w:txbxContent>
              </v:textbox>
            </v:rect>
            <v:rect id="_x0000_s1309" style="position:absolute;left:8777;top:10368;width:1789;height:1030">
              <v:textbox>
                <w:txbxContent>
                  <w:p w:rsidR="00213785" w:rsidRDefault="00213785" w:rsidP="00213785">
                    <w:pPr>
                      <w:spacing w:after="0" w:line="240" w:lineRule="auto"/>
                      <w:jc w:val="both"/>
                      <w:rPr>
                        <w:rFonts w:ascii="Times New Roman" w:hAnsi="Times New Roman"/>
                        <w:sz w:val="24"/>
                        <w:szCs w:val="24"/>
                        <w:lang w:val="uk-UA"/>
                      </w:rPr>
                    </w:pPr>
                    <w:r>
                      <w:rPr>
                        <w:rFonts w:ascii="Times New Roman" w:hAnsi="Times New Roman"/>
                        <w:sz w:val="24"/>
                        <w:szCs w:val="24"/>
                        <w:lang w:val="uk-UA"/>
                      </w:rPr>
                      <w:t>- 20105001;</w:t>
                    </w:r>
                  </w:p>
                  <w:p w:rsidR="00213785" w:rsidRDefault="00213785" w:rsidP="00213785">
                    <w:pPr>
                      <w:spacing w:after="0" w:line="240" w:lineRule="auto"/>
                      <w:jc w:val="both"/>
                      <w:rPr>
                        <w:rFonts w:ascii="Times New Roman" w:hAnsi="Times New Roman"/>
                        <w:sz w:val="24"/>
                        <w:szCs w:val="24"/>
                        <w:lang w:val="uk-UA"/>
                      </w:rPr>
                    </w:pPr>
                    <w:r>
                      <w:rPr>
                        <w:rFonts w:ascii="Times New Roman" w:hAnsi="Times New Roman"/>
                        <w:sz w:val="24"/>
                        <w:szCs w:val="24"/>
                        <w:lang w:val="uk-UA"/>
                      </w:rPr>
                      <w:t>- 20105002;</w:t>
                    </w:r>
                  </w:p>
                  <w:p w:rsidR="00213785" w:rsidRPr="004B7E8D" w:rsidRDefault="00213785" w:rsidP="00213785">
                    <w:pPr>
                      <w:spacing w:after="0" w:line="240" w:lineRule="auto"/>
                      <w:jc w:val="both"/>
                      <w:rPr>
                        <w:rFonts w:ascii="Times New Roman" w:hAnsi="Times New Roman"/>
                        <w:sz w:val="24"/>
                        <w:szCs w:val="24"/>
                        <w:lang w:val="uk-UA"/>
                      </w:rPr>
                    </w:pPr>
                    <w:r>
                      <w:rPr>
                        <w:rFonts w:ascii="Times New Roman" w:hAnsi="Times New Roman"/>
                        <w:sz w:val="24"/>
                        <w:szCs w:val="24"/>
                        <w:lang w:val="uk-UA"/>
                      </w:rPr>
                      <w:t>- 20105003…</w:t>
                    </w:r>
                  </w:p>
                  <w:p w:rsidR="00213785" w:rsidRPr="004B7E8D" w:rsidRDefault="00213785" w:rsidP="00213785">
                    <w:pPr>
                      <w:spacing w:after="0" w:line="240" w:lineRule="auto"/>
                      <w:jc w:val="both"/>
                      <w:rPr>
                        <w:rFonts w:ascii="Times New Roman" w:hAnsi="Times New Roman"/>
                        <w:sz w:val="24"/>
                        <w:szCs w:val="24"/>
                        <w:lang w:val="uk-UA"/>
                      </w:rPr>
                    </w:pPr>
                  </w:p>
                  <w:p w:rsidR="00213785" w:rsidRPr="004B7E8D" w:rsidRDefault="00213785" w:rsidP="00213785">
                    <w:pPr>
                      <w:spacing w:after="0" w:line="240" w:lineRule="auto"/>
                      <w:jc w:val="both"/>
                      <w:rPr>
                        <w:rFonts w:ascii="Times New Roman" w:hAnsi="Times New Roman"/>
                        <w:sz w:val="24"/>
                        <w:szCs w:val="24"/>
                        <w:lang w:val="uk-UA"/>
                      </w:rPr>
                    </w:pPr>
                  </w:p>
                </w:txbxContent>
              </v:textbox>
            </v:rect>
            <v:rect id="_x0000_s1310" style="position:absolute;left:2122;top:11732;width:1713;height:758">
              <v:textbox>
                <w:txbxContent>
                  <w:p w:rsidR="00213785" w:rsidRPr="004B7E8D" w:rsidRDefault="00213785" w:rsidP="00213785">
                    <w:pPr>
                      <w:spacing w:after="0" w:line="240" w:lineRule="auto"/>
                      <w:jc w:val="center"/>
                      <w:rPr>
                        <w:rFonts w:ascii="Times New Roman" w:hAnsi="Times New Roman"/>
                        <w:sz w:val="24"/>
                        <w:szCs w:val="24"/>
                        <w:lang w:val="uk-UA"/>
                      </w:rPr>
                    </w:pPr>
                    <w:r>
                      <w:rPr>
                        <w:rFonts w:ascii="Times New Roman" w:hAnsi="Times New Roman"/>
                        <w:sz w:val="24"/>
                        <w:szCs w:val="24"/>
                        <w:lang w:val="uk-UA"/>
                      </w:rPr>
                      <w:t>Готова продукція</w:t>
                    </w:r>
                  </w:p>
                </w:txbxContent>
              </v:textbox>
            </v:rect>
            <v:rect id="_x0000_s1311" style="position:absolute;left:4089;top:11490;width:4445;height:1227">
              <v:textbox>
                <w:txbxContent>
                  <w:p w:rsidR="00213785" w:rsidRDefault="00213785" w:rsidP="00213785">
                    <w:pPr>
                      <w:pStyle w:val="a9"/>
                      <w:numPr>
                        <w:ilvl w:val="0"/>
                        <w:numId w:val="40"/>
                      </w:numPr>
                      <w:tabs>
                        <w:tab w:val="left" w:pos="284"/>
                      </w:tabs>
                      <w:spacing w:after="0" w:line="240" w:lineRule="auto"/>
                      <w:ind w:left="0" w:firstLine="142"/>
                      <w:jc w:val="both"/>
                      <w:rPr>
                        <w:rFonts w:ascii="Times New Roman" w:hAnsi="Times New Roman"/>
                        <w:sz w:val="24"/>
                        <w:szCs w:val="24"/>
                        <w:lang w:val="uk-UA"/>
                      </w:rPr>
                    </w:pPr>
                    <w:r>
                      <w:rPr>
                        <w:rFonts w:ascii="Times New Roman" w:hAnsi="Times New Roman"/>
                        <w:sz w:val="24"/>
                        <w:szCs w:val="24"/>
                        <w:lang w:val="uk-UA"/>
                      </w:rPr>
                      <w:t>батон Горожинин, о,5 кг;</w:t>
                    </w:r>
                  </w:p>
                  <w:p w:rsidR="00213785" w:rsidRDefault="00213785" w:rsidP="00213785">
                    <w:pPr>
                      <w:pStyle w:val="a9"/>
                      <w:numPr>
                        <w:ilvl w:val="0"/>
                        <w:numId w:val="40"/>
                      </w:numPr>
                      <w:tabs>
                        <w:tab w:val="left" w:pos="284"/>
                      </w:tabs>
                      <w:spacing w:after="0" w:line="240" w:lineRule="auto"/>
                      <w:ind w:left="0" w:firstLine="142"/>
                      <w:jc w:val="both"/>
                      <w:rPr>
                        <w:rFonts w:ascii="Times New Roman" w:hAnsi="Times New Roman"/>
                        <w:sz w:val="24"/>
                        <w:szCs w:val="24"/>
                        <w:lang w:val="uk-UA"/>
                      </w:rPr>
                    </w:pPr>
                    <w:r>
                      <w:rPr>
                        <w:rFonts w:ascii="Times New Roman" w:hAnsi="Times New Roman"/>
                        <w:sz w:val="24"/>
                        <w:szCs w:val="24"/>
                        <w:lang w:val="uk-UA"/>
                      </w:rPr>
                      <w:t>плетінка з маком вищого ґатунку, 0,35 кг;</w:t>
                    </w:r>
                  </w:p>
                  <w:p w:rsidR="00213785" w:rsidRPr="004B7E8D" w:rsidRDefault="00213785" w:rsidP="00213785">
                    <w:pPr>
                      <w:pStyle w:val="a9"/>
                      <w:numPr>
                        <w:ilvl w:val="0"/>
                        <w:numId w:val="40"/>
                      </w:numPr>
                      <w:tabs>
                        <w:tab w:val="left" w:pos="284"/>
                      </w:tabs>
                      <w:spacing w:after="0" w:line="240" w:lineRule="auto"/>
                      <w:ind w:left="0" w:firstLine="142"/>
                      <w:jc w:val="both"/>
                      <w:rPr>
                        <w:rFonts w:ascii="Times New Roman" w:hAnsi="Times New Roman"/>
                        <w:sz w:val="24"/>
                        <w:szCs w:val="24"/>
                        <w:lang w:val="uk-UA"/>
                      </w:rPr>
                    </w:pPr>
                    <w:r>
                      <w:rPr>
                        <w:rFonts w:ascii="Times New Roman" w:hAnsi="Times New Roman"/>
                        <w:sz w:val="24"/>
                        <w:szCs w:val="24"/>
                        <w:lang w:val="uk-UA"/>
                      </w:rPr>
                      <w:t>хліб житній, 0,9 кг тощо</w:t>
                    </w:r>
                  </w:p>
                </w:txbxContent>
              </v:textbox>
            </v:rect>
            <v:rect id="_x0000_s1312" style="position:absolute;left:8777;top:11612;width:1789;height:1030">
              <v:textbox>
                <w:txbxContent>
                  <w:p w:rsidR="00213785" w:rsidRDefault="00213785" w:rsidP="00213785">
                    <w:pPr>
                      <w:spacing w:after="0" w:line="240" w:lineRule="auto"/>
                      <w:jc w:val="both"/>
                      <w:rPr>
                        <w:rFonts w:ascii="Times New Roman" w:hAnsi="Times New Roman"/>
                        <w:sz w:val="24"/>
                        <w:szCs w:val="24"/>
                        <w:lang w:val="uk-UA"/>
                      </w:rPr>
                    </w:pPr>
                    <w:r>
                      <w:rPr>
                        <w:rFonts w:ascii="Times New Roman" w:hAnsi="Times New Roman"/>
                        <w:sz w:val="24"/>
                        <w:szCs w:val="24"/>
                        <w:lang w:val="uk-UA"/>
                      </w:rPr>
                      <w:t>- 20106001;</w:t>
                    </w:r>
                  </w:p>
                  <w:p w:rsidR="00213785" w:rsidRDefault="00213785" w:rsidP="00213785">
                    <w:pPr>
                      <w:spacing w:after="0" w:line="240" w:lineRule="auto"/>
                      <w:jc w:val="both"/>
                      <w:rPr>
                        <w:rFonts w:ascii="Times New Roman" w:hAnsi="Times New Roman"/>
                        <w:sz w:val="24"/>
                        <w:szCs w:val="24"/>
                        <w:lang w:val="uk-UA"/>
                      </w:rPr>
                    </w:pPr>
                    <w:r>
                      <w:rPr>
                        <w:rFonts w:ascii="Times New Roman" w:hAnsi="Times New Roman"/>
                        <w:sz w:val="24"/>
                        <w:szCs w:val="24"/>
                        <w:lang w:val="uk-UA"/>
                      </w:rPr>
                      <w:t>- 20106002;</w:t>
                    </w:r>
                  </w:p>
                  <w:p w:rsidR="00213785" w:rsidRPr="004B7E8D" w:rsidRDefault="00213785" w:rsidP="00213785">
                    <w:pPr>
                      <w:spacing w:after="0" w:line="240" w:lineRule="auto"/>
                      <w:jc w:val="both"/>
                      <w:rPr>
                        <w:rFonts w:ascii="Times New Roman" w:hAnsi="Times New Roman"/>
                        <w:sz w:val="24"/>
                        <w:szCs w:val="24"/>
                        <w:lang w:val="uk-UA"/>
                      </w:rPr>
                    </w:pPr>
                    <w:r>
                      <w:rPr>
                        <w:rFonts w:ascii="Times New Roman" w:hAnsi="Times New Roman"/>
                        <w:sz w:val="24"/>
                        <w:szCs w:val="24"/>
                        <w:lang w:val="uk-UA"/>
                      </w:rPr>
                      <w:t>- 20106003…</w:t>
                    </w:r>
                  </w:p>
                  <w:p w:rsidR="00213785" w:rsidRPr="004B7E8D" w:rsidRDefault="00213785" w:rsidP="00213785">
                    <w:pPr>
                      <w:spacing w:after="0" w:line="240" w:lineRule="auto"/>
                      <w:jc w:val="both"/>
                      <w:rPr>
                        <w:rFonts w:ascii="Times New Roman" w:hAnsi="Times New Roman"/>
                        <w:sz w:val="24"/>
                        <w:szCs w:val="24"/>
                        <w:lang w:val="uk-UA"/>
                      </w:rPr>
                    </w:pPr>
                  </w:p>
                  <w:p w:rsidR="00213785" w:rsidRPr="004B7E8D" w:rsidRDefault="00213785" w:rsidP="00213785">
                    <w:pPr>
                      <w:spacing w:after="0" w:line="240" w:lineRule="auto"/>
                      <w:jc w:val="both"/>
                      <w:rPr>
                        <w:rFonts w:ascii="Times New Roman" w:hAnsi="Times New Roman"/>
                        <w:sz w:val="24"/>
                        <w:szCs w:val="24"/>
                        <w:lang w:val="uk-UA"/>
                      </w:rPr>
                    </w:pPr>
                  </w:p>
                </w:txbxContent>
              </v:textbox>
            </v:rect>
            <v:rect id="_x0000_s1313" style="position:absolute;left:2122;top:13037;width:1713;height:758">
              <v:textbox>
                <w:txbxContent>
                  <w:p w:rsidR="00213785" w:rsidRPr="004B7E8D" w:rsidRDefault="00213785" w:rsidP="00213785">
                    <w:pPr>
                      <w:spacing w:after="0" w:line="240" w:lineRule="auto"/>
                      <w:jc w:val="center"/>
                      <w:rPr>
                        <w:rFonts w:ascii="Times New Roman" w:hAnsi="Times New Roman"/>
                        <w:sz w:val="24"/>
                        <w:szCs w:val="24"/>
                        <w:lang w:val="uk-UA"/>
                      </w:rPr>
                    </w:pPr>
                    <w:r>
                      <w:rPr>
                        <w:rFonts w:ascii="Times New Roman" w:hAnsi="Times New Roman"/>
                        <w:sz w:val="24"/>
                        <w:szCs w:val="24"/>
                        <w:lang w:val="uk-UA"/>
                      </w:rPr>
                      <w:t>МШП</w:t>
                    </w:r>
                  </w:p>
                </w:txbxContent>
              </v:textbox>
            </v:rect>
            <v:rect id="_x0000_s1314" style="position:absolute;left:4089;top:12840;width:4445;height:1227">
              <v:textbox>
                <w:txbxContent>
                  <w:p w:rsidR="00213785" w:rsidRDefault="00213785" w:rsidP="00213785">
                    <w:pPr>
                      <w:pStyle w:val="a9"/>
                      <w:numPr>
                        <w:ilvl w:val="0"/>
                        <w:numId w:val="40"/>
                      </w:numPr>
                      <w:tabs>
                        <w:tab w:val="left" w:pos="284"/>
                      </w:tabs>
                      <w:spacing w:after="0" w:line="240" w:lineRule="auto"/>
                      <w:ind w:left="0" w:firstLine="142"/>
                      <w:jc w:val="both"/>
                      <w:rPr>
                        <w:rFonts w:ascii="Times New Roman" w:hAnsi="Times New Roman"/>
                        <w:sz w:val="24"/>
                        <w:szCs w:val="24"/>
                        <w:lang w:val="uk-UA"/>
                      </w:rPr>
                    </w:pPr>
                    <w:r>
                      <w:rPr>
                        <w:rFonts w:ascii="Times New Roman" w:hAnsi="Times New Roman"/>
                        <w:sz w:val="24"/>
                        <w:szCs w:val="24"/>
                        <w:lang w:val="uk-UA"/>
                      </w:rPr>
                      <w:t>рукавиці;</w:t>
                    </w:r>
                  </w:p>
                  <w:p w:rsidR="00213785" w:rsidRDefault="00213785" w:rsidP="00213785">
                    <w:pPr>
                      <w:pStyle w:val="a9"/>
                      <w:numPr>
                        <w:ilvl w:val="0"/>
                        <w:numId w:val="40"/>
                      </w:numPr>
                      <w:tabs>
                        <w:tab w:val="left" w:pos="284"/>
                      </w:tabs>
                      <w:spacing w:after="0" w:line="240" w:lineRule="auto"/>
                      <w:ind w:left="0" w:firstLine="142"/>
                      <w:jc w:val="both"/>
                      <w:rPr>
                        <w:rFonts w:ascii="Times New Roman" w:hAnsi="Times New Roman"/>
                        <w:sz w:val="24"/>
                        <w:szCs w:val="24"/>
                        <w:lang w:val="uk-UA"/>
                      </w:rPr>
                    </w:pPr>
                    <w:r>
                      <w:rPr>
                        <w:rFonts w:ascii="Times New Roman" w:hAnsi="Times New Roman"/>
                        <w:sz w:val="24"/>
                        <w:szCs w:val="24"/>
                        <w:lang w:val="uk-UA"/>
                      </w:rPr>
                      <w:t>костюм робочий бавовняний;</w:t>
                    </w:r>
                  </w:p>
                  <w:p w:rsidR="00213785" w:rsidRDefault="00213785" w:rsidP="00213785">
                    <w:pPr>
                      <w:pStyle w:val="a9"/>
                      <w:numPr>
                        <w:ilvl w:val="0"/>
                        <w:numId w:val="40"/>
                      </w:numPr>
                      <w:tabs>
                        <w:tab w:val="left" w:pos="284"/>
                      </w:tabs>
                      <w:spacing w:after="0" w:line="240" w:lineRule="auto"/>
                      <w:ind w:left="0" w:firstLine="142"/>
                      <w:jc w:val="both"/>
                      <w:rPr>
                        <w:rFonts w:ascii="Times New Roman" w:hAnsi="Times New Roman"/>
                        <w:sz w:val="24"/>
                        <w:szCs w:val="24"/>
                        <w:lang w:val="uk-UA"/>
                      </w:rPr>
                    </w:pPr>
                    <w:r>
                      <w:rPr>
                        <w:rFonts w:ascii="Times New Roman" w:hAnsi="Times New Roman"/>
                        <w:sz w:val="24"/>
                        <w:szCs w:val="24"/>
                        <w:lang w:val="uk-UA"/>
                      </w:rPr>
                      <w:t>костюм пекаря;</w:t>
                    </w:r>
                  </w:p>
                  <w:p w:rsidR="00213785" w:rsidRPr="004B7E8D" w:rsidRDefault="00213785" w:rsidP="00213785">
                    <w:pPr>
                      <w:pStyle w:val="a9"/>
                      <w:numPr>
                        <w:ilvl w:val="0"/>
                        <w:numId w:val="40"/>
                      </w:numPr>
                      <w:tabs>
                        <w:tab w:val="left" w:pos="284"/>
                      </w:tabs>
                      <w:spacing w:after="0" w:line="240" w:lineRule="auto"/>
                      <w:ind w:left="0" w:firstLine="142"/>
                      <w:jc w:val="both"/>
                      <w:rPr>
                        <w:rFonts w:ascii="Times New Roman" w:hAnsi="Times New Roman"/>
                        <w:sz w:val="24"/>
                        <w:szCs w:val="24"/>
                        <w:lang w:val="uk-UA"/>
                      </w:rPr>
                    </w:pPr>
                    <w:r>
                      <w:rPr>
                        <w:rFonts w:ascii="Times New Roman" w:hAnsi="Times New Roman"/>
                        <w:sz w:val="24"/>
                        <w:szCs w:val="24"/>
                        <w:lang w:val="uk-UA"/>
                      </w:rPr>
                      <w:t>ніж побутовий тощо.</w:t>
                    </w:r>
                  </w:p>
                </w:txbxContent>
              </v:textbox>
            </v:rect>
            <v:rect id="_x0000_s1315" style="position:absolute;left:8777;top:12930;width:1789;height:1030">
              <v:textbox>
                <w:txbxContent>
                  <w:p w:rsidR="00213785" w:rsidRDefault="00213785" w:rsidP="00213785">
                    <w:pPr>
                      <w:spacing w:after="0" w:line="240" w:lineRule="auto"/>
                      <w:jc w:val="both"/>
                      <w:rPr>
                        <w:rFonts w:ascii="Times New Roman" w:hAnsi="Times New Roman"/>
                        <w:sz w:val="24"/>
                        <w:szCs w:val="24"/>
                        <w:lang w:val="uk-UA"/>
                      </w:rPr>
                    </w:pPr>
                    <w:r>
                      <w:rPr>
                        <w:rFonts w:ascii="Times New Roman" w:hAnsi="Times New Roman"/>
                        <w:sz w:val="24"/>
                        <w:szCs w:val="24"/>
                        <w:lang w:val="uk-UA"/>
                      </w:rPr>
                      <w:t>- 20107001;</w:t>
                    </w:r>
                  </w:p>
                  <w:p w:rsidR="00213785" w:rsidRDefault="00213785" w:rsidP="00213785">
                    <w:pPr>
                      <w:spacing w:after="0" w:line="240" w:lineRule="auto"/>
                      <w:jc w:val="both"/>
                      <w:rPr>
                        <w:rFonts w:ascii="Times New Roman" w:hAnsi="Times New Roman"/>
                        <w:sz w:val="24"/>
                        <w:szCs w:val="24"/>
                        <w:lang w:val="uk-UA"/>
                      </w:rPr>
                    </w:pPr>
                    <w:r>
                      <w:rPr>
                        <w:rFonts w:ascii="Times New Roman" w:hAnsi="Times New Roman"/>
                        <w:sz w:val="24"/>
                        <w:szCs w:val="24"/>
                        <w:lang w:val="uk-UA"/>
                      </w:rPr>
                      <w:t>- 20107002;</w:t>
                    </w:r>
                  </w:p>
                  <w:p w:rsidR="00213785" w:rsidRPr="004B7E8D" w:rsidRDefault="00213785" w:rsidP="00213785">
                    <w:pPr>
                      <w:spacing w:after="0" w:line="240" w:lineRule="auto"/>
                      <w:jc w:val="both"/>
                      <w:rPr>
                        <w:rFonts w:ascii="Times New Roman" w:hAnsi="Times New Roman"/>
                        <w:sz w:val="24"/>
                        <w:szCs w:val="24"/>
                        <w:lang w:val="uk-UA"/>
                      </w:rPr>
                    </w:pPr>
                    <w:r>
                      <w:rPr>
                        <w:rFonts w:ascii="Times New Roman" w:hAnsi="Times New Roman"/>
                        <w:sz w:val="24"/>
                        <w:szCs w:val="24"/>
                        <w:lang w:val="uk-UA"/>
                      </w:rPr>
                      <w:t>- 20107003…</w:t>
                    </w:r>
                  </w:p>
                  <w:p w:rsidR="00213785" w:rsidRPr="004B7E8D" w:rsidRDefault="00213785" w:rsidP="00213785">
                    <w:pPr>
                      <w:spacing w:after="0" w:line="240" w:lineRule="auto"/>
                      <w:jc w:val="both"/>
                      <w:rPr>
                        <w:rFonts w:ascii="Times New Roman" w:hAnsi="Times New Roman"/>
                        <w:sz w:val="24"/>
                        <w:szCs w:val="24"/>
                        <w:lang w:val="uk-UA"/>
                      </w:rPr>
                    </w:pPr>
                  </w:p>
                  <w:p w:rsidR="00213785" w:rsidRPr="004B7E8D" w:rsidRDefault="00213785" w:rsidP="00213785">
                    <w:pPr>
                      <w:spacing w:after="0" w:line="240" w:lineRule="auto"/>
                      <w:jc w:val="both"/>
                      <w:rPr>
                        <w:rFonts w:ascii="Times New Roman" w:hAnsi="Times New Roman"/>
                        <w:sz w:val="24"/>
                        <w:szCs w:val="24"/>
                        <w:lang w:val="uk-UA"/>
                      </w:rPr>
                    </w:pPr>
                  </w:p>
                </w:txbxContent>
              </v:textbox>
            </v:rect>
            <v:shape id="_x0000_s1316" type="#_x0000_t32" style="position:absolute;left:6215;top:2471;width:0;height:182" o:connectortype="straight">
              <v:stroke endarrow="block"/>
            </v:shape>
            <v:shape id="_x0000_s1317" type="#_x0000_t32" style="position:absolute;left:3092;top:2183;width:561;height:0;flip:x" o:connectortype="straight"/>
            <v:shape id="_x0000_s1318" type="#_x0000_t32" style="position:absolute;left:3092;top:2183;width:0;height:470" o:connectortype="straight">
              <v:stroke endarrow="block"/>
            </v:shape>
            <v:shape id="_x0000_s1319" type="#_x0000_t32" style="position:absolute;left:8958;top:2183;width:637;height:0" o:connectortype="straight"/>
            <v:shape id="_x0000_s1320" type="#_x0000_t32" style="position:absolute;left:9595;top:2183;width:0;height:470" o:connectortype="straight">
              <v:stroke endarrow="block"/>
            </v:shape>
            <v:shape id="_x0000_s1321" type="#_x0000_t32" style="position:absolute;left:1773;top:2941;width:241;height:0;flip:x" o:connectortype="straight"/>
            <v:shape id="_x0000_s1322" type="#_x0000_t32" style="position:absolute;left:1773;top:2941;width:0;height:10640" o:connectortype="straight"/>
            <v:shape id="_x0000_s1323" type="#_x0000_t32" style="position:absolute;left:1773;top:3987;width:453;height:0" o:connectortype="straight">
              <v:stroke endarrow="block"/>
            </v:shape>
            <v:shape id="_x0000_s1324" type="#_x0000_t32" style="position:absolute;left:1773;top:6124;width:349;height:0" o:connectortype="straight">
              <v:stroke endarrow="block"/>
            </v:shape>
            <v:shape id="_x0000_s1325" type="#_x0000_t32" style="position:absolute;left:1773;top:8307;width:349;height:0" o:connectortype="straight">
              <v:stroke endarrow="block"/>
            </v:shape>
            <v:shape id="_x0000_s1326" type="#_x0000_t32" style="position:absolute;left:1773;top:9595;width:349;height:30;flip:y" o:connectortype="straight">
              <v:stroke endarrow="block"/>
            </v:shape>
            <v:shape id="_x0000_s1327" type="#_x0000_t32" style="position:absolute;left:1773;top:10929;width:379;height:0" o:connectortype="straight">
              <v:stroke endarrow="block"/>
            </v:shape>
            <v:shape id="_x0000_s1328" type="#_x0000_t32" style="position:absolute;left:1773;top:12141;width:349;height:16;flip:y" o:connectortype="straight">
              <v:stroke endarrow="block"/>
            </v:shape>
            <v:shape id="_x0000_s1329" type="#_x0000_t32" style="position:absolute;left:1773;top:13581;width:349;height:0" o:connectortype="straight">
              <v:stroke endarrow="block"/>
            </v:shape>
            <v:shape id="_x0000_s1330" type="#_x0000_t32" style="position:absolute;left:3835;top:3987;width:254;height:0" o:connectortype="straight">
              <v:stroke endarrow="block"/>
            </v:shape>
            <v:shape id="_x0000_s1331" type="#_x0000_t32" style="position:absolute;left:8534;top:3987;width:243;height:0" o:connectortype="straight">
              <v:stroke endarrow="block"/>
            </v:shape>
            <v:shape id="_x0000_s1332" type="#_x0000_t32" style="position:absolute;left:3835;top:6215;width:254;height:0" o:connectortype="straight">
              <v:stroke endarrow="block"/>
            </v:shape>
            <v:shape id="_x0000_s1333" type="#_x0000_t32" style="position:absolute;left:8534;top:6215;width:243;height:0" o:connectortype="straight">
              <v:stroke endarrow="block"/>
            </v:shape>
            <v:shape id="_x0000_s1334" type="#_x0000_t32" style="position:absolute;left:3835;top:8307;width:254;height:0" o:connectortype="straight">
              <v:stroke endarrow="block"/>
            </v:shape>
            <v:shape id="_x0000_s1335" type="#_x0000_t32" style="position:absolute;left:8534;top:8307;width:243;height:0" o:connectortype="straight">
              <v:stroke endarrow="block"/>
            </v:shape>
            <v:shape id="_x0000_s1336" type="#_x0000_t32" style="position:absolute;left:3835;top:9625;width:254;height:0" o:connectortype="straight">
              <v:stroke endarrow="block"/>
            </v:shape>
            <v:shape id="_x0000_s1337" type="#_x0000_t32" style="position:absolute;left:8534;top:9701;width:243;height:30;flip:y" o:connectortype="straight">
              <v:stroke endarrow="block"/>
            </v:shape>
            <v:shape id="_x0000_s1338" type="#_x0000_t32" style="position:absolute;left:3835;top:10929;width:254;height:0" o:connectortype="straight">
              <v:stroke endarrow="block"/>
            </v:shape>
            <v:shape id="_x0000_s1339" type="#_x0000_t32" style="position:absolute;left:8534;top:10929;width:243;height:0" o:connectortype="straight">
              <v:stroke endarrow="block"/>
            </v:shape>
            <v:shape id="_x0000_s1340" type="#_x0000_t32" style="position:absolute;left:3835;top:12157;width:254;height:0" o:connectortype="straight">
              <v:stroke endarrow="block"/>
            </v:shape>
            <v:shape id="_x0000_s1341" type="#_x0000_t32" style="position:absolute;left:8534;top:12248;width:243;height:0" o:connectortype="straight">
              <v:stroke endarrow="block"/>
            </v:shape>
            <v:shape id="_x0000_s1342" type="#_x0000_t32" style="position:absolute;left:3835;top:13581;width:254;height:0" o:connectortype="straight">
              <v:stroke endarrow="block"/>
            </v:shape>
            <v:shape id="_x0000_s1343" type="#_x0000_t32" style="position:absolute;left:8534;top:13581;width:243;height:0" o:connectortype="straight">
              <v:stroke endarrow="block"/>
            </v:shape>
            <v:shape id="_x0000_s1344" type="#_x0000_t32" style="position:absolute;left:10838;top:3153;width:0;height:10428" o:connectortype="straight"/>
            <v:shape id="_x0000_s1345" type="#_x0000_t32" style="position:absolute;left:10566;top:13581;width:272;height:0;flip:x" o:connectortype="straight">
              <v:stroke endarrow="block"/>
            </v:shape>
            <v:shape id="_x0000_s1346" type="#_x0000_t32" style="position:absolute;left:10566;top:12141;width:272;height:0;flip:x" o:connectortype="straight">
              <v:stroke endarrow="block"/>
            </v:shape>
            <v:shape id="_x0000_s1347" type="#_x0000_t32" style="position:absolute;left:10566;top:10929;width:272;height:0;flip:x" o:connectortype="straight">
              <v:stroke endarrow="block"/>
            </v:shape>
            <v:shape id="_x0000_s1348" type="#_x0000_t32" style="position:absolute;left:10566;top:9731;width:272;height:0;flip:x" o:connectortype="straight">
              <v:stroke endarrow="block"/>
            </v:shape>
            <v:shape id="_x0000_s1349" type="#_x0000_t32" style="position:absolute;left:10566;top:8307;width:272;height:0;flip:x" o:connectortype="straight">
              <v:stroke endarrow="block"/>
            </v:shape>
            <v:shape id="_x0000_s1350" type="#_x0000_t32" style="position:absolute;left:10566;top:6215;width:272;height:0;flip:x" o:connectortype="straight">
              <v:stroke endarrow="block"/>
            </v:shape>
            <v:shape id="_x0000_s1351" type="#_x0000_t32" style="position:absolute;left:10566;top:3987;width:272;height:0;flip:x" o:connectortype="straight">
              <v:stroke endarrow="block"/>
            </v:shape>
          </v:group>
        </w:pict>
      </w:r>
    </w:p>
    <w:p w:rsidR="005E7E69" w:rsidRPr="004B7E8D" w:rsidRDefault="005E7E69" w:rsidP="005E7E69">
      <w:pPr>
        <w:pStyle w:val="a7"/>
        <w:spacing w:before="0" w:beforeAutospacing="0" w:after="0" w:afterAutospacing="0" w:line="360" w:lineRule="auto"/>
        <w:ind w:firstLine="709"/>
        <w:jc w:val="both"/>
        <w:rPr>
          <w:sz w:val="28"/>
          <w:szCs w:val="28"/>
          <w:lang w:val="uk-UA"/>
        </w:rPr>
      </w:pPr>
    </w:p>
    <w:p w:rsidR="005E7E69" w:rsidRDefault="005E7E69" w:rsidP="005E7E69">
      <w:pPr>
        <w:pStyle w:val="a7"/>
        <w:spacing w:before="0" w:beforeAutospacing="0" w:after="0" w:afterAutospacing="0" w:line="360" w:lineRule="auto"/>
        <w:ind w:firstLine="709"/>
        <w:jc w:val="both"/>
        <w:rPr>
          <w:sz w:val="28"/>
          <w:szCs w:val="28"/>
          <w:lang w:val="uk-UA"/>
        </w:rPr>
      </w:pPr>
    </w:p>
    <w:p w:rsidR="005E7E69" w:rsidRDefault="005E7E69" w:rsidP="005E7E69">
      <w:pPr>
        <w:pStyle w:val="a7"/>
        <w:spacing w:before="0" w:beforeAutospacing="0" w:after="0" w:afterAutospacing="0" w:line="360" w:lineRule="auto"/>
        <w:ind w:firstLine="709"/>
        <w:jc w:val="both"/>
        <w:rPr>
          <w:sz w:val="28"/>
          <w:szCs w:val="28"/>
          <w:lang w:val="uk-UA"/>
        </w:rPr>
      </w:pPr>
    </w:p>
    <w:p w:rsidR="005E7E69" w:rsidRDefault="005E7E69" w:rsidP="005E7E69">
      <w:pPr>
        <w:pStyle w:val="a7"/>
        <w:spacing w:before="0" w:beforeAutospacing="0" w:after="0" w:afterAutospacing="0" w:line="360" w:lineRule="auto"/>
        <w:ind w:firstLine="709"/>
        <w:jc w:val="both"/>
        <w:rPr>
          <w:sz w:val="28"/>
          <w:szCs w:val="28"/>
          <w:lang w:val="uk-UA"/>
        </w:rPr>
      </w:pPr>
    </w:p>
    <w:p w:rsidR="005E7E69" w:rsidRDefault="005E7E69" w:rsidP="005E7E69">
      <w:pPr>
        <w:pStyle w:val="a7"/>
        <w:spacing w:before="0" w:beforeAutospacing="0" w:after="0" w:afterAutospacing="0" w:line="360" w:lineRule="auto"/>
        <w:ind w:firstLine="709"/>
        <w:jc w:val="both"/>
        <w:rPr>
          <w:sz w:val="28"/>
          <w:szCs w:val="28"/>
          <w:lang w:val="uk-UA"/>
        </w:rPr>
      </w:pPr>
    </w:p>
    <w:p w:rsidR="005E7E69" w:rsidRPr="005E7E69" w:rsidRDefault="005E7E69" w:rsidP="005E7E69">
      <w:pPr>
        <w:shd w:val="clear" w:color="auto" w:fill="E9E9E9"/>
        <w:spacing w:after="0" w:line="240" w:lineRule="auto"/>
        <w:jc w:val="both"/>
        <w:rPr>
          <w:rFonts w:ascii="Roboto" w:eastAsia="Times New Roman" w:hAnsi="Roboto"/>
          <w:color w:val="000000"/>
          <w:sz w:val="24"/>
          <w:szCs w:val="24"/>
          <w:lang w:eastAsia="ru-RU"/>
        </w:rPr>
      </w:pPr>
      <w:r w:rsidRPr="005E7E69">
        <w:rPr>
          <w:rFonts w:ascii="Times New Roman" w:eastAsia="Times New Roman" w:hAnsi="Times New Roman"/>
          <w:color w:val="000000"/>
          <w:sz w:val="24"/>
          <w:szCs w:val="24"/>
          <w:lang w:eastAsia="ru-RU"/>
        </w:rPr>
        <w:t> </w:t>
      </w:r>
    </w:p>
    <w:p w:rsidR="005E7E69" w:rsidRDefault="00576454" w:rsidP="005E7E69">
      <w:pPr>
        <w:pStyle w:val="a7"/>
        <w:spacing w:before="0" w:beforeAutospacing="0" w:after="0" w:afterAutospacing="0" w:line="360" w:lineRule="auto"/>
        <w:ind w:firstLine="709"/>
        <w:jc w:val="both"/>
        <w:rPr>
          <w:sz w:val="28"/>
          <w:szCs w:val="28"/>
          <w:lang w:val="uk-UA"/>
        </w:rPr>
      </w:pPr>
      <w:r>
        <w:rPr>
          <w:noProof/>
          <w:sz w:val="28"/>
          <w:szCs w:val="28"/>
        </w:rPr>
        <w:pict>
          <v:rect id="_x0000_s1300" style="position:absolute;left:0;text-align:left;margin-left:353.8pt;margin-top:19.75pt;width:89.45pt;height:68.2pt;z-index:251894784">
            <v:textbox>
              <w:txbxContent>
                <w:p w:rsidR="004B7E8D" w:rsidRDefault="004B7E8D" w:rsidP="004B7E8D">
                  <w:pPr>
                    <w:spacing w:after="0" w:line="240" w:lineRule="auto"/>
                    <w:jc w:val="both"/>
                    <w:rPr>
                      <w:rFonts w:ascii="Times New Roman" w:hAnsi="Times New Roman"/>
                      <w:sz w:val="24"/>
                      <w:szCs w:val="24"/>
                      <w:lang w:val="uk-UA"/>
                    </w:rPr>
                  </w:pPr>
                  <w:r>
                    <w:rPr>
                      <w:rFonts w:ascii="Times New Roman" w:hAnsi="Times New Roman"/>
                      <w:sz w:val="24"/>
                      <w:szCs w:val="24"/>
                      <w:lang w:val="uk-UA"/>
                    </w:rPr>
                    <w:t>- 2010</w:t>
                  </w:r>
                  <w:r w:rsidR="00FE48D9">
                    <w:rPr>
                      <w:rFonts w:ascii="Times New Roman" w:hAnsi="Times New Roman"/>
                      <w:sz w:val="24"/>
                      <w:szCs w:val="24"/>
                      <w:lang w:val="uk-UA"/>
                    </w:rPr>
                    <w:t>2</w:t>
                  </w:r>
                  <w:r>
                    <w:rPr>
                      <w:rFonts w:ascii="Times New Roman" w:hAnsi="Times New Roman"/>
                      <w:sz w:val="24"/>
                      <w:szCs w:val="24"/>
                      <w:lang w:val="uk-UA"/>
                    </w:rPr>
                    <w:t>001;</w:t>
                  </w:r>
                </w:p>
                <w:p w:rsidR="004B7E8D" w:rsidRDefault="004B7E8D" w:rsidP="004B7E8D">
                  <w:pPr>
                    <w:spacing w:after="0" w:line="240" w:lineRule="auto"/>
                    <w:jc w:val="both"/>
                    <w:rPr>
                      <w:rFonts w:ascii="Times New Roman" w:hAnsi="Times New Roman"/>
                      <w:sz w:val="24"/>
                      <w:szCs w:val="24"/>
                      <w:lang w:val="uk-UA"/>
                    </w:rPr>
                  </w:pPr>
                  <w:r>
                    <w:rPr>
                      <w:rFonts w:ascii="Times New Roman" w:hAnsi="Times New Roman"/>
                      <w:sz w:val="24"/>
                      <w:szCs w:val="24"/>
                      <w:lang w:val="uk-UA"/>
                    </w:rPr>
                    <w:t>- 2010</w:t>
                  </w:r>
                  <w:r w:rsidR="00FE48D9">
                    <w:rPr>
                      <w:rFonts w:ascii="Times New Roman" w:hAnsi="Times New Roman"/>
                      <w:sz w:val="24"/>
                      <w:szCs w:val="24"/>
                      <w:lang w:val="uk-UA"/>
                    </w:rPr>
                    <w:t>2</w:t>
                  </w:r>
                  <w:r>
                    <w:rPr>
                      <w:rFonts w:ascii="Times New Roman" w:hAnsi="Times New Roman"/>
                      <w:sz w:val="24"/>
                      <w:szCs w:val="24"/>
                      <w:lang w:val="uk-UA"/>
                    </w:rPr>
                    <w:t>002;</w:t>
                  </w:r>
                </w:p>
                <w:p w:rsidR="004B7E8D" w:rsidRPr="004B7E8D" w:rsidRDefault="004B7E8D" w:rsidP="004B7E8D">
                  <w:pPr>
                    <w:spacing w:after="0" w:line="240" w:lineRule="auto"/>
                    <w:jc w:val="both"/>
                    <w:rPr>
                      <w:rFonts w:ascii="Times New Roman" w:hAnsi="Times New Roman"/>
                      <w:sz w:val="24"/>
                      <w:szCs w:val="24"/>
                      <w:lang w:val="uk-UA"/>
                    </w:rPr>
                  </w:pPr>
                  <w:r>
                    <w:rPr>
                      <w:rFonts w:ascii="Times New Roman" w:hAnsi="Times New Roman"/>
                      <w:sz w:val="24"/>
                      <w:szCs w:val="24"/>
                      <w:lang w:val="uk-UA"/>
                    </w:rPr>
                    <w:t>- 2010</w:t>
                  </w:r>
                  <w:r w:rsidR="00FE48D9">
                    <w:rPr>
                      <w:rFonts w:ascii="Times New Roman" w:hAnsi="Times New Roman"/>
                      <w:sz w:val="24"/>
                      <w:szCs w:val="24"/>
                      <w:lang w:val="uk-UA"/>
                    </w:rPr>
                    <w:t>2</w:t>
                  </w:r>
                  <w:r>
                    <w:rPr>
                      <w:rFonts w:ascii="Times New Roman" w:hAnsi="Times New Roman"/>
                      <w:sz w:val="24"/>
                      <w:szCs w:val="24"/>
                      <w:lang w:val="uk-UA"/>
                    </w:rPr>
                    <w:t>003;</w:t>
                  </w:r>
                </w:p>
                <w:p w:rsidR="004B7E8D" w:rsidRPr="004B7E8D" w:rsidRDefault="004B7E8D" w:rsidP="004B7E8D">
                  <w:pPr>
                    <w:spacing w:after="0" w:line="240" w:lineRule="auto"/>
                    <w:jc w:val="both"/>
                    <w:rPr>
                      <w:rFonts w:ascii="Times New Roman" w:hAnsi="Times New Roman"/>
                      <w:sz w:val="24"/>
                      <w:szCs w:val="24"/>
                      <w:lang w:val="uk-UA"/>
                    </w:rPr>
                  </w:pPr>
                  <w:r>
                    <w:rPr>
                      <w:rFonts w:ascii="Times New Roman" w:hAnsi="Times New Roman"/>
                      <w:sz w:val="24"/>
                      <w:szCs w:val="24"/>
                      <w:lang w:val="uk-UA"/>
                    </w:rPr>
                    <w:t>- 2010</w:t>
                  </w:r>
                  <w:r w:rsidR="00FE48D9">
                    <w:rPr>
                      <w:rFonts w:ascii="Times New Roman" w:hAnsi="Times New Roman"/>
                      <w:sz w:val="24"/>
                      <w:szCs w:val="24"/>
                      <w:lang w:val="uk-UA"/>
                    </w:rPr>
                    <w:t>2</w:t>
                  </w:r>
                  <w:r>
                    <w:rPr>
                      <w:rFonts w:ascii="Times New Roman" w:hAnsi="Times New Roman"/>
                      <w:sz w:val="24"/>
                      <w:szCs w:val="24"/>
                      <w:lang w:val="uk-UA"/>
                    </w:rPr>
                    <w:t>004…..</w:t>
                  </w:r>
                </w:p>
                <w:p w:rsidR="004B7E8D" w:rsidRPr="004B7E8D" w:rsidRDefault="004B7E8D" w:rsidP="004B7E8D">
                  <w:pPr>
                    <w:spacing w:after="0" w:line="240" w:lineRule="auto"/>
                    <w:jc w:val="both"/>
                    <w:rPr>
                      <w:rFonts w:ascii="Times New Roman" w:hAnsi="Times New Roman"/>
                      <w:sz w:val="24"/>
                      <w:szCs w:val="24"/>
                      <w:lang w:val="uk-UA"/>
                    </w:rPr>
                  </w:pPr>
                </w:p>
                <w:p w:rsidR="004B7E8D" w:rsidRPr="004B7E8D" w:rsidRDefault="004B7E8D" w:rsidP="004B7E8D">
                  <w:pPr>
                    <w:spacing w:after="0" w:line="240" w:lineRule="auto"/>
                    <w:jc w:val="both"/>
                    <w:rPr>
                      <w:rFonts w:ascii="Times New Roman" w:hAnsi="Times New Roman"/>
                      <w:sz w:val="24"/>
                      <w:szCs w:val="24"/>
                      <w:lang w:val="uk-UA"/>
                    </w:rPr>
                  </w:pPr>
                </w:p>
              </w:txbxContent>
            </v:textbox>
          </v:rect>
        </w:pict>
      </w:r>
    </w:p>
    <w:p w:rsidR="005E7E69" w:rsidRDefault="005E7E69" w:rsidP="005E7E69">
      <w:pPr>
        <w:pStyle w:val="a7"/>
        <w:spacing w:before="0" w:beforeAutospacing="0" w:after="0" w:afterAutospacing="0" w:line="360" w:lineRule="auto"/>
        <w:ind w:firstLine="709"/>
        <w:jc w:val="both"/>
        <w:rPr>
          <w:sz w:val="28"/>
          <w:szCs w:val="28"/>
          <w:lang w:val="uk-UA"/>
        </w:rPr>
      </w:pPr>
    </w:p>
    <w:p w:rsidR="005E7E69" w:rsidRDefault="005E7E69" w:rsidP="005E7E69">
      <w:pPr>
        <w:pStyle w:val="a7"/>
        <w:spacing w:before="0" w:beforeAutospacing="0" w:after="0" w:afterAutospacing="0" w:line="360" w:lineRule="auto"/>
        <w:ind w:firstLine="709"/>
        <w:jc w:val="both"/>
        <w:rPr>
          <w:sz w:val="28"/>
          <w:szCs w:val="28"/>
          <w:lang w:val="uk-UA"/>
        </w:rPr>
      </w:pPr>
    </w:p>
    <w:p w:rsidR="005E7E69" w:rsidRDefault="005E7E69" w:rsidP="005E7E69">
      <w:pPr>
        <w:pStyle w:val="a7"/>
        <w:spacing w:before="0" w:beforeAutospacing="0" w:after="0" w:afterAutospacing="0" w:line="360" w:lineRule="auto"/>
        <w:ind w:firstLine="709"/>
        <w:jc w:val="both"/>
        <w:rPr>
          <w:sz w:val="28"/>
          <w:szCs w:val="28"/>
          <w:lang w:val="uk-UA"/>
        </w:rPr>
      </w:pPr>
    </w:p>
    <w:p w:rsidR="005E7E69" w:rsidRDefault="005E7E69" w:rsidP="005E7E69">
      <w:pPr>
        <w:pStyle w:val="a7"/>
        <w:spacing w:before="0" w:beforeAutospacing="0" w:after="0" w:afterAutospacing="0" w:line="360" w:lineRule="auto"/>
        <w:ind w:firstLine="709"/>
        <w:jc w:val="both"/>
        <w:rPr>
          <w:sz w:val="28"/>
          <w:szCs w:val="28"/>
          <w:lang w:val="uk-UA"/>
        </w:rPr>
      </w:pPr>
    </w:p>
    <w:p w:rsidR="005E7E69" w:rsidRDefault="005E7E69" w:rsidP="005E7E69">
      <w:pPr>
        <w:pStyle w:val="a7"/>
        <w:spacing w:before="0" w:beforeAutospacing="0" w:after="0" w:afterAutospacing="0" w:line="360" w:lineRule="auto"/>
        <w:ind w:firstLine="709"/>
        <w:jc w:val="both"/>
        <w:rPr>
          <w:sz w:val="28"/>
          <w:szCs w:val="28"/>
          <w:lang w:val="uk-UA"/>
        </w:rPr>
      </w:pPr>
    </w:p>
    <w:p w:rsidR="005E7E69" w:rsidRDefault="005E7E69" w:rsidP="005E7E69">
      <w:pPr>
        <w:pStyle w:val="a7"/>
        <w:spacing w:before="0" w:beforeAutospacing="0" w:after="0" w:afterAutospacing="0" w:line="360" w:lineRule="auto"/>
        <w:ind w:firstLine="709"/>
        <w:jc w:val="both"/>
        <w:rPr>
          <w:color w:val="FF0000"/>
          <w:sz w:val="28"/>
          <w:szCs w:val="28"/>
          <w:lang w:val="uk-UA"/>
        </w:rPr>
      </w:pPr>
    </w:p>
    <w:p w:rsidR="005E7E69" w:rsidRDefault="005E7E69" w:rsidP="005E7E69">
      <w:pPr>
        <w:pStyle w:val="a7"/>
        <w:spacing w:before="0" w:beforeAutospacing="0" w:after="0" w:afterAutospacing="0" w:line="360" w:lineRule="auto"/>
        <w:ind w:firstLine="709"/>
        <w:jc w:val="both"/>
        <w:rPr>
          <w:color w:val="FF0000"/>
          <w:sz w:val="28"/>
          <w:szCs w:val="28"/>
          <w:lang w:val="uk-UA"/>
        </w:rPr>
      </w:pPr>
    </w:p>
    <w:p w:rsidR="005E7E69" w:rsidRDefault="005E7E69" w:rsidP="005E7E69">
      <w:pPr>
        <w:pStyle w:val="a7"/>
        <w:spacing w:before="0" w:beforeAutospacing="0" w:after="0" w:afterAutospacing="0" w:line="360" w:lineRule="auto"/>
        <w:ind w:firstLine="709"/>
        <w:jc w:val="both"/>
        <w:rPr>
          <w:color w:val="FF0000"/>
          <w:sz w:val="28"/>
          <w:szCs w:val="28"/>
          <w:lang w:val="uk-UA"/>
        </w:rPr>
      </w:pPr>
    </w:p>
    <w:p w:rsidR="005E7E69" w:rsidRDefault="005E7E69" w:rsidP="005E7E69">
      <w:pPr>
        <w:pStyle w:val="a7"/>
        <w:spacing w:before="0" w:beforeAutospacing="0" w:after="0" w:afterAutospacing="0" w:line="360" w:lineRule="auto"/>
        <w:ind w:firstLine="709"/>
        <w:jc w:val="both"/>
        <w:rPr>
          <w:color w:val="FF0000"/>
          <w:sz w:val="28"/>
          <w:szCs w:val="28"/>
          <w:lang w:val="uk-UA"/>
        </w:rPr>
      </w:pPr>
    </w:p>
    <w:p w:rsidR="005E7E69" w:rsidRDefault="005E7E69" w:rsidP="005E7E69">
      <w:pPr>
        <w:pStyle w:val="a7"/>
        <w:spacing w:before="0" w:beforeAutospacing="0" w:after="0" w:afterAutospacing="0" w:line="360" w:lineRule="auto"/>
        <w:ind w:firstLine="709"/>
        <w:jc w:val="both"/>
        <w:rPr>
          <w:color w:val="FF0000"/>
          <w:sz w:val="28"/>
          <w:szCs w:val="28"/>
          <w:lang w:val="uk-UA"/>
        </w:rPr>
      </w:pPr>
    </w:p>
    <w:p w:rsidR="005E7E69" w:rsidRDefault="005E7E69" w:rsidP="005E7E69">
      <w:pPr>
        <w:pStyle w:val="a7"/>
        <w:spacing w:before="0" w:beforeAutospacing="0" w:after="0" w:afterAutospacing="0" w:line="360" w:lineRule="auto"/>
        <w:ind w:firstLine="709"/>
        <w:jc w:val="both"/>
        <w:rPr>
          <w:color w:val="FF0000"/>
          <w:sz w:val="28"/>
          <w:szCs w:val="28"/>
          <w:lang w:val="uk-UA"/>
        </w:rPr>
      </w:pPr>
    </w:p>
    <w:p w:rsidR="005E7E69" w:rsidRDefault="005E7E69" w:rsidP="005E7E69">
      <w:pPr>
        <w:pStyle w:val="a7"/>
        <w:spacing w:before="0" w:beforeAutospacing="0" w:after="0" w:afterAutospacing="0" w:line="360" w:lineRule="auto"/>
        <w:ind w:firstLine="709"/>
        <w:jc w:val="both"/>
        <w:rPr>
          <w:color w:val="FF0000"/>
          <w:sz w:val="28"/>
          <w:szCs w:val="28"/>
          <w:lang w:val="uk-UA"/>
        </w:rPr>
      </w:pPr>
    </w:p>
    <w:p w:rsidR="005E7E69" w:rsidRDefault="00213785" w:rsidP="00213785">
      <w:pPr>
        <w:pStyle w:val="a7"/>
        <w:tabs>
          <w:tab w:val="left" w:pos="7852"/>
        </w:tabs>
        <w:spacing w:before="0" w:beforeAutospacing="0" w:after="0" w:afterAutospacing="0" w:line="360" w:lineRule="auto"/>
        <w:ind w:firstLine="709"/>
        <w:jc w:val="both"/>
        <w:rPr>
          <w:sz w:val="28"/>
          <w:szCs w:val="28"/>
          <w:lang w:val="uk-UA"/>
        </w:rPr>
      </w:pPr>
      <w:r>
        <w:rPr>
          <w:sz w:val="28"/>
          <w:szCs w:val="28"/>
          <w:lang w:val="uk-UA"/>
        </w:rPr>
        <w:tab/>
      </w:r>
    </w:p>
    <w:p w:rsidR="005E7E69" w:rsidRPr="006847A3" w:rsidRDefault="005E7E69" w:rsidP="005E7E69">
      <w:pPr>
        <w:pStyle w:val="a7"/>
        <w:spacing w:before="0" w:beforeAutospacing="0" w:after="0" w:afterAutospacing="0" w:line="360" w:lineRule="auto"/>
        <w:ind w:firstLine="709"/>
        <w:jc w:val="both"/>
        <w:rPr>
          <w:sz w:val="28"/>
          <w:szCs w:val="28"/>
          <w:lang w:val="uk-UA"/>
        </w:rPr>
      </w:pPr>
    </w:p>
    <w:p w:rsidR="005E7E69" w:rsidRDefault="005E7E69" w:rsidP="006847A3">
      <w:pPr>
        <w:pStyle w:val="a7"/>
        <w:spacing w:before="0" w:beforeAutospacing="0" w:after="0" w:afterAutospacing="0" w:line="360" w:lineRule="auto"/>
        <w:ind w:firstLine="709"/>
        <w:jc w:val="both"/>
        <w:rPr>
          <w:sz w:val="28"/>
          <w:szCs w:val="28"/>
          <w:lang w:val="uk-UA"/>
        </w:rPr>
      </w:pPr>
    </w:p>
    <w:p w:rsidR="005E7E69" w:rsidRDefault="005E7E69" w:rsidP="006847A3">
      <w:pPr>
        <w:pStyle w:val="a7"/>
        <w:spacing w:before="0" w:beforeAutospacing="0" w:after="0" w:afterAutospacing="0" w:line="360" w:lineRule="auto"/>
        <w:ind w:firstLine="709"/>
        <w:jc w:val="both"/>
        <w:rPr>
          <w:sz w:val="28"/>
          <w:szCs w:val="28"/>
          <w:lang w:val="uk-UA"/>
        </w:rPr>
      </w:pPr>
    </w:p>
    <w:p w:rsidR="005E7E69" w:rsidRDefault="005E7E69" w:rsidP="006847A3">
      <w:pPr>
        <w:pStyle w:val="a7"/>
        <w:spacing w:before="0" w:beforeAutospacing="0" w:after="0" w:afterAutospacing="0" w:line="360" w:lineRule="auto"/>
        <w:ind w:firstLine="709"/>
        <w:jc w:val="both"/>
        <w:rPr>
          <w:sz w:val="28"/>
          <w:szCs w:val="28"/>
          <w:lang w:val="uk-UA"/>
        </w:rPr>
      </w:pPr>
    </w:p>
    <w:p w:rsidR="005E7E69" w:rsidRDefault="00C10AF2" w:rsidP="00C10AF2">
      <w:pPr>
        <w:pStyle w:val="a7"/>
        <w:spacing w:before="0" w:beforeAutospacing="0" w:after="0" w:afterAutospacing="0" w:line="360" w:lineRule="auto"/>
        <w:ind w:firstLine="709"/>
        <w:jc w:val="center"/>
        <w:rPr>
          <w:sz w:val="28"/>
          <w:szCs w:val="28"/>
          <w:lang w:val="uk-UA"/>
        </w:rPr>
      </w:pPr>
      <w:r>
        <w:rPr>
          <w:sz w:val="28"/>
          <w:szCs w:val="28"/>
          <w:lang w:val="uk-UA"/>
        </w:rPr>
        <w:t xml:space="preserve">Рис. 3.1. Класифікація запасів та номенклатурних номерів </w:t>
      </w:r>
    </w:p>
    <w:p w:rsidR="00C10AF2" w:rsidRDefault="00C10AF2" w:rsidP="00C10AF2">
      <w:pPr>
        <w:pStyle w:val="a7"/>
        <w:spacing w:before="0" w:beforeAutospacing="0" w:after="0" w:afterAutospacing="0" w:line="360" w:lineRule="auto"/>
        <w:ind w:firstLine="709"/>
        <w:jc w:val="both"/>
        <w:rPr>
          <w:i/>
          <w:color w:val="FF0000"/>
          <w:lang w:val="uk-UA"/>
        </w:rPr>
      </w:pPr>
      <w:r>
        <w:rPr>
          <w:i/>
          <w:lang w:val="uk-UA"/>
        </w:rPr>
        <w:t xml:space="preserve">Джерело: згруповано </w:t>
      </w:r>
      <w:r w:rsidRPr="004836D0">
        <w:rPr>
          <w:i/>
          <w:lang w:val="uk-UA"/>
        </w:rPr>
        <w:t>автором на основі [</w:t>
      </w:r>
      <w:r w:rsidR="004836D0" w:rsidRPr="004836D0">
        <w:rPr>
          <w:i/>
          <w:lang w:val="uk-UA"/>
        </w:rPr>
        <w:t>35;</w:t>
      </w:r>
      <w:r w:rsidR="001C67A0" w:rsidRPr="004836D0">
        <w:rPr>
          <w:i/>
          <w:lang w:val="uk-UA"/>
        </w:rPr>
        <w:t xml:space="preserve"> </w:t>
      </w:r>
      <w:r w:rsidR="004836D0" w:rsidRPr="004836D0">
        <w:rPr>
          <w:i/>
          <w:lang w:val="uk-UA"/>
        </w:rPr>
        <w:t>58</w:t>
      </w:r>
      <w:r w:rsidRPr="004836D0">
        <w:rPr>
          <w:i/>
          <w:lang w:val="uk-UA"/>
        </w:rPr>
        <w:t xml:space="preserve"> с.33]</w:t>
      </w:r>
    </w:p>
    <w:p w:rsidR="00835AFF" w:rsidRDefault="00835AFF" w:rsidP="00835AFF">
      <w:pPr>
        <w:pStyle w:val="a7"/>
        <w:spacing w:before="0" w:beforeAutospacing="0" w:after="0" w:afterAutospacing="0" w:line="360" w:lineRule="auto"/>
        <w:ind w:firstLine="709"/>
        <w:jc w:val="both"/>
        <w:rPr>
          <w:sz w:val="28"/>
          <w:szCs w:val="28"/>
          <w:lang w:val="uk-UA"/>
        </w:rPr>
      </w:pPr>
    </w:p>
    <w:p w:rsidR="00835AFF" w:rsidRDefault="00835AFF" w:rsidP="00835AFF">
      <w:pPr>
        <w:pStyle w:val="a7"/>
        <w:spacing w:before="0" w:beforeAutospacing="0" w:after="0" w:afterAutospacing="0" w:line="360" w:lineRule="auto"/>
        <w:ind w:firstLine="709"/>
        <w:jc w:val="both"/>
        <w:rPr>
          <w:lang w:val="uk-UA"/>
        </w:rPr>
      </w:pPr>
      <w:r w:rsidRPr="004B7E8D">
        <w:rPr>
          <w:sz w:val="28"/>
          <w:szCs w:val="28"/>
          <w:lang w:val="uk-UA"/>
        </w:rPr>
        <w:t xml:space="preserve">Необхідність </w:t>
      </w:r>
      <w:r>
        <w:rPr>
          <w:sz w:val="28"/>
          <w:szCs w:val="28"/>
          <w:lang w:val="uk-UA"/>
        </w:rPr>
        <w:t xml:space="preserve">впровадження в діяльність ТОВ «Еко-Хліб» запропонованих номенклатурних номерів полягає в тому, що такі номери проходять по всім </w:t>
      </w:r>
      <w:r>
        <w:rPr>
          <w:sz w:val="28"/>
          <w:szCs w:val="28"/>
          <w:lang w:val="uk-UA"/>
        </w:rPr>
        <w:lastRenderedPageBreak/>
        <w:t>бухгалтерським документам, що пов’язані з рухом матеріальних цінностей. А це, в свою чергу, спрощує подальшу автоматизовану обробку документів та стає на заваді допущенню помилок при оприбуткуванні чи списанні певного виду запасів</w:t>
      </w:r>
      <w:r w:rsidRPr="003802B1">
        <w:rPr>
          <w:sz w:val="28"/>
          <w:szCs w:val="28"/>
          <w:lang w:val="uk-UA"/>
        </w:rPr>
        <w:t>. Запропонована до впровадження в обліковий процес ТОВ «Еко-Хліб» к</w:t>
      </w:r>
      <w:r w:rsidRPr="003802B1">
        <w:rPr>
          <w:sz w:val="28"/>
          <w:szCs w:val="28"/>
        </w:rPr>
        <w:t>ласифікація запасів дозволить спростити їх віднесення до</w:t>
      </w:r>
      <w:r>
        <w:rPr>
          <w:sz w:val="28"/>
          <w:szCs w:val="28"/>
          <w:lang w:val="uk-UA"/>
        </w:rPr>
        <w:t xml:space="preserve"> певних</w:t>
      </w:r>
      <w:r w:rsidRPr="003802B1">
        <w:rPr>
          <w:sz w:val="28"/>
          <w:szCs w:val="28"/>
        </w:rPr>
        <w:t xml:space="preserve"> груп.</w:t>
      </w:r>
      <w:r>
        <w:t xml:space="preserve"> </w:t>
      </w:r>
    </w:p>
    <w:p w:rsidR="004E23FA" w:rsidRPr="00DB3757" w:rsidRDefault="004E23FA" w:rsidP="00C84FC1">
      <w:pPr>
        <w:pStyle w:val="a7"/>
        <w:spacing w:before="0" w:beforeAutospacing="0" w:after="0" w:afterAutospacing="0" w:line="360" w:lineRule="auto"/>
        <w:ind w:firstLine="709"/>
        <w:jc w:val="both"/>
        <w:rPr>
          <w:sz w:val="28"/>
          <w:szCs w:val="28"/>
          <w:lang w:val="uk-UA"/>
        </w:rPr>
      </w:pPr>
      <w:r w:rsidRPr="00DB3757">
        <w:rPr>
          <w:sz w:val="28"/>
          <w:szCs w:val="28"/>
          <w:lang w:val="uk-UA"/>
        </w:rPr>
        <w:t xml:space="preserve">Виробничі запаси на досліджуваному товаристві створюються та підтримуються з метою реалізації їхньої головної функції – забезпечення безперервного виробничого процесу. </w:t>
      </w:r>
      <w:r w:rsidRPr="00DB3757">
        <w:rPr>
          <w:sz w:val="28"/>
          <w:szCs w:val="28"/>
        </w:rPr>
        <w:t>Виробничі</w:t>
      </w:r>
      <w:r w:rsidRPr="00DB3757">
        <w:rPr>
          <w:sz w:val="28"/>
          <w:szCs w:val="28"/>
          <w:lang w:val="uk-UA"/>
        </w:rPr>
        <w:t xml:space="preserve"> є</w:t>
      </w:r>
      <w:r w:rsidRPr="00DB3757">
        <w:rPr>
          <w:sz w:val="28"/>
          <w:szCs w:val="28"/>
        </w:rPr>
        <w:t xml:space="preserve"> запаси частиною безперервного потоку господарських операцій, які характеризуються не тільки обсягом структурою, але й </w:t>
      </w:r>
      <w:r w:rsidRPr="004836D0">
        <w:rPr>
          <w:sz w:val="28"/>
          <w:szCs w:val="28"/>
        </w:rPr>
        <w:t>ліквідністю</w:t>
      </w:r>
      <w:r w:rsidRPr="004836D0">
        <w:rPr>
          <w:sz w:val="28"/>
          <w:szCs w:val="28"/>
          <w:lang w:val="uk-UA"/>
        </w:rPr>
        <w:t xml:space="preserve"> [</w:t>
      </w:r>
      <w:r w:rsidR="004836D0" w:rsidRPr="004836D0">
        <w:rPr>
          <w:sz w:val="28"/>
          <w:szCs w:val="28"/>
          <w:lang w:val="uk-UA"/>
        </w:rPr>
        <w:t>29</w:t>
      </w:r>
      <w:r w:rsidR="004836D0" w:rsidRPr="004836D0">
        <w:rPr>
          <w:sz w:val="28"/>
          <w:szCs w:val="28"/>
          <w:lang w:val="en-US"/>
        </w:rPr>
        <w:t>]</w:t>
      </w:r>
      <w:r w:rsidRPr="004836D0">
        <w:rPr>
          <w:sz w:val="28"/>
          <w:szCs w:val="28"/>
          <w:lang w:val="uk-UA"/>
        </w:rPr>
        <w:t>.</w:t>
      </w:r>
      <w:r w:rsidR="00DB3757">
        <w:rPr>
          <w:sz w:val="28"/>
          <w:szCs w:val="28"/>
          <w:lang w:val="uk-UA"/>
        </w:rPr>
        <w:t xml:space="preserve"> Сировина і матеріали складають основу хлібобулочної продукції. </w:t>
      </w:r>
    </w:p>
    <w:p w:rsidR="00C10AF2" w:rsidRPr="00C84FC1" w:rsidRDefault="00C84FC1" w:rsidP="00C84FC1">
      <w:pPr>
        <w:pStyle w:val="a7"/>
        <w:spacing w:before="0" w:beforeAutospacing="0" w:after="0" w:afterAutospacing="0" w:line="360" w:lineRule="auto"/>
        <w:ind w:firstLine="709"/>
        <w:jc w:val="both"/>
        <w:rPr>
          <w:sz w:val="28"/>
          <w:szCs w:val="28"/>
          <w:lang w:val="uk-UA"/>
        </w:rPr>
      </w:pPr>
      <w:r w:rsidRPr="00DB3757">
        <w:rPr>
          <w:sz w:val="28"/>
          <w:szCs w:val="28"/>
          <w:lang w:val="uk-UA"/>
        </w:rPr>
        <w:t>Бухгалтерський облік виробничих запасів у ТОВ «Еко-Хліб» ведеться постійно, на безперервній</w:t>
      </w:r>
      <w:r w:rsidRPr="00C84FC1">
        <w:rPr>
          <w:sz w:val="28"/>
          <w:szCs w:val="28"/>
          <w:lang w:val="uk-UA"/>
        </w:rPr>
        <w:t xml:space="preserve"> основі, ретельно відстежуються всі їх зміни протягом звітного періоду. Тому постійно є можливість отримати інформацію про поточний запас матеріалів, а це, у свою чергу, дає можливість чітко відстежувати не лише розмір поточних запасів матеріалів, а й регулювати розмір страхових запасів підприємства.</w:t>
      </w:r>
    </w:p>
    <w:p w:rsidR="00F61C10" w:rsidRPr="00F61C10" w:rsidRDefault="00F61C10" w:rsidP="00C84FC1">
      <w:pPr>
        <w:pStyle w:val="a7"/>
        <w:spacing w:before="0" w:beforeAutospacing="0" w:after="0" w:afterAutospacing="0" w:line="360" w:lineRule="auto"/>
        <w:ind w:firstLine="709"/>
        <w:jc w:val="both"/>
        <w:rPr>
          <w:sz w:val="28"/>
          <w:szCs w:val="28"/>
          <w:lang w:val="uk-UA"/>
        </w:rPr>
      </w:pPr>
      <w:r w:rsidRPr="00F61C10">
        <w:rPr>
          <w:sz w:val="28"/>
          <w:szCs w:val="28"/>
        </w:rPr>
        <w:t xml:space="preserve">Для забезпечення режиму економії в процесі їх раціонального використання необхідно володіти широким масивом інформації, яка формується завдяки процедурам обліку. Повинна бути чітко налагоджена організація первинного обліку предметів праці, адже від неї залежать правильність списання вартості матеріальних ресурсів у переробку, оцінка незавершеного виробництва, відображення показників виробничих запасів у фінансовій </w:t>
      </w:r>
      <w:r w:rsidRPr="004836D0">
        <w:rPr>
          <w:sz w:val="28"/>
          <w:szCs w:val="28"/>
        </w:rPr>
        <w:t>звітності</w:t>
      </w:r>
      <w:r w:rsidRPr="004836D0">
        <w:rPr>
          <w:sz w:val="28"/>
          <w:szCs w:val="28"/>
          <w:lang w:val="uk-UA"/>
        </w:rPr>
        <w:t xml:space="preserve">  [</w:t>
      </w:r>
      <w:r w:rsidR="004836D0" w:rsidRPr="004836D0">
        <w:rPr>
          <w:sz w:val="28"/>
          <w:szCs w:val="28"/>
        </w:rPr>
        <w:t>25</w:t>
      </w:r>
      <w:r w:rsidRPr="004836D0">
        <w:rPr>
          <w:sz w:val="28"/>
          <w:szCs w:val="28"/>
          <w:lang w:val="uk-UA"/>
        </w:rPr>
        <w:t>,  с.114]</w:t>
      </w:r>
      <w:r w:rsidRPr="004836D0">
        <w:rPr>
          <w:sz w:val="28"/>
          <w:szCs w:val="28"/>
        </w:rPr>
        <w:t>.</w:t>
      </w:r>
    </w:p>
    <w:p w:rsidR="005E7E69" w:rsidRDefault="00B550C3" w:rsidP="00C84FC1">
      <w:pPr>
        <w:pStyle w:val="a7"/>
        <w:spacing w:before="0" w:beforeAutospacing="0" w:after="0" w:afterAutospacing="0" w:line="360" w:lineRule="auto"/>
        <w:ind w:firstLine="709"/>
        <w:jc w:val="both"/>
        <w:rPr>
          <w:color w:val="FF0000"/>
          <w:sz w:val="28"/>
          <w:szCs w:val="28"/>
          <w:lang w:val="uk-UA"/>
        </w:rPr>
      </w:pPr>
      <w:r w:rsidRPr="00B550C3">
        <w:rPr>
          <w:sz w:val="28"/>
          <w:szCs w:val="28"/>
          <w:lang w:val="uk-UA"/>
        </w:rPr>
        <w:t xml:space="preserve">Надходження запасів на підприємство здійснюється на підставі товарно-транспортної накладної, відповідно до якої складається прибутковий ордер у двох примірниках. </w:t>
      </w:r>
      <w:r w:rsidRPr="00B550C3">
        <w:rPr>
          <w:sz w:val="28"/>
          <w:szCs w:val="28"/>
        </w:rPr>
        <w:t xml:space="preserve">Перший примірник є підставою для оприбуткування цінностей на склад, другий – прибуткового ордера є звітом про використання </w:t>
      </w:r>
      <w:r w:rsidRPr="004836D0">
        <w:rPr>
          <w:sz w:val="28"/>
          <w:szCs w:val="28"/>
        </w:rPr>
        <w:t>доручення</w:t>
      </w:r>
      <w:r w:rsidRPr="004836D0">
        <w:rPr>
          <w:sz w:val="28"/>
          <w:szCs w:val="28"/>
          <w:lang w:val="uk-UA"/>
        </w:rPr>
        <w:t xml:space="preserve"> [</w:t>
      </w:r>
      <w:r w:rsidR="004836D0" w:rsidRPr="004836D0">
        <w:rPr>
          <w:sz w:val="28"/>
          <w:szCs w:val="28"/>
        </w:rPr>
        <w:t>56</w:t>
      </w:r>
      <w:r w:rsidRPr="004836D0">
        <w:rPr>
          <w:sz w:val="28"/>
          <w:szCs w:val="28"/>
          <w:lang w:val="uk-UA"/>
        </w:rPr>
        <w:t>,  с.301]</w:t>
      </w:r>
      <w:r w:rsidR="00E45818" w:rsidRPr="004836D0">
        <w:rPr>
          <w:sz w:val="28"/>
          <w:szCs w:val="28"/>
          <w:lang w:val="uk-UA"/>
        </w:rPr>
        <w:t xml:space="preserve"> (рис.3.2)</w:t>
      </w:r>
      <w:r w:rsidRPr="004836D0">
        <w:rPr>
          <w:sz w:val="28"/>
          <w:szCs w:val="28"/>
          <w:lang w:val="uk-UA"/>
        </w:rPr>
        <w:t>.</w:t>
      </w:r>
    </w:p>
    <w:p w:rsidR="00F61C10" w:rsidRDefault="00F61C10" w:rsidP="00B83863">
      <w:pPr>
        <w:pStyle w:val="a7"/>
        <w:spacing w:before="0" w:beforeAutospacing="0" w:after="0" w:afterAutospacing="0" w:line="360" w:lineRule="auto"/>
        <w:ind w:firstLine="709"/>
        <w:jc w:val="both"/>
        <w:rPr>
          <w:sz w:val="28"/>
          <w:szCs w:val="28"/>
          <w:lang w:val="uk-UA"/>
        </w:rPr>
      </w:pPr>
    </w:p>
    <w:p w:rsidR="00F61C10" w:rsidRDefault="00576454" w:rsidP="00B83863">
      <w:pPr>
        <w:pStyle w:val="a7"/>
        <w:spacing w:before="0" w:beforeAutospacing="0" w:after="0" w:afterAutospacing="0" w:line="360" w:lineRule="auto"/>
        <w:ind w:firstLine="709"/>
        <w:jc w:val="both"/>
        <w:rPr>
          <w:sz w:val="28"/>
          <w:szCs w:val="28"/>
          <w:lang w:val="uk-UA"/>
        </w:rPr>
      </w:pPr>
      <w:r>
        <w:rPr>
          <w:noProof/>
          <w:sz w:val="28"/>
          <w:szCs w:val="28"/>
        </w:rPr>
        <w:lastRenderedPageBreak/>
        <w:pict>
          <v:group id="_x0000_s1396" style="position:absolute;left:0;text-align:left;margin-left:26.35pt;margin-top:-24.1pt;width:391.1pt;height:294.8pt;z-index:251993088" coordorigin="2228,652" coordsize="7822,5896">
            <v:rect id="_x0000_s1353" style="position:absolute;left:2228;top:652;width:3047;height:515">
              <v:textbox>
                <w:txbxContent>
                  <w:p w:rsidR="00E45818" w:rsidRPr="00E45818" w:rsidRDefault="00E45818" w:rsidP="00E45818">
                    <w:pPr>
                      <w:spacing w:after="0" w:line="240" w:lineRule="auto"/>
                      <w:jc w:val="center"/>
                      <w:rPr>
                        <w:rFonts w:ascii="Times New Roman" w:hAnsi="Times New Roman"/>
                        <w:sz w:val="24"/>
                        <w:szCs w:val="24"/>
                        <w:lang w:val="uk-UA"/>
                      </w:rPr>
                    </w:pPr>
                    <w:r>
                      <w:rPr>
                        <w:rFonts w:ascii="Times New Roman" w:hAnsi="Times New Roman"/>
                        <w:sz w:val="24"/>
                        <w:szCs w:val="24"/>
                        <w:lang w:val="uk-UA"/>
                      </w:rPr>
                      <w:t>Надходження на склад</w:t>
                    </w:r>
                  </w:p>
                </w:txbxContent>
              </v:textbox>
            </v:rect>
            <v:rect id="_x0000_s1354" style="position:absolute;left:6728;top:652;width:3047;height:515">
              <v:textbox>
                <w:txbxContent>
                  <w:p w:rsidR="00E45818" w:rsidRPr="00E45818" w:rsidRDefault="00E45818" w:rsidP="00E45818">
                    <w:pPr>
                      <w:spacing w:after="0" w:line="240" w:lineRule="auto"/>
                      <w:jc w:val="center"/>
                      <w:rPr>
                        <w:rFonts w:ascii="Times New Roman" w:hAnsi="Times New Roman"/>
                        <w:sz w:val="24"/>
                        <w:szCs w:val="24"/>
                        <w:lang w:val="uk-UA"/>
                      </w:rPr>
                    </w:pPr>
                    <w:r>
                      <w:rPr>
                        <w:rFonts w:ascii="Times New Roman" w:hAnsi="Times New Roman"/>
                        <w:sz w:val="24"/>
                        <w:szCs w:val="24"/>
                        <w:lang w:val="uk-UA"/>
                      </w:rPr>
                      <w:t>Документи підприємства</w:t>
                    </w:r>
                  </w:p>
                </w:txbxContent>
              </v:textbox>
            </v:rect>
            <v:rect id="_x0000_s1355" style="position:absolute;left:2228;top:1288;width:3047;height:515">
              <v:textbox>
                <w:txbxContent>
                  <w:p w:rsidR="00E45818" w:rsidRPr="00E45818" w:rsidRDefault="00E45818" w:rsidP="00E45818">
                    <w:pPr>
                      <w:spacing w:after="0" w:line="240" w:lineRule="auto"/>
                      <w:jc w:val="center"/>
                      <w:rPr>
                        <w:rFonts w:ascii="Times New Roman" w:hAnsi="Times New Roman"/>
                        <w:sz w:val="24"/>
                        <w:szCs w:val="24"/>
                        <w:lang w:val="uk-UA"/>
                      </w:rPr>
                    </w:pPr>
                    <w:r>
                      <w:rPr>
                        <w:rFonts w:ascii="Times New Roman" w:hAnsi="Times New Roman"/>
                        <w:sz w:val="24"/>
                        <w:szCs w:val="24"/>
                        <w:lang w:val="uk-UA"/>
                      </w:rPr>
                      <w:t>Документи постачальника</w:t>
                    </w:r>
                  </w:p>
                </w:txbxContent>
              </v:textbox>
            </v:rect>
            <v:rect id="_x0000_s1356" style="position:absolute;left:2228;top:1925;width:3047;height:515">
              <v:textbox>
                <w:txbxContent>
                  <w:p w:rsidR="00E45818" w:rsidRPr="00E45818" w:rsidRDefault="00E45818" w:rsidP="00E45818">
                    <w:pPr>
                      <w:spacing w:after="0" w:line="240" w:lineRule="auto"/>
                      <w:jc w:val="center"/>
                      <w:rPr>
                        <w:rFonts w:ascii="Times New Roman" w:hAnsi="Times New Roman"/>
                        <w:sz w:val="24"/>
                        <w:szCs w:val="24"/>
                        <w:lang w:val="uk-UA"/>
                      </w:rPr>
                    </w:pPr>
                    <w:r>
                      <w:rPr>
                        <w:rFonts w:ascii="Times New Roman" w:hAnsi="Times New Roman"/>
                        <w:sz w:val="24"/>
                        <w:szCs w:val="24"/>
                        <w:lang w:val="uk-UA"/>
                      </w:rPr>
                      <w:t xml:space="preserve">Договір </w:t>
                    </w:r>
                  </w:p>
                </w:txbxContent>
              </v:textbox>
            </v:rect>
            <v:rect id="_x0000_s1357" style="position:absolute;left:2228;top:2577;width:3047;height:515">
              <v:textbox>
                <w:txbxContent>
                  <w:p w:rsidR="00E45818" w:rsidRPr="00E45818" w:rsidRDefault="00E45818" w:rsidP="00E45818">
                    <w:pPr>
                      <w:spacing w:after="0" w:line="240" w:lineRule="auto"/>
                      <w:jc w:val="center"/>
                      <w:rPr>
                        <w:rFonts w:ascii="Times New Roman" w:hAnsi="Times New Roman"/>
                        <w:sz w:val="24"/>
                        <w:szCs w:val="24"/>
                        <w:lang w:val="uk-UA"/>
                      </w:rPr>
                    </w:pPr>
                    <w:r>
                      <w:rPr>
                        <w:rFonts w:ascii="Times New Roman" w:hAnsi="Times New Roman"/>
                        <w:sz w:val="24"/>
                        <w:szCs w:val="24"/>
                        <w:lang w:val="uk-UA"/>
                      </w:rPr>
                      <w:t>Сертифікат</w:t>
                    </w:r>
                  </w:p>
                </w:txbxContent>
              </v:textbox>
            </v:rect>
            <v:rect id="_x0000_s1358" style="position:absolute;left:2228;top:3213;width:3047;height:515">
              <v:textbox>
                <w:txbxContent>
                  <w:p w:rsidR="00E45818" w:rsidRPr="00E45818" w:rsidRDefault="00E45818" w:rsidP="00E45818">
                    <w:pPr>
                      <w:spacing w:after="0" w:line="240" w:lineRule="auto"/>
                      <w:jc w:val="center"/>
                      <w:rPr>
                        <w:rFonts w:ascii="Times New Roman" w:hAnsi="Times New Roman"/>
                        <w:sz w:val="24"/>
                        <w:szCs w:val="24"/>
                        <w:lang w:val="uk-UA"/>
                      </w:rPr>
                    </w:pPr>
                    <w:r>
                      <w:rPr>
                        <w:rFonts w:ascii="Times New Roman" w:hAnsi="Times New Roman"/>
                        <w:sz w:val="24"/>
                        <w:szCs w:val="24"/>
                        <w:lang w:val="uk-UA"/>
                      </w:rPr>
                      <w:t>Специфікація</w:t>
                    </w:r>
                  </w:p>
                </w:txbxContent>
              </v:textbox>
            </v:rect>
            <v:rect id="_x0000_s1359" style="position:absolute;left:2228;top:3880;width:3047;height:515">
              <v:textbox>
                <w:txbxContent>
                  <w:p w:rsidR="00E45818" w:rsidRPr="00E45818" w:rsidRDefault="00E45818" w:rsidP="00E45818">
                    <w:pPr>
                      <w:spacing w:after="0" w:line="240" w:lineRule="auto"/>
                      <w:jc w:val="center"/>
                      <w:rPr>
                        <w:rFonts w:ascii="Times New Roman" w:hAnsi="Times New Roman"/>
                        <w:sz w:val="24"/>
                        <w:szCs w:val="24"/>
                        <w:lang w:val="uk-UA"/>
                      </w:rPr>
                    </w:pPr>
                    <w:r>
                      <w:rPr>
                        <w:rFonts w:ascii="Times New Roman" w:hAnsi="Times New Roman"/>
                        <w:sz w:val="24"/>
                        <w:szCs w:val="24"/>
                        <w:lang w:val="uk-UA"/>
                      </w:rPr>
                      <w:t>Посвідчення</w:t>
                    </w:r>
                  </w:p>
                </w:txbxContent>
              </v:textbox>
            </v:rect>
            <v:rect id="_x0000_s1360" style="position:absolute;left:2228;top:4547;width:3047;height:515">
              <v:textbox>
                <w:txbxContent>
                  <w:p w:rsidR="00E45818" w:rsidRPr="00E45818" w:rsidRDefault="00E45818" w:rsidP="00E45818">
                    <w:pPr>
                      <w:spacing w:after="0" w:line="240" w:lineRule="auto"/>
                      <w:jc w:val="center"/>
                      <w:rPr>
                        <w:rFonts w:ascii="Times New Roman" w:hAnsi="Times New Roman"/>
                        <w:sz w:val="24"/>
                        <w:szCs w:val="24"/>
                        <w:lang w:val="uk-UA"/>
                      </w:rPr>
                    </w:pPr>
                    <w:r>
                      <w:rPr>
                        <w:rFonts w:ascii="Times New Roman" w:hAnsi="Times New Roman"/>
                        <w:sz w:val="24"/>
                        <w:szCs w:val="24"/>
                        <w:lang w:val="uk-UA"/>
                      </w:rPr>
                      <w:t>Накладні</w:t>
                    </w:r>
                  </w:p>
                </w:txbxContent>
              </v:textbox>
            </v:rect>
            <v:rect id="_x0000_s1361" style="position:absolute;left:2228;top:5199;width:3047;height:515">
              <v:textbox>
                <w:txbxContent>
                  <w:p w:rsidR="00E45818" w:rsidRPr="00E45818" w:rsidRDefault="00E45818" w:rsidP="00E45818">
                    <w:pPr>
                      <w:spacing w:after="0" w:line="240" w:lineRule="auto"/>
                      <w:jc w:val="center"/>
                      <w:rPr>
                        <w:rFonts w:ascii="Times New Roman" w:hAnsi="Times New Roman"/>
                        <w:sz w:val="24"/>
                        <w:szCs w:val="24"/>
                        <w:lang w:val="uk-UA"/>
                      </w:rPr>
                    </w:pPr>
                    <w:r>
                      <w:rPr>
                        <w:rFonts w:ascii="Times New Roman" w:hAnsi="Times New Roman"/>
                        <w:sz w:val="24"/>
                        <w:szCs w:val="24"/>
                        <w:lang w:val="uk-UA"/>
                      </w:rPr>
                      <w:t>Рахунок-фактура</w:t>
                    </w:r>
                  </w:p>
                </w:txbxContent>
              </v:textbox>
            </v:rect>
            <v:rect id="_x0000_s1362" style="position:absolute;left:2228;top:5805;width:3047;height:743">
              <v:textbox>
                <w:txbxContent>
                  <w:p w:rsidR="00E45818" w:rsidRPr="00E45818" w:rsidRDefault="00E45818" w:rsidP="00E45818">
                    <w:pPr>
                      <w:spacing w:after="0" w:line="240" w:lineRule="auto"/>
                      <w:jc w:val="center"/>
                      <w:rPr>
                        <w:rFonts w:ascii="Times New Roman" w:hAnsi="Times New Roman"/>
                        <w:sz w:val="24"/>
                        <w:szCs w:val="24"/>
                        <w:lang w:val="uk-UA"/>
                      </w:rPr>
                    </w:pPr>
                    <w:r>
                      <w:rPr>
                        <w:rFonts w:ascii="Times New Roman" w:hAnsi="Times New Roman"/>
                        <w:sz w:val="24"/>
                        <w:szCs w:val="24"/>
                        <w:lang w:val="uk-UA"/>
                      </w:rPr>
                      <w:t>Товарно-транспортні накладні</w:t>
                    </w:r>
                  </w:p>
                </w:txbxContent>
              </v:textbox>
            </v:rect>
            <v:rect id="_x0000_s1363" style="position:absolute;left:6728;top:1288;width:3047;height:515">
              <v:textbox>
                <w:txbxContent>
                  <w:p w:rsidR="00E45818" w:rsidRPr="00E45818" w:rsidRDefault="00E45818" w:rsidP="00E45818">
                    <w:pPr>
                      <w:spacing w:after="0" w:line="240" w:lineRule="auto"/>
                      <w:jc w:val="center"/>
                      <w:rPr>
                        <w:rFonts w:ascii="Times New Roman" w:hAnsi="Times New Roman"/>
                        <w:sz w:val="24"/>
                        <w:szCs w:val="24"/>
                        <w:lang w:val="uk-UA"/>
                      </w:rPr>
                    </w:pPr>
                    <w:r>
                      <w:rPr>
                        <w:rFonts w:ascii="Times New Roman" w:hAnsi="Times New Roman"/>
                        <w:sz w:val="24"/>
                        <w:szCs w:val="24"/>
                        <w:lang w:val="uk-UA"/>
                      </w:rPr>
                      <w:t>Складська квитанція</w:t>
                    </w:r>
                  </w:p>
                </w:txbxContent>
              </v:textbox>
            </v:rect>
            <v:rect id="_x0000_s1364" style="position:absolute;left:6728;top:2577;width:3047;height:515">
              <v:textbox>
                <w:txbxContent>
                  <w:p w:rsidR="00E45818" w:rsidRPr="00E45818" w:rsidRDefault="00E45818" w:rsidP="00E45818">
                    <w:pPr>
                      <w:spacing w:after="0" w:line="240" w:lineRule="auto"/>
                      <w:jc w:val="center"/>
                      <w:rPr>
                        <w:rFonts w:ascii="Times New Roman" w:hAnsi="Times New Roman"/>
                        <w:sz w:val="24"/>
                        <w:szCs w:val="24"/>
                        <w:lang w:val="uk-UA"/>
                      </w:rPr>
                    </w:pPr>
                    <w:r>
                      <w:rPr>
                        <w:rFonts w:ascii="Times New Roman" w:hAnsi="Times New Roman"/>
                        <w:sz w:val="24"/>
                        <w:szCs w:val="24"/>
                        <w:lang w:val="uk-UA"/>
                      </w:rPr>
                      <w:t>Акт приймання</w:t>
                    </w:r>
                  </w:p>
                </w:txbxContent>
              </v:textbox>
            </v:rect>
            <v:rect id="_x0000_s1365" style="position:absolute;left:6728;top:1925;width:3047;height:515">
              <v:textbox>
                <w:txbxContent>
                  <w:p w:rsidR="00E45818" w:rsidRPr="00E45818" w:rsidRDefault="00E45818" w:rsidP="00E45818">
                    <w:pPr>
                      <w:spacing w:after="0" w:line="240" w:lineRule="auto"/>
                      <w:jc w:val="center"/>
                      <w:rPr>
                        <w:rFonts w:ascii="Times New Roman" w:hAnsi="Times New Roman"/>
                        <w:sz w:val="24"/>
                        <w:szCs w:val="24"/>
                        <w:lang w:val="uk-UA"/>
                      </w:rPr>
                    </w:pPr>
                    <w:r>
                      <w:rPr>
                        <w:rFonts w:ascii="Times New Roman" w:hAnsi="Times New Roman"/>
                        <w:sz w:val="24"/>
                        <w:szCs w:val="24"/>
                        <w:lang w:val="uk-UA"/>
                      </w:rPr>
                      <w:t>Прибутковий ордер</w:t>
                    </w:r>
                  </w:p>
                </w:txbxContent>
              </v:textbox>
            </v:rect>
            <v:rect id="_x0000_s1366" style="position:absolute;left:6728;top:3213;width:3047;height:515">
              <v:textbox>
                <w:txbxContent>
                  <w:p w:rsidR="00E45818" w:rsidRPr="00E45818" w:rsidRDefault="00E45818" w:rsidP="00E45818">
                    <w:pPr>
                      <w:spacing w:after="0" w:line="240" w:lineRule="auto"/>
                      <w:jc w:val="center"/>
                      <w:rPr>
                        <w:rFonts w:ascii="Times New Roman" w:hAnsi="Times New Roman"/>
                        <w:sz w:val="24"/>
                        <w:szCs w:val="24"/>
                        <w:lang w:val="uk-UA"/>
                      </w:rPr>
                    </w:pPr>
                    <w:r>
                      <w:rPr>
                        <w:rFonts w:ascii="Times New Roman" w:hAnsi="Times New Roman"/>
                        <w:sz w:val="24"/>
                        <w:szCs w:val="24"/>
                        <w:lang w:val="uk-UA"/>
                      </w:rPr>
                      <w:t>Реєстр №ЗХС-3</w:t>
                    </w:r>
                  </w:p>
                </w:txbxContent>
              </v:textbox>
            </v:rect>
            <v:rect id="_x0000_s1367" style="position:absolute;left:6728;top:3880;width:3047;height:515">
              <v:textbox>
                <w:txbxContent>
                  <w:p w:rsidR="00E45818" w:rsidRPr="00E45818" w:rsidRDefault="00E45818" w:rsidP="00E45818">
                    <w:pPr>
                      <w:spacing w:after="0" w:line="240" w:lineRule="auto"/>
                      <w:jc w:val="center"/>
                      <w:rPr>
                        <w:rFonts w:ascii="Times New Roman" w:hAnsi="Times New Roman"/>
                        <w:sz w:val="24"/>
                        <w:szCs w:val="24"/>
                        <w:lang w:val="uk-UA"/>
                      </w:rPr>
                    </w:pPr>
                    <w:r>
                      <w:rPr>
                        <w:rFonts w:ascii="Times New Roman" w:hAnsi="Times New Roman"/>
                        <w:sz w:val="24"/>
                        <w:szCs w:val="24"/>
                        <w:lang w:val="uk-UA"/>
                      </w:rPr>
                      <w:t>Картка аналізу сировини</w:t>
                    </w:r>
                  </w:p>
                </w:txbxContent>
              </v:textbox>
            </v:rect>
            <v:rect id="_x0000_s1368" style="position:absolute;left:6728;top:4547;width:3047;height:515">
              <v:textbox>
                <w:txbxContent>
                  <w:p w:rsidR="00E45818" w:rsidRPr="00E45818" w:rsidRDefault="00E45818" w:rsidP="00E45818">
                    <w:pPr>
                      <w:spacing w:after="0" w:line="240" w:lineRule="auto"/>
                      <w:jc w:val="center"/>
                      <w:rPr>
                        <w:rFonts w:ascii="Times New Roman" w:hAnsi="Times New Roman"/>
                        <w:sz w:val="24"/>
                        <w:szCs w:val="24"/>
                        <w:lang w:val="uk-UA"/>
                      </w:rPr>
                    </w:pPr>
                    <w:r>
                      <w:rPr>
                        <w:rFonts w:ascii="Times New Roman" w:hAnsi="Times New Roman"/>
                        <w:sz w:val="24"/>
                        <w:szCs w:val="24"/>
                        <w:lang w:val="uk-UA"/>
                      </w:rPr>
                      <w:t>Довіреність</w:t>
                    </w:r>
                  </w:p>
                </w:txbxContent>
              </v:textbox>
            </v:rect>
            <v:shape id="_x0000_s1369" type="#_x0000_t32" style="position:absolute;left:3683;top:1167;width:0;height:121" o:connectortype="straight">
              <v:stroke endarrow="block"/>
            </v:shape>
            <v:shape id="_x0000_s1370" type="#_x0000_t32" style="position:absolute;left:5275;top:1516;width:349;height:0" o:connectortype="straight"/>
            <v:shape id="_x0000_s1371" type="#_x0000_t32" style="position:absolute;left:5275;top:6139;width:349;height:15;flip:y" o:connectortype="straight"/>
            <v:shape id="_x0000_s1372" type="#_x0000_t32" style="position:absolute;left:5624;top:1516;width:0;height:4623" o:connectortype="straight"/>
            <v:shape id="_x0000_s1373" type="#_x0000_t32" style="position:absolute;left:5275;top:2213;width:349;height:0" o:connectortype="straight"/>
            <v:shape id="_x0000_s1374" type="#_x0000_t32" style="position:absolute;left:5275;top:2819;width:349;height:0" o:connectortype="straight"/>
            <v:shape id="_x0000_s1375" type="#_x0000_t32" style="position:absolute;left:5275;top:3501;width:349;height:0" o:connectortype="straight"/>
            <v:shape id="_x0000_s1376" type="#_x0000_t32" style="position:absolute;left:5275;top:4108;width:349;height:0" o:connectortype="straight"/>
            <v:shape id="_x0000_s1377" type="#_x0000_t32" style="position:absolute;left:5275;top:4790;width:349;height:1" o:connectortype="straight"/>
            <v:shape id="_x0000_s1378" type="#_x0000_t32" style="position:absolute;left:5275;top:5442;width:349;height:0" o:connectortype="straight"/>
            <v:shape id="_x0000_s1379" type="#_x0000_t32" style="position:absolute;left:6442;top:879;width:286;height:0;flip:x" o:connectortype="straight"/>
            <v:shape id="_x0000_s1380" type="#_x0000_t32" style="position:absolute;left:6442;top:879;width:0;height:3911" o:connectortype="straight"/>
            <v:shape id="_x0000_s1381" type="#_x0000_t32" style="position:absolute;left:6442;top:4790;width:286;height:0" o:connectortype="straight"/>
            <v:shape id="_x0000_s1382" type="#_x0000_t32" style="position:absolute;left:6442;top:1516;width:286;height:0" o:connectortype="straight"/>
            <v:shape id="_x0000_s1383" type="#_x0000_t32" style="position:absolute;left:6442;top:2213;width:286;height:0" o:connectortype="straight"/>
            <v:shape id="_x0000_s1384" type="#_x0000_t32" style="position:absolute;left:6442;top:3501;width:286;height:0" o:connectortype="straight"/>
            <v:shape id="_x0000_s1385" type="#_x0000_t32" style="position:absolute;left:6442;top:4108;width:286;height:0" o:connectortype="straight"/>
            <v:shape id="_x0000_s1386" type="#_x0000_t32" style="position:absolute;left:9775;top:879;width:275;height:0" o:connectortype="straight"/>
            <v:shape id="_x0000_s1387" type="#_x0000_t32" style="position:absolute;left:10050;top:879;width:0;height:3911" o:connectortype="straight"/>
            <v:shape id="_x0000_s1388" type="#_x0000_t32" style="position:absolute;left:9775;top:4790;width:275;height:0;flip:x" o:connectortype="straight"/>
            <v:shape id="_x0000_s1389" type="#_x0000_t32" style="position:absolute;left:9775;top:4108;width:275;height:0;flip:x" o:connectortype="straight"/>
            <v:shape id="_x0000_s1390" type="#_x0000_t32" style="position:absolute;left:9775;top:3501;width:275;height:0;flip:x" o:connectortype="straight"/>
            <v:shape id="_x0000_s1391" type="#_x0000_t32" style="position:absolute;left:9775;top:2819;width:275;height:0;flip:x" o:connectortype="straight"/>
            <v:shape id="_x0000_s1392" type="#_x0000_t32" style="position:absolute;left:9775;top:2213;width:275;height:0;flip:x" o:connectortype="straight"/>
            <v:shape id="_x0000_s1393" type="#_x0000_t32" style="position:absolute;left:9775;top:1516;width:275;height:0;flip:x" o:connectortype="straight"/>
            <v:shape id="_x0000_s1394" type="#_x0000_t13" style="position:absolute;left:5624;top:2971;width:818;height:652"/>
            <v:shape id="_x0000_s1395" type="#_x0000_t32" style="position:absolute;left:6442;top:2819;width:286;height:0" o:connectortype="straight"/>
          </v:group>
        </w:pict>
      </w:r>
    </w:p>
    <w:p w:rsidR="00F61C10" w:rsidRDefault="00F61C10" w:rsidP="00B83863">
      <w:pPr>
        <w:pStyle w:val="a7"/>
        <w:spacing w:before="0" w:beforeAutospacing="0" w:after="0" w:afterAutospacing="0" w:line="360" w:lineRule="auto"/>
        <w:ind w:firstLine="709"/>
        <w:jc w:val="both"/>
        <w:rPr>
          <w:sz w:val="28"/>
          <w:szCs w:val="28"/>
          <w:lang w:val="uk-UA"/>
        </w:rPr>
      </w:pPr>
    </w:p>
    <w:p w:rsidR="00F61C10" w:rsidRDefault="00F61C10" w:rsidP="00B83863">
      <w:pPr>
        <w:pStyle w:val="a7"/>
        <w:spacing w:before="0" w:beforeAutospacing="0" w:after="0" w:afterAutospacing="0" w:line="360" w:lineRule="auto"/>
        <w:ind w:firstLine="709"/>
        <w:jc w:val="both"/>
        <w:rPr>
          <w:sz w:val="28"/>
          <w:szCs w:val="28"/>
          <w:lang w:val="uk-UA"/>
        </w:rPr>
      </w:pPr>
    </w:p>
    <w:p w:rsidR="00F61C10" w:rsidRDefault="00E45818" w:rsidP="00E45818">
      <w:pPr>
        <w:pStyle w:val="a7"/>
        <w:tabs>
          <w:tab w:val="left" w:pos="5669"/>
        </w:tabs>
        <w:spacing w:before="0" w:beforeAutospacing="0" w:after="0" w:afterAutospacing="0" w:line="360" w:lineRule="auto"/>
        <w:ind w:firstLine="709"/>
        <w:jc w:val="both"/>
        <w:rPr>
          <w:sz w:val="28"/>
          <w:szCs w:val="28"/>
          <w:lang w:val="uk-UA"/>
        </w:rPr>
      </w:pPr>
      <w:r>
        <w:rPr>
          <w:sz w:val="28"/>
          <w:szCs w:val="28"/>
          <w:lang w:val="uk-UA"/>
        </w:rPr>
        <w:tab/>
      </w:r>
    </w:p>
    <w:p w:rsidR="00F61C10" w:rsidRDefault="00F61C10" w:rsidP="00B83863">
      <w:pPr>
        <w:pStyle w:val="a7"/>
        <w:spacing w:before="0" w:beforeAutospacing="0" w:after="0" w:afterAutospacing="0" w:line="360" w:lineRule="auto"/>
        <w:ind w:firstLine="709"/>
        <w:jc w:val="both"/>
        <w:rPr>
          <w:sz w:val="28"/>
          <w:szCs w:val="28"/>
          <w:lang w:val="uk-UA"/>
        </w:rPr>
      </w:pPr>
    </w:p>
    <w:p w:rsidR="00F61C10" w:rsidRDefault="00F61C10" w:rsidP="00B83863">
      <w:pPr>
        <w:pStyle w:val="a7"/>
        <w:spacing w:before="0" w:beforeAutospacing="0" w:after="0" w:afterAutospacing="0" w:line="360" w:lineRule="auto"/>
        <w:ind w:firstLine="709"/>
        <w:jc w:val="both"/>
        <w:rPr>
          <w:sz w:val="28"/>
          <w:szCs w:val="28"/>
          <w:lang w:val="uk-UA"/>
        </w:rPr>
      </w:pPr>
    </w:p>
    <w:p w:rsidR="00E45818" w:rsidRDefault="00E45818" w:rsidP="00B83863">
      <w:pPr>
        <w:pStyle w:val="a7"/>
        <w:spacing w:before="0" w:beforeAutospacing="0" w:after="0" w:afterAutospacing="0" w:line="360" w:lineRule="auto"/>
        <w:ind w:firstLine="709"/>
        <w:jc w:val="both"/>
        <w:rPr>
          <w:sz w:val="28"/>
          <w:szCs w:val="28"/>
          <w:lang w:val="uk-UA"/>
        </w:rPr>
      </w:pPr>
    </w:p>
    <w:p w:rsidR="00E45818" w:rsidRDefault="00E45818" w:rsidP="00B83863">
      <w:pPr>
        <w:pStyle w:val="a7"/>
        <w:spacing w:before="0" w:beforeAutospacing="0" w:after="0" w:afterAutospacing="0" w:line="360" w:lineRule="auto"/>
        <w:ind w:firstLine="709"/>
        <w:jc w:val="both"/>
        <w:rPr>
          <w:sz w:val="28"/>
          <w:szCs w:val="28"/>
          <w:lang w:val="uk-UA"/>
        </w:rPr>
      </w:pPr>
    </w:p>
    <w:p w:rsidR="00E45818" w:rsidRDefault="00E45818" w:rsidP="00B83863">
      <w:pPr>
        <w:pStyle w:val="a7"/>
        <w:spacing w:before="0" w:beforeAutospacing="0" w:after="0" w:afterAutospacing="0" w:line="360" w:lineRule="auto"/>
        <w:ind w:firstLine="709"/>
        <w:jc w:val="both"/>
        <w:rPr>
          <w:sz w:val="28"/>
          <w:szCs w:val="28"/>
          <w:lang w:val="uk-UA"/>
        </w:rPr>
      </w:pPr>
    </w:p>
    <w:p w:rsidR="00E45818" w:rsidRDefault="00E45818" w:rsidP="00B83863">
      <w:pPr>
        <w:pStyle w:val="a7"/>
        <w:spacing w:before="0" w:beforeAutospacing="0" w:after="0" w:afterAutospacing="0" w:line="360" w:lineRule="auto"/>
        <w:ind w:firstLine="709"/>
        <w:jc w:val="both"/>
        <w:rPr>
          <w:sz w:val="28"/>
          <w:szCs w:val="28"/>
          <w:lang w:val="uk-UA"/>
        </w:rPr>
      </w:pPr>
    </w:p>
    <w:p w:rsidR="00E45818" w:rsidRDefault="00E45818" w:rsidP="00B83863">
      <w:pPr>
        <w:pStyle w:val="a7"/>
        <w:spacing w:before="0" w:beforeAutospacing="0" w:after="0" w:afterAutospacing="0" w:line="360" w:lineRule="auto"/>
        <w:ind w:firstLine="709"/>
        <w:jc w:val="both"/>
        <w:rPr>
          <w:sz w:val="28"/>
          <w:szCs w:val="28"/>
          <w:lang w:val="uk-UA"/>
        </w:rPr>
      </w:pPr>
    </w:p>
    <w:p w:rsidR="00E45818" w:rsidRDefault="00E45818" w:rsidP="00B83863">
      <w:pPr>
        <w:pStyle w:val="a7"/>
        <w:spacing w:before="0" w:beforeAutospacing="0" w:after="0" w:afterAutospacing="0" w:line="360" w:lineRule="auto"/>
        <w:ind w:firstLine="709"/>
        <w:jc w:val="both"/>
        <w:rPr>
          <w:sz w:val="28"/>
          <w:szCs w:val="28"/>
          <w:lang w:val="uk-UA"/>
        </w:rPr>
      </w:pPr>
    </w:p>
    <w:p w:rsidR="00E45818" w:rsidRDefault="00506C8A" w:rsidP="00506C8A">
      <w:pPr>
        <w:pStyle w:val="a7"/>
        <w:spacing w:before="0" w:beforeAutospacing="0" w:after="0" w:afterAutospacing="0" w:line="360" w:lineRule="auto"/>
        <w:ind w:firstLine="709"/>
        <w:jc w:val="center"/>
        <w:rPr>
          <w:sz w:val="28"/>
          <w:szCs w:val="28"/>
          <w:lang w:val="uk-UA"/>
        </w:rPr>
      </w:pPr>
      <w:r>
        <w:rPr>
          <w:sz w:val="28"/>
          <w:szCs w:val="28"/>
          <w:lang w:val="uk-UA"/>
        </w:rPr>
        <w:t>Рис. 3.2. Порядок документального оформлення запасів, що надходять до ТОВ «Еко-Хліб»</w:t>
      </w:r>
    </w:p>
    <w:p w:rsidR="00506C8A" w:rsidRPr="00506C8A" w:rsidRDefault="00506C8A" w:rsidP="00506C8A">
      <w:pPr>
        <w:spacing w:after="0" w:line="360" w:lineRule="auto"/>
        <w:ind w:firstLine="709"/>
        <w:jc w:val="both"/>
        <w:rPr>
          <w:rFonts w:ascii="Times New Roman" w:hAnsi="Times New Roman"/>
          <w:i/>
          <w:sz w:val="24"/>
          <w:szCs w:val="24"/>
          <w:lang w:val="uk-UA"/>
        </w:rPr>
      </w:pPr>
      <w:r w:rsidRPr="00506C8A">
        <w:rPr>
          <w:rFonts w:ascii="Times New Roman" w:hAnsi="Times New Roman"/>
          <w:i/>
          <w:sz w:val="24"/>
          <w:szCs w:val="24"/>
          <w:lang w:val="uk-UA"/>
        </w:rPr>
        <w:t xml:space="preserve">Джерело: </w:t>
      </w:r>
      <w:r w:rsidRPr="004836D0">
        <w:rPr>
          <w:rFonts w:ascii="Times New Roman" w:hAnsi="Times New Roman"/>
          <w:i/>
          <w:sz w:val="24"/>
          <w:szCs w:val="24"/>
          <w:lang w:val="uk-UA"/>
        </w:rPr>
        <w:t>[</w:t>
      </w:r>
      <w:r w:rsidR="004836D0" w:rsidRPr="004836D0">
        <w:rPr>
          <w:rFonts w:ascii="Times New Roman" w:hAnsi="Times New Roman"/>
          <w:i/>
          <w:sz w:val="24"/>
          <w:szCs w:val="24"/>
          <w:lang w:val="en-US"/>
        </w:rPr>
        <w:t>25</w:t>
      </w:r>
      <w:r w:rsidRPr="004836D0">
        <w:rPr>
          <w:rFonts w:ascii="Times New Roman" w:hAnsi="Times New Roman"/>
          <w:i/>
          <w:sz w:val="24"/>
          <w:szCs w:val="24"/>
          <w:lang w:val="uk-UA"/>
        </w:rPr>
        <w:t>,  с.117]</w:t>
      </w:r>
    </w:p>
    <w:p w:rsidR="00506C8A" w:rsidRDefault="00506C8A" w:rsidP="00506C8A">
      <w:pPr>
        <w:pStyle w:val="a7"/>
        <w:spacing w:before="0" w:beforeAutospacing="0" w:after="0" w:afterAutospacing="0" w:line="360" w:lineRule="auto"/>
        <w:ind w:firstLine="709"/>
        <w:jc w:val="center"/>
        <w:rPr>
          <w:sz w:val="28"/>
          <w:szCs w:val="28"/>
          <w:lang w:val="uk-UA"/>
        </w:rPr>
      </w:pPr>
    </w:p>
    <w:p w:rsidR="005E7E69" w:rsidRDefault="00B83863" w:rsidP="00B83863">
      <w:pPr>
        <w:pStyle w:val="a7"/>
        <w:spacing w:before="0" w:beforeAutospacing="0" w:after="0" w:afterAutospacing="0" w:line="360" w:lineRule="auto"/>
        <w:ind w:firstLine="709"/>
        <w:jc w:val="both"/>
        <w:rPr>
          <w:sz w:val="28"/>
          <w:szCs w:val="28"/>
          <w:lang w:val="uk-UA"/>
        </w:rPr>
      </w:pPr>
      <w:r w:rsidRPr="00B83863">
        <w:rPr>
          <w:sz w:val="28"/>
          <w:szCs w:val="28"/>
          <w:lang w:val="uk-UA"/>
        </w:rPr>
        <w:t xml:space="preserve">Придбані виробничі запаси обліковують на рахунку 20 «Виробничі запаси» та його субрахунках за фактичною собівартістю їх придбання (заготівлі), яка, включає: покупну вартість і транспортно-заготівельні витрати. Ця собівартість виявляється, як правило, тільки наприкінці місяця – після </w:t>
      </w:r>
      <w:r w:rsidRPr="00946393">
        <w:rPr>
          <w:sz w:val="28"/>
          <w:szCs w:val="28"/>
          <w:lang w:val="uk-UA"/>
        </w:rPr>
        <w:t xml:space="preserve">відображення всіх заготівельних операцій і розподілу їх між окремими видами запасів. </w:t>
      </w:r>
    </w:p>
    <w:p w:rsidR="00B56CC7" w:rsidRDefault="00B56CC7" w:rsidP="00B83863">
      <w:pPr>
        <w:pStyle w:val="a7"/>
        <w:spacing w:before="0" w:beforeAutospacing="0" w:after="0" w:afterAutospacing="0" w:line="360" w:lineRule="auto"/>
        <w:ind w:firstLine="709"/>
        <w:jc w:val="both"/>
        <w:rPr>
          <w:sz w:val="28"/>
          <w:szCs w:val="28"/>
          <w:lang w:val="uk-UA"/>
        </w:rPr>
      </w:pPr>
      <w:r>
        <w:rPr>
          <w:sz w:val="28"/>
          <w:szCs w:val="28"/>
          <w:lang w:val="uk-UA"/>
        </w:rPr>
        <w:t xml:space="preserve">Зазначимо, що на досліджуване товариство сировина і матеріали надходять приблизно в однаковій кількості, так як попередньо проводиться нормування витрат і нормування запасів на складах, тому транспортно-заготівельні витрати включають до вартості придбаних сировини і матеріалів. </w:t>
      </w:r>
    </w:p>
    <w:p w:rsidR="00B56CC7" w:rsidRPr="00946393" w:rsidRDefault="00B56CC7" w:rsidP="00B83863">
      <w:pPr>
        <w:pStyle w:val="a7"/>
        <w:spacing w:before="0" w:beforeAutospacing="0" w:after="0" w:afterAutospacing="0" w:line="360" w:lineRule="auto"/>
        <w:ind w:firstLine="709"/>
        <w:jc w:val="both"/>
        <w:rPr>
          <w:sz w:val="28"/>
          <w:szCs w:val="28"/>
          <w:lang w:val="uk-UA"/>
        </w:rPr>
      </w:pPr>
      <w:r>
        <w:rPr>
          <w:sz w:val="28"/>
          <w:szCs w:val="28"/>
          <w:lang w:val="uk-UA"/>
        </w:rPr>
        <w:t xml:space="preserve">Доставка основної сировини – борошна, до підприємства здійснюється </w:t>
      </w:r>
      <w:r w:rsidR="00C13EE2">
        <w:rPr>
          <w:sz w:val="28"/>
          <w:szCs w:val="28"/>
          <w:lang w:val="uk-UA"/>
        </w:rPr>
        <w:t>борошно</w:t>
      </w:r>
      <w:r>
        <w:rPr>
          <w:sz w:val="28"/>
          <w:szCs w:val="28"/>
          <w:lang w:val="uk-UA"/>
        </w:rPr>
        <w:t>возами і завдяки безтарному</w:t>
      </w:r>
      <w:r w:rsidR="00C13EE2">
        <w:rPr>
          <w:sz w:val="28"/>
          <w:szCs w:val="28"/>
          <w:lang w:val="uk-UA"/>
        </w:rPr>
        <w:t xml:space="preserve"> його</w:t>
      </w:r>
      <w:r>
        <w:rPr>
          <w:sz w:val="28"/>
          <w:szCs w:val="28"/>
          <w:lang w:val="uk-UA"/>
        </w:rPr>
        <w:t xml:space="preserve"> зберіганню у </w:t>
      </w:r>
      <w:r w:rsidR="00C13EE2">
        <w:rPr>
          <w:sz w:val="28"/>
          <w:szCs w:val="28"/>
          <w:lang w:val="uk-UA"/>
        </w:rPr>
        <w:t>ТОВ «Еко-Хліб»,</w:t>
      </w:r>
      <w:r>
        <w:rPr>
          <w:sz w:val="28"/>
          <w:szCs w:val="28"/>
          <w:lang w:val="uk-UA"/>
        </w:rPr>
        <w:t xml:space="preserve"> суму транспортно-заготівельних витрат методом прямого розрахунку включають до первісної вартості борошна. </w:t>
      </w:r>
      <w:r w:rsidR="00C13EE2">
        <w:rPr>
          <w:sz w:val="28"/>
          <w:szCs w:val="28"/>
          <w:lang w:val="uk-UA"/>
        </w:rPr>
        <w:t xml:space="preserve">Відповідно, окремий рахунок для обліку ТЗВ не </w:t>
      </w:r>
      <w:r w:rsidR="00C13EE2">
        <w:rPr>
          <w:sz w:val="28"/>
          <w:szCs w:val="28"/>
          <w:lang w:val="uk-UA"/>
        </w:rPr>
        <w:lastRenderedPageBreak/>
        <w:t>ведуть, а обліковують разом із вартістю борошна на субрахунку рахунку 20 «Запаси».</w:t>
      </w:r>
    </w:p>
    <w:p w:rsidR="00946393" w:rsidRDefault="00946393" w:rsidP="00B83863">
      <w:pPr>
        <w:pStyle w:val="a7"/>
        <w:spacing w:before="0" w:beforeAutospacing="0" w:after="0" w:afterAutospacing="0" w:line="360" w:lineRule="auto"/>
        <w:ind w:firstLine="709"/>
        <w:jc w:val="both"/>
        <w:rPr>
          <w:color w:val="FF0000"/>
          <w:sz w:val="28"/>
          <w:szCs w:val="28"/>
          <w:lang w:val="uk-UA"/>
        </w:rPr>
      </w:pPr>
      <w:r w:rsidRPr="00946393">
        <w:rPr>
          <w:sz w:val="28"/>
          <w:szCs w:val="28"/>
        </w:rPr>
        <w:t>Для систематизації про надходження матеріальних цінностей і стан розрахунків з постачальниками використову</w:t>
      </w:r>
      <w:r w:rsidRPr="00946393">
        <w:rPr>
          <w:sz w:val="28"/>
          <w:szCs w:val="28"/>
          <w:lang w:val="uk-UA"/>
        </w:rPr>
        <w:t>ю</w:t>
      </w:r>
      <w:r w:rsidRPr="00946393">
        <w:rPr>
          <w:sz w:val="28"/>
          <w:szCs w:val="28"/>
        </w:rPr>
        <w:t>ться Журнал</w:t>
      </w:r>
      <w:r w:rsidRPr="00946393">
        <w:rPr>
          <w:sz w:val="28"/>
          <w:szCs w:val="28"/>
          <w:lang w:val="uk-UA"/>
        </w:rPr>
        <w:t>и</w:t>
      </w:r>
      <w:r w:rsidRPr="00946393">
        <w:rPr>
          <w:sz w:val="28"/>
          <w:szCs w:val="28"/>
        </w:rPr>
        <w:t xml:space="preserve"> 5</w:t>
      </w:r>
      <w:r w:rsidRPr="00946393">
        <w:rPr>
          <w:sz w:val="28"/>
          <w:szCs w:val="28"/>
          <w:lang w:val="uk-UA"/>
        </w:rPr>
        <w:t xml:space="preserve"> та 5-А</w:t>
      </w:r>
      <w:r w:rsidRPr="00946393">
        <w:rPr>
          <w:sz w:val="28"/>
          <w:szCs w:val="28"/>
        </w:rPr>
        <w:t>, як</w:t>
      </w:r>
      <w:r w:rsidRPr="00946393">
        <w:rPr>
          <w:sz w:val="28"/>
          <w:szCs w:val="28"/>
          <w:lang w:val="uk-UA"/>
        </w:rPr>
        <w:t>і</w:t>
      </w:r>
      <w:r w:rsidRPr="00946393">
        <w:rPr>
          <w:sz w:val="28"/>
          <w:szCs w:val="28"/>
        </w:rPr>
        <w:t xml:space="preserve"> об’єдну</w:t>
      </w:r>
      <w:r w:rsidRPr="00946393">
        <w:rPr>
          <w:sz w:val="28"/>
          <w:szCs w:val="28"/>
          <w:lang w:val="uk-UA"/>
        </w:rPr>
        <w:t>ю</w:t>
      </w:r>
      <w:r w:rsidRPr="00946393">
        <w:rPr>
          <w:sz w:val="28"/>
          <w:szCs w:val="28"/>
        </w:rPr>
        <w:t>ться з відом</w:t>
      </w:r>
      <w:r w:rsidRPr="00946393">
        <w:rPr>
          <w:sz w:val="28"/>
          <w:szCs w:val="28"/>
          <w:lang w:val="uk-UA"/>
        </w:rPr>
        <w:t xml:space="preserve">остями. </w:t>
      </w:r>
      <w:r w:rsidRPr="00946393">
        <w:rPr>
          <w:sz w:val="28"/>
          <w:szCs w:val="28"/>
        </w:rPr>
        <w:t xml:space="preserve">Протягом місяця записи в </w:t>
      </w:r>
      <w:r w:rsidRPr="00946393">
        <w:rPr>
          <w:sz w:val="28"/>
          <w:szCs w:val="28"/>
          <w:lang w:val="uk-UA"/>
        </w:rPr>
        <w:t xml:space="preserve"> цих журналах</w:t>
      </w:r>
      <w:r w:rsidRPr="00946393">
        <w:rPr>
          <w:sz w:val="28"/>
          <w:szCs w:val="28"/>
        </w:rPr>
        <w:t xml:space="preserve"> </w:t>
      </w:r>
      <w:r w:rsidRPr="00946393">
        <w:rPr>
          <w:sz w:val="28"/>
          <w:szCs w:val="28"/>
          <w:lang w:val="uk-UA"/>
        </w:rPr>
        <w:t xml:space="preserve">здійснюються </w:t>
      </w:r>
      <w:r w:rsidRPr="00946393">
        <w:rPr>
          <w:sz w:val="28"/>
          <w:szCs w:val="28"/>
        </w:rPr>
        <w:t xml:space="preserve">на підставі документів постачальника, які надходять </w:t>
      </w:r>
      <w:r w:rsidRPr="00946393">
        <w:rPr>
          <w:sz w:val="28"/>
          <w:szCs w:val="28"/>
          <w:lang w:val="uk-UA"/>
        </w:rPr>
        <w:t xml:space="preserve">до </w:t>
      </w:r>
      <w:r w:rsidRPr="000F7A22">
        <w:rPr>
          <w:sz w:val="28"/>
          <w:szCs w:val="28"/>
          <w:lang w:val="uk-UA"/>
        </w:rPr>
        <w:t xml:space="preserve">бухгалтера </w:t>
      </w:r>
      <w:r w:rsidRPr="000F7A22">
        <w:rPr>
          <w:sz w:val="28"/>
          <w:szCs w:val="28"/>
        </w:rPr>
        <w:t>та</w:t>
      </w:r>
      <w:r w:rsidR="005069E2" w:rsidRPr="000F7A22">
        <w:rPr>
          <w:sz w:val="28"/>
          <w:szCs w:val="28"/>
        </w:rPr>
        <w:t xml:space="preserve"> відповідним чином </w:t>
      </w:r>
      <w:r w:rsidR="005069E2" w:rsidRPr="004836D0">
        <w:rPr>
          <w:sz w:val="28"/>
          <w:szCs w:val="28"/>
        </w:rPr>
        <w:t>обробляються</w:t>
      </w:r>
      <w:r w:rsidR="005069E2" w:rsidRPr="004836D0">
        <w:rPr>
          <w:sz w:val="28"/>
          <w:szCs w:val="28"/>
          <w:lang w:val="uk-UA"/>
        </w:rPr>
        <w:t xml:space="preserve"> [</w:t>
      </w:r>
      <w:r w:rsidR="004836D0" w:rsidRPr="004836D0">
        <w:rPr>
          <w:sz w:val="28"/>
          <w:szCs w:val="28"/>
        </w:rPr>
        <w:t>1</w:t>
      </w:r>
      <w:r w:rsidR="005069E2" w:rsidRPr="004836D0">
        <w:rPr>
          <w:sz w:val="28"/>
          <w:szCs w:val="28"/>
          <w:lang w:val="uk-UA"/>
        </w:rPr>
        <w:t>,  с.111].</w:t>
      </w:r>
    </w:p>
    <w:p w:rsidR="00F43953" w:rsidRPr="00F43953" w:rsidRDefault="000F7A22" w:rsidP="000F7A22">
      <w:pPr>
        <w:pStyle w:val="a7"/>
        <w:spacing w:before="0" w:beforeAutospacing="0" w:after="0" w:afterAutospacing="0" w:line="360" w:lineRule="auto"/>
        <w:ind w:firstLine="709"/>
        <w:jc w:val="both"/>
        <w:rPr>
          <w:sz w:val="28"/>
          <w:szCs w:val="28"/>
          <w:lang w:val="uk-UA"/>
        </w:rPr>
      </w:pPr>
      <w:r w:rsidRPr="000F7A22">
        <w:rPr>
          <w:sz w:val="28"/>
          <w:szCs w:val="28"/>
          <w:lang w:val="uk-UA"/>
        </w:rPr>
        <w:t>Складський облік запасів у ТОВ «Еко-Хліб» передбачає ведення карток складського обліку в автоматизованій формі, за допомогою використання програми Дебет плюс. К</w:t>
      </w:r>
      <w:r w:rsidRPr="000F7A22">
        <w:rPr>
          <w:sz w:val="28"/>
          <w:szCs w:val="28"/>
        </w:rPr>
        <w:t>артки складського обліку відкрива</w:t>
      </w:r>
      <w:r w:rsidRPr="000F7A22">
        <w:rPr>
          <w:sz w:val="28"/>
          <w:szCs w:val="28"/>
          <w:lang w:val="uk-UA"/>
        </w:rPr>
        <w:t>ються</w:t>
      </w:r>
      <w:r w:rsidRPr="000F7A22">
        <w:rPr>
          <w:sz w:val="28"/>
          <w:szCs w:val="28"/>
        </w:rPr>
        <w:t xml:space="preserve"> на календарний рік. Картки за минулий обліковий період </w:t>
      </w:r>
      <w:r w:rsidRPr="000F7A22">
        <w:rPr>
          <w:sz w:val="28"/>
          <w:szCs w:val="28"/>
          <w:lang w:val="uk-UA"/>
        </w:rPr>
        <w:t>архівуються з метою їх</w:t>
      </w:r>
      <w:r w:rsidRPr="000F7A22">
        <w:rPr>
          <w:sz w:val="28"/>
          <w:szCs w:val="28"/>
        </w:rPr>
        <w:t xml:space="preserve"> тривалого зберігання. </w:t>
      </w:r>
      <w:r w:rsidR="00F43953">
        <w:rPr>
          <w:sz w:val="28"/>
          <w:szCs w:val="28"/>
          <w:lang w:val="uk-UA"/>
        </w:rPr>
        <w:t>Відкриває такі картки бухгалтер і фіксує їх в особливому реєстрі. По мірі надходження матеріалів на склад, оператор-касир фіксує всі операції по надходженню і вибуттю цінностей у відповідній картці і виводить залишок матеріалів після кожної операції. Завдяки цьому, на підприємстві завжди постійно є інформація про стан сировини і матеріалів на складі. В картках щомісяця виводяться обороти за місяць і залишки на початок наступного місяця, але тільки в натуральному вимірі. В бухгалтерії ведеться вартісний облік запасів. Завдяки тому що складський облік автоматизований, інформацію складського обліку в будь-який час можна простежити в бухгалтерії. Після закінчення звітного місяця на основі даних про залишки матеріалів на складі, формується сальдова відомість в кількісному вираженні.</w:t>
      </w:r>
    </w:p>
    <w:p w:rsidR="00F43953" w:rsidRDefault="00BA79C7" w:rsidP="000F7A22">
      <w:pPr>
        <w:pStyle w:val="a7"/>
        <w:spacing w:before="0" w:beforeAutospacing="0" w:after="0" w:afterAutospacing="0" w:line="360" w:lineRule="auto"/>
        <w:ind w:firstLine="709"/>
        <w:jc w:val="both"/>
        <w:rPr>
          <w:sz w:val="28"/>
          <w:szCs w:val="28"/>
          <w:lang w:val="uk-UA"/>
        </w:rPr>
      </w:pPr>
      <w:r>
        <w:rPr>
          <w:sz w:val="28"/>
          <w:szCs w:val="28"/>
          <w:lang w:val="uk-UA"/>
        </w:rPr>
        <w:t xml:space="preserve">Інвентаризація у ТОВ «Еко-Хліб» проводиться один раз на рік, перед складанням річної звітності. Проведення інвентаризації здійснюється робочою комісією, у складі 3-х осіб, склад якої затверджується Наказом керівника товариства. </w:t>
      </w:r>
    </w:p>
    <w:p w:rsidR="00F43953" w:rsidRDefault="00BA79C7" w:rsidP="000F7A22">
      <w:pPr>
        <w:pStyle w:val="a7"/>
        <w:spacing w:before="0" w:beforeAutospacing="0" w:after="0" w:afterAutospacing="0" w:line="360" w:lineRule="auto"/>
        <w:ind w:firstLine="709"/>
        <w:jc w:val="both"/>
        <w:rPr>
          <w:sz w:val="28"/>
          <w:szCs w:val="28"/>
          <w:lang w:val="uk-UA"/>
        </w:rPr>
      </w:pPr>
      <w:r>
        <w:rPr>
          <w:sz w:val="28"/>
          <w:szCs w:val="28"/>
          <w:lang w:val="uk-UA"/>
        </w:rPr>
        <w:t xml:space="preserve">Дослідження інвентаризаційних описів за 2019-2020 рік свідчать про виявлені недостачі житнього борошна у 2019 році. Встановлено, що недостача сталася у зв’язку із виходом зі строю технологічної лінії, відповідно її вартість </w:t>
      </w:r>
      <w:r>
        <w:rPr>
          <w:sz w:val="28"/>
          <w:szCs w:val="28"/>
          <w:lang w:val="uk-UA"/>
        </w:rPr>
        <w:lastRenderedPageBreak/>
        <w:t>списано на витрати товариства, а бракована готова продукція, отримана в цей період направлена на повторну переробку</w:t>
      </w:r>
      <w:r w:rsidR="00A27B99">
        <w:rPr>
          <w:sz w:val="28"/>
          <w:szCs w:val="28"/>
          <w:lang w:val="uk-UA"/>
        </w:rPr>
        <w:t xml:space="preserve"> (рис.3.3)</w:t>
      </w:r>
      <w:r>
        <w:rPr>
          <w:sz w:val="28"/>
          <w:szCs w:val="28"/>
          <w:lang w:val="uk-UA"/>
        </w:rPr>
        <w:t>.</w:t>
      </w:r>
    </w:p>
    <w:p w:rsidR="00F43953" w:rsidRDefault="00A27B99" w:rsidP="000F7A22">
      <w:pPr>
        <w:pStyle w:val="a7"/>
        <w:spacing w:before="0" w:beforeAutospacing="0" w:after="0" w:afterAutospacing="0" w:line="360" w:lineRule="auto"/>
        <w:ind w:firstLine="709"/>
        <w:jc w:val="both"/>
        <w:rPr>
          <w:sz w:val="28"/>
          <w:szCs w:val="28"/>
          <w:lang w:val="uk-UA"/>
        </w:rPr>
      </w:pPr>
      <w:r>
        <w:rPr>
          <w:noProof/>
          <w:sz w:val="28"/>
          <w:szCs w:val="28"/>
        </w:rPr>
        <w:drawing>
          <wp:anchor distT="0" distB="0" distL="114300" distR="114300" simplePos="0" relativeHeight="251994112" behindDoc="1" locked="0" layoutInCell="1" allowOverlap="1">
            <wp:simplePos x="0" y="0"/>
            <wp:positionH relativeFrom="column">
              <wp:posOffset>132080</wp:posOffset>
            </wp:positionH>
            <wp:positionV relativeFrom="paragraph">
              <wp:posOffset>61595</wp:posOffset>
            </wp:positionV>
            <wp:extent cx="5592445" cy="4561840"/>
            <wp:effectExtent l="19050" t="0" r="8255" b="0"/>
            <wp:wrapTight wrapText="bothSides">
              <wp:wrapPolygon edited="0">
                <wp:start x="-74" y="0"/>
                <wp:lineTo x="-74" y="21468"/>
                <wp:lineTo x="21632" y="21468"/>
                <wp:lineTo x="21632" y="0"/>
                <wp:lineTo x="-74" y="0"/>
              </wp:wrapPolygon>
            </wp:wrapTight>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1" cstate="print"/>
                    <a:srcRect l="16827" t="22905" r="37887" b="11452"/>
                    <a:stretch>
                      <a:fillRect/>
                    </a:stretch>
                  </pic:blipFill>
                  <pic:spPr bwMode="auto">
                    <a:xfrm>
                      <a:off x="0" y="0"/>
                      <a:ext cx="5592445" cy="4561840"/>
                    </a:xfrm>
                    <a:prstGeom prst="rect">
                      <a:avLst/>
                    </a:prstGeom>
                    <a:noFill/>
                    <a:ln w="9525">
                      <a:noFill/>
                      <a:miter lim="800000"/>
                      <a:headEnd/>
                      <a:tailEnd/>
                    </a:ln>
                  </pic:spPr>
                </pic:pic>
              </a:graphicData>
            </a:graphic>
          </wp:anchor>
        </w:drawing>
      </w:r>
    </w:p>
    <w:p w:rsidR="00F43953" w:rsidRDefault="00F43953" w:rsidP="000F7A22">
      <w:pPr>
        <w:pStyle w:val="a7"/>
        <w:spacing w:before="0" w:beforeAutospacing="0" w:after="0" w:afterAutospacing="0" w:line="360" w:lineRule="auto"/>
        <w:ind w:firstLine="709"/>
        <w:jc w:val="both"/>
        <w:rPr>
          <w:sz w:val="28"/>
          <w:szCs w:val="28"/>
          <w:lang w:val="uk-UA"/>
        </w:rPr>
      </w:pPr>
    </w:p>
    <w:p w:rsidR="00F43953" w:rsidRPr="00BA79C7" w:rsidRDefault="00F43953" w:rsidP="000F7A22">
      <w:pPr>
        <w:pStyle w:val="a7"/>
        <w:spacing w:before="0" w:beforeAutospacing="0" w:after="0" w:afterAutospacing="0" w:line="360" w:lineRule="auto"/>
        <w:ind w:firstLine="709"/>
        <w:jc w:val="both"/>
        <w:rPr>
          <w:sz w:val="28"/>
          <w:szCs w:val="28"/>
          <w:lang w:val="uk-UA"/>
        </w:rPr>
      </w:pPr>
    </w:p>
    <w:p w:rsidR="00F43953" w:rsidRDefault="00F43953" w:rsidP="000F7A22">
      <w:pPr>
        <w:pStyle w:val="a7"/>
        <w:spacing w:before="0" w:beforeAutospacing="0" w:after="0" w:afterAutospacing="0" w:line="360" w:lineRule="auto"/>
        <w:ind w:firstLine="709"/>
        <w:jc w:val="both"/>
        <w:rPr>
          <w:sz w:val="28"/>
          <w:szCs w:val="28"/>
          <w:lang w:val="uk-UA"/>
        </w:rPr>
      </w:pPr>
    </w:p>
    <w:p w:rsidR="00F43953" w:rsidRDefault="00F43953" w:rsidP="000F7A22">
      <w:pPr>
        <w:pStyle w:val="a7"/>
        <w:spacing w:before="0" w:beforeAutospacing="0" w:after="0" w:afterAutospacing="0" w:line="360" w:lineRule="auto"/>
        <w:ind w:firstLine="709"/>
        <w:jc w:val="both"/>
        <w:rPr>
          <w:sz w:val="28"/>
          <w:szCs w:val="28"/>
          <w:lang w:val="uk-UA"/>
        </w:rPr>
      </w:pPr>
    </w:p>
    <w:p w:rsidR="00F43953" w:rsidRDefault="00F43953" w:rsidP="000F7A22">
      <w:pPr>
        <w:pStyle w:val="a7"/>
        <w:spacing w:before="0" w:beforeAutospacing="0" w:after="0" w:afterAutospacing="0" w:line="360" w:lineRule="auto"/>
        <w:ind w:firstLine="709"/>
        <w:jc w:val="both"/>
        <w:rPr>
          <w:sz w:val="28"/>
          <w:szCs w:val="28"/>
          <w:lang w:val="uk-UA"/>
        </w:rPr>
      </w:pPr>
    </w:p>
    <w:p w:rsidR="00F43953" w:rsidRDefault="00F43953" w:rsidP="000F7A22">
      <w:pPr>
        <w:pStyle w:val="a7"/>
        <w:spacing w:before="0" w:beforeAutospacing="0" w:after="0" w:afterAutospacing="0" w:line="360" w:lineRule="auto"/>
        <w:ind w:firstLine="709"/>
        <w:jc w:val="both"/>
        <w:rPr>
          <w:sz w:val="28"/>
          <w:szCs w:val="28"/>
          <w:lang w:val="uk-UA"/>
        </w:rPr>
      </w:pPr>
    </w:p>
    <w:p w:rsidR="00A27B99" w:rsidRDefault="00A27B99" w:rsidP="000F7A22">
      <w:pPr>
        <w:pStyle w:val="a7"/>
        <w:spacing w:before="0" w:beforeAutospacing="0" w:after="0" w:afterAutospacing="0" w:line="360" w:lineRule="auto"/>
        <w:ind w:firstLine="709"/>
        <w:jc w:val="both"/>
        <w:rPr>
          <w:sz w:val="28"/>
          <w:szCs w:val="28"/>
          <w:lang w:val="uk-UA"/>
        </w:rPr>
      </w:pPr>
    </w:p>
    <w:p w:rsidR="00A27B99" w:rsidRDefault="00A27B99" w:rsidP="000F7A22">
      <w:pPr>
        <w:pStyle w:val="a7"/>
        <w:spacing w:before="0" w:beforeAutospacing="0" w:after="0" w:afterAutospacing="0" w:line="360" w:lineRule="auto"/>
        <w:ind w:firstLine="709"/>
        <w:jc w:val="both"/>
        <w:rPr>
          <w:sz w:val="28"/>
          <w:szCs w:val="28"/>
          <w:lang w:val="uk-UA"/>
        </w:rPr>
      </w:pPr>
    </w:p>
    <w:p w:rsidR="00A27B99" w:rsidRDefault="00A27B99" w:rsidP="000F7A22">
      <w:pPr>
        <w:pStyle w:val="a7"/>
        <w:spacing w:before="0" w:beforeAutospacing="0" w:after="0" w:afterAutospacing="0" w:line="360" w:lineRule="auto"/>
        <w:ind w:firstLine="709"/>
        <w:jc w:val="both"/>
        <w:rPr>
          <w:sz w:val="28"/>
          <w:szCs w:val="28"/>
          <w:lang w:val="uk-UA"/>
        </w:rPr>
      </w:pPr>
    </w:p>
    <w:p w:rsidR="00A27B99" w:rsidRDefault="00A27B99" w:rsidP="000F7A22">
      <w:pPr>
        <w:pStyle w:val="a7"/>
        <w:spacing w:before="0" w:beforeAutospacing="0" w:after="0" w:afterAutospacing="0" w:line="360" w:lineRule="auto"/>
        <w:ind w:firstLine="709"/>
        <w:jc w:val="both"/>
        <w:rPr>
          <w:sz w:val="28"/>
          <w:szCs w:val="28"/>
          <w:lang w:val="uk-UA"/>
        </w:rPr>
      </w:pPr>
    </w:p>
    <w:p w:rsidR="00A27B99" w:rsidRDefault="00A27B99" w:rsidP="000F7A22">
      <w:pPr>
        <w:pStyle w:val="a7"/>
        <w:spacing w:before="0" w:beforeAutospacing="0" w:after="0" w:afterAutospacing="0" w:line="360" w:lineRule="auto"/>
        <w:ind w:firstLine="709"/>
        <w:jc w:val="both"/>
        <w:rPr>
          <w:sz w:val="28"/>
          <w:szCs w:val="28"/>
          <w:lang w:val="uk-UA"/>
        </w:rPr>
      </w:pPr>
    </w:p>
    <w:p w:rsidR="00A27B99" w:rsidRDefault="00A27B99" w:rsidP="000F7A22">
      <w:pPr>
        <w:pStyle w:val="a7"/>
        <w:spacing w:before="0" w:beforeAutospacing="0" w:after="0" w:afterAutospacing="0" w:line="360" w:lineRule="auto"/>
        <w:ind w:firstLine="709"/>
        <w:jc w:val="both"/>
        <w:rPr>
          <w:sz w:val="28"/>
          <w:szCs w:val="28"/>
          <w:lang w:val="uk-UA"/>
        </w:rPr>
      </w:pPr>
    </w:p>
    <w:p w:rsidR="00A27B99" w:rsidRDefault="00A27B99" w:rsidP="000F7A22">
      <w:pPr>
        <w:pStyle w:val="a7"/>
        <w:spacing w:before="0" w:beforeAutospacing="0" w:after="0" w:afterAutospacing="0" w:line="360" w:lineRule="auto"/>
        <w:ind w:firstLine="709"/>
        <w:jc w:val="both"/>
        <w:rPr>
          <w:sz w:val="28"/>
          <w:szCs w:val="28"/>
          <w:lang w:val="uk-UA"/>
        </w:rPr>
      </w:pPr>
    </w:p>
    <w:p w:rsidR="00A27B99" w:rsidRDefault="00A27B99" w:rsidP="000F7A22">
      <w:pPr>
        <w:pStyle w:val="a7"/>
        <w:spacing w:before="0" w:beforeAutospacing="0" w:after="0" w:afterAutospacing="0" w:line="360" w:lineRule="auto"/>
        <w:ind w:firstLine="709"/>
        <w:jc w:val="both"/>
        <w:rPr>
          <w:sz w:val="28"/>
          <w:szCs w:val="28"/>
          <w:lang w:val="uk-UA"/>
        </w:rPr>
      </w:pPr>
    </w:p>
    <w:p w:rsidR="00A27B99" w:rsidRDefault="00A27B99" w:rsidP="00A27B99">
      <w:pPr>
        <w:pStyle w:val="a7"/>
        <w:spacing w:before="0" w:beforeAutospacing="0" w:after="0" w:afterAutospacing="0" w:line="360" w:lineRule="auto"/>
        <w:ind w:firstLine="709"/>
        <w:jc w:val="center"/>
        <w:rPr>
          <w:sz w:val="28"/>
          <w:szCs w:val="28"/>
          <w:lang w:val="uk-UA"/>
        </w:rPr>
      </w:pPr>
      <w:r>
        <w:rPr>
          <w:sz w:val="28"/>
          <w:szCs w:val="28"/>
          <w:lang w:val="uk-UA"/>
        </w:rPr>
        <w:t>Рис. 3.3. Загальна схема автоматизованої обробки та передачі документованих даних по складу сировини</w:t>
      </w:r>
    </w:p>
    <w:p w:rsidR="00A27B99" w:rsidRPr="004836D0" w:rsidRDefault="00A27B99" w:rsidP="00A27B99">
      <w:pPr>
        <w:spacing w:after="0" w:line="360" w:lineRule="auto"/>
        <w:ind w:firstLine="709"/>
        <w:jc w:val="both"/>
        <w:rPr>
          <w:rFonts w:ascii="Times New Roman" w:hAnsi="Times New Roman"/>
          <w:i/>
          <w:sz w:val="24"/>
          <w:szCs w:val="24"/>
          <w:lang w:val="uk-UA"/>
        </w:rPr>
      </w:pPr>
      <w:r w:rsidRPr="004836D0">
        <w:rPr>
          <w:rFonts w:ascii="Times New Roman" w:hAnsi="Times New Roman"/>
          <w:i/>
          <w:sz w:val="24"/>
          <w:szCs w:val="24"/>
          <w:lang w:val="uk-UA"/>
        </w:rPr>
        <w:t>Джерело: [</w:t>
      </w:r>
      <w:r w:rsidR="004836D0" w:rsidRPr="004836D0">
        <w:rPr>
          <w:rFonts w:ascii="Times New Roman" w:hAnsi="Times New Roman"/>
          <w:i/>
          <w:sz w:val="24"/>
          <w:szCs w:val="24"/>
          <w:lang w:val="en-US"/>
        </w:rPr>
        <w:t>58</w:t>
      </w:r>
      <w:r w:rsidRPr="004836D0">
        <w:rPr>
          <w:rFonts w:ascii="Times New Roman" w:hAnsi="Times New Roman"/>
          <w:i/>
          <w:sz w:val="24"/>
          <w:szCs w:val="24"/>
          <w:lang w:val="uk-UA"/>
        </w:rPr>
        <w:t>,  с.152]</w:t>
      </w:r>
    </w:p>
    <w:p w:rsidR="00A27B99" w:rsidRDefault="00A27B99" w:rsidP="000F7A22">
      <w:pPr>
        <w:pStyle w:val="a7"/>
        <w:spacing w:before="0" w:beforeAutospacing="0" w:after="0" w:afterAutospacing="0" w:line="360" w:lineRule="auto"/>
        <w:ind w:firstLine="709"/>
        <w:jc w:val="both"/>
        <w:rPr>
          <w:sz w:val="28"/>
          <w:szCs w:val="28"/>
          <w:lang w:val="uk-UA"/>
        </w:rPr>
      </w:pPr>
    </w:p>
    <w:p w:rsidR="00812B45" w:rsidRDefault="000F7A22" w:rsidP="000F7A22">
      <w:pPr>
        <w:pStyle w:val="a7"/>
        <w:spacing w:before="0" w:beforeAutospacing="0" w:after="0" w:afterAutospacing="0" w:line="360" w:lineRule="auto"/>
        <w:ind w:firstLine="709"/>
        <w:jc w:val="both"/>
        <w:rPr>
          <w:sz w:val="28"/>
          <w:szCs w:val="28"/>
          <w:lang w:val="uk-UA"/>
        </w:rPr>
      </w:pPr>
      <w:r w:rsidRPr="00F43953">
        <w:rPr>
          <w:sz w:val="28"/>
          <w:szCs w:val="28"/>
          <w:lang w:val="uk-UA"/>
        </w:rPr>
        <w:t>Для організації маркування місць зберігання матеріальних цінностей виготовля</w:t>
      </w:r>
      <w:r w:rsidRPr="000F7A22">
        <w:rPr>
          <w:sz w:val="28"/>
          <w:szCs w:val="28"/>
          <w:lang w:val="uk-UA"/>
        </w:rPr>
        <w:t>ють</w:t>
      </w:r>
      <w:r w:rsidRPr="00F43953">
        <w:rPr>
          <w:sz w:val="28"/>
          <w:szCs w:val="28"/>
          <w:lang w:val="uk-UA"/>
        </w:rPr>
        <w:t xml:space="preserve"> матеріальні етикетки</w:t>
      </w:r>
      <w:r w:rsidRPr="000F7A22">
        <w:rPr>
          <w:sz w:val="28"/>
          <w:szCs w:val="28"/>
          <w:lang w:val="uk-UA"/>
        </w:rPr>
        <w:t xml:space="preserve">, які </w:t>
      </w:r>
      <w:r w:rsidRPr="00F43953">
        <w:rPr>
          <w:sz w:val="28"/>
          <w:szCs w:val="28"/>
          <w:lang w:val="uk-UA"/>
        </w:rPr>
        <w:t>прикріплю</w:t>
      </w:r>
      <w:r w:rsidRPr="000F7A22">
        <w:rPr>
          <w:sz w:val="28"/>
          <w:szCs w:val="28"/>
          <w:lang w:val="uk-UA"/>
        </w:rPr>
        <w:t xml:space="preserve">ють </w:t>
      </w:r>
      <w:r w:rsidRPr="00F43953">
        <w:rPr>
          <w:sz w:val="28"/>
          <w:szCs w:val="28"/>
          <w:lang w:val="uk-UA"/>
        </w:rPr>
        <w:t xml:space="preserve">до пакування матеріальних цінностей. </w:t>
      </w:r>
      <w:r w:rsidRPr="000F7A22">
        <w:rPr>
          <w:sz w:val="28"/>
          <w:szCs w:val="28"/>
        </w:rPr>
        <w:t>На етикетках зазначаються найменування конкретного виду запасу, одиниці виміру, артикул, фізичні та технічні характеристики, за можливості – найменування постачальника, кількість місць зберігання</w:t>
      </w:r>
      <w:r w:rsidR="00812B45">
        <w:rPr>
          <w:sz w:val="28"/>
          <w:szCs w:val="28"/>
          <w:lang w:val="uk-UA"/>
        </w:rPr>
        <w:t xml:space="preserve">. </w:t>
      </w:r>
    </w:p>
    <w:p w:rsidR="000F7A22" w:rsidRPr="00812B45" w:rsidRDefault="00812B45" w:rsidP="00812B45">
      <w:pPr>
        <w:pStyle w:val="a7"/>
        <w:spacing w:before="0" w:beforeAutospacing="0" w:after="0" w:afterAutospacing="0" w:line="360" w:lineRule="auto"/>
        <w:ind w:firstLine="709"/>
        <w:jc w:val="both"/>
        <w:rPr>
          <w:sz w:val="28"/>
          <w:szCs w:val="28"/>
          <w:lang w:val="uk-UA"/>
        </w:rPr>
      </w:pPr>
      <w:r w:rsidRPr="00812B45">
        <w:rPr>
          <w:sz w:val="28"/>
          <w:szCs w:val="28"/>
          <w:lang w:val="uk-UA"/>
        </w:rPr>
        <w:t xml:space="preserve">Оператор-касир ТОВ «Еко-Хліб», що є матеріально-відповідальною особою і здійснюює складський облік в кінці місяця складає та подає до бухгалтерії Звіт про рух матеріальних цінностей. Форма звіту встановлена. До цього звіту заноситься вся інформація про рух матеріальних цінностей, в яких </w:t>
      </w:r>
      <w:r w:rsidRPr="00812B45">
        <w:rPr>
          <w:sz w:val="28"/>
          <w:szCs w:val="28"/>
          <w:lang w:val="uk-UA"/>
        </w:rPr>
        <w:lastRenderedPageBreak/>
        <w:t xml:space="preserve">бухгалтер шляхом таксування за нормативним методом визначає вартість вибуття виробничих </w:t>
      </w:r>
      <w:r w:rsidRPr="00996F67">
        <w:rPr>
          <w:sz w:val="28"/>
          <w:szCs w:val="28"/>
          <w:lang w:val="uk-UA"/>
        </w:rPr>
        <w:t>запасів</w:t>
      </w:r>
      <w:r w:rsidR="000F7A22" w:rsidRPr="00996F67">
        <w:rPr>
          <w:sz w:val="28"/>
          <w:szCs w:val="28"/>
          <w:lang w:val="uk-UA"/>
        </w:rPr>
        <w:t xml:space="preserve"> [</w:t>
      </w:r>
      <w:r w:rsidR="00996F67" w:rsidRPr="00996F67">
        <w:rPr>
          <w:sz w:val="28"/>
          <w:szCs w:val="28"/>
        </w:rPr>
        <w:t>28</w:t>
      </w:r>
      <w:r w:rsidR="000F7A22" w:rsidRPr="00996F67">
        <w:rPr>
          <w:sz w:val="28"/>
          <w:szCs w:val="28"/>
          <w:lang w:val="uk-UA"/>
        </w:rPr>
        <w:t>,  с.519].</w:t>
      </w:r>
    </w:p>
    <w:p w:rsidR="00817B2D" w:rsidRPr="00817B2D" w:rsidRDefault="00817B2D" w:rsidP="00817B2D">
      <w:pPr>
        <w:spacing w:after="0" w:line="360" w:lineRule="auto"/>
        <w:ind w:firstLine="709"/>
        <w:jc w:val="both"/>
        <w:rPr>
          <w:rFonts w:ascii="Times New Roman" w:hAnsi="Times New Roman"/>
          <w:sz w:val="28"/>
          <w:szCs w:val="28"/>
          <w:lang w:val="uk-UA"/>
        </w:rPr>
      </w:pPr>
      <w:r w:rsidRPr="00817B2D">
        <w:rPr>
          <w:rFonts w:ascii="Times New Roman" w:hAnsi="Times New Roman"/>
          <w:sz w:val="28"/>
          <w:szCs w:val="28"/>
          <w:lang w:val="uk-UA" w:eastAsia="ru-RU"/>
        </w:rPr>
        <w:t>При обліку використання сировини враховують такі особливості: у виробництві використовують одночасно кілька видів сировини  з різними якісними характеристиками, які слід відображувати в бухгалтерських первинних документах та регістрах. При відпуску у виробництво основної хлібопекарської сировини – борошна – крім оперативного кількісного контролю важливе значення має також організація постійного якісного контролю, тобто потрібно враховувати вологість борошна, оскільки в разі її збільшення вище від базисного (14,5%) досягається економія корисних речовин, а в разі зменшення – перевитрати</w:t>
      </w:r>
    </w:p>
    <w:p w:rsidR="005069E2" w:rsidRDefault="005069E2" w:rsidP="005069E2">
      <w:pPr>
        <w:spacing w:after="0" w:line="360" w:lineRule="auto"/>
        <w:ind w:firstLine="709"/>
        <w:jc w:val="both"/>
        <w:rPr>
          <w:rFonts w:ascii="Times New Roman" w:hAnsi="Times New Roman"/>
          <w:sz w:val="28"/>
          <w:szCs w:val="28"/>
          <w:lang w:val="uk-UA"/>
        </w:rPr>
      </w:pPr>
      <w:r w:rsidRPr="00817B2D">
        <w:rPr>
          <w:rFonts w:ascii="Times New Roman" w:hAnsi="Times New Roman"/>
          <w:sz w:val="28"/>
          <w:szCs w:val="28"/>
          <w:lang w:val="uk-UA"/>
        </w:rPr>
        <w:t>ТОВ «Еко-Хліб» застосовує метод обліку затрат на виробництво по підрозділах з елементами нормативного, який передбачає своєчасне відхилення</w:t>
      </w:r>
      <w:r w:rsidRPr="005069E2">
        <w:rPr>
          <w:rFonts w:ascii="Times New Roman" w:hAnsi="Times New Roman"/>
          <w:sz w:val="28"/>
          <w:szCs w:val="28"/>
          <w:lang w:val="uk-UA"/>
        </w:rPr>
        <w:t xml:space="preserve"> від норм, визначення їхнього обсягу, а також обсягу зміни норм. </w:t>
      </w:r>
    </w:p>
    <w:p w:rsidR="005069E2" w:rsidRDefault="005069E2" w:rsidP="005069E2">
      <w:pPr>
        <w:spacing w:after="0" w:line="360" w:lineRule="auto"/>
        <w:ind w:firstLine="709"/>
        <w:jc w:val="both"/>
        <w:rPr>
          <w:rFonts w:ascii="Times New Roman" w:hAnsi="Times New Roman"/>
          <w:sz w:val="24"/>
          <w:szCs w:val="28"/>
          <w:lang w:val="uk-UA"/>
        </w:rPr>
      </w:pPr>
      <w:r w:rsidRPr="005069E2">
        <w:rPr>
          <w:rFonts w:ascii="Times New Roman" w:hAnsi="Times New Roman"/>
          <w:sz w:val="28"/>
          <w:szCs w:val="28"/>
        </w:rPr>
        <w:t>На виробництво продукції сировина, основні матеріали та напівфабрикати відпускаються за встановленими нормами та рецептами. У нормах врахована досягнута економія сировини, основних матеріалів та напівфабрикатів на одиницю продукції</w:t>
      </w:r>
      <w:r w:rsidRPr="005069E2">
        <w:rPr>
          <w:rFonts w:ascii="Times New Roman" w:hAnsi="Times New Roman"/>
          <w:sz w:val="24"/>
          <w:szCs w:val="28"/>
        </w:rPr>
        <w:t xml:space="preserve">. </w:t>
      </w:r>
    </w:p>
    <w:p w:rsidR="003D1B9F" w:rsidRDefault="003D1B9F" w:rsidP="005069E2">
      <w:pPr>
        <w:spacing w:after="0" w:line="360" w:lineRule="auto"/>
        <w:ind w:firstLine="709"/>
        <w:jc w:val="both"/>
        <w:rPr>
          <w:rFonts w:ascii="Times New Roman" w:hAnsi="Times New Roman"/>
          <w:sz w:val="28"/>
          <w:szCs w:val="28"/>
          <w:lang w:val="uk-UA"/>
        </w:rPr>
      </w:pPr>
      <w:r w:rsidRPr="003D1B9F">
        <w:rPr>
          <w:rFonts w:ascii="Times New Roman" w:hAnsi="Times New Roman"/>
          <w:sz w:val="28"/>
          <w:szCs w:val="28"/>
          <w:lang w:val="uk-UA"/>
        </w:rPr>
        <w:t>Відпуск сировини і матеріалів</w:t>
      </w:r>
      <w:r>
        <w:rPr>
          <w:rFonts w:ascii="Times New Roman" w:hAnsi="Times New Roman"/>
          <w:sz w:val="28"/>
          <w:szCs w:val="28"/>
          <w:lang w:val="uk-UA"/>
        </w:rPr>
        <w:t xml:space="preserve"> у виробництво здійснюється на основі накладних-вимог, які виписуються у двох примірниках: виробничому цеху та на склад. Ліміти на відпуск матеріалів у виробництво встановлюються на основі затверджених норм затрат сировини, матеріалів, виробничої програми, з урахуванням залишків сировини та матеріалів, які не були використані на початку розрахункового періоду.  Накладна виписується на борошно, яке відпускається для кожного виду виробів, а витрати борошна у групових відомостях відносяться на цей вид чи сорт. Трапляються виробничі ситуації коли немає можливості визначати кількість використаного борошна на кожний вид продукції, в такому випадку виписується зважувальна накладна на все борошно, яке відпущене зміні, а в групову відомість записується загальна маса борошна на всю групу виробів. </w:t>
      </w:r>
    </w:p>
    <w:p w:rsidR="00C841FC" w:rsidRPr="005069E2" w:rsidRDefault="005069E2" w:rsidP="006362BE">
      <w:pPr>
        <w:spacing w:after="0" w:line="360" w:lineRule="auto"/>
        <w:ind w:firstLine="709"/>
        <w:jc w:val="both"/>
        <w:rPr>
          <w:rFonts w:ascii="Times New Roman" w:hAnsi="Times New Roman"/>
          <w:sz w:val="28"/>
          <w:szCs w:val="28"/>
          <w:lang w:val="uk-UA"/>
        </w:rPr>
      </w:pPr>
      <w:r w:rsidRPr="005069E2">
        <w:rPr>
          <w:rFonts w:ascii="Times New Roman" w:hAnsi="Times New Roman"/>
          <w:sz w:val="28"/>
          <w:szCs w:val="28"/>
        </w:rPr>
        <w:lastRenderedPageBreak/>
        <w:t xml:space="preserve">У первинних документах і виробничих звітах відображаються не тільки фактичні витрати сировини, основних матеріалів, напівфабрикатів, але й витрати їх за нормами, а також відхилення від </w:t>
      </w:r>
      <w:r w:rsidRPr="00C940CB">
        <w:rPr>
          <w:rFonts w:ascii="Times New Roman" w:hAnsi="Times New Roman"/>
          <w:sz w:val="28"/>
          <w:szCs w:val="28"/>
        </w:rPr>
        <w:t>норм</w:t>
      </w:r>
      <w:r w:rsidR="006362BE" w:rsidRPr="00C940CB">
        <w:rPr>
          <w:rFonts w:ascii="Times New Roman" w:hAnsi="Times New Roman"/>
          <w:sz w:val="28"/>
          <w:szCs w:val="28"/>
          <w:lang w:val="uk-UA"/>
        </w:rPr>
        <w:t xml:space="preserve"> (табл</w:t>
      </w:r>
      <w:r w:rsidR="00C940CB" w:rsidRPr="00C940CB">
        <w:rPr>
          <w:rFonts w:ascii="Times New Roman" w:hAnsi="Times New Roman"/>
          <w:sz w:val="28"/>
          <w:szCs w:val="28"/>
          <w:lang w:val="uk-UA"/>
        </w:rPr>
        <w:t>.3.2; 3.3</w:t>
      </w:r>
      <w:r w:rsidR="006362BE" w:rsidRPr="00C940CB">
        <w:rPr>
          <w:rFonts w:ascii="Times New Roman" w:hAnsi="Times New Roman"/>
          <w:sz w:val="28"/>
          <w:szCs w:val="28"/>
          <w:lang w:val="uk-UA"/>
        </w:rPr>
        <w:t>)</w:t>
      </w:r>
      <w:r w:rsidRPr="00C940CB">
        <w:rPr>
          <w:rFonts w:ascii="Times New Roman" w:hAnsi="Times New Roman"/>
          <w:sz w:val="28"/>
          <w:szCs w:val="28"/>
        </w:rPr>
        <w:t>.</w:t>
      </w:r>
      <w:r w:rsidRPr="006362BE">
        <w:rPr>
          <w:rFonts w:ascii="Times New Roman" w:hAnsi="Times New Roman"/>
          <w:color w:val="FF0000"/>
          <w:sz w:val="28"/>
          <w:szCs w:val="28"/>
        </w:rPr>
        <w:t xml:space="preserve"> </w:t>
      </w:r>
    </w:p>
    <w:p w:rsidR="00BF1744" w:rsidRPr="006362BE" w:rsidRDefault="00BF1744" w:rsidP="00BF1744">
      <w:pPr>
        <w:spacing w:after="0" w:line="360" w:lineRule="auto"/>
        <w:ind w:firstLine="709"/>
        <w:jc w:val="right"/>
        <w:rPr>
          <w:rFonts w:ascii="Times New Roman" w:hAnsi="Times New Roman"/>
          <w:i/>
          <w:sz w:val="28"/>
          <w:szCs w:val="28"/>
          <w:lang w:val="uk-UA"/>
        </w:rPr>
      </w:pPr>
      <w:r w:rsidRPr="006362BE">
        <w:rPr>
          <w:rFonts w:ascii="Times New Roman" w:hAnsi="Times New Roman"/>
          <w:i/>
          <w:sz w:val="28"/>
          <w:szCs w:val="28"/>
          <w:lang w:val="uk-UA"/>
        </w:rPr>
        <w:t>Таблиця 3</w:t>
      </w:r>
      <w:r w:rsidR="00C940CB">
        <w:rPr>
          <w:rFonts w:ascii="Times New Roman" w:hAnsi="Times New Roman"/>
          <w:i/>
          <w:sz w:val="28"/>
          <w:szCs w:val="28"/>
          <w:lang w:val="uk-UA"/>
        </w:rPr>
        <w:t>.2</w:t>
      </w:r>
    </w:p>
    <w:p w:rsidR="00BF1744" w:rsidRDefault="00BF1744" w:rsidP="00BF1744">
      <w:pPr>
        <w:spacing w:after="0" w:line="360" w:lineRule="auto"/>
        <w:ind w:firstLine="709"/>
        <w:jc w:val="center"/>
        <w:rPr>
          <w:rFonts w:ascii="Times New Roman" w:hAnsi="Times New Roman"/>
          <w:b/>
          <w:sz w:val="28"/>
          <w:szCs w:val="28"/>
          <w:lang w:val="uk-UA"/>
        </w:rPr>
      </w:pPr>
      <w:r>
        <w:rPr>
          <w:rFonts w:ascii="Times New Roman" w:hAnsi="Times New Roman"/>
          <w:b/>
          <w:sz w:val="28"/>
          <w:szCs w:val="28"/>
          <w:lang w:val="uk-UA"/>
        </w:rPr>
        <w:t xml:space="preserve">Рецептура </w:t>
      </w:r>
      <w:r w:rsidRPr="006362BE">
        <w:rPr>
          <w:rFonts w:ascii="Times New Roman" w:hAnsi="Times New Roman"/>
          <w:b/>
          <w:sz w:val="28"/>
          <w:szCs w:val="28"/>
          <w:lang w:val="uk-UA"/>
        </w:rPr>
        <w:t xml:space="preserve"> </w:t>
      </w:r>
      <w:r>
        <w:rPr>
          <w:rFonts w:ascii="Times New Roman" w:hAnsi="Times New Roman"/>
          <w:b/>
          <w:sz w:val="28"/>
          <w:szCs w:val="28"/>
          <w:lang w:val="uk-UA"/>
        </w:rPr>
        <w:t xml:space="preserve">на виготовлення хлібобулочних виробів </w:t>
      </w:r>
      <w:r w:rsidRPr="006362BE">
        <w:rPr>
          <w:rFonts w:ascii="Times New Roman" w:hAnsi="Times New Roman"/>
          <w:b/>
          <w:sz w:val="28"/>
          <w:szCs w:val="28"/>
          <w:lang w:val="uk-UA"/>
        </w:rPr>
        <w:t>ТОВ «Еко-Хліб»</w:t>
      </w:r>
    </w:p>
    <w:tbl>
      <w:tblPr>
        <w:tblStyle w:val="a6"/>
        <w:tblW w:w="0" w:type="auto"/>
        <w:tblLook w:val="04A0"/>
      </w:tblPr>
      <w:tblGrid>
        <w:gridCol w:w="3085"/>
        <w:gridCol w:w="2180"/>
        <w:gridCol w:w="2268"/>
        <w:gridCol w:w="2127"/>
      </w:tblGrid>
      <w:tr w:rsidR="00BF1744" w:rsidRPr="00BF1744" w:rsidTr="00BF1744">
        <w:tc>
          <w:tcPr>
            <w:tcW w:w="3085" w:type="dxa"/>
          </w:tcPr>
          <w:p w:rsidR="00BF1744" w:rsidRPr="00BF1744" w:rsidRDefault="00BF1744" w:rsidP="00BF1744">
            <w:pPr>
              <w:spacing w:after="0" w:line="240" w:lineRule="auto"/>
              <w:jc w:val="both"/>
              <w:rPr>
                <w:rFonts w:ascii="Times New Roman" w:hAnsi="Times New Roman"/>
                <w:sz w:val="24"/>
                <w:szCs w:val="24"/>
                <w:lang w:val="uk-UA"/>
              </w:rPr>
            </w:pPr>
            <w:r>
              <w:rPr>
                <w:rFonts w:ascii="Times New Roman" w:hAnsi="Times New Roman"/>
                <w:sz w:val="24"/>
                <w:szCs w:val="24"/>
                <w:lang w:val="uk-UA"/>
              </w:rPr>
              <w:t>Найменування сировини</w:t>
            </w:r>
          </w:p>
        </w:tc>
        <w:tc>
          <w:tcPr>
            <w:tcW w:w="2180" w:type="dxa"/>
          </w:tcPr>
          <w:p w:rsidR="00BF1744" w:rsidRPr="006362BE" w:rsidRDefault="00BF1744" w:rsidP="00216ADE">
            <w:pPr>
              <w:spacing w:after="0" w:line="240" w:lineRule="auto"/>
              <w:jc w:val="center"/>
              <w:rPr>
                <w:rFonts w:ascii="Times New Roman" w:hAnsi="Times New Roman"/>
                <w:sz w:val="24"/>
                <w:szCs w:val="24"/>
                <w:lang w:val="uk-UA"/>
              </w:rPr>
            </w:pPr>
            <w:r>
              <w:rPr>
                <w:rFonts w:ascii="Times New Roman" w:hAnsi="Times New Roman"/>
                <w:sz w:val="24"/>
                <w:szCs w:val="24"/>
                <w:lang w:val="uk-UA"/>
              </w:rPr>
              <w:t>Хліб український житній, 0,95 кг.</w:t>
            </w:r>
          </w:p>
        </w:tc>
        <w:tc>
          <w:tcPr>
            <w:tcW w:w="2268" w:type="dxa"/>
          </w:tcPr>
          <w:p w:rsidR="00BF1744" w:rsidRPr="006362BE" w:rsidRDefault="00BF1744" w:rsidP="00216ADE">
            <w:pPr>
              <w:spacing w:after="0" w:line="240" w:lineRule="auto"/>
              <w:jc w:val="center"/>
              <w:rPr>
                <w:rFonts w:ascii="Times New Roman" w:hAnsi="Times New Roman"/>
                <w:sz w:val="24"/>
                <w:szCs w:val="24"/>
                <w:lang w:val="uk-UA"/>
              </w:rPr>
            </w:pPr>
            <w:r>
              <w:rPr>
                <w:rFonts w:ascii="Times New Roman" w:hAnsi="Times New Roman"/>
                <w:sz w:val="24"/>
                <w:szCs w:val="24"/>
                <w:lang w:val="uk-UA"/>
              </w:rPr>
              <w:t>Хліб білий пшеничний, 1-й ґатунок, 0,75 кг.</w:t>
            </w:r>
          </w:p>
        </w:tc>
        <w:tc>
          <w:tcPr>
            <w:tcW w:w="2127" w:type="dxa"/>
          </w:tcPr>
          <w:p w:rsidR="00BF1744" w:rsidRPr="006362BE" w:rsidRDefault="00BF1744" w:rsidP="00216ADE">
            <w:pPr>
              <w:spacing w:after="0" w:line="240" w:lineRule="auto"/>
              <w:jc w:val="center"/>
              <w:rPr>
                <w:rFonts w:ascii="Times New Roman" w:hAnsi="Times New Roman"/>
                <w:sz w:val="24"/>
                <w:szCs w:val="24"/>
                <w:lang w:val="uk-UA"/>
              </w:rPr>
            </w:pPr>
            <w:r>
              <w:rPr>
                <w:rFonts w:ascii="Times New Roman" w:hAnsi="Times New Roman"/>
                <w:sz w:val="24"/>
                <w:szCs w:val="24"/>
                <w:lang w:val="uk-UA"/>
              </w:rPr>
              <w:t>Батон білий, вищий ґатунок, 0,5 кг.</w:t>
            </w:r>
          </w:p>
        </w:tc>
      </w:tr>
      <w:tr w:rsidR="00BF1744" w:rsidRPr="00BF1744" w:rsidTr="00BF1744">
        <w:tc>
          <w:tcPr>
            <w:tcW w:w="3085" w:type="dxa"/>
          </w:tcPr>
          <w:p w:rsidR="00BF1744" w:rsidRPr="00BF1744" w:rsidRDefault="00BF1744" w:rsidP="00BF1744">
            <w:pPr>
              <w:spacing w:after="0" w:line="240" w:lineRule="auto"/>
              <w:jc w:val="both"/>
              <w:rPr>
                <w:rFonts w:ascii="Times New Roman" w:hAnsi="Times New Roman"/>
                <w:sz w:val="24"/>
                <w:szCs w:val="24"/>
                <w:lang w:val="uk-UA"/>
              </w:rPr>
            </w:pPr>
            <w:r>
              <w:rPr>
                <w:rFonts w:ascii="Times New Roman" w:hAnsi="Times New Roman"/>
                <w:sz w:val="24"/>
                <w:szCs w:val="24"/>
                <w:lang w:val="uk-UA"/>
              </w:rPr>
              <w:t>Борошно житнє, кг.</w:t>
            </w:r>
          </w:p>
        </w:tc>
        <w:tc>
          <w:tcPr>
            <w:tcW w:w="2180" w:type="dxa"/>
          </w:tcPr>
          <w:p w:rsidR="00BF1744" w:rsidRPr="00BF1744" w:rsidRDefault="00BF1744" w:rsidP="00BF1744">
            <w:pPr>
              <w:spacing w:after="0" w:line="240" w:lineRule="auto"/>
              <w:jc w:val="center"/>
              <w:rPr>
                <w:rFonts w:ascii="Times New Roman" w:hAnsi="Times New Roman"/>
                <w:sz w:val="24"/>
                <w:szCs w:val="24"/>
                <w:lang w:val="uk-UA"/>
              </w:rPr>
            </w:pPr>
            <w:r>
              <w:rPr>
                <w:rFonts w:ascii="Times New Roman" w:hAnsi="Times New Roman"/>
                <w:sz w:val="24"/>
                <w:szCs w:val="24"/>
                <w:lang w:val="uk-UA"/>
              </w:rPr>
              <w:t>60</w:t>
            </w:r>
          </w:p>
        </w:tc>
        <w:tc>
          <w:tcPr>
            <w:tcW w:w="2268" w:type="dxa"/>
          </w:tcPr>
          <w:p w:rsidR="00BF1744" w:rsidRPr="00BF1744" w:rsidRDefault="00BF1744" w:rsidP="00BF1744">
            <w:pPr>
              <w:spacing w:after="0" w:line="240" w:lineRule="auto"/>
              <w:jc w:val="center"/>
              <w:rPr>
                <w:rFonts w:ascii="Times New Roman" w:hAnsi="Times New Roman"/>
                <w:sz w:val="24"/>
                <w:szCs w:val="24"/>
                <w:lang w:val="uk-UA"/>
              </w:rPr>
            </w:pPr>
            <w:r>
              <w:rPr>
                <w:rFonts w:ascii="Times New Roman" w:hAnsi="Times New Roman"/>
                <w:sz w:val="24"/>
                <w:szCs w:val="24"/>
                <w:lang w:val="uk-UA"/>
              </w:rPr>
              <w:t>-</w:t>
            </w:r>
          </w:p>
        </w:tc>
        <w:tc>
          <w:tcPr>
            <w:tcW w:w="2127" w:type="dxa"/>
          </w:tcPr>
          <w:p w:rsidR="00BF1744" w:rsidRPr="00BF1744" w:rsidRDefault="00BF1744" w:rsidP="00BF1744">
            <w:pPr>
              <w:spacing w:after="0" w:line="240" w:lineRule="auto"/>
              <w:jc w:val="center"/>
              <w:rPr>
                <w:rFonts w:ascii="Times New Roman" w:hAnsi="Times New Roman"/>
                <w:sz w:val="24"/>
                <w:szCs w:val="24"/>
                <w:lang w:val="uk-UA"/>
              </w:rPr>
            </w:pPr>
            <w:r>
              <w:rPr>
                <w:rFonts w:ascii="Times New Roman" w:hAnsi="Times New Roman"/>
                <w:sz w:val="24"/>
                <w:szCs w:val="24"/>
                <w:lang w:val="uk-UA"/>
              </w:rPr>
              <w:t>-</w:t>
            </w:r>
          </w:p>
        </w:tc>
      </w:tr>
      <w:tr w:rsidR="00BF1744" w:rsidRPr="00BF1744" w:rsidTr="00BF1744">
        <w:tc>
          <w:tcPr>
            <w:tcW w:w="3085" w:type="dxa"/>
          </w:tcPr>
          <w:p w:rsidR="00BF1744" w:rsidRPr="00BF1744" w:rsidRDefault="00BF1744" w:rsidP="00BF1744">
            <w:pPr>
              <w:spacing w:after="0" w:line="240" w:lineRule="auto"/>
              <w:jc w:val="both"/>
              <w:rPr>
                <w:rFonts w:ascii="Times New Roman" w:hAnsi="Times New Roman"/>
                <w:sz w:val="24"/>
                <w:szCs w:val="24"/>
                <w:lang w:val="uk-UA"/>
              </w:rPr>
            </w:pPr>
            <w:r>
              <w:rPr>
                <w:rFonts w:ascii="Times New Roman" w:hAnsi="Times New Roman"/>
                <w:sz w:val="24"/>
                <w:szCs w:val="24"/>
                <w:lang w:val="uk-UA"/>
              </w:rPr>
              <w:t>Борошно пшеничне 1-й ґатунок, кг.</w:t>
            </w:r>
          </w:p>
        </w:tc>
        <w:tc>
          <w:tcPr>
            <w:tcW w:w="2180" w:type="dxa"/>
          </w:tcPr>
          <w:p w:rsidR="00BF1744" w:rsidRPr="00BF1744" w:rsidRDefault="00BF1744" w:rsidP="00BF1744">
            <w:pPr>
              <w:spacing w:after="0" w:line="240" w:lineRule="auto"/>
              <w:jc w:val="center"/>
              <w:rPr>
                <w:rFonts w:ascii="Times New Roman" w:hAnsi="Times New Roman"/>
                <w:sz w:val="24"/>
                <w:szCs w:val="24"/>
                <w:lang w:val="uk-UA"/>
              </w:rPr>
            </w:pPr>
            <w:r>
              <w:rPr>
                <w:rFonts w:ascii="Times New Roman" w:hAnsi="Times New Roman"/>
                <w:sz w:val="24"/>
                <w:szCs w:val="24"/>
                <w:lang w:val="uk-UA"/>
              </w:rPr>
              <w:t>40</w:t>
            </w:r>
          </w:p>
        </w:tc>
        <w:tc>
          <w:tcPr>
            <w:tcW w:w="2268" w:type="dxa"/>
          </w:tcPr>
          <w:p w:rsidR="00BF1744" w:rsidRPr="00BF1744" w:rsidRDefault="00BF1744" w:rsidP="00BF1744">
            <w:pPr>
              <w:spacing w:after="0" w:line="240" w:lineRule="auto"/>
              <w:jc w:val="center"/>
              <w:rPr>
                <w:rFonts w:ascii="Times New Roman" w:hAnsi="Times New Roman"/>
                <w:sz w:val="24"/>
                <w:szCs w:val="24"/>
                <w:lang w:val="uk-UA"/>
              </w:rPr>
            </w:pPr>
            <w:r>
              <w:rPr>
                <w:rFonts w:ascii="Times New Roman" w:hAnsi="Times New Roman"/>
                <w:sz w:val="24"/>
                <w:szCs w:val="24"/>
                <w:lang w:val="uk-UA"/>
              </w:rPr>
              <w:t>100</w:t>
            </w:r>
          </w:p>
        </w:tc>
        <w:tc>
          <w:tcPr>
            <w:tcW w:w="2127" w:type="dxa"/>
          </w:tcPr>
          <w:p w:rsidR="00BF1744" w:rsidRPr="00BF1744" w:rsidRDefault="00BF1744" w:rsidP="00BF1744">
            <w:pPr>
              <w:spacing w:after="0" w:line="240" w:lineRule="auto"/>
              <w:jc w:val="center"/>
              <w:rPr>
                <w:rFonts w:ascii="Times New Roman" w:hAnsi="Times New Roman"/>
                <w:sz w:val="24"/>
                <w:szCs w:val="24"/>
                <w:lang w:val="uk-UA"/>
              </w:rPr>
            </w:pPr>
            <w:r>
              <w:rPr>
                <w:rFonts w:ascii="Times New Roman" w:hAnsi="Times New Roman"/>
                <w:sz w:val="24"/>
                <w:szCs w:val="24"/>
                <w:lang w:val="uk-UA"/>
              </w:rPr>
              <w:t>100</w:t>
            </w:r>
          </w:p>
        </w:tc>
      </w:tr>
      <w:tr w:rsidR="00BF1744" w:rsidRPr="00BF1744" w:rsidTr="00BF1744">
        <w:tc>
          <w:tcPr>
            <w:tcW w:w="3085" w:type="dxa"/>
          </w:tcPr>
          <w:p w:rsidR="00BF1744" w:rsidRDefault="00BF1744" w:rsidP="00BF1744">
            <w:pPr>
              <w:spacing w:after="0" w:line="240" w:lineRule="auto"/>
              <w:jc w:val="both"/>
              <w:rPr>
                <w:rFonts w:ascii="Times New Roman" w:hAnsi="Times New Roman"/>
                <w:sz w:val="24"/>
                <w:szCs w:val="24"/>
                <w:lang w:val="uk-UA"/>
              </w:rPr>
            </w:pPr>
            <w:r>
              <w:rPr>
                <w:rFonts w:ascii="Times New Roman" w:hAnsi="Times New Roman"/>
                <w:sz w:val="24"/>
                <w:szCs w:val="24"/>
                <w:lang w:val="uk-UA"/>
              </w:rPr>
              <w:t>Дріжджі пресовані, кг.</w:t>
            </w:r>
          </w:p>
        </w:tc>
        <w:tc>
          <w:tcPr>
            <w:tcW w:w="2180" w:type="dxa"/>
          </w:tcPr>
          <w:p w:rsidR="00BF1744" w:rsidRPr="00BF1744" w:rsidRDefault="00BF1744" w:rsidP="00BF1744">
            <w:pPr>
              <w:spacing w:after="0" w:line="240" w:lineRule="auto"/>
              <w:jc w:val="center"/>
              <w:rPr>
                <w:rFonts w:ascii="Times New Roman" w:hAnsi="Times New Roman"/>
                <w:sz w:val="24"/>
                <w:szCs w:val="24"/>
                <w:lang w:val="uk-UA"/>
              </w:rPr>
            </w:pPr>
            <w:r>
              <w:rPr>
                <w:rFonts w:ascii="Times New Roman" w:hAnsi="Times New Roman"/>
                <w:sz w:val="24"/>
                <w:szCs w:val="24"/>
                <w:lang w:val="uk-UA"/>
              </w:rPr>
              <w:t>0,4</w:t>
            </w:r>
          </w:p>
        </w:tc>
        <w:tc>
          <w:tcPr>
            <w:tcW w:w="2268" w:type="dxa"/>
          </w:tcPr>
          <w:p w:rsidR="00BF1744" w:rsidRPr="00BF1744" w:rsidRDefault="00BF1744" w:rsidP="00BF1744">
            <w:pPr>
              <w:spacing w:after="0" w:line="240" w:lineRule="auto"/>
              <w:jc w:val="center"/>
              <w:rPr>
                <w:rFonts w:ascii="Times New Roman" w:hAnsi="Times New Roman"/>
                <w:sz w:val="24"/>
                <w:szCs w:val="24"/>
                <w:lang w:val="uk-UA"/>
              </w:rPr>
            </w:pPr>
            <w:r>
              <w:rPr>
                <w:rFonts w:ascii="Times New Roman" w:hAnsi="Times New Roman"/>
                <w:sz w:val="24"/>
                <w:szCs w:val="24"/>
                <w:lang w:val="uk-UA"/>
              </w:rPr>
              <w:t>1,5</w:t>
            </w:r>
          </w:p>
        </w:tc>
        <w:tc>
          <w:tcPr>
            <w:tcW w:w="2127" w:type="dxa"/>
          </w:tcPr>
          <w:p w:rsidR="00BF1744" w:rsidRPr="00BF1744" w:rsidRDefault="00BF1744" w:rsidP="00BF1744">
            <w:pPr>
              <w:spacing w:after="0" w:line="240" w:lineRule="auto"/>
              <w:jc w:val="center"/>
              <w:rPr>
                <w:rFonts w:ascii="Times New Roman" w:hAnsi="Times New Roman"/>
                <w:sz w:val="24"/>
                <w:szCs w:val="24"/>
                <w:lang w:val="uk-UA"/>
              </w:rPr>
            </w:pPr>
            <w:r>
              <w:rPr>
                <w:rFonts w:ascii="Times New Roman" w:hAnsi="Times New Roman"/>
                <w:sz w:val="24"/>
                <w:szCs w:val="24"/>
                <w:lang w:val="uk-UA"/>
              </w:rPr>
              <w:t>1,5</w:t>
            </w:r>
          </w:p>
        </w:tc>
      </w:tr>
      <w:tr w:rsidR="00BF1744" w:rsidRPr="00BF1744" w:rsidTr="00BF1744">
        <w:tc>
          <w:tcPr>
            <w:tcW w:w="3085" w:type="dxa"/>
          </w:tcPr>
          <w:p w:rsidR="00BF1744" w:rsidRDefault="00BF1744" w:rsidP="00BF1744">
            <w:pPr>
              <w:spacing w:after="0" w:line="240" w:lineRule="auto"/>
              <w:jc w:val="both"/>
              <w:rPr>
                <w:rFonts w:ascii="Times New Roman" w:hAnsi="Times New Roman"/>
                <w:sz w:val="24"/>
                <w:szCs w:val="24"/>
                <w:lang w:val="uk-UA"/>
              </w:rPr>
            </w:pPr>
            <w:r>
              <w:rPr>
                <w:rFonts w:ascii="Times New Roman" w:hAnsi="Times New Roman"/>
                <w:sz w:val="24"/>
                <w:szCs w:val="24"/>
                <w:lang w:val="uk-UA"/>
              </w:rPr>
              <w:t>Сіль, кг.</w:t>
            </w:r>
          </w:p>
        </w:tc>
        <w:tc>
          <w:tcPr>
            <w:tcW w:w="2180" w:type="dxa"/>
          </w:tcPr>
          <w:p w:rsidR="00BF1744" w:rsidRPr="00BF1744" w:rsidRDefault="00BF1744" w:rsidP="00BF1744">
            <w:pPr>
              <w:spacing w:after="0" w:line="240" w:lineRule="auto"/>
              <w:jc w:val="center"/>
              <w:rPr>
                <w:rFonts w:ascii="Times New Roman" w:hAnsi="Times New Roman"/>
                <w:sz w:val="24"/>
                <w:szCs w:val="24"/>
                <w:lang w:val="uk-UA"/>
              </w:rPr>
            </w:pPr>
            <w:r>
              <w:rPr>
                <w:rFonts w:ascii="Times New Roman" w:hAnsi="Times New Roman"/>
                <w:sz w:val="24"/>
                <w:szCs w:val="24"/>
                <w:lang w:val="uk-UA"/>
              </w:rPr>
              <w:t>1,5</w:t>
            </w:r>
          </w:p>
        </w:tc>
        <w:tc>
          <w:tcPr>
            <w:tcW w:w="2268" w:type="dxa"/>
          </w:tcPr>
          <w:p w:rsidR="00BF1744" w:rsidRPr="00BF1744" w:rsidRDefault="00BF1744" w:rsidP="00BF1744">
            <w:pPr>
              <w:spacing w:after="0" w:line="240" w:lineRule="auto"/>
              <w:jc w:val="center"/>
              <w:rPr>
                <w:rFonts w:ascii="Times New Roman" w:hAnsi="Times New Roman"/>
                <w:sz w:val="24"/>
                <w:szCs w:val="24"/>
                <w:lang w:val="uk-UA"/>
              </w:rPr>
            </w:pPr>
            <w:r>
              <w:rPr>
                <w:rFonts w:ascii="Times New Roman" w:hAnsi="Times New Roman"/>
                <w:sz w:val="24"/>
                <w:szCs w:val="24"/>
                <w:lang w:val="uk-UA"/>
              </w:rPr>
              <w:t>1,5</w:t>
            </w:r>
          </w:p>
        </w:tc>
        <w:tc>
          <w:tcPr>
            <w:tcW w:w="2127" w:type="dxa"/>
          </w:tcPr>
          <w:p w:rsidR="00BF1744" w:rsidRPr="00BF1744" w:rsidRDefault="00BF1744" w:rsidP="00BF1744">
            <w:pPr>
              <w:spacing w:after="0" w:line="240" w:lineRule="auto"/>
              <w:jc w:val="center"/>
              <w:rPr>
                <w:rFonts w:ascii="Times New Roman" w:hAnsi="Times New Roman"/>
                <w:sz w:val="24"/>
                <w:szCs w:val="24"/>
                <w:lang w:val="uk-UA"/>
              </w:rPr>
            </w:pPr>
            <w:r>
              <w:rPr>
                <w:rFonts w:ascii="Times New Roman" w:hAnsi="Times New Roman"/>
                <w:sz w:val="24"/>
                <w:szCs w:val="24"/>
                <w:lang w:val="uk-UA"/>
              </w:rPr>
              <w:t>1,3</w:t>
            </w:r>
          </w:p>
        </w:tc>
      </w:tr>
      <w:tr w:rsidR="00BF1744" w:rsidRPr="00BF1744" w:rsidTr="00BF1744">
        <w:tc>
          <w:tcPr>
            <w:tcW w:w="3085" w:type="dxa"/>
          </w:tcPr>
          <w:p w:rsidR="00BF1744" w:rsidRDefault="00BF1744" w:rsidP="00BF1744">
            <w:pPr>
              <w:spacing w:after="0" w:line="240" w:lineRule="auto"/>
              <w:jc w:val="both"/>
              <w:rPr>
                <w:rFonts w:ascii="Times New Roman" w:hAnsi="Times New Roman"/>
                <w:sz w:val="24"/>
                <w:szCs w:val="24"/>
                <w:lang w:val="uk-UA"/>
              </w:rPr>
            </w:pPr>
            <w:r>
              <w:rPr>
                <w:rFonts w:ascii="Times New Roman" w:hAnsi="Times New Roman"/>
                <w:sz w:val="24"/>
                <w:szCs w:val="24"/>
                <w:lang w:val="uk-UA"/>
              </w:rPr>
              <w:t>Цукор, кг.</w:t>
            </w:r>
          </w:p>
        </w:tc>
        <w:tc>
          <w:tcPr>
            <w:tcW w:w="2180" w:type="dxa"/>
          </w:tcPr>
          <w:p w:rsidR="00BF1744" w:rsidRPr="00BF1744" w:rsidRDefault="00BF1744" w:rsidP="00BF1744">
            <w:pPr>
              <w:spacing w:after="0" w:line="240" w:lineRule="auto"/>
              <w:jc w:val="center"/>
              <w:rPr>
                <w:rFonts w:ascii="Times New Roman" w:hAnsi="Times New Roman"/>
                <w:sz w:val="24"/>
                <w:szCs w:val="24"/>
                <w:lang w:val="uk-UA"/>
              </w:rPr>
            </w:pPr>
            <w:r>
              <w:rPr>
                <w:rFonts w:ascii="Times New Roman" w:hAnsi="Times New Roman"/>
                <w:sz w:val="24"/>
                <w:szCs w:val="24"/>
                <w:lang w:val="uk-UA"/>
              </w:rPr>
              <w:t>-</w:t>
            </w:r>
          </w:p>
        </w:tc>
        <w:tc>
          <w:tcPr>
            <w:tcW w:w="2268" w:type="dxa"/>
          </w:tcPr>
          <w:p w:rsidR="00BF1744" w:rsidRPr="00BF1744" w:rsidRDefault="00BF1744" w:rsidP="00BF1744">
            <w:pPr>
              <w:spacing w:after="0" w:line="240" w:lineRule="auto"/>
              <w:jc w:val="center"/>
              <w:rPr>
                <w:rFonts w:ascii="Times New Roman" w:hAnsi="Times New Roman"/>
                <w:sz w:val="24"/>
                <w:szCs w:val="24"/>
                <w:lang w:val="uk-UA"/>
              </w:rPr>
            </w:pPr>
            <w:r>
              <w:rPr>
                <w:rFonts w:ascii="Times New Roman" w:hAnsi="Times New Roman"/>
                <w:sz w:val="24"/>
                <w:szCs w:val="24"/>
                <w:lang w:val="uk-UA"/>
              </w:rPr>
              <w:t>-</w:t>
            </w:r>
          </w:p>
        </w:tc>
        <w:tc>
          <w:tcPr>
            <w:tcW w:w="2127" w:type="dxa"/>
          </w:tcPr>
          <w:p w:rsidR="00BF1744" w:rsidRPr="00BF1744" w:rsidRDefault="00BF1744" w:rsidP="00BF1744">
            <w:pPr>
              <w:spacing w:after="0" w:line="240" w:lineRule="auto"/>
              <w:jc w:val="center"/>
              <w:rPr>
                <w:rFonts w:ascii="Times New Roman" w:hAnsi="Times New Roman"/>
                <w:sz w:val="24"/>
                <w:szCs w:val="24"/>
                <w:lang w:val="uk-UA"/>
              </w:rPr>
            </w:pPr>
            <w:r>
              <w:rPr>
                <w:rFonts w:ascii="Times New Roman" w:hAnsi="Times New Roman"/>
                <w:sz w:val="24"/>
                <w:szCs w:val="24"/>
                <w:lang w:val="uk-UA"/>
              </w:rPr>
              <w:t>2,5</w:t>
            </w:r>
          </w:p>
        </w:tc>
      </w:tr>
      <w:tr w:rsidR="00BF1744" w:rsidRPr="00BF1744" w:rsidTr="00BF1744">
        <w:tc>
          <w:tcPr>
            <w:tcW w:w="3085" w:type="dxa"/>
          </w:tcPr>
          <w:p w:rsidR="00BF1744" w:rsidRDefault="00BF1744" w:rsidP="00BF1744">
            <w:pPr>
              <w:spacing w:after="0" w:line="240" w:lineRule="auto"/>
              <w:jc w:val="both"/>
              <w:rPr>
                <w:rFonts w:ascii="Times New Roman" w:hAnsi="Times New Roman"/>
                <w:sz w:val="24"/>
                <w:szCs w:val="24"/>
                <w:lang w:val="uk-UA"/>
              </w:rPr>
            </w:pPr>
            <w:r>
              <w:rPr>
                <w:rFonts w:ascii="Times New Roman" w:hAnsi="Times New Roman"/>
                <w:sz w:val="24"/>
                <w:szCs w:val="24"/>
                <w:lang w:val="uk-UA"/>
              </w:rPr>
              <w:t>Олія рослинна, кг.</w:t>
            </w:r>
          </w:p>
        </w:tc>
        <w:tc>
          <w:tcPr>
            <w:tcW w:w="2180" w:type="dxa"/>
          </w:tcPr>
          <w:p w:rsidR="00BF1744" w:rsidRPr="00BF1744" w:rsidRDefault="00BF1744" w:rsidP="00BF1744">
            <w:pPr>
              <w:spacing w:after="0" w:line="240" w:lineRule="auto"/>
              <w:jc w:val="center"/>
              <w:rPr>
                <w:rFonts w:ascii="Times New Roman" w:hAnsi="Times New Roman"/>
                <w:sz w:val="24"/>
                <w:szCs w:val="24"/>
                <w:lang w:val="uk-UA"/>
              </w:rPr>
            </w:pPr>
            <w:r>
              <w:rPr>
                <w:rFonts w:ascii="Times New Roman" w:hAnsi="Times New Roman"/>
                <w:sz w:val="24"/>
                <w:szCs w:val="24"/>
                <w:lang w:val="uk-UA"/>
              </w:rPr>
              <w:t>-</w:t>
            </w:r>
          </w:p>
        </w:tc>
        <w:tc>
          <w:tcPr>
            <w:tcW w:w="2268" w:type="dxa"/>
          </w:tcPr>
          <w:p w:rsidR="00BF1744" w:rsidRPr="00BF1744" w:rsidRDefault="00BF1744" w:rsidP="00BF1744">
            <w:pPr>
              <w:spacing w:after="0" w:line="240" w:lineRule="auto"/>
              <w:jc w:val="center"/>
              <w:rPr>
                <w:rFonts w:ascii="Times New Roman" w:hAnsi="Times New Roman"/>
                <w:sz w:val="24"/>
                <w:szCs w:val="24"/>
                <w:lang w:val="uk-UA"/>
              </w:rPr>
            </w:pPr>
            <w:r>
              <w:rPr>
                <w:rFonts w:ascii="Times New Roman" w:hAnsi="Times New Roman"/>
                <w:sz w:val="24"/>
                <w:szCs w:val="24"/>
                <w:lang w:val="uk-UA"/>
              </w:rPr>
              <w:t>-</w:t>
            </w:r>
          </w:p>
        </w:tc>
        <w:tc>
          <w:tcPr>
            <w:tcW w:w="2127" w:type="dxa"/>
          </w:tcPr>
          <w:p w:rsidR="00BF1744" w:rsidRPr="00BF1744" w:rsidRDefault="00BF1744" w:rsidP="00BF1744">
            <w:pPr>
              <w:spacing w:after="0" w:line="240" w:lineRule="auto"/>
              <w:jc w:val="center"/>
              <w:rPr>
                <w:rFonts w:ascii="Times New Roman" w:hAnsi="Times New Roman"/>
                <w:sz w:val="24"/>
                <w:szCs w:val="24"/>
                <w:lang w:val="uk-UA"/>
              </w:rPr>
            </w:pPr>
            <w:r>
              <w:rPr>
                <w:rFonts w:ascii="Times New Roman" w:hAnsi="Times New Roman"/>
                <w:sz w:val="24"/>
                <w:szCs w:val="24"/>
                <w:lang w:val="uk-UA"/>
              </w:rPr>
              <w:t>1,125</w:t>
            </w:r>
          </w:p>
        </w:tc>
      </w:tr>
      <w:tr w:rsidR="00BF1744" w:rsidRPr="00BF1744" w:rsidTr="00BF1744">
        <w:tc>
          <w:tcPr>
            <w:tcW w:w="3085" w:type="dxa"/>
          </w:tcPr>
          <w:p w:rsidR="00BF1744" w:rsidRDefault="00BF1744" w:rsidP="00BF1744">
            <w:pPr>
              <w:spacing w:after="0" w:line="240" w:lineRule="auto"/>
              <w:jc w:val="both"/>
              <w:rPr>
                <w:rFonts w:ascii="Times New Roman" w:hAnsi="Times New Roman"/>
                <w:sz w:val="24"/>
                <w:szCs w:val="24"/>
                <w:lang w:val="uk-UA"/>
              </w:rPr>
            </w:pPr>
            <w:r>
              <w:rPr>
                <w:rFonts w:ascii="Times New Roman" w:hAnsi="Times New Roman"/>
                <w:sz w:val="24"/>
                <w:szCs w:val="24"/>
                <w:lang w:val="uk-UA"/>
              </w:rPr>
              <w:t>Норма виходу % (при вологості 14,5%)</w:t>
            </w:r>
          </w:p>
        </w:tc>
        <w:tc>
          <w:tcPr>
            <w:tcW w:w="2180" w:type="dxa"/>
          </w:tcPr>
          <w:p w:rsidR="00BF1744" w:rsidRPr="00BF1744" w:rsidRDefault="00BF1744" w:rsidP="00BF1744">
            <w:pPr>
              <w:spacing w:after="0" w:line="240" w:lineRule="auto"/>
              <w:jc w:val="center"/>
              <w:rPr>
                <w:rFonts w:ascii="Times New Roman" w:hAnsi="Times New Roman"/>
                <w:sz w:val="24"/>
                <w:szCs w:val="24"/>
                <w:lang w:val="uk-UA"/>
              </w:rPr>
            </w:pPr>
            <w:r>
              <w:rPr>
                <w:rFonts w:ascii="Times New Roman" w:hAnsi="Times New Roman"/>
                <w:sz w:val="24"/>
                <w:szCs w:val="24"/>
                <w:lang w:val="uk-UA"/>
              </w:rPr>
              <w:t>141,8</w:t>
            </w:r>
          </w:p>
        </w:tc>
        <w:tc>
          <w:tcPr>
            <w:tcW w:w="2268" w:type="dxa"/>
          </w:tcPr>
          <w:p w:rsidR="00BF1744" w:rsidRPr="00BF1744" w:rsidRDefault="00BF1744" w:rsidP="00BF1744">
            <w:pPr>
              <w:spacing w:after="0" w:line="240" w:lineRule="auto"/>
              <w:jc w:val="center"/>
              <w:rPr>
                <w:rFonts w:ascii="Times New Roman" w:hAnsi="Times New Roman"/>
                <w:sz w:val="24"/>
                <w:szCs w:val="24"/>
                <w:lang w:val="uk-UA"/>
              </w:rPr>
            </w:pPr>
            <w:r>
              <w:rPr>
                <w:rFonts w:ascii="Times New Roman" w:hAnsi="Times New Roman"/>
                <w:sz w:val="24"/>
                <w:szCs w:val="24"/>
                <w:lang w:val="uk-UA"/>
              </w:rPr>
              <w:t>133</w:t>
            </w:r>
          </w:p>
        </w:tc>
        <w:tc>
          <w:tcPr>
            <w:tcW w:w="2127" w:type="dxa"/>
          </w:tcPr>
          <w:p w:rsidR="00BF1744" w:rsidRPr="00BF1744" w:rsidRDefault="00BF1744" w:rsidP="00BF1744">
            <w:pPr>
              <w:spacing w:after="0" w:line="240" w:lineRule="auto"/>
              <w:jc w:val="center"/>
              <w:rPr>
                <w:rFonts w:ascii="Times New Roman" w:hAnsi="Times New Roman"/>
                <w:sz w:val="24"/>
                <w:szCs w:val="24"/>
                <w:lang w:val="uk-UA"/>
              </w:rPr>
            </w:pPr>
            <w:r>
              <w:rPr>
                <w:rFonts w:ascii="Times New Roman" w:hAnsi="Times New Roman"/>
                <w:sz w:val="24"/>
                <w:szCs w:val="24"/>
                <w:lang w:val="uk-UA"/>
              </w:rPr>
              <w:t>134</w:t>
            </w:r>
          </w:p>
        </w:tc>
      </w:tr>
    </w:tbl>
    <w:p w:rsidR="00BF1744" w:rsidRPr="00557FB1" w:rsidRDefault="00BF1744" w:rsidP="00BF1744">
      <w:pPr>
        <w:spacing w:after="0" w:line="360" w:lineRule="auto"/>
        <w:ind w:firstLine="709"/>
        <w:jc w:val="both"/>
        <w:rPr>
          <w:rFonts w:ascii="Times New Roman" w:hAnsi="Times New Roman"/>
          <w:i/>
          <w:sz w:val="24"/>
          <w:szCs w:val="24"/>
          <w:lang w:val="uk-UA"/>
        </w:rPr>
      </w:pPr>
      <w:r w:rsidRPr="00557FB1">
        <w:rPr>
          <w:rFonts w:ascii="Times New Roman" w:hAnsi="Times New Roman"/>
          <w:i/>
          <w:sz w:val="24"/>
          <w:szCs w:val="24"/>
          <w:lang w:val="uk-UA"/>
        </w:rPr>
        <w:t>Джерело: за даними ТОВ «Еко-Хліб»</w:t>
      </w:r>
    </w:p>
    <w:p w:rsidR="00C841FC" w:rsidRPr="006362BE" w:rsidRDefault="006362BE" w:rsidP="006362BE">
      <w:pPr>
        <w:spacing w:after="0" w:line="360" w:lineRule="auto"/>
        <w:ind w:firstLine="709"/>
        <w:jc w:val="right"/>
        <w:rPr>
          <w:rFonts w:ascii="Times New Roman" w:hAnsi="Times New Roman"/>
          <w:i/>
          <w:sz w:val="28"/>
          <w:szCs w:val="28"/>
          <w:lang w:val="uk-UA"/>
        </w:rPr>
      </w:pPr>
      <w:r w:rsidRPr="006362BE">
        <w:rPr>
          <w:rFonts w:ascii="Times New Roman" w:hAnsi="Times New Roman"/>
          <w:i/>
          <w:sz w:val="28"/>
          <w:szCs w:val="28"/>
          <w:lang w:val="uk-UA"/>
        </w:rPr>
        <w:t>Таблиця 3</w:t>
      </w:r>
      <w:r w:rsidR="00C940CB">
        <w:rPr>
          <w:rFonts w:ascii="Times New Roman" w:hAnsi="Times New Roman"/>
          <w:i/>
          <w:sz w:val="28"/>
          <w:szCs w:val="28"/>
          <w:lang w:val="uk-UA"/>
        </w:rPr>
        <w:t>.3</w:t>
      </w:r>
    </w:p>
    <w:p w:rsidR="006362BE" w:rsidRDefault="006362BE" w:rsidP="006362BE">
      <w:pPr>
        <w:spacing w:after="0" w:line="360" w:lineRule="auto"/>
        <w:ind w:firstLine="709"/>
        <w:jc w:val="center"/>
        <w:rPr>
          <w:rFonts w:ascii="Times New Roman" w:hAnsi="Times New Roman"/>
          <w:b/>
          <w:sz w:val="28"/>
          <w:szCs w:val="28"/>
          <w:lang w:val="uk-UA"/>
        </w:rPr>
      </w:pPr>
      <w:r w:rsidRPr="006362BE">
        <w:rPr>
          <w:rFonts w:ascii="Times New Roman" w:hAnsi="Times New Roman"/>
          <w:b/>
          <w:sz w:val="28"/>
          <w:szCs w:val="28"/>
          <w:lang w:val="uk-UA"/>
        </w:rPr>
        <w:t>Виробниче завдання і розрахунок сировини, що підлягає відпуску зі складу ТОВ «Еко-Хліб»</w:t>
      </w:r>
    </w:p>
    <w:tbl>
      <w:tblPr>
        <w:tblStyle w:val="a6"/>
        <w:tblW w:w="0" w:type="auto"/>
        <w:tblLook w:val="04A0"/>
      </w:tblPr>
      <w:tblGrid>
        <w:gridCol w:w="1464"/>
        <w:gridCol w:w="1186"/>
        <w:gridCol w:w="901"/>
        <w:gridCol w:w="901"/>
        <w:gridCol w:w="901"/>
        <w:gridCol w:w="901"/>
        <w:gridCol w:w="901"/>
        <w:gridCol w:w="901"/>
        <w:gridCol w:w="901"/>
        <w:gridCol w:w="901"/>
      </w:tblGrid>
      <w:tr w:rsidR="006362BE" w:rsidRPr="006362BE" w:rsidTr="002110BA">
        <w:trPr>
          <w:trHeight w:val="454"/>
        </w:trPr>
        <w:tc>
          <w:tcPr>
            <w:tcW w:w="1464" w:type="dxa"/>
            <w:vMerge w:val="restart"/>
          </w:tcPr>
          <w:p w:rsidR="006362BE" w:rsidRPr="006362BE" w:rsidRDefault="006362BE" w:rsidP="006362BE">
            <w:pPr>
              <w:spacing w:after="0" w:line="240" w:lineRule="auto"/>
              <w:jc w:val="center"/>
              <w:rPr>
                <w:rFonts w:ascii="Times New Roman" w:hAnsi="Times New Roman"/>
                <w:sz w:val="24"/>
                <w:szCs w:val="24"/>
                <w:lang w:val="uk-UA"/>
              </w:rPr>
            </w:pPr>
            <w:r w:rsidRPr="006362BE">
              <w:rPr>
                <w:rFonts w:ascii="Times New Roman" w:hAnsi="Times New Roman"/>
                <w:sz w:val="24"/>
                <w:szCs w:val="24"/>
                <w:lang w:val="uk-UA"/>
              </w:rPr>
              <w:t>Назва виробів</w:t>
            </w:r>
          </w:p>
        </w:tc>
        <w:tc>
          <w:tcPr>
            <w:tcW w:w="1186" w:type="dxa"/>
            <w:vMerge w:val="restart"/>
          </w:tcPr>
          <w:p w:rsidR="006362BE" w:rsidRPr="006362BE" w:rsidRDefault="006362BE" w:rsidP="006362BE">
            <w:pPr>
              <w:spacing w:after="0" w:line="240" w:lineRule="auto"/>
              <w:jc w:val="center"/>
              <w:rPr>
                <w:rFonts w:ascii="Times New Roman" w:hAnsi="Times New Roman"/>
                <w:sz w:val="24"/>
                <w:szCs w:val="24"/>
                <w:lang w:val="uk-UA"/>
              </w:rPr>
            </w:pPr>
            <w:r>
              <w:rPr>
                <w:rFonts w:ascii="Times New Roman" w:hAnsi="Times New Roman"/>
                <w:sz w:val="24"/>
                <w:szCs w:val="24"/>
                <w:lang w:val="uk-UA"/>
              </w:rPr>
              <w:t>Норма виходу % (при вологості 14,5%)</w:t>
            </w:r>
          </w:p>
        </w:tc>
        <w:tc>
          <w:tcPr>
            <w:tcW w:w="1802" w:type="dxa"/>
            <w:gridSpan w:val="2"/>
          </w:tcPr>
          <w:p w:rsidR="006362BE" w:rsidRPr="006362BE" w:rsidRDefault="006362BE" w:rsidP="006362BE">
            <w:pPr>
              <w:spacing w:after="0" w:line="240" w:lineRule="auto"/>
              <w:jc w:val="center"/>
              <w:rPr>
                <w:rFonts w:ascii="Times New Roman" w:hAnsi="Times New Roman"/>
                <w:sz w:val="24"/>
                <w:szCs w:val="24"/>
                <w:lang w:val="uk-UA"/>
              </w:rPr>
            </w:pPr>
            <w:r>
              <w:rPr>
                <w:rFonts w:ascii="Times New Roman" w:hAnsi="Times New Roman"/>
                <w:sz w:val="24"/>
                <w:szCs w:val="24"/>
                <w:lang w:val="uk-UA"/>
              </w:rPr>
              <w:t>Плановий випуск</w:t>
            </w:r>
          </w:p>
        </w:tc>
        <w:tc>
          <w:tcPr>
            <w:tcW w:w="5406" w:type="dxa"/>
            <w:gridSpan w:val="6"/>
          </w:tcPr>
          <w:p w:rsidR="006362BE" w:rsidRPr="006362BE" w:rsidRDefault="006362BE" w:rsidP="006362BE">
            <w:pPr>
              <w:spacing w:after="0" w:line="240" w:lineRule="auto"/>
              <w:jc w:val="center"/>
              <w:rPr>
                <w:rFonts w:ascii="Times New Roman" w:hAnsi="Times New Roman"/>
                <w:sz w:val="24"/>
                <w:szCs w:val="24"/>
                <w:lang w:val="uk-UA"/>
              </w:rPr>
            </w:pPr>
            <w:r>
              <w:rPr>
                <w:rFonts w:ascii="Times New Roman" w:hAnsi="Times New Roman"/>
                <w:sz w:val="24"/>
                <w:szCs w:val="24"/>
                <w:lang w:val="uk-UA"/>
              </w:rPr>
              <w:t>Розрахунок витрат сировини за нормою на завдання, кг.</w:t>
            </w:r>
          </w:p>
        </w:tc>
      </w:tr>
      <w:tr w:rsidR="006362BE" w:rsidRPr="006362BE" w:rsidTr="006362BE">
        <w:trPr>
          <w:cantSplit/>
          <w:trHeight w:val="1701"/>
        </w:trPr>
        <w:tc>
          <w:tcPr>
            <w:tcW w:w="1464" w:type="dxa"/>
            <w:vMerge/>
          </w:tcPr>
          <w:p w:rsidR="006362BE" w:rsidRPr="006362BE" w:rsidRDefault="006362BE" w:rsidP="006362BE">
            <w:pPr>
              <w:spacing w:after="0" w:line="240" w:lineRule="auto"/>
              <w:jc w:val="center"/>
              <w:rPr>
                <w:rFonts w:ascii="Times New Roman" w:hAnsi="Times New Roman"/>
                <w:sz w:val="24"/>
                <w:szCs w:val="24"/>
                <w:lang w:val="uk-UA"/>
              </w:rPr>
            </w:pPr>
          </w:p>
        </w:tc>
        <w:tc>
          <w:tcPr>
            <w:tcW w:w="1186" w:type="dxa"/>
            <w:vMerge/>
          </w:tcPr>
          <w:p w:rsidR="006362BE" w:rsidRDefault="006362BE" w:rsidP="006362BE">
            <w:pPr>
              <w:spacing w:after="0" w:line="240" w:lineRule="auto"/>
              <w:jc w:val="center"/>
              <w:rPr>
                <w:rFonts w:ascii="Times New Roman" w:hAnsi="Times New Roman"/>
                <w:sz w:val="24"/>
                <w:szCs w:val="24"/>
                <w:lang w:val="uk-UA"/>
              </w:rPr>
            </w:pPr>
          </w:p>
        </w:tc>
        <w:tc>
          <w:tcPr>
            <w:tcW w:w="901" w:type="dxa"/>
          </w:tcPr>
          <w:p w:rsidR="006362BE" w:rsidRPr="006362BE" w:rsidRDefault="006362BE" w:rsidP="006362BE">
            <w:pPr>
              <w:spacing w:after="0" w:line="240" w:lineRule="auto"/>
              <w:jc w:val="center"/>
              <w:rPr>
                <w:rFonts w:ascii="Times New Roman" w:hAnsi="Times New Roman"/>
                <w:sz w:val="24"/>
                <w:szCs w:val="24"/>
                <w:lang w:val="uk-UA"/>
              </w:rPr>
            </w:pPr>
            <w:r>
              <w:rPr>
                <w:rFonts w:ascii="Times New Roman" w:hAnsi="Times New Roman"/>
                <w:sz w:val="24"/>
                <w:szCs w:val="24"/>
                <w:lang w:val="uk-UA"/>
              </w:rPr>
              <w:t>шт.</w:t>
            </w:r>
          </w:p>
        </w:tc>
        <w:tc>
          <w:tcPr>
            <w:tcW w:w="901" w:type="dxa"/>
          </w:tcPr>
          <w:p w:rsidR="006362BE" w:rsidRPr="006362BE" w:rsidRDefault="006362BE" w:rsidP="006362BE">
            <w:pPr>
              <w:spacing w:after="0" w:line="240" w:lineRule="auto"/>
              <w:jc w:val="center"/>
              <w:rPr>
                <w:rFonts w:ascii="Times New Roman" w:hAnsi="Times New Roman"/>
                <w:sz w:val="24"/>
                <w:szCs w:val="24"/>
                <w:lang w:val="uk-UA"/>
              </w:rPr>
            </w:pPr>
            <w:r>
              <w:rPr>
                <w:rFonts w:ascii="Times New Roman" w:hAnsi="Times New Roman"/>
                <w:sz w:val="24"/>
                <w:szCs w:val="24"/>
                <w:lang w:val="uk-UA"/>
              </w:rPr>
              <w:t>вага, кг.</w:t>
            </w:r>
          </w:p>
        </w:tc>
        <w:tc>
          <w:tcPr>
            <w:tcW w:w="901" w:type="dxa"/>
            <w:textDirection w:val="btLr"/>
          </w:tcPr>
          <w:p w:rsidR="006362BE" w:rsidRPr="006362BE" w:rsidRDefault="006362BE" w:rsidP="006362BE">
            <w:pPr>
              <w:spacing w:after="0" w:line="240" w:lineRule="auto"/>
              <w:ind w:left="113" w:right="113"/>
              <w:jc w:val="center"/>
              <w:rPr>
                <w:rFonts w:ascii="Times New Roman" w:hAnsi="Times New Roman"/>
                <w:sz w:val="24"/>
                <w:szCs w:val="24"/>
                <w:lang w:val="uk-UA"/>
              </w:rPr>
            </w:pPr>
            <w:r>
              <w:rPr>
                <w:rFonts w:ascii="Times New Roman" w:hAnsi="Times New Roman"/>
                <w:sz w:val="24"/>
                <w:szCs w:val="24"/>
                <w:lang w:val="uk-UA"/>
              </w:rPr>
              <w:t>Борошно житнє</w:t>
            </w:r>
          </w:p>
        </w:tc>
        <w:tc>
          <w:tcPr>
            <w:tcW w:w="901" w:type="dxa"/>
            <w:textDirection w:val="btLr"/>
          </w:tcPr>
          <w:p w:rsidR="006362BE" w:rsidRPr="006362BE" w:rsidRDefault="006362BE" w:rsidP="006362BE">
            <w:pPr>
              <w:spacing w:after="0" w:line="240" w:lineRule="auto"/>
              <w:ind w:left="113" w:right="113"/>
              <w:jc w:val="center"/>
              <w:rPr>
                <w:rFonts w:ascii="Times New Roman" w:hAnsi="Times New Roman"/>
                <w:sz w:val="24"/>
                <w:szCs w:val="24"/>
                <w:lang w:val="uk-UA"/>
              </w:rPr>
            </w:pPr>
            <w:r>
              <w:rPr>
                <w:rFonts w:ascii="Times New Roman" w:hAnsi="Times New Roman"/>
                <w:sz w:val="24"/>
                <w:szCs w:val="24"/>
                <w:lang w:val="uk-UA"/>
              </w:rPr>
              <w:t>Борошно пшеничне 1-й гатунок</w:t>
            </w:r>
          </w:p>
        </w:tc>
        <w:tc>
          <w:tcPr>
            <w:tcW w:w="901" w:type="dxa"/>
            <w:textDirection w:val="btLr"/>
          </w:tcPr>
          <w:p w:rsidR="006362BE" w:rsidRPr="006362BE" w:rsidRDefault="006362BE" w:rsidP="006362BE">
            <w:pPr>
              <w:spacing w:after="0" w:line="240" w:lineRule="auto"/>
              <w:ind w:left="113" w:right="113"/>
              <w:jc w:val="center"/>
              <w:rPr>
                <w:rFonts w:ascii="Times New Roman" w:hAnsi="Times New Roman"/>
                <w:sz w:val="24"/>
                <w:szCs w:val="24"/>
                <w:lang w:val="uk-UA"/>
              </w:rPr>
            </w:pPr>
            <w:r>
              <w:rPr>
                <w:rFonts w:ascii="Times New Roman" w:hAnsi="Times New Roman"/>
                <w:sz w:val="24"/>
                <w:szCs w:val="24"/>
                <w:lang w:val="uk-UA"/>
              </w:rPr>
              <w:t>Дріжджі пресовані</w:t>
            </w:r>
          </w:p>
        </w:tc>
        <w:tc>
          <w:tcPr>
            <w:tcW w:w="901" w:type="dxa"/>
            <w:textDirection w:val="btLr"/>
          </w:tcPr>
          <w:p w:rsidR="006362BE" w:rsidRPr="006362BE" w:rsidRDefault="006362BE" w:rsidP="006362BE">
            <w:pPr>
              <w:spacing w:after="0" w:line="240" w:lineRule="auto"/>
              <w:ind w:left="113" w:right="113"/>
              <w:jc w:val="center"/>
              <w:rPr>
                <w:rFonts w:ascii="Times New Roman" w:hAnsi="Times New Roman"/>
                <w:sz w:val="24"/>
                <w:szCs w:val="24"/>
                <w:lang w:val="uk-UA"/>
              </w:rPr>
            </w:pPr>
            <w:r>
              <w:rPr>
                <w:rFonts w:ascii="Times New Roman" w:hAnsi="Times New Roman"/>
                <w:sz w:val="24"/>
                <w:szCs w:val="24"/>
                <w:lang w:val="uk-UA"/>
              </w:rPr>
              <w:t>Сіль</w:t>
            </w:r>
          </w:p>
        </w:tc>
        <w:tc>
          <w:tcPr>
            <w:tcW w:w="901" w:type="dxa"/>
            <w:textDirection w:val="btLr"/>
          </w:tcPr>
          <w:p w:rsidR="006362BE" w:rsidRPr="006362BE" w:rsidRDefault="006362BE" w:rsidP="006362BE">
            <w:pPr>
              <w:spacing w:after="0" w:line="240" w:lineRule="auto"/>
              <w:ind w:left="113" w:right="113"/>
              <w:jc w:val="center"/>
              <w:rPr>
                <w:rFonts w:ascii="Times New Roman" w:hAnsi="Times New Roman"/>
                <w:sz w:val="24"/>
                <w:szCs w:val="24"/>
                <w:lang w:val="uk-UA"/>
              </w:rPr>
            </w:pPr>
            <w:r>
              <w:rPr>
                <w:rFonts w:ascii="Times New Roman" w:hAnsi="Times New Roman"/>
                <w:sz w:val="24"/>
                <w:szCs w:val="24"/>
                <w:lang w:val="uk-UA"/>
              </w:rPr>
              <w:t>Цукор</w:t>
            </w:r>
          </w:p>
        </w:tc>
        <w:tc>
          <w:tcPr>
            <w:tcW w:w="901" w:type="dxa"/>
            <w:textDirection w:val="btLr"/>
          </w:tcPr>
          <w:p w:rsidR="006362BE" w:rsidRPr="006362BE" w:rsidRDefault="006362BE" w:rsidP="006362BE">
            <w:pPr>
              <w:spacing w:after="0" w:line="240" w:lineRule="auto"/>
              <w:ind w:left="113" w:right="113"/>
              <w:jc w:val="center"/>
              <w:rPr>
                <w:rFonts w:ascii="Times New Roman" w:hAnsi="Times New Roman"/>
                <w:sz w:val="24"/>
                <w:szCs w:val="24"/>
                <w:lang w:val="uk-UA"/>
              </w:rPr>
            </w:pPr>
            <w:r>
              <w:rPr>
                <w:rFonts w:ascii="Times New Roman" w:hAnsi="Times New Roman"/>
                <w:sz w:val="24"/>
                <w:szCs w:val="24"/>
                <w:lang w:val="uk-UA"/>
              </w:rPr>
              <w:t xml:space="preserve">Олія рослинна </w:t>
            </w:r>
          </w:p>
        </w:tc>
      </w:tr>
      <w:tr w:rsidR="006362BE" w:rsidRPr="006362BE" w:rsidTr="006362BE">
        <w:tc>
          <w:tcPr>
            <w:tcW w:w="1464" w:type="dxa"/>
          </w:tcPr>
          <w:p w:rsidR="006362BE" w:rsidRPr="006362BE" w:rsidRDefault="006362BE" w:rsidP="006362BE">
            <w:pPr>
              <w:spacing w:after="0" w:line="240" w:lineRule="auto"/>
              <w:jc w:val="center"/>
              <w:rPr>
                <w:rFonts w:ascii="Times New Roman" w:hAnsi="Times New Roman"/>
                <w:sz w:val="24"/>
                <w:szCs w:val="24"/>
                <w:lang w:val="uk-UA"/>
              </w:rPr>
            </w:pPr>
            <w:r>
              <w:rPr>
                <w:rFonts w:ascii="Times New Roman" w:hAnsi="Times New Roman"/>
                <w:sz w:val="24"/>
                <w:szCs w:val="24"/>
                <w:lang w:val="uk-UA"/>
              </w:rPr>
              <w:t>Хліб український житній, 0,95 кг.</w:t>
            </w:r>
          </w:p>
        </w:tc>
        <w:tc>
          <w:tcPr>
            <w:tcW w:w="1186" w:type="dxa"/>
          </w:tcPr>
          <w:p w:rsidR="006362BE" w:rsidRPr="006362BE" w:rsidRDefault="006362BE" w:rsidP="006362BE">
            <w:pPr>
              <w:spacing w:after="0" w:line="240" w:lineRule="auto"/>
              <w:jc w:val="center"/>
              <w:rPr>
                <w:rFonts w:ascii="Times New Roman" w:hAnsi="Times New Roman"/>
                <w:sz w:val="24"/>
                <w:szCs w:val="24"/>
                <w:lang w:val="uk-UA"/>
              </w:rPr>
            </w:pPr>
            <w:r>
              <w:rPr>
                <w:rFonts w:ascii="Times New Roman" w:hAnsi="Times New Roman"/>
                <w:sz w:val="24"/>
                <w:szCs w:val="24"/>
                <w:lang w:val="uk-UA"/>
              </w:rPr>
              <w:t>141,8</w:t>
            </w:r>
          </w:p>
        </w:tc>
        <w:tc>
          <w:tcPr>
            <w:tcW w:w="901" w:type="dxa"/>
          </w:tcPr>
          <w:p w:rsidR="006362BE" w:rsidRPr="006362BE" w:rsidRDefault="006362BE" w:rsidP="006362BE">
            <w:pPr>
              <w:spacing w:after="0" w:line="240" w:lineRule="auto"/>
              <w:jc w:val="center"/>
              <w:rPr>
                <w:rFonts w:ascii="Times New Roman" w:hAnsi="Times New Roman"/>
                <w:sz w:val="24"/>
                <w:szCs w:val="24"/>
                <w:lang w:val="uk-UA"/>
              </w:rPr>
            </w:pPr>
            <w:r>
              <w:rPr>
                <w:rFonts w:ascii="Times New Roman" w:hAnsi="Times New Roman"/>
                <w:sz w:val="24"/>
                <w:szCs w:val="24"/>
                <w:lang w:val="uk-UA"/>
              </w:rPr>
              <w:t>750</w:t>
            </w:r>
          </w:p>
        </w:tc>
        <w:tc>
          <w:tcPr>
            <w:tcW w:w="901" w:type="dxa"/>
          </w:tcPr>
          <w:p w:rsidR="006362BE" w:rsidRPr="006362BE" w:rsidRDefault="006362BE" w:rsidP="006362BE">
            <w:pPr>
              <w:spacing w:after="0" w:line="240" w:lineRule="auto"/>
              <w:jc w:val="center"/>
              <w:rPr>
                <w:rFonts w:ascii="Times New Roman" w:hAnsi="Times New Roman"/>
                <w:sz w:val="24"/>
                <w:szCs w:val="24"/>
                <w:lang w:val="uk-UA"/>
              </w:rPr>
            </w:pPr>
            <w:r>
              <w:rPr>
                <w:rFonts w:ascii="Times New Roman" w:hAnsi="Times New Roman"/>
                <w:sz w:val="24"/>
                <w:szCs w:val="24"/>
                <w:lang w:val="uk-UA"/>
              </w:rPr>
              <w:t>712,5</w:t>
            </w:r>
          </w:p>
        </w:tc>
        <w:tc>
          <w:tcPr>
            <w:tcW w:w="901" w:type="dxa"/>
          </w:tcPr>
          <w:p w:rsidR="006362BE" w:rsidRPr="006362BE" w:rsidRDefault="006362BE" w:rsidP="006362BE">
            <w:pPr>
              <w:spacing w:after="0" w:line="240" w:lineRule="auto"/>
              <w:jc w:val="center"/>
              <w:rPr>
                <w:rFonts w:ascii="Times New Roman" w:hAnsi="Times New Roman"/>
                <w:sz w:val="24"/>
                <w:szCs w:val="24"/>
                <w:lang w:val="uk-UA"/>
              </w:rPr>
            </w:pPr>
            <w:r>
              <w:rPr>
                <w:rFonts w:ascii="Times New Roman" w:hAnsi="Times New Roman"/>
                <w:sz w:val="24"/>
                <w:szCs w:val="24"/>
                <w:lang w:val="uk-UA"/>
              </w:rPr>
              <w:t>317,35</w:t>
            </w:r>
          </w:p>
        </w:tc>
        <w:tc>
          <w:tcPr>
            <w:tcW w:w="901" w:type="dxa"/>
          </w:tcPr>
          <w:p w:rsidR="006362BE" w:rsidRPr="006362BE" w:rsidRDefault="006362BE" w:rsidP="006362BE">
            <w:pPr>
              <w:spacing w:after="0" w:line="240" w:lineRule="auto"/>
              <w:jc w:val="center"/>
              <w:rPr>
                <w:rFonts w:ascii="Times New Roman" w:hAnsi="Times New Roman"/>
                <w:sz w:val="24"/>
                <w:szCs w:val="24"/>
                <w:lang w:val="uk-UA"/>
              </w:rPr>
            </w:pPr>
            <w:r>
              <w:rPr>
                <w:rFonts w:ascii="Times New Roman" w:hAnsi="Times New Roman"/>
                <w:sz w:val="24"/>
                <w:szCs w:val="24"/>
                <w:lang w:val="uk-UA"/>
              </w:rPr>
              <w:t>225,56</w:t>
            </w:r>
          </w:p>
        </w:tc>
        <w:tc>
          <w:tcPr>
            <w:tcW w:w="901" w:type="dxa"/>
          </w:tcPr>
          <w:p w:rsidR="006362BE" w:rsidRPr="006362BE" w:rsidRDefault="006362BE" w:rsidP="006362BE">
            <w:pPr>
              <w:spacing w:after="0" w:line="240" w:lineRule="auto"/>
              <w:jc w:val="center"/>
              <w:rPr>
                <w:rFonts w:ascii="Times New Roman" w:hAnsi="Times New Roman"/>
                <w:sz w:val="24"/>
                <w:szCs w:val="24"/>
                <w:lang w:val="uk-UA"/>
              </w:rPr>
            </w:pPr>
            <w:r>
              <w:rPr>
                <w:rFonts w:ascii="Times New Roman" w:hAnsi="Times New Roman"/>
                <w:sz w:val="24"/>
                <w:szCs w:val="24"/>
                <w:lang w:val="uk-UA"/>
              </w:rPr>
              <w:t>2,17</w:t>
            </w:r>
          </w:p>
        </w:tc>
        <w:tc>
          <w:tcPr>
            <w:tcW w:w="901" w:type="dxa"/>
          </w:tcPr>
          <w:p w:rsidR="006362BE" w:rsidRPr="006362BE" w:rsidRDefault="006362BE" w:rsidP="006362BE">
            <w:pPr>
              <w:spacing w:after="0" w:line="240" w:lineRule="auto"/>
              <w:jc w:val="center"/>
              <w:rPr>
                <w:rFonts w:ascii="Times New Roman" w:hAnsi="Times New Roman"/>
                <w:sz w:val="24"/>
                <w:szCs w:val="24"/>
                <w:lang w:val="uk-UA"/>
              </w:rPr>
            </w:pPr>
            <w:r>
              <w:rPr>
                <w:rFonts w:ascii="Times New Roman" w:hAnsi="Times New Roman"/>
                <w:sz w:val="24"/>
                <w:szCs w:val="24"/>
                <w:lang w:val="uk-UA"/>
              </w:rPr>
              <w:t>8,14</w:t>
            </w:r>
          </w:p>
        </w:tc>
        <w:tc>
          <w:tcPr>
            <w:tcW w:w="901" w:type="dxa"/>
          </w:tcPr>
          <w:p w:rsidR="006362BE" w:rsidRPr="006362BE" w:rsidRDefault="006362BE" w:rsidP="006362BE">
            <w:pPr>
              <w:spacing w:after="0" w:line="240" w:lineRule="auto"/>
              <w:jc w:val="center"/>
              <w:rPr>
                <w:rFonts w:ascii="Times New Roman" w:hAnsi="Times New Roman"/>
                <w:sz w:val="24"/>
                <w:szCs w:val="24"/>
                <w:lang w:val="uk-UA"/>
              </w:rPr>
            </w:pPr>
            <w:r>
              <w:rPr>
                <w:rFonts w:ascii="Times New Roman" w:hAnsi="Times New Roman"/>
                <w:sz w:val="24"/>
                <w:szCs w:val="24"/>
                <w:lang w:val="uk-UA"/>
              </w:rPr>
              <w:t>-</w:t>
            </w:r>
          </w:p>
        </w:tc>
        <w:tc>
          <w:tcPr>
            <w:tcW w:w="901" w:type="dxa"/>
          </w:tcPr>
          <w:p w:rsidR="006362BE" w:rsidRPr="006362BE" w:rsidRDefault="006362BE" w:rsidP="006362BE">
            <w:pPr>
              <w:spacing w:after="0" w:line="240" w:lineRule="auto"/>
              <w:jc w:val="center"/>
              <w:rPr>
                <w:rFonts w:ascii="Times New Roman" w:hAnsi="Times New Roman"/>
                <w:sz w:val="24"/>
                <w:szCs w:val="24"/>
                <w:lang w:val="uk-UA"/>
              </w:rPr>
            </w:pPr>
            <w:r>
              <w:rPr>
                <w:rFonts w:ascii="Times New Roman" w:hAnsi="Times New Roman"/>
                <w:sz w:val="24"/>
                <w:szCs w:val="24"/>
                <w:lang w:val="uk-UA"/>
              </w:rPr>
              <w:t>-</w:t>
            </w:r>
          </w:p>
        </w:tc>
      </w:tr>
      <w:tr w:rsidR="006362BE" w:rsidRPr="006362BE" w:rsidTr="006362BE">
        <w:tc>
          <w:tcPr>
            <w:tcW w:w="1464" w:type="dxa"/>
          </w:tcPr>
          <w:p w:rsidR="006362BE" w:rsidRPr="006362BE" w:rsidRDefault="006362BE" w:rsidP="006362BE">
            <w:pPr>
              <w:spacing w:after="0" w:line="240" w:lineRule="auto"/>
              <w:jc w:val="center"/>
              <w:rPr>
                <w:rFonts w:ascii="Times New Roman" w:hAnsi="Times New Roman"/>
                <w:sz w:val="24"/>
                <w:szCs w:val="24"/>
                <w:lang w:val="uk-UA"/>
              </w:rPr>
            </w:pPr>
            <w:r>
              <w:rPr>
                <w:rFonts w:ascii="Times New Roman" w:hAnsi="Times New Roman"/>
                <w:sz w:val="24"/>
                <w:szCs w:val="24"/>
                <w:lang w:val="uk-UA"/>
              </w:rPr>
              <w:t>Хліб білий пшеничний, 1-й ґатунок, 0,75 кг.</w:t>
            </w:r>
          </w:p>
        </w:tc>
        <w:tc>
          <w:tcPr>
            <w:tcW w:w="1186" w:type="dxa"/>
          </w:tcPr>
          <w:p w:rsidR="006362BE" w:rsidRPr="006362BE" w:rsidRDefault="006362BE" w:rsidP="006362BE">
            <w:pPr>
              <w:spacing w:after="0" w:line="240" w:lineRule="auto"/>
              <w:jc w:val="center"/>
              <w:rPr>
                <w:rFonts w:ascii="Times New Roman" w:hAnsi="Times New Roman"/>
                <w:sz w:val="24"/>
                <w:szCs w:val="24"/>
                <w:lang w:val="uk-UA"/>
              </w:rPr>
            </w:pPr>
            <w:r>
              <w:rPr>
                <w:rFonts w:ascii="Times New Roman" w:hAnsi="Times New Roman"/>
                <w:sz w:val="24"/>
                <w:szCs w:val="24"/>
                <w:lang w:val="uk-UA"/>
              </w:rPr>
              <w:t>133</w:t>
            </w:r>
          </w:p>
        </w:tc>
        <w:tc>
          <w:tcPr>
            <w:tcW w:w="901" w:type="dxa"/>
          </w:tcPr>
          <w:p w:rsidR="006362BE" w:rsidRPr="006362BE" w:rsidRDefault="006362BE" w:rsidP="006362BE">
            <w:pPr>
              <w:spacing w:after="0" w:line="240" w:lineRule="auto"/>
              <w:jc w:val="center"/>
              <w:rPr>
                <w:rFonts w:ascii="Times New Roman" w:hAnsi="Times New Roman"/>
                <w:sz w:val="24"/>
                <w:szCs w:val="24"/>
                <w:lang w:val="uk-UA"/>
              </w:rPr>
            </w:pPr>
            <w:r>
              <w:rPr>
                <w:rFonts w:ascii="Times New Roman" w:hAnsi="Times New Roman"/>
                <w:sz w:val="24"/>
                <w:szCs w:val="24"/>
                <w:lang w:val="uk-UA"/>
              </w:rPr>
              <w:t>1500</w:t>
            </w:r>
          </w:p>
        </w:tc>
        <w:tc>
          <w:tcPr>
            <w:tcW w:w="901" w:type="dxa"/>
          </w:tcPr>
          <w:p w:rsidR="006362BE" w:rsidRPr="006362BE" w:rsidRDefault="006362BE" w:rsidP="006362BE">
            <w:pPr>
              <w:spacing w:after="0" w:line="240" w:lineRule="auto"/>
              <w:jc w:val="center"/>
              <w:rPr>
                <w:rFonts w:ascii="Times New Roman" w:hAnsi="Times New Roman"/>
                <w:sz w:val="24"/>
                <w:szCs w:val="24"/>
                <w:lang w:val="uk-UA"/>
              </w:rPr>
            </w:pPr>
            <w:r>
              <w:rPr>
                <w:rFonts w:ascii="Times New Roman" w:hAnsi="Times New Roman"/>
                <w:sz w:val="24"/>
                <w:szCs w:val="24"/>
                <w:lang w:val="uk-UA"/>
              </w:rPr>
              <w:t>1125</w:t>
            </w:r>
          </w:p>
        </w:tc>
        <w:tc>
          <w:tcPr>
            <w:tcW w:w="901" w:type="dxa"/>
          </w:tcPr>
          <w:p w:rsidR="006362BE" w:rsidRPr="006362BE" w:rsidRDefault="006362BE" w:rsidP="006362BE">
            <w:pPr>
              <w:spacing w:after="0" w:line="240" w:lineRule="auto"/>
              <w:jc w:val="center"/>
              <w:rPr>
                <w:rFonts w:ascii="Times New Roman" w:hAnsi="Times New Roman"/>
                <w:sz w:val="24"/>
                <w:szCs w:val="24"/>
                <w:lang w:val="uk-UA"/>
              </w:rPr>
            </w:pPr>
            <w:r>
              <w:rPr>
                <w:rFonts w:ascii="Times New Roman" w:hAnsi="Times New Roman"/>
                <w:sz w:val="24"/>
                <w:szCs w:val="24"/>
                <w:lang w:val="uk-UA"/>
              </w:rPr>
              <w:t>-</w:t>
            </w:r>
          </w:p>
        </w:tc>
        <w:tc>
          <w:tcPr>
            <w:tcW w:w="901" w:type="dxa"/>
          </w:tcPr>
          <w:p w:rsidR="006362BE" w:rsidRPr="006362BE" w:rsidRDefault="006362BE" w:rsidP="006362BE">
            <w:pPr>
              <w:spacing w:after="0" w:line="240" w:lineRule="auto"/>
              <w:jc w:val="center"/>
              <w:rPr>
                <w:rFonts w:ascii="Times New Roman" w:hAnsi="Times New Roman"/>
                <w:sz w:val="24"/>
                <w:szCs w:val="24"/>
                <w:lang w:val="uk-UA"/>
              </w:rPr>
            </w:pPr>
            <w:r>
              <w:rPr>
                <w:rFonts w:ascii="Times New Roman" w:hAnsi="Times New Roman"/>
                <w:sz w:val="24"/>
                <w:szCs w:val="24"/>
                <w:lang w:val="uk-UA"/>
              </w:rPr>
              <w:t>845,86</w:t>
            </w:r>
          </w:p>
        </w:tc>
        <w:tc>
          <w:tcPr>
            <w:tcW w:w="901" w:type="dxa"/>
          </w:tcPr>
          <w:p w:rsidR="006362BE" w:rsidRPr="006362BE" w:rsidRDefault="006362BE" w:rsidP="006362BE">
            <w:pPr>
              <w:spacing w:after="0" w:line="240" w:lineRule="auto"/>
              <w:jc w:val="center"/>
              <w:rPr>
                <w:rFonts w:ascii="Times New Roman" w:hAnsi="Times New Roman"/>
                <w:sz w:val="24"/>
                <w:szCs w:val="24"/>
                <w:lang w:val="uk-UA"/>
              </w:rPr>
            </w:pPr>
            <w:r>
              <w:rPr>
                <w:rFonts w:ascii="Times New Roman" w:hAnsi="Times New Roman"/>
                <w:sz w:val="24"/>
                <w:szCs w:val="24"/>
                <w:lang w:val="uk-UA"/>
              </w:rPr>
              <w:t>12,69</w:t>
            </w:r>
          </w:p>
        </w:tc>
        <w:tc>
          <w:tcPr>
            <w:tcW w:w="901" w:type="dxa"/>
          </w:tcPr>
          <w:p w:rsidR="006362BE" w:rsidRPr="006362BE" w:rsidRDefault="006362BE" w:rsidP="006362BE">
            <w:pPr>
              <w:spacing w:after="0" w:line="240" w:lineRule="auto"/>
              <w:jc w:val="center"/>
              <w:rPr>
                <w:rFonts w:ascii="Times New Roman" w:hAnsi="Times New Roman"/>
                <w:sz w:val="24"/>
                <w:szCs w:val="24"/>
                <w:lang w:val="uk-UA"/>
              </w:rPr>
            </w:pPr>
            <w:r>
              <w:rPr>
                <w:rFonts w:ascii="Times New Roman" w:hAnsi="Times New Roman"/>
                <w:sz w:val="24"/>
                <w:szCs w:val="24"/>
                <w:lang w:val="uk-UA"/>
              </w:rPr>
              <w:t>12,69</w:t>
            </w:r>
          </w:p>
        </w:tc>
        <w:tc>
          <w:tcPr>
            <w:tcW w:w="901" w:type="dxa"/>
          </w:tcPr>
          <w:p w:rsidR="006362BE" w:rsidRPr="006362BE" w:rsidRDefault="006362BE" w:rsidP="006362BE">
            <w:pPr>
              <w:spacing w:after="0" w:line="240" w:lineRule="auto"/>
              <w:jc w:val="center"/>
              <w:rPr>
                <w:rFonts w:ascii="Times New Roman" w:hAnsi="Times New Roman"/>
                <w:sz w:val="24"/>
                <w:szCs w:val="24"/>
                <w:lang w:val="uk-UA"/>
              </w:rPr>
            </w:pPr>
            <w:r>
              <w:rPr>
                <w:rFonts w:ascii="Times New Roman" w:hAnsi="Times New Roman"/>
                <w:sz w:val="24"/>
                <w:szCs w:val="24"/>
                <w:lang w:val="uk-UA"/>
              </w:rPr>
              <w:t>-</w:t>
            </w:r>
          </w:p>
        </w:tc>
        <w:tc>
          <w:tcPr>
            <w:tcW w:w="901" w:type="dxa"/>
          </w:tcPr>
          <w:p w:rsidR="006362BE" w:rsidRPr="006362BE" w:rsidRDefault="006362BE" w:rsidP="006362BE">
            <w:pPr>
              <w:spacing w:after="0" w:line="240" w:lineRule="auto"/>
              <w:jc w:val="center"/>
              <w:rPr>
                <w:rFonts w:ascii="Times New Roman" w:hAnsi="Times New Roman"/>
                <w:sz w:val="24"/>
                <w:szCs w:val="24"/>
                <w:lang w:val="uk-UA"/>
              </w:rPr>
            </w:pPr>
            <w:r>
              <w:rPr>
                <w:rFonts w:ascii="Times New Roman" w:hAnsi="Times New Roman"/>
                <w:sz w:val="24"/>
                <w:szCs w:val="24"/>
                <w:lang w:val="uk-UA"/>
              </w:rPr>
              <w:t>-</w:t>
            </w:r>
          </w:p>
        </w:tc>
      </w:tr>
      <w:tr w:rsidR="006362BE" w:rsidRPr="006362BE" w:rsidTr="006362BE">
        <w:tc>
          <w:tcPr>
            <w:tcW w:w="1464" w:type="dxa"/>
          </w:tcPr>
          <w:p w:rsidR="006362BE" w:rsidRPr="006362BE" w:rsidRDefault="006362BE" w:rsidP="006362BE">
            <w:pPr>
              <w:spacing w:after="0" w:line="240" w:lineRule="auto"/>
              <w:jc w:val="center"/>
              <w:rPr>
                <w:rFonts w:ascii="Times New Roman" w:hAnsi="Times New Roman"/>
                <w:sz w:val="24"/>
                <w:szCs w:val="24"/>
                <w:lang w:val="uk-UA"/>
              </w:rPr>
            </w:pPr>
            <w:r>
              <w:rPr>
                <w:rFonts w:ascii="Times New Roman" w:hAnsi="Times New Roman"/>
                <w:sz w:val="24"/>
                <w:szCs w:val="24"/>
                <w:lang w:val="uk-UA"/>
              </w:rPr>
              <w:t>Батон білий, вищий ґатунок, 0,5 кг.</w:t>
            </w:r>
          </w:p>
        </w:tc>
        <w:tc>
          <w:tcPr>
            <w:tcW w:w="1186" w:type="dxa"/>
          </w:tcPr>
          <w:p w:rsidR="006362BE" w:rsidRPr="006362BE" w:rsidRDefault="006362BE" w:rsidP="006362BE">
            <w:pPr>
              <w:spacing w:after="0" w:line="240" w:lineRule="auto"/>
              <w:jc w:val="center"/>
              <w:rPr>
                <w:rFonts w:ascii="Times New Roman" w:hAnsi="Times New Roman"/>
                <w:sz w:val="24"/>
                <w:szCs w:val="24"/>
                <w:lang w:val="uk-UA"/>
              </w:rPr>
            </w:pPr>
            <w:r>
              <w:rPr>
                <w:rFonts w:ascii="Times New Roman" w:hAnsi="Times New Roman"/>
                <w:sz w:val="24"/>
                <w:szCs w:val="24"/>
                <w:lang w:val="uk-UA"/>
              </w:rPr>
              <w:t>134</w:t>
            </w:r>
          </w:p>
        </w:tc>
        <w:tc>
          <w:tcPr>
            <w:tcW w:w="901" w:type="dxa"/>
          </w:tcPr>
          <w:p w:rsidR="006362BE" w:rsidRPr="006362BE" w:rsidRDefault="006362BE" w:rsidP="006362BE">
            <w:pPr>
              <w:spacing w:after="0" w:line="240" w:lineRule="auto"/>
              <w:jc w:val="center"/>
              <w:rPr>
                <w:rFonts w:ascii="Times New Roman" w:hAnsi="Times New Roman"/>
                <w:sz w:val="24"/>
                <w:szCs w:val="24"/>
                <w:lang w:val="uk-UA"/>
              </w:rPr>
            </w:pPr>
            <w:r>
              <w:rPr>
                <w:rFonts w:ascii="Times New Roman" w:hAnsi="Times New Roman"/>
                <w:sz w:val="24"/>
                <w:szCs w:val="24"/>
                <w:lang w:val="uk-UA"/>
              </w:rPr>
              <w:t>600</w:t>
            </w:r>
          </w:p>
        </w:tc>
        <w:tc>
          <w:tcPr>
            <w:tcW w:w="901" w:type="dxa"/>
          </w:tcPr>
          <w:p w:rsidR="006362BE" w:rsidRPr="006362BE" w:rsidRDefault="006362BE" w:rsidP="006362BE">
            <w:pPr>
              <w:spacing w:after="0" w:line="240" w:lineRule="auto"/>
              <w:jc w:val="center"/>
              <w:rPr>
                <w:rFonts w:ascii="Times New Roman" w:hAnsi="Times New Roman"/>
                <w:sz w:val="24"/>
                <w:szCs w:val="24"/>
                <w:lang w:val="uk-UA"/>
              </w:rPr>
            </w:pPr>
            <w:r>
              <w:rPr>
                <w:rFonts w:ascii="Times New Roman" w:hAnsi="Times New Roman"/>
                <w:sz w:val="24"/>
                <w:szCs w:val="24"/>
                <w:lang w:val="uk-UA"/>
              </w:rPr>
              <w:t>300</w:t>
            </w:r>
          </w:p>
        </w:tc>
        <w:tc>
          <w:tcPr>
            <w:tcW w:w="901" w:type="dxa"/>
          </w:tcPr>
          <w:p w:rsidR="006362BE" w:rsidRPr="006362BE" w:rsidRDefault="006362BE" w:rsidP="006362BE">
            <w:pPr>
              <w:spacing w:after="0" w:line="240" w:lineRule="auto"/>
              <w:jc w:val="center"/>
              <w:rPr>
                <w:rFonts w:ascii="Times New Roman" w:hAnsi="Times New Roman"/>
                <w:sz w:val="24"/>
                <w:szCs w:val="24"/>
                <w:lang w:val="uk-UA"/>
              </w:rPr>
            </w:pPr>
            <w:r>
              <w:rPr>
                <w:rFonts w:ascii="Times New Roman" w:hAnsi="Times New Roman"/>
                <w:sz w:val="24"/>
                <w:szCs w:val="24"/>
                <w:lang w:val="uk-UA"/>
              </w:rPr>
              <w:t>-</w:t>
            </w:r>
          </w:p>
        </w:tc>
        <w:tc>
          <w:tcPr>
            <w:tcW w:w="901" w:type="dxa"/>
          </w:tcPr>
          <w:p w:rsidR="006362BE" w:rsidRPr="006362BE" w:rsidRDefault="006362BE" w:rsidP="006362BE">
            <w:pPr>
              <w:spacing w:after="0" w:line="240" w:lineRule="auto"/>
              <w:jc w:val="center"/>
              <w:rPr>
                <w:rFonts w:ascii="Times New Roman" w:hAnsi="Times New Roman"/>
                <w:sz w:val="24"/>
                <w:szCs w:val="24"/>
                <w:lang w:val="uk-UA"/>
              </w:rPr>
            </w:pPr>
            <w:r>
              <w:rPr>
                <w:rFonts w:ascii="Times New Roman" w:hAnsi="Times New Roman"/>
                <w:sz w:val="24"/>
                <w:szCs w:val="24"/>
                <w:lang w:val="uk-UA"/>
              </w:rPr>
              <w:t>223,88</w:t>
            </w:r>
          </w:p>
        </w:tc>
        <w:tc>
          <w:tcPr>
            <w:tcW w:w="901" w:type="dxa"/>
          </w:tcPr>
          <w:p w:rsidR="006362BE" w:rsidRPr="006362BE" w:rsidRDefault="006362BE" w:rsidP="006362BE">
            <w:pPr>
              <w:spacing w:after="0" w:line="240" w:lineRule="auto"/>
              <w:jc w:val="center"/>
              <w:rPr>
                <w:rFonts w:ascii="Times New Roman" w:hAnsi="Times New Roman"/>
                <w:sz w:val="24"/>
                <w:szCs w:val="24"/>
                <w:lang w:val="uk-UA"/>
              </w:rPr>
            </w:pPr>
            <w:r>
              <w:rPr>
                <w:rFonts w:ascii="Times New Roman" w:hAnsi="Times New Roman"/>
                <w:sz w:val="24"/>
                <w:szCs w:val="24"/>
                <w:lang w:val="uk-UA"/>
              </w:rPr>
              <w:t>3,36</w:t>
            </w:r>
          </w:p>
        </w:tc>
        <w:tc>
          <w:tcPr>
            <w:tcW w:w="901" w:type="dxa"/>
          </w:tcPr>
          <w:p w:rsidR="006362BE" w:rsidRPr="006362BE" w:rsidRDefault="006362BE" w:rsidP="006362BE">
            <w:pPr>
              <w:spacing w:after="0" w:line="240" w:lineRule="auto"/>
              <w:jc w:val="center"/>
              <w:rPr>
                <w:rFonts w:ascii="Times New Roman" w:hAnsi="Times New Roman"/>
                <w:sz w:val="24"/>
                <w:szCs w:val="24"/>
                <w:lang w:val="uk-UA"/>
              </w:rPr>
            </w:pPr>
            <w:r>
              <w:rPr>
                <w:rFonts w:ascii="Times New Roman" w:hAnsi="Times New Roman"/>
                <w:sz w:val="24"/>
                <w:szCs w:val="24"/>
                <w:lang w:val="uk-UA"/>
              </w:rPr>
              <w:t>2,9</w:t>
            </w:r>
          </w:p>
        </w:tc>
        <w:tc>
          <w:tcPr>
            <w:tcW w:w="901" w:type="dxa"/>
          </w:tcPr>
          <w:p w:rsidR="006362BE" w:rsidRPr="006362BE" w:rsidRDefault="006362BE" w:rsidP="006362BE">
            <w:pPr>
              <w:spacing w:after="0" w:line="240" w:lineRule="auto"/>
              <w:jc w:val="center"/>
              <w:rPr>
                <w:rFonts w:ascii="Times New Roman" w:hAnsi="Times New Roman"/>
                <w:sz w:val="24"/>
                <w:szCs w:val="24"/>
                <w:lang w:val="uk-UA"/>
              </w:rPr>
            </w:pPr>
            <w:r>
              <w:rPr>
                <w:rFonts w:ascii="Times New Roman" w:hAnsi="Times New Roman"/>
                <w:sz w:val="24"/>
                <w:szCs w:val="24"/>
                <w:lang w:val="uk-UA"/>
              </w:rPr>
              <w:t>5,6</w:t>
            </w:r>
          </w:p>
        </w:tc>
        <w:tc>
          <w:tcPr>
            <w:tcW w:w="901" w:type="dxa"/>
          </w:tcPr>
          <w:p w:rsidR="006362BE" w:rsidRPr="006362BE" w:rsidRDefault="006362BE" w:rsidP="006362BE">
            <w:pPr>
              <w:spacing w:after="0" w:line="240" w:lineRule="auto"/>
              <w:jc w:val="center"/>
              <w:rPr>
                <w:rFonts w:ascii="Times New Roman" w:hAnsi="Times New Roman"/>
                <w:sz w:val="24"/>
                <w:szCs w:val="24"/>
                <w:lang w:val="uk-UA"/>
              </w:rPr>
            </w:pPr>
            <w:r>
              <w:rPr>
                <w:rFonts w:ascii="Times New Roman" w:hAnsi="Times New Roman"/>
                <w:sz w:val="24"/>
                <w:szCs w:val="24"/>
                <w:lang w:val="uk-UA"/>
              </w:rPr>
              <w:t>2,52</w:t>
            </w:r>
          </w:p>
        </w:tc>
      </w:tr>
      <w:tr w:rsidR="006362BE" w:rsidRPr="006362BE" w:rsidTr="006362BE">
        <w:tc>
          <w:tcPr>
            <w:tcW w:w="1464" w:type="dxa"/>
          </w:tcPr>
          <w:p w:rsidR="006362BE" w:rsidRDefault="006362BE" w:rsidP="006362BE">
            <w:pPr>
              <w:spacing w:after="0" w:line="240" w:lineRule="auto"/>
              <w:jc w:val="center"/>
              <w:rPr>
                <w:rFonts w:ascii="Times New Roman" w:hAnsi="Times New Roman"/>
                <w:sz w:val="24"/>
                <w:szCs w:val="24"/>
                <w:lang w:val="uk-UA"/>
              </w:rPr>
            </w:pPr>
            <w:r>
              <w:rPr>
                <w:rFonts w:ascii="Times New Roman" w:hAnsi="Times New Roman"/>
                <w:sz w:val="24"/>
                <w:szCs w:val="24"/>
                <w:lang w:val="uk-UA"/>
              </w:rPr>
              <w:t>Разом</w:t>
            </w:r>
          </w:p>
        </w:tc>
        <w:tc>
          <w:tcPr>
            <w:tcW w:w="1186" w:type="dxa"/>
          </w:tcPr>
          <w:p w:rsidR="006362BE" w:rsidRDefault="006362BE" w:rsidP="006362BE">
            <w:pPr>
              <w:spacing w:after="0" w:line="240" w:lineRule="auto"/>
              <w:jc w:val="center"/>
              <w:rPr>
                <w:rFonts w:ascii="Times New Roman" w:hAnsi="Times New Roman"/>
                <w:sz w:val="24"/>
                <w:szCs w:val="24"/>
                <w:lang w:val="uk-UA"/>
              </w:rPr>
            </w:pPr>
            <w:r>
              <w:rPr>
                <w:rFonts w:ascii="Times New Roman" w:hAnsi="Times New Roman"/>
                <w:sz w:val="24"/>
                <w:szCs w:val="24"/>
                <w:lang w:val="uk-UA"/>
              </w:rPr>
              <w:t>-</w:t>
            </w:r>
          </w:p>
        </w:tc>
        <w:tc>
          <w:tcPr>
            <w:tcW w:w="901" w:type="dxa"/>
          </w:tcPr>
          <w:p w:rsidR="006362BE" w:rsidRPr="006362BE" w:rsidRDefault="006362BE" w:rsidP="006362BE">
            <w:pPr>
              <w:spacing w:after="0" w:line="240" w:lineRule="auto"/>
              <w:jc w:val="center"/>
              <w:rPr>
                <w:rFonts w:ascii="Times New Roman" w:hAnsi="Times New Roman"/>
                <w:sz w:val="24"/>
                <w:szCs w:val="24"/>
                <w:lang w:val="uk-UA"/>
              </w:rPr>
            </w:pPr>
            <w:r>
              <w:rPr>
                <w:rFonts w:ascii="Times New Roman" w:hAnsi="Times New Roman"/>
                <w:sz w:val="24"/>
                <w:szCs w:val="24"/>
                <w:lang w:val="uk-UA"/>
              </w:rPr>
              <w:t>2850</w:t>
            </w:r>
          </w:p>
        </w:tc>
        <w:tc>
          <w:tcPr>
            <w:tcW w:w="901" w:type="dxa"/>
          </w:tcPr>
          <w:p w:rsidR="006362BE" w:rsidRPr="006362BE" w:rsidRDefault="006362BE" w:rsidP="006362BE">
            <w:pPr>
              <w:spacing w:after="0" w:line="240" w:lineRule="auto"/>
              <w:jc w:val="center"/>
              <w:rPr>
                <w:rFonts w:ascii="Times New Roman" w:hAnsi="Times New Roman"/>
                <w:sz w:val="24"/>
                <w:szCs w:val="24"/>
                <w:lang w:val="uk-UA"/>
              </w:rPr>
            </w:pPr>
            <w:r>
              <w:rPr>
                <w:rFonts w:ascii="Times New Roman" w:hAnsi="Times New Roman"/>
                <w:sz w:val="24"/>
                <w:szCs w:val="24"/>
                <w:lang w:val="uk-UA"/>
              </w:rPr>
              <w:t>2137,5</w:t>
            </w:r>
          </w:p>
        </w:tc>
        <w:tc>
          <w:tcPr>
            <w:tcW w:w="901" w:type="dxa"/>
          </w:tcPr>
          <w:p w:rsidR="006362BE" w:rsidRPr="006362BE" w:rsidRDefault="006362BE" w:rsidP="006362BE">
            <w:pPr>
              <w:spacing w:after="0" w:line="240" w:lineRule="auto"/>
              <w:jc w:val="center"/>
              <w:rPr>
                <w:rFonts w:ascii="Times New Roman" w:hAnsi="Times New Roman"/>
                <w:sz w:val="24"/>
                <w:szCs w:val="24"/>
                <w:lang w:val="uk-UA"/>
              </w:rPr>
            </w:pPr>
            <w:r>
              <w:rPr>
                <w:rFonts w:ascii="Times New Roman" w:hAnsi="Times New Roman"/>
                <w:sz w:val="24"/>
                <w:szCs w:val="24"/>
                <w:lang w:val="uk-UA"/>
              </w:rPr>
              <w:t>317,35</w:t>
            </w:r>
          </w:p>
        </w:tc>
        <w:tc>
          <w:tcPr>
            <w:tcW w:w="901" w:type="dxa"/>
          </w:tcPr>
          <w:p w:rsidR="006362BE" w:rsidRPr="006362BE" w:rsidRDefault="006362BE" w:rsidP="006362BE">
            <w:pPr>
              <w:spacing w:after="0" w:line="240" w:lineRule="auto"/>
              <w:jc w:val="center"/>
              <w:rPr>
                <w:rFonts w:ascii="Times New Roman" w:hAnsi="Times New Roman"/>
                <w:sz w:val="24"/>
                <w:szCs w:val="24"/>
                <w:lang w:val="uk-UA"/>
              </w:rPr>
            </w:pPr>
            <w:r>
              <w:rPr>
                <w:rFonts w:ascii="Times New Roman" w:hAnsi="Times New Roman"/>
                <w:sz w:val="24"/>
                <w:szCs w:val="24"/>
                <w:lang w:val="uk-UA"/>
              </w:rPr>
              <w:t>1295,3</w:t>
            </w:r>
          </w:p>
        </w:tc>
        <w:tc>
          <w:tcPr>
            <w:tcW w:w="901" w:type="dxa"/>
          </w:tcPr>
          <w:p w:rsidR="006362BE" w:rsidRPr="006362BE" w:rsidRDefault="006362BE" w:rsidP="006362BE">
            <w:pPr>
              <w:spacing w:after="0" w:line="240" w:lineRule="auto"/>
              <w:jc w:val="center"/>
              <w:rPr>
                <w:rFonts w:ascii="Times New Roman" w:hAnsi="Times New Roman"/>
                <w:sz w:val="24"/>
                <w:szCs w:val="24"/>
                <w:lang w:val="uk-UA"/>
              </w:rPr>
            </w:pPr>
            <w:r>
              <w:rPr>
                <w:rFonts w:ascii="Times New Roman" w:hAnsi="Times New Roman"/>
                <w:sz w:val="24"/>
                <w:szCs w:val="24"/>
                <w:lang w:val="uk-UA"/>
              </w:rPr>
              <w:t>18,22</w:t>
            </w:r>
          </w:p>
        </w:tc>
        <w:tc>
          <w:tcPr>
            <w:tcW w:w="901" w:type="dxa"/>
          </w:tcPr>
          <w:p w:rsidR="006362BE" w:rsidRPr="006362BE" w:rsidRDefault="006362BE" w:rsidP="006362BE">
            <w:pPr>
              <w:spacing w:after="0" w:line="240" w:lineRule="auto"/>
              <w:jc w:val="center"/>
              <w:rPr>
                <w:rFonts w:ascii="Times New Roman" w:hAnsi="Times New Roman"/>
                <w:sz w:val="24"/>
                <w:szCs w:val="24"/>
                <w:lang w:val="uk-UA"/>
              </w:rPr>
            </w:pPr>
            <w:r>
              <w:rPr>
                <w:rFonts w:ascii="Times New Roman" w:hAnsi="Times New Roman"/>
                <w:sz w:val="24"/>
                <w:szCs w:val="24"/>
                <w:lang w:val="uk-UA"/>
              </w:rPr>
              <w:t>23,73</w:t>
            </w:r>
          </w:p>
        </w:tc>
        <w:tc>
          <w:tcPr>
            <w:tcW w:w="901" w:type="dxa"/>
          </w:tcPr>
          <w:p w:rsidR="006362BE" w:rsidRPr="006362BE" w:rsidRDefault="006362BE" w:rsidP="006362BE">
            <w:pPr>
              <w:spacing w:after="0" w:line="240" w:lineRule="auto"/>
              <w:jc w:val="center"/>
              <w:rPr>
                <w:rFonts w:ascii="Times New Roman" w:hAnsi="Times New Roman"/>
                <w:sz w:val="24"/>
                <w:szCs w:val="24"/>
                <w:lang w:val="uk-UA"/>
              </w:rPr>
            </w:pPr>
            <w:r>
              <w:rPr>
                <w:rFonts w:ascii="Times New Roman" w:hAnsi="Times New Roman"/>
                <w:sz w:val="24"/>
                <w:szCs w:val="24"/>
                <w:lang w:val="uk-UA"/>
              </w:rPr>
              <w:t>5,6</w:t>
            </w:r>
          </w:p>
        </w:tc>
        <w:tc>
          <w:tcPr>
            <w:tcW w:w="901" w:type="dxa"/>
          </w:tcPr>
          <w:p w:rsidR="006362BE" w:rsidRPr="006362BE" w:rsidRDefault="006362BE" w:rsidP="006362BE">
            <w:pPr>
              <w:spacing w:after="0" w:line="240" w:lineRule="auto"/>
              <w:jc w:val="center"/>
              <w:rPr>
                <w:rFonts w:ascii="Times New Roman" w:hAnsi="Times New Roman"/>
                <w:sz w:val="24"/>
                <w:szCs w:val="24"/>
                <w:lang w:val="uk-UA"/>
              </w:rPr>
            </w:pPr>
            <w:r>
              <w:rPr>
                <w:rFonts w:ascii="Times New Roman" w:hAnsi="Times New Roman"/>
                <w:sz w:val="24"/>
                <w:szCs w:val="24"/>
                <w:lang w:val="uk-UA"/>
              </w:rPr>
              <w:t>2,52</w:t>
            </w:r>
          </w:p>
        </w:tc>
      </w:tr>
    </w:tbl>
    <w:p w:rsidR="006362BE" w:rsidRPr="00557FB1" w:rsidRDefault="00557FB1" w:rsidP="00557FB1">
      <w:pPr>
        <w:spacing w:after="0" w:line="360" w:lineRule="auto"/>
        <w:ind w:firstLine="709"/>
        <w:jc w:val="both"/>
        <w:rPr>
          <w:rFonts w:ascii="Times New Roman" w:hAnsi="Times New Roman"/>
          <w:i/>
          <w:sz w:val="24"/>
          <w:szCs w:val="24"/>
          <w:lang w:val="uk-UA"/>
        </w:rPr>
      </w:pPr>
      <w:r w:rsidRPr="00557FB1">
        <w:rPr>
          <w:rFonts w:ascii="Times New Roman" w:hAnsi="Times New Roman"/>
          <w:i/>
          <w:sz w:val="24"/>
          <w:szCs w:val="24"/>
          <w:lang w:val="uk-UA"/>
        </w:rPr>
        <w:t>Джерело: за даними ТОВ «Еко-Хліб»</w:t>
      </w:r>
    </w:p>
    <w:p w:rsidR="00C841FC" w:rsidRPr="003D1B9F" w:rsidRDefault="00557FB1" w:rsidP="003D1B9F">
      <w:pPr>
        <w:spacing w:after="0" w:line="360" w:lineRule="auto"/>
        <w:ind w:firstLine="709"/>
        <w:jc w:val="both"/>
        <w:rPr>
          <w:rFonts w:ascii="Times New Roman" w:hAnsi="Times New Roman"/>
          <w:sz w:val="28"/>
          <w:szCs w:val="28"/>
          <w:lang w:val="uk-UA"/>
        </w:rPr>
      </w:pPr>
      <w:r w:rsidRPr="003D1B9F">
        <w:rPr>
          <w:rFonts w:ascii="Times New Roman" w:hAnsi="Times New Roman"/>
          <w:sz w:val="28"/>
          <w:szCs w:val="28"/>
          <w:lang w:val="uk-UA"/>
        </w:rPr>
        <w:lastRenderedPageBreak/>
        <w:t xml:space="preserve">Для забезпечення кожної бригади матеріалами, необхідними для виконання завдання, відпуск матеріалів зі складу здійснюють виходячи з кількості готових виробів, що підлягають випіканню бригадою наступної зміни.  </w:t>
      </w:r>
    </w:p>
    <w:p w:rsidR="003D1B9F" w:rsidRDefault="003D1B9F" w:rsidP="003D1B9F">
      <w:pPr>
        <w:spacing w:after="0" w:line="360" w:lineRule="auto"/>
        <w:ind w:firstLine="709"/>
        <w:jc w:val="both"/>
        <w:rPr>
          <w:rFonts w:ascii="Times New Roman" w:hAnsi="Times New Roman"/>
          <w:sz w:val="28"/>
          <w:szCs w:val="28"/>
          <w:lang w:val="uk-UA"/>
        </w:rPr>
      </w:pPr>
      <w:r w:rsidRPr="003D1B9F">
        <w:rPr>
          <w:rFonts w:ascii="Times New Roman" w:hAnsi="Times New Roman"/>
          <w:sz w:val="28"/>
          <w:szCs w:val="28"/>
        </w:rPr>
        <w:t>Повернена з торгової мережі на переробку черства продукція оприбутковується на склад сировини і матеріалів по вартості, передбаченій в основних умовах поставки хліба, і передається на виробництво по зважувальних накладних.</w:t>
      </w:r>
    </w:p>
    <w:p w:rsidR="00E11C07" w:rsidRPr="00B400C7" w:rsidRDefault="00E11C07" w:rsidP="00B400C7">
      <w:pPr>
        <w:spacing w:after="0" w:line="360" w:lineRule="auto"/>
        <w:ind w:firstLine="709"/>
        <w:jc w:val="both"/>
        <w:rPr>
          <w:rFonts w:ascii="Times New Roman" w:hAnsi="Times New Roman"/>
          <w:sz w:val="28"/>
          <w:szCs w:val="28"/>
          <w:lang w:val="uk-UA"/>
        </w:rPr>
      </w:pPr>
      <w:r w:rsidRPr="00E11C07">
        <w:rPr>
          <w:rFonts w:ascii="Times New Roman" w:hAnsi="Times New Roman"/>
          <w:sz w:val="28"/>
          <w:szCs w:val="28"/>
          <w:lang w:val="uk-UA"/>
        </w:rPr>
        <w:t xml:space="preserve">Всі витрачені матеріали, в кінці кожної зміни списуються і знаходять своє відображення в документі «Звіт про роботу зміни». Даний документ </w:t>
      </w:r>
      <w:r w:rsidRPr="00E11C07">
        <w:rPr>
          <w:rFonts w:ascii="Times New Roman" w:hAnsi="Times New Roman"/>
          <w:sz w:val="28"/>
          <w:szCs w:val="28"/>
        </w:rPr>
        <w:t xml:space="preserve">має три друковані форми: </w:t>
      </w:r>
      <w:r w:rsidRPr="00E11C07">
        <w:rPr>
          <w:rFonts w:ascii="Times New Roman" w:hAnsi="Times New Roman"/>
          <w:sz w:val="28"/>
          <w:szCs w:val="28"/>
          <w:lang w:val="uk-UA"/>
        </w:rPr>
        <w:t>«</w:t>
      </w:r>
      <w:r w:rsidRPr="00E11C07">
        <w:rPr>
          <w:rFonts w:ascii="Times New Roman" w:hAnsi="Times New Roman"/>
          <w:sz w:val="28"/>
          <w:szCs w:val="28"/>
        </w:rPr>
        <w:t>Звіт про роботу зміни</w:t>
      </w:r>
      <w:r w:rsidRPr="00E11C07">
        <w:rPr>
          <w:rFonts w:ascii="Times New Roman" w:hAnsi="Times New Roman"/>
          <w:sz w:val="28"/>
          <w:szCs w:val="28"/>
          <w:lang w:val="uk-UA"/>
        </w:rPr>
        <w:t>»</w:t>
      </w:r>
      <w:r w:rsidRPr="00E11C07">
        <w:rPr>
          <w:rFonts w:ascii="Times New Roman" w:hAnsi="Times New Roman"/>
          <w:sz w:val="28"/>
          <w:szCs w:val="28"/>
        </w:rPr>
        <w:t xml:space="preserve">, де відображається перелік та обсяг продукції, випущений за зміну, </w:t>
      </w:r>
      <w:r w:rsidRPr="00E11C07">
        <w:rPr>
          <w:rFonts w:ascii="Times New Roman" w:hAnsi="Times New Roman"/>
          <w:sz w:val="28"/>
          <w:szCs w:val="28"/>
          <w:lang w:val="uk-UA"/>
        </w:rPr>
        <w:t>«</w:t>
      </w:r>
      <w:r w:rsidRPr="00E11C07">
        <w:rPr>
          <w:rFonts w:ascii="Times New Roman" w:hAnsi="Times New Roman"/>
          <w:sz w:val="28"/>
          <w:szCs w:val="28"/>
        </w:rPr>
        <w:t>Потрібні запаси для виготовлення продукції</w:t>
      </w:r>
      <w:r w:rsidRPr="00E11C07">
        <w:rPr>
          <w:rFonts w:ascii="Times New Roman" w:hAnsi="Times New Roman"/>
          <w:sz w:val="28"/>
          <w:szCs w:val="28"/>
          <w:lang w:val="uk-UA"/>
        </w:rPr>
        <w:t>»</w:t>
      </w:r>
      <w:r w:rsidRPr="00E11C07">
        <w:rPr>
          <w:rFonts w:ascii="Times New Roman" w:hAnsi="Times New Roman"/>
          <w:sz w:val="28"/>
          <w:szCs w:val="28"/>
        </w:rPr>
        <w:t xml:space="preserve">, де відображається перелік та обсяг запасів, списаних на виробництво за рецептами за час зміни та </w:t>
      </w:r>
      <w:r w:rsidRPr="00E11C07">
        <w:rPr>
          <w:rFonts w:ascii="Times New Roman" w:hAnsi="Times New Roman"/>
          <w:sz w:val="28"/>
          <w:szCs w:val="28"/>
          <w:lang w:val="uk-UA"/>
        </w:rPr>
        <w:t>«</w:t>
      </w:r>
      <w:r w:rsidRPr="00E11C07">
        <w:rPr>
          <w:rFonts w:ascii="Times New Roman" w:hAnsi="Times New Roman"/>
          <w:sz w:val="28"/>
          <w:szCs w:val="28"/>
        </w:rPr>
        <w:t>Акт про залишки основної сировини в незавершеному виробництві</w:t>
      </w:r>
      <w:r w:rsidRPr="00E11C07">
        <w:rPr>
          <w:rFonts w:ascii="Times New Roman" w:hAnsi="Times New Roman"/>
          <w:sz w:val="28"/>
          <w:szCs w:val="28"/>
          <w:lang w:val="uk-UA"/>
        </w:rPr>
        <w:t>»</w:t>
      </w:r>
      <w:r w:rsidRPr="00E11C07">
        <w:rPr>
          <w:rFonts w:ascii="Times New Roman" w:hAnsi="Times New Roman"/>
          <w:sz w:val="28"/>
          <w:szCs w:val="28"/>
        </w:rPr>
        <w:t xml:space="preserve">, що відображає залишок незавершеного виробництва. За даними поточного обліку періодично складаються звіти про використання сировини, матеріалів, напівфабрикатів на виробництві із зазначенням причин економії чи перевитрат, а також заходів щодо зниження затрат. Усі випадки відхилень від норм своєчасно і ретельно аналізують з метою встановлення недостач, їх усунення, виявлення винуватців і стягнення збитків, які завдані підприємству з вини окремих </w:t>
      </w:r>
      <w:r w:rsidRPr="00996F67">
        <w:rPr>
          <w:rFonts w:ascii="Times New Roman" w:hAnsi="Times New Roman"/>
          <w:sz w:val="28"/>
          <w:szCs w:val="28"/>
        </w:rPr>
        <w:t>працівників</w:t>
      </w:r>
      <w:r w:rsidRPr="00996F67">
        <w:rPr>
          <w:rFonts w:ascii="Times New Roman" w:hAnsi="Times New Roman"/>
          <w:sz w:val="28"/>
          <w:szCs w:val="28"/>
          <w:lang w:val="uk-UA"/>
        </w:rPr>
        <w:t xml:space="preserve"> [</w:t>
      </w:r>
      <w:r w:rsidR="00996F67" w:rsidRPr="00996F67">
        <w:rPr>
          <w:rFonts w:ascii="Times New Roman" w:hAnsi="Times New Roman"/>
          <w:sz w:val="28"/>
          <w:szCs w:val="28"/>
        </w:rPr>
        <w:t>1</w:t>
      </w:r>
      <w:r w:rsidRPr="00996F67">
        <w:rPr>
          <w:rFonts w:ascii="Times New Roman" w:hAnsi="Times New Roman"/>
          <w:sz w:val="28"/>
          <w:szCs w:val="28"/>
          <w:lang w:val="uk-UA"/>
        </w:rPr>
        <w:t>,  с.112].</w:t>
      </w:r>
    </w:p>
    <w:p w:rsidR="00E15BE7" w:rsidRPr="00B400C7" w:rsidRDefault="00B400C7" w:rsidP="00B400C7">
      <w:pPr>
        <w:pStyle w:val="a7"/>
        <w:spacing w:before="0" w:beforeAutospacing="0" w:after="0" w:afterAutospacing="0" w:line="360" w:lineRule="auto"/>
        <w:ind w:firstLine="709"/>
        <w:jc w:val="both"/>
        <w:rPr>
          <w:sz w:val="28"/>
          <w:szCs w:val="28"/>
          <w:lang w:val="uk-UA"/>
        </w:rPr>
      </w:pPr>
      <w:r w:rsidRPr="00B400C7">
        <w:rPr>
          <w:sz w:val="28"/>
          <w:szCs w:val="28"/>
          <w:lang w:val="uk-UA"/>
        </w:rPr>
        <w:t xml:space="preserve">Проведені в кваліфікаційній роботі дослідження доводять, що процес обліку запасів в хлібопекарних підприємствах є дуже трудомісткою роботою, а отже відповідальною частиною праці бухгалтера. </w:t>
      </w:r>
      <w:r w:rsidRPr="00B400C7">
        <w:rPr>
          <w:sz w:val="28"/>
          <w:szCs w:val="28"/>
        </w:rPr>
        <w:t xml:space="preserve">Це іноді призводить до допущення помилок і запущеності обліку запасів, що показує невирішеність окремих проблем. </w:t>
      </w:r>
    </w:p>
    <w:p w:rsidR="00E15BE7" w:rsidRDefault="00E15BE7" w:rsidP="00F0559F">
      <w:pPr>
        <w:pStyle w:val="a7"/>
        <w:spacing w:before="0" w:beforeAutospacing="0" w:after="0" w:afterAutospacing="0" w:line="360" w:lineRule="auto"/>
        <w:ind w:firstLine="709"/>
        <w:jc w:val="both"/>
        <w:rPr>
          <w:sz w:val="28"/>
          <w:szCs w:val="28"/>
          <w:lang w:val="uk-UA"/>
        </w:rPr>
      </w:pPr>
    </w:p>
    <w:p w:rsidR="00E15BE7" w:rsidRDefault="00E15BE7" w:rsidP="00F0559F">
      <w:pPr>
        <w:pStyle w:val="a7"/>
        <w:spacing w:before="0" w:beforeAutospacing="0" w:after="0" w:afterAutospacing="0" w:line="360" w:lineRule="auto"/>
        <w:ind w:firstLine="709"/>
        <w:jc w:val="both"/>
        <w:rPr>
          <w:sz w:val="28"/>
          <w:szCs w:val="28"/>
          <w:lang w:val="uk-UA"/>
        </w:rPr>
      </w:pPr>
    </w:p>
    <w:p w:rsidR="00E15BE7" w:rsidRDefault="00E15BE7" w:rsidP="00F0559F">
      <w:pPr>
        <w:pStyle w:val="a7"/>
        <w:spacing w:before="0" w:beforeAutospacing="0" w:after="0" w:afterAutospacing="0" w:line="360" w:lineRule="auto"/>
        <w:ind w:firstLine="709"/>
        <w:jc w:val="both"/>
        <w:rPr>
          <w:sz w:val="28"/>
          <w:szCs w:val="28"/>
          <w:lang w:val="uk-UA"/>
        </w:rPr>
      </w:pPr>
    </w:p>
    <w:p w:rsidR="00E15BE7" w:rsidRDefault="00E15BE7" w:rsidP="00F0559F">
      <w:pPr>
        <w:pStyle w:val="a7"/>
        <w:spacing w:before="0" w:beforeAutospacing="0" w:after="0" w:afterAutospacing="0" w:line="360" w:lineRule="auto"/>
        <w:ind w:firstLine="709"/>
        <w:jc w:val="both"/>
        <w:rPr>
          <w:sz w:val="28"/>
          <w:szCs w:val="28"/>
          <w:lang w:val="uk-UA"/>
        </w:rPr>
      </w:pPr>
    </w:p>
    <w:p w:rsidR="00E15BE7" w:rsidRDefault="00DB042C" w:rsidP="0034408C">
      <w:pPr>
        <w:pStyle w:val="a7"/>
        <w:spacing w:before="0" w:beforeAutospacing="0" w:after="0" w:afterAutospacing="0" w:line="360" w:lineRule="auto"/>
        <w:ind w:firstLine="709"/>
        <w:jc w:val="both"/>
        <w:rPr>
          <w:sz w:val="28"/>
          <w:szCs w:val="28"/>
          <w:lang w:val="uk-UA"/>
        </w:rPr>
      </w:pPr>
      <w:r>
        <w:rPr>
          <w:sz w:val="28"/>
          <w:szCs w:val="28"/>
          <w:lang w:val="uk-UA"/>
        </w:rPr>
        <w:lastRenderedPageBreak/>
        <w:t xml:space="preserve">3.2. Аналіз ефективності використання виробничих запасів </w:t>
      </w:r>
      <w:r w:rsidR="0034408C">
        <w:rPr>
          <w:sz w:val="28"/>
          <w:szCs w:val="28"/>
          <w:lang w:val="uk-UA"/>
        </w:rPr>
        <w:t xml:space="preserve">                           </w:t>
      </w:r>
      <w:r>
        <w:rPr>
          <w:sz w:val="28"/>
          <w:szCs w:val="28"/>
          <w:lang w:val="uk-UA"/>
        </w:rPr>
        <w:t>ТОВ «Еко-Хліб»</w:t>
      </w:r>
    </w:p>
    <w:p w:rsidR="002F4200" w:rsidRDefault="002F4200" w:rsidP="0034408C">
      <w:pPr>
        <w:pStyle w:val="a7"/>
        <w:spacing w:before="0" w:beforeAutospacing="0" w:after="0" w:afterAutospacing="0" w:line="360" w:lineRule="auto"/>
        <w:ind w:firstLine="709"/>
        <w:jc w:val="both"/>
        <w:rPr>
          <w:sz w:val="28"/>
          <w:szCs w:val="28"/>
          <w:lang w:val="uk-UA"/>
        </w:rPr>
      </w:pPr>
    </w:p>
    <w:p w:rsidR="002F4200" w:rsidRDefault="002F4200" w:rsidP="0034408C">
      <w:pPr>
        <w:pStyle w:val="a7"/>
        <w:spacing w:before="0" w:beforeAutospacing="0" w:after="0" w:afterAutospacing="0" w:line="360" w:lineRule="auto"/>
        <w:ind w:firstLine="709"/>
        <w:jc w:val="both"/>
        <w:rPr>
          <w:sz w:val="28"/>
          <w:szCs w:val="28"/>
          <w:lang w:val="uk-UA"/>
        </w:rPr>
      </w:pPr>
    </w:p>
    <w:p w:rsidR="002F4200" w:rsidRDefault="002F4200" w:rsidP="0034408C">
      <w:pPr>
        <w:pStyle w:val="a7"/>
        <w:spacing w:before="0" w:beforeAutospacing="0" w:after="0" w:afterAutospacing="0" w:line="360" w:lineRule="auto"/>
        <w:ind w:firstLine="709"/>
        <w:jc w:val="both"/>
        <w:rPr>
          <w:sz w:val="28"/>
          <w:szCs w:val="28"/>
          <w:lang w:val="uk-UA"/>
        </w:rPr>
      </w:pPr>
      <w:r>
        <w:rPr>
          <w:sz w:val="28"/>
          <w:szCs w:val="28"/>
          <w:lang w:val="uk-UA"/>
        </w:rPr>
        <w:t xml:space="preserve">В умовах функціонування сучасних господарюючих суб’єктів виробничі запаси забезпечують постійність, безперервність та ритмічність діяльності кожного з них, гарантуючи їм економічну стабільність та безпеку. Ефективне управління запасами допомагає знизити витрати на їх зберігання, а також вивільнити з поточного господарського обігу частину фінансових ресурсів, зменшуючи, таким чином, ризики банкрутства підприємства та підвищення ефективності використання виробничих </w:t>
      </w:r>
      <w:r w:rsidRPr="00996F67">
        <w:rPr>
          <w:sz w:val="28"/>
          <w:szCs w:val="28"/>
          <w:lang w:val="uk-UA"/>
        </w:rPr>
        <w:t>ресурсів [</w:t>
      </w:r>
      <w:r w:rsidR="00996F67" w:rsidRPr="00996F67">
        <w:rPr>
          <w:sz w:val="28"/>
          <w:szCs w:val="28"/>
          <w:lang w:val="uk-UA"/>
        </w:rPr>
        <w:t>30</w:t>
      </w:r>
      <w:r w:rsidRPr="00996F67">
        <w:rPr>
          <w:sz w:val="28"/>
          <w:szCs w:val="28"/>
          <w:lang w:val="uk-UA"/>
        </w:rPr>
        <w:t>,  с.194].</w:t>
      </w:r>
    </w:p>
    <w:p w:rsidR="0034408C" w:rsidRDefault="0034408C" w:rsidP="0034408C">
      <w:pPr>
        <w:pStyle w:val="a7"/>
        <w:spacing w:before="0" w:beforeAutospacing="0" w:after="0" w:afterAutospacing="0" w:line="360" w:lineRule="auto"/>
        <w:ind w:firstLine="709"/>
        <w:jc w:val="both"/>
        <w:rPr>
          <w:sz w:val="28"/>
          <w:szCs w:val="28"/>
          <w:lang w:val="uk-UA"/>
        </w:rPr>
      </w:pPr>
      <w:r>
        <w:rPr>
          <w:sz w:val="28"/>
          <w:szCs w:val="28"/>
          <w:lang w:val="uk-UA"/>
        </w:rPr>
        <w:t>Одним з провідних завдань управлінського персоналу ТОВ «Еко-Хліб» є прийняття своєчасних рішень по ефективному використанню виробничих запасів. Для цього необхідною умовою стає проведення економічного аналізу і визначення факторів впливу на раціональне використання сировини і матеріалів у виробничій</w:t>
      </w:r>
      <w:r w:rsidR="009E4A6C">
        <w:rPr>
          <w:sz w:val="28"/>
          <w:szCs w:val="28"/>
          <w:lang w:val="uk-UA"/>
        </w:rPr>
        <w:t xml:space="preserve"> його</w:t>
      </w:r>
      <w:r>
        <w:rPr>
          <w:sz w:val="28"/>
          <w:szCs w:val="28"/>
          <w:lang w:val="uk-UA"/>
        </w:rPr>
        <w:t xml:space="preserve"> діяльності</w:t>
      </w:r>
      <w:r w:rsidR="009E4A6C">
        <w:rPr>
          <w:sz w:val="28"/>
          <w:szCs w:val="28"/>
          <w:lang w:val="uk-UA"/>
        </w:rPr>
        <w:t>.</w:t>
      </w:r>
    </w:p>
    <w:p w:rsidR="009E4A6C" w:rsidRDefault="009E4A6C" w:rsidP="0034408C">
      <w:pPr>
        <w:pStyle w:val="a7"/>
        <w:spacing w:before="0" w:beforeAutospacing="0" w:after="0" w:afterAutospacing="0" w:line="360" w:lineRule="auto"/>
        <w:ind w:firstLine="709"/>
        <w:jc w:val="both"/>
        <w:rPr>
          <w:sz w:val="28"/>
          <w:szCs w:val="28"/>
          <w:lang w:val="uk-UA"/>
        </w:rPr>
      </w:pPr>
      <w:r>
        <w:rPr>
          <w:sz w:val="28"/>
          <w:szCs w:val="28"/>
          <w:lang w:val="uk-UA"/>
        </w:rPr>
        <w:t>Однією з основних проблем, не лише досліджуваного товариства, а і більшості господарюючих суб’єктів взагалі, є другорядне відношення до аналізу</w:t>
      </w:r>
      <w:r w:rsidR="001152C8">
        <w:rPr>
          <w:sz w:val="28"/>
          <w:szCs w:val="28"/>
          <w:lang w:val="uk-UA"/>
        </w:rPr>
        <w:t xml:space="preserve">, а відповідно і нехтування його проведенням. </w:t>
      </w:r>
      <w:r w:rsidR="0057255D">
        <w:rPr>
          <w:sz w:val="28"/>
          <w:szCs w:val="28"/>
          <w:lang w:val="uk-UA"/>
        </w:rPr>
        <w:t xml:space="preserve">Пропонуємо у ТОВ «Еко-Хліб» аналіз ефективності виробничих запасів здійснювати бухгалтеру, так як саме він відображає в бухгалтерському обліку інформацію щодо надходження, руху та використання запасів і має прямий доступ до джерел економічної інформації. </w:t>
      </w:r>
    </w:p>
    <w:p w:rsidR="00E67BEC" w:rsidRDefault="00E67BEC" w:rsidP="0034408C">
      <w:pPr>
        <w:pStyle w:val="a7"/>
        <w:spacing w:before="0" w:beforeAutospacing="0" w:after="0" w:afterAutospacing="0" w:line="360" w:lineRule="auto"/>
        <w:ind w:firstLine="709"/>
        <w:jc w:val="both"/>
        <w:rPr>
          <w:sz w:val="28"/>
          <w:szCs w:val="28"/>
          <w:lang w:val="uk-UA"/>
        </w:rPr>
      </w:pPr>
      <w:r>
        <w:rPr>
          <w:sz w:val="28"/>
          <w:szCs w:val="28"/>
          <w:lang w:val="uk-UA"/>
        </w:rPr>
        <w:t>Для визначення ефективності використання виробничих запасів хлібопекарським підприємством доречно проводити аналіз за декількома його напрямами, а саме:</w:t>
      </w:r>
    </w:p>
    <w:p w:rsidR="00E67BEC" w:rsidRPr="000A68EF" w:rsidRDefault="00E67BEC" w:rsidP="004D0DE6">
      <w:pPr>
        <w:pStyle w:val="a7"/>
        <w:numPr>
          <w:ilvl w:val="0"/>
          <w:numId w:val="30"/>
        </w:numPr>
        <w:tabs>
          <w:tab w:val="left" w:pos="851"/>
        </w:tabs>
        <w:spacing w:before="0" w:beforeAutospacing="0" w:after="0" w:afterAutospacing="0" w:line="360" w:lineRule="auto"/>
        <w:ind w:left="0" w:firstLine="709"/>
        <w:jc w:val="both"/>
        <w:rPr>
          <w:sz w:val="28"/>
          <w:szCs w:val="28"/>
          <w:lang w:val="uk-UA"/>
        </w:rPr>
      </w:pPr>
      <w:r w:rsidRPr="000A68EF">
        <w:rPr>
          <w:sz w:val="28"/>
          <w:szCs w:val="28"/>
          <w:lang w:val="uk-UA"/>
        </w:rPr>
        <w:t>визначення забезпеченості підприємства виробничими запасами;</w:t>
      </w:r>
    </w:p>
    <w:p w:rsidR="00E67BEC" w:rsidRPr="000A68EF" w:rsidRDefault="00E67BEC" w:rsidP="004D0DE6">
      <w:pPr>
        <w:pStyle w:val="a7"/>
        <w:numPr>
          <w:ilvl w:val="0"/>
          <w:numId w:val="30"/>
        </w:numPr>
        <w:tabs>
          <w:tab w:val="left" w:pos="851"/>
        </w:tabs>
        <w:spacing w:before="0" w:beforeAutospacing="0" w:after="0" w:afterAutospacing="0" w:line="360" w:lineRule="auto"/>
        <w:ind w:left="0" w:firstLine="709"/>
        <w:jc w:val="both"/>
        <w:rPr>
          <w:sz w:val="28"/>
          <w:szCs w:val="28"/>
          <w:lang w:val="uk-UA"/>
        </w:rPr>
      </w:pPr>
      <w:r w:rsidRPr="000A68EF">
        <w:rPr>
          <w:sz w:val="28"/>
          <w:szCs w:val="28"/>
          <w:lang w:val="uk-UA"/>
        </w:rPr>
        <w:t>загальний аналіз обсягу і структури виробничих запасів;</w:t>
      </w:r>
    </w:p>
    <w:p w:rsidR="004D0DE6" w:rsidRDefault="00E67BEC" w:rsidP="004D0DE6">
      <w:pPr>
        <w:pStyle w:val="a7"/>
        <w:numPr>
          <w:ilvl w:val="0"/>
          <w:numId w:val="30"/>
        </w:numPr>
        <w:tabs>
          <w:tab w:val="left" w:pos="851"/>
          <w:tab w:val="left" w:pos="1134"/>
        </w:tabs>
        <w:spacing w:before="0" w:beforeAutospacing="0" w:after="0" w:afterAutospacing="0" w:line="360" w:lineRule="auto"/>
        <w:ind w:left="0" w:firstLine="709"/>
        <w:jc w:val="both"/>
        <w:rPr>
          <w:sz w:val="28"/>
          <w:szCs w:val="28"/>
          <w:lang w:val="uk-UA"/>
        </w:rPr>
      </w:pPr>
      <w:r w:rsidRPr="004D0DE6">
        <w:rPr>
          <w:sz w:val="28"/>
          <w:szCs w:val="28"/>
          <w:lang w:val="uk-UA"/>
        </w:rPr>
        <w:t>оцінка ефективності використання виробничих запасів;</w:t>
      </w:r>
    </w:p>
    <w:p w:rsidR="001921F7" w:rsidRPr="004D0DE6" w:rsidRDefault="00E67BEC" w:rsidP="004D0DE6">
      <w:pPr>
        <w:pStyle w:val="a7"/>
        <w:numPr>
          <w:ilvl w:val="0"/>
          <w:numId w:val="30"/>
        </w:numPr>
        <w:tabs>
          <w:tab w:val="left" w:pos="851"/>
          <w:tab w:val="left" w:pos="1134"/>
        </w:tabs>
        <w:spacing w:before="0" w:beforeAutospacing="0" w:after="0" w:afterAutospacing="0" w:line="360" w:lineRule="auto"/>
        <w:ind w:left="0" w:firstLine="709"/>
        <w:jc w:val="both"/>
        <w:rPr>
          <w:sz w:val="28"/>
          <w:szCs w:val="28"/>
          <w:lang w:val="uk-UA"/>
        </w:rPr>
      </w:pPr>
      <w:r w:rsidRPr="004D0DE6">
        <w:rPr>
          <w:sz w:val="28"/>
          <w:szCs w:val="28"/>
          <w:lang w:val="uk-UA"/>
        </w:rPr>
        <w:t xml:space="preserve">аналіз </w:t>
      </w:r>
      <w:r w:rsidRPr="00996F67">
        <w:rPr>
          <w:sz w:val="28"/>
          <w:szCs w:val="28"/>
          <w:lang w:val="uk-UA"/>
        </w:rPr>
        <w:t>матеріаломісткості продукції</w:t>
      </w:r>
      <w:r w:rsidR="001921F7" w:rsidRPr="00996F67">
        <w:rPr>
          <w:sz w:val="28"/>
          <w:szCs w:val="28"/>
          <w:lang w:val="uk-UA"/>
        </w:rPr>
        <w:t xml:space="preserve"> [</w:t>
      </w:r>
      <w:r w:rsidR="00996F67" w:rsidRPr="00996F67">
        <w:rPr>
          <w:sz w:val="28"/>
          <w:szCs w:val="28"/>
          <w:lang w:val="en-US"/>
        </w:rPr>
        <w:t>30</w:t>
      </w:r>
      <w:r w:rsidR="001921F7" w:rsidRPr="00996F67">
        <w:rPr>
          <w:sz w:val="28"/>
          <w:szCs w:val="28"/>
          <w:lang w:val="uk-UA"/>
        </w:rPr>
        <w:t>,  с.195].</w:t>
      </w:r>
    </w:p>
    <w:p w:rsidR="00E67BEC" w:rsidRDefault="002F4200" w:rsidP="002F4200">
      <w:pPr>
        <w:pStyle w:val="a7"/>
        <w:spacing w:before="0" w:beforeAutospacing="0" w:after="0" w:afterAutospacing="0" w:line="360" w:lineRule="auto"/>
        <w:ind w:firstLine="709"/>
        <w:jc w:val="both"/>
        <w:rPr>
          <w:sz w:val="28"/>
          <w:szCs w:val="28"/>
          <w:lang w:val="uk-UA"/>
        </w:rPr>
      </w:pPr>
      <w:r>
        <w:rPr>
          <w:sz w:val="28"/>
          <w:szCs w:val="28"/>
          <w:lang w:val="uk-UA"/>
        </w:rPr>
        <w:lastRenderedPageBreak/>
        <w:t>У табл. 3.4 наведено структурно-динамічний аналіз виробничих запасів ТОВ «Еко-Хліб» за 2019-2020 роки</w:t>
      </w:r>
      <w:r w:rsidR="000E49C7">
        <w:rPr>
          <w:sz w:val="28"/>
          <w:szCs w:val="28"/>
          <w:lang w:val="uk-UA"/>
        </w:rPr>
        <w:t>.</w:t>
      </w:r>
    </w:p>
    <w:p w:rsidR="000E49C7" w:rsidRPr="00B91CDF" w:rsidRDefault="000E49C7" w:rsidP="000E49C7">
      <w:pPr>
        <w:pStyle w:val="a7"/>
        <w:spacing w:before="0" w:beforeAutospacing="0" w:after="0" w:afterAutospacing="0" w:line="360" w:lineRule="auto"/>
        <w:ind w:firstLine="709"/>
        <w:jc w:val="right"/>
        <w:rPr>
          <w:i/>
          <w:sz w:val="28"/>
          <w:szCs w:val="28"/>
          <w:lang w:val="uk-UA"/>
        </w:rPr>
      </w:pPr>
      <w:r w:rsidRPr="00B91CDF">
        <w:rPr>
          <w:i/>
          <w:sz w:val="28"/>
          <w:szCs w:val="28"/>
          <w:lang w:val="uk-UA"/>
        </w:rPr>
        <w:t>Таблиця 3.4</w:t>
      </w:r>
    </w:p>
    <w:p w:rsidR="000E49C7" w:rsidRPr="00B91CDF" w:rsidRDefault="000E49C7" w:rsidP="000E49C7">
      <w:pPr>
        <w:pStyle w:val="a7"/>
        <w:spacing w:before="0" w:beforeAutospacing="0" w:after="0" w:afterAutospacing="0" w:line="360" w:lineRule="auto"/>
        <w:ind w:firstLine="709"/>
        <w:jc w:val="center"/>
        <w:rPr>
          <w:b/>
          <w:sz w:val="28"/>
          <w:szCs w:val="28"/>
          <w:lang w:val="uk-UA"/>
        </w:rPr>
      </w:pPr>
      <w:r w:rsidRPr="00B91CDF">
        <w:rPr>
          <w:b/>
          <w:sz w:val="28"/>
          <w:szCs w:val="28"/>
          <w:lang w:val="uk-UA"/>
        </w:rPr>
        <w:t>Структурно-динамічний аналі</w:t>
      </w:r>
      <w:r w:rsidR="0058051F">
        <w:rPr>
          <w:b/>
          <w:sz w:val="28"/>
          <w:szCs w:val="28"/>
          <w:lang w:val="uk-UA"/>
        </w:rPr>
        <w:t>з</w:t>
      </w:r>
      <w:r w:rsidRPr="00B91CDF">
        <w:rPr>
          <w:b/>
          <w:sz w:val="28"/>
          <w:szCs w:val="28"/>
          <w:lang w:val="uk-UA"/>
        </w:rPr>
        <w:t xml:space="preserve"> виробничих запасів ТОВ «Еко-Хліб»</w:t>
      </w:r>
    </w:p>
    <w:tbl>
      <w:tblPr>
        <w:tblStyle w:val="a6"/>
        <w:tblW w:w="0" w:type="auto"/>
        <w:tblLook w:val="04A0"/>
      </w:tblPr>
      <w:tblGrid>
        <w:gridCol w:w="2683"/>
        <w:gridCol w:w="1158"/>
        <w:gridCol w:w="1129"/>
        <w:gridCol w:w="1194"/>
        <w:gridCol w:w="1090"/>
        <w:gridCol w:w="1299"/>
        <w:gridCol w:w="1305"/>
      </w:tblGrid>
      <w:tr w:rsidR="000E49C7" w:rsidRPr="000E49C7" w:rsidTr="000E49C7">
        <w:tc>
          <w:tcPr>
            <w:tcW w:w="2683" w:type="dxa"/>
            <w:vMerge w:val="restart"/>
          </w:tcPr>
          <w:p w:rsidR="000E49C7" w:rsidRPr="000E49C7" w:rsidRDefault="000E49C7" w:rsidP="000E49C7">
            <w:pPr>
              <w:pStyle w:val="a7"/>
              <w:spacing w:before="0" w:beforeAutospacing="0" w:after="0" w:afterAutospacing="0"/>
              <w:jc w:val="center"/>
              <w:rPr>
                <w:sz w:val="28"/>
                <w:szCs w:val="28"/>
                <w:lang w:val="uk-UA"/>
              </w:rPr>
            </w:pPr>
            <w:r>
              <w:rPr>
                <w:sz w:val="28"/>
                <w:szCs w:val="28"/>
                <w:lang w:val="uk-UA"/>
              </w:rPr>
              <w:t>Види виробничих запасів</w:t>
            </w:r>
          </w:p>
        </w:tc>
        <w:tc>
          <w:tcPr>
            <w:tcW w:w="2287" w:type="dxa"/>
            <w:gridSpan w:val="2"/>
          </w:tcPr>
          <w:p w:rsidR="000E49C7" w:rsidRPr="000E49C7" w:rsidRDefault="000E49C7" w:rsidP="000E49C7">
            <w:pPr>
              <w:pStyle w:val="a7"/>
              <w:spacing w:before="0" w:beforeAutospacing="0" w:after="0" w:afterAutospacing="0"/>
              <w:jc w:val="center"/>
              <w:rPr>
                <w:sz w:val="28"/>
                <w:szCs w:val="28"/>
                <w:lang w:val="uk-UA"/>
              </w:rPr>
            </w:pPr>
            <w:r>
              <w:rPr>
                <w:sz w:val="28"/>
                <w:szCs w:val="28"/>
                <w:lang w:val="uk-UA"/>
              </w:rPr>
              <w:t>2019</w:t>
            </w:r>
          </w:p>
        </w:tc>
        <w:tc>
          <w:tcPr>
            <w:tcW w:w="2284" w:type="dxa"/>
            <w:gridSpan w:val="2"/>
          </w:tcPr>
          <w:p w:rsidR="000E49C7" w:rsidRPr="000E49C7" w:rsidRDefault="000E49C7" w:rsidP="000E49C7">
            <w:pPr>
              <w:pStyle w:val="a7"/>
              <w:spacing w:before="0" w:beforeAutospacing="0" w:after="0" w:afterAutospacing="0"/>
              <w:jc w:val="center"/>
              <w:rPr>
                <w:sz w:val="28"/>
                <w:szCs w:val="28"/>
                <w:lang w:val="uk-UA"/>
              </w:rPr>
            </w:pPr>
            <w:r>
              <w:rPr>
                <w:sz w:val="28"/>
                <w:szCs w:val="28"/>
                <w:lang w:val="uk-UA"/>
              </w:rPr>
              <w:t>2020</w:t>
            </w:r>
          </w:p>
        </w:tc>
        <w:tc>
          <w:tcPr>
            <w:tcW w:w="2604" w:type="dxa"/>
            <w:gridSpan w:val="2"/>
          </w:tcPr>
          <w:p w:rsidR="000E49C7" w:rsidRPr="000E49C7" w:rsidRDefault="000E49C7" w:rsidP="000E49C7">
            <w:pPr>
              <w:pStyle w:val="a7"/>
              <w:spacing w:before="0" w:beforeAutospacing="0" w:after="0" w:afterAutospacing="0"/>
              <w:jc w:val="center"/>
              <w:rPr>
                <w:sz w:val="28"/>
                <w:szCs w:val="28"/>
                <w:lang w:val="uk-UA"/>
              </w:rPr>
            </w:pPr>
            <w:r>
              <w:rPr>
                <w:sz w:val="28"/>
                <w:szCs w:val="28"/>
                <w:lang w:val="uk-UA"/>
              </w:rPr>
              <w:t>Відхилення 2020/2019</w:t>
            </w:r>
          </w:p>
        </w:tc>
      </w:tr>
      <w:tr w:rsidR="000E49C7" w:rsidRPr="000E49C7" w:rsidTr="000E49C7">
        <w:tc>
          <w:tcPr>
            <w:tcW w:w="2683" w:type="dxa"/>
            <w:vMerge/>
          </w:tcPr>
          <w:p w:rsidR="000E49C7" w:rsidRPr="000E49C7" w:rsidRDefault="000E49C7" w:rsidP="000E49C7">
            <w:pPr>
              <w:pStyle w:val="a7"/>
              <w:spacing w:before="0" w:beforeAutospacing="0" w:after="0" w:afterAutospacing="0"/>
              <w:jc w:val="center"/>
              <w:rPr>
                <w:sz w:val="28"/>
                <w:szCs w:val="28"/>
                <w:lang w:val="uk-UA"/>
              </w:rPr>
            </w:pPr>
          </w:p>
        </w:tc>
        <w:tc>
          <w:tcPr>
            <w:tcW w:w="1158" w:type="dxa"/>
          </w:tcPr>
          <w:p w:rsidR="000E49C7" w:rsidRPr="000E49C7" w:rsidRDefault="000E49C7" w:rsidP="000E49C7">
            <w:pPr>
              <w:pStyle w:val="a7"/>
              <w:spacing w:before="0" w:beforeAutospacing="0" w:after="0" w:afterAutospacing="0"/>
              <w:jc w:val="center"/>
              <w:rPr>
                <w:sz w:val="28"/>
                <w:szCs w:val="28"/>
                <w:lang w:val="uk-UA"/>
              </w:rPr>
            </w:pPr>
            <w:r>
              <w:rPr>
                <w:sz w:val="28"/>
                <w:szCs w:val="28"/>
                <w:lang w:val="uk-UA"/>
              </w:rPr>
              <w:t>тис.грн.</w:t>
            </w:r>
          </w:p>
        </w:tc>
        <w:tc>
          <w:tcPr>
            <w:tcW w:w="1129" w:type="dxa"/>
          </w:tcPr>
          <w:p w:rsidR="000E49C7" w:rsidRPr="000E49C7" w:rsidRDefault="000E49C7" w:rsidP="000E49C7">
            <w:pPr>
              <w:pStyle w:val="a7"/>
              <w:spacing w:before="0" w:beforeAutospacing="0" w:after="0" w:afterAutospacing="0"/>
              <w:jc w:val="center"/>
              <w:rPr>
                <w:sz w:val="28"/>
                <w:szCs w:val="28"/>
                <w:lang w:val="uk-UA"/>
              </w:rPr>
            </w:pPr>
            <w:r>
              <w:rPr>
                <w:sz w:val="28"/>
                <w:szCs w:val="28"/>
                <w:lang w:val="uk-UA"/>
              </w:rPr>
              <w:t>питома вага, %</w:t>
            </w:r>
          </w:p>
        </w:tc>
        <w:tc>
          <w:tcPr>
            <w:tcW w:w="1194" w:type="dxa"/>
          </w:tcPr>
          <w:p w:rsidR="000E49C7" w:rsidRPr="000E49C7" w:rsidRDefault="000E49C7" w:rsidP="000E49C7">
            <w:pPr>
              <w:pStyle w:val="a7"/>
              <w:spacing w:before="0" w:beforeAutospacing="0" w:after="0" w:afterAutospacing="0"/>
              <w:jc w:val="center"/>
              <w:rPr>
                <w:sz w:val="28"/>
                <w:szCs w:val="28"/>
                <w:lang w:val="uk-UA"/>
              </w:rPr>
            </w:pPr>
            <w:r>
              <w:rPr>
                <w:sz w:val="28"/>
                <w:szCs w:val="28"/>
                <w:lang w:val="uk-UA"/>
              </w:rPr>
              <w:t>тис.грн.</w:t>
            </w:r>
          </w:p>
        </w:tc>
        <w:tc>
          <w:tcPr>
            <w:tcW w:w="1090" w:type="dxa"/>
          </w:tcPr>
          <w:p w:rsidR="000E49C7" w:rsidRPr="000E49C7" w:rsidRDefault="000E49C7" w:rsidP="000E49C7">
            <w:pPr>
              <w:pStyle w:val="a7"/>
              <w:spacing w:before="0" w:beforeAutospacing="0" w:after="0" w:afterAutospacing="0"/>
              <w:jc w:val="center"/>
              <w:rPr>
                <w:sz w:val="28"/>
                <w:szCs w:val="28"/>
                <w:lang w:val="uk-UA"/>
              </w:rPr>
            </w:pPr>
            <w:r>
              <w:rPr>
                <w:sz w:val="28"/>
                <w:szCs w:val="28"/>
                <w:lang w:val="uk-UA"/>
              </w:rPr>
              <w:t>питома вага, %</w:t>
            </w:r>
          </w:p>
        </w:tc>
        <w:tc>
          <w:tcPr>
            <w:tcW w:w="1299" w:type="dxa"/>
          </w:tcPr>
          <w:p w:rsidR="000E49C7" w:rsidRDefault="000E49C7" w:rsidP="000E49C7">
            <w:pPr>
              <w:pStyle w:val="a7"/>
              <w:spacing w:before="0" w:beforeAutospacing="0" w:after="0" w:afterAutospacing="0"/>
              <w:jc w:val="center"/>
              <w:rPr>
                <w:sz w:val="28"/>
                <w:szCs w:val="28"/>
                <w:lang w:val="uk-UA"/>
              </w:rPr>
            </w:pPr>
            <w:r>
              <w:rPr>
                <w:sz w:val="28"/>
                <w:szCs w:val="28"/>
                <w:lang w:val="uk-UA"/>
              </w:rPr>
              <w:t xml:space="preserve">за </w:t>
            </w:r>
          </w:p>
          <w:p w:rsidR="000E49C7" w:rsidRPr="000E49C7" w:rsidRDefault="000E49C7" w:rsidP="000E49C7">
            <w:pPr>
              <w:pStyle w:val="a7"/>
              <w:spacing w:before="0" w:beforeAutospacing="0" w:after="0" w:afterAutospacing="0"/>
              <w:jc w:val="center"/>
              <w:rPr>
                <w:sz w:val="28"/>
                <w:szCs w:val="28"/>
                <w:lang w:val="uk-UA"/>
              </w:rPr>
            </w:pPr>
            <w:r>
              <w:rPr>
                <w:sz w:val="28"/>
                <w:szCs w:val="28"/>
                <w:lang w:val="uk-UA"/>
              </w:rPr>
              <w:t>вартістю</w:t>
            </w:r>
          </w:p>
        </w:tc>
        <w:tc>
          <w:tcPr>
            <w:tcW w:w="1305" w:type="dxa"/>
          </w:tcPr>
          <w:p w:rsidR="000E49C7" w:rsidRPr="000E49C7" w:rsidRDefault="000E49C7" w:rsidP="000E49C7">
            <w:pPr>
              <w:pStyle w:val="a7"/>
              <w:spacing w:before="0" w:beforeAutospacing="0" w:after="0" w:afterAutospacing="0"/>
              <w:jc w:val="center"/>
              <w:rPr>
                <w:sz w:val="28"/>
                <w:szCs w:val="28"/>
                <w:lang w:val="uk-UA"/>
              </w:rPr>
            </w:pPr>
            <w:r>
              <w:rPr>
                <w:sz w:val="28"/>
                <w:szCs w:val="28"/>
                <w:lang w:val="uk-UA"/>
              </w:rPr>
              <w:t>за питомою вагою</w:t>
            </w:r>
          </w:p>
        </w:tc>
      </w:tr>
      <w:tr w:rsidR="000E49C7" w:rsidRPr="000E49C7" w:rsidTr="000E49C7">
        <w:tc>
          <w:tcPr>
            <w:tcW w:w="2683" w:type="dxa"/>
          </w:tcPr>
          <w:p w:rsidR="000E49C7" w:rsidRPr="000E49C7" w:rsidRDefault="000E49C7" w:rsidP="000E49C7">
            <w:pPr>
              <w:pStyle w:val="a7"/>
              <w:spacing w:before="0" w:beforeAutospacing="0" w:after="0" w:afterAutospacing="0"/>
              <w:jc w:val="center"/>
              <w:rPr>
                <w:sz w:val="28"/>
                <w:szCs w:val="28"/>
                <w:lang w:val="uk-UA"/>
              </w:rPr>
            </w:pPr>
            <w:r>
              <w:rPr>
                <w:sz w:val="28"/>
                <w:szCs w:val="28"/>
                <w:lang w:val="uk-UA"/>
              </w:rPr>
              <w:t>Сировина і матеріали</w:t>
            </w:r>
          </w:p>
        </w:tc>
        <w:tc>
          <w:tcPr>
            <w:tcW w:w="1158" w:type="dxa"/>
          </w:tcPr>
          <w:p w:rsidR="000E49C7" w:rsidRPr="000E49C7" w:rsidRDefault="000E49C7" w:rsidP="000E49C7">
            <w:pPr>
              <w:pStyle w:val="a7"/>
              <w:spacing w:before="0" w:beforeAutospacing="0" w:after="0" w:afterAutospacing="0"/>
              <w:jc w:val="center"/>
              <w:rPr>
                <w:sz w:val="28"/>
                <w:szCs w:val="28"/>
                <w:lang w:val="uk-UA"/>
              </w:rPr>
            </w:pPr>
            <w:r>
              <w:rPr>
                <w:sz w:val="28"/>
                <w:szCs w:val="28"/>
                <w:lang w:val="uk-UA"/>
              </w:rPr>
              <w:t>841,2</w:t>
            </w:r>
          </w:p>
        </w:tc>
        <w:tc>
          <w:tcPr>
            <w:tcW w:w="1129" w:type="dxa"/>
          </w:tcPr>
          <w:p w:rsidR="000E49C7" w:rsidRPr="000E49C7" w:rsidRDefault="000E49C7" w:rsidP="000E49C7">
            <w:pPr>
              <w:pStyle w:val="a7"/>
              <w:spacing w:before="0" w:beforeAutospacing="0" w:after="0" w:afterAutospacing="0"/>
              <w:jc w:val="center"/>
              <w:rPr>
                <w:sz w:val="28"/>
                <w:szCs w:val="28"/>
                <w:lang w:val="uk-UA"/>
              </w:rPr>
            </w:pPr>
            <w:r>
              <w:rPr>
                <w:sz w:val="28"/>
                <w:szCs w:val="28"/>
                <w:lang w:val="uk-UA"/>
              </w:rPr>
              <w:t>81,1</w:t>
            </w:r>
          </w:p>
        </w:tc>
        <w:tc>
          <w:tcPr>
            <w:tcW w:w="1194" w:type="dxa"/>
          </w:tcPr>
          <w:p w:rsidR="000E49C7" w:rsidRPr="000E49C7" w:rsidRDefault="000E49C7" w:rsidP="000E49C7">
            <w:pPr>
              <w:pStyle w:val="a7"/>
              <w:spacing w:before="0" w:beforeAutospacing="0" w:after="0" w:afterAutospacing="0"/>
              <w:jc w:val="center"/>
              <w:rPr>
                <w:sz w:val="28"/>
                <w:szCs w:val="28"/>
                <w:lang w:val="uk-UA"/>
              </w:rPr>
            </w:pPr>
            <w:r>
              <w:rPr>
                <w:sz w:val="28"/>
                <w:szCs w:val="28"/>
                <w:lang w:val="uk-UA"/>
              </w:rPr>
              <w:t>1163</w:t>
            </w:r>
          </w:p>
        </w:tc>
        <w:tc>
          <w:tcPr>
            <w:tcW w:w="1090" w:type="dxa"/>
          </w:tcPr>
          <w:p w:rsidR="000E49C7" w:rsidRPr="000E49C7" w:rsidRDefault="000E49C7" w:rsidP="000E49C7">
            <w:pPr>
              <w:pStyle w:val="a7"/>
              <w:spacing w:before="0" w:beforeAutospacing="0" w:after="0" w:afterAutospacing="0"/>
              <w:jc w:val="center"/>
              <w:rPr>
                <w:sz w:val="28"/>
                <w:szCs w:val="28"/>
                <w:lang w:val="uk-UA"/>
              </w:rPr>
            </w:pPr>
            <w:r>
              <w:rPr>
                <w:sz w:val="28"/>
                <w:szCs w:val="28"/>
                <w:lang w:val="uk-UA"/>
              </w:rPr>
              <w:t>79,4</w:t>
            </w:r>
          </w:p>
        </w:tc>
        <w:tc>
          <w:tcPr>
            <w:tcW w:w="1299" w:type="dxa"/>
          </w:tcPr>
          <w:p w:rsidR="000E49C7" w:rsidRPr="000E49C7" w:rsidRDefault="000E49C7" w:rsidP="000E49C7">
            <w:pPr>
              <w:pStyle w:val="a7"/>
              <w:spacing w:before="0" w:beforeAutospacing="0" w:after="0" w:afterAutospacing="0"/>
              <w:jc w:val="center"/>
              <w:rPr>
                <w:sz w:val="28"/>
                <w:szCs w:val="28"/>
                <w:lang w:val="uk-UA"/>
              </w:rPr>
            </w:pPr>
            <w:r>
              <w:rPr>
                <w:sz w:val="28"/>
                <w:szCs w:val="28"/>
                <w:lang w:val="uk-UA"/>
              </w:rPr>
              <w:t>321,8</w:t>
            </w:r>
          </w:p>
        </w:tc>
        <w:tc>
          <w:tcPr>
            <w:tcW w:w="1305" w:type="dxa"/>
          </w:tcPr>
          <w:p w:rsidR="000E49C7" w:rsidRPr="000E49C7" w:rsidRDefault="000E49C7" w:rsidP="000E49C7">
            <w:pPr>
              <w:pStyle w:val="a7"/>
              <w:spacing w:before="0" w:beforeAutospacing="0" w:after="0" w:afterAutospacing="0"/>
              <w:jc w:val="center"/>
              <w:rPr>
                <w:sz w:val="28"/>
                <w:szCs w:val="28"/>
                <w:lang w:val="uk-UA"/>
              </w:rPr>
            </w:pPr>
            <w:r>
              <w:rPr>
                <w:sz w:val="28"/>
                <w:szCs w:val="28"/>
                <w:lang w:val="uk-UA"/>
              </w:rPr>
              <w:t>1,7</w:t>
            </w:r>
          </w:p>
        </w:tc>
      </w:tr>
      <w:tr w:rsidR="000E49C7" w:rsidRPr="000E49C7" w:rsidTr="000E49C7">
        <w:tc>
          <w:tcPr>
            <w:tcW w:w="2683" w:type="dxa"/>
          </w:tcPr>
          <w:p w:rsidR="000E49C7" w:rsidRPr="000E49C7" w:rsidRDefault="000E49C7" w:rsidP="000E49C7">
            <w:pPr>
              <w:pStyle w:val="a7"/>
              <w:spacing w:before="0" w:beforeAutospacing="0" w:after="0" w:afterAutospacing="0"/>
              <w:jc w:val="center"/>
              <w:rPr>
                <w:sz w:val="28"/>
                <w:szCs w:val="28"/>
                <w:lang w:val="uk-UA"/>
              </w:rPr>
            </w:pPr>
            <w:r>
              <w:rPr>
                <w:sz w:val="28"/>
                <w:szCs w:val="28"/>
                <w:lang w:val="uk-UA"/>
              </w:rPr>
              <w:t>Паливо і електроенергія</w:t>
            </w:r>
          </w:p>
        </w:tc>
        <w:tc>
          <w:tcPr>
            <w:tcW w:w="1158" w:type="dxa"/>
          </w:tcPr>
          <w:p w:rsidR="000E49C7" w:rsidRPr="000E49C7" w:rsidRDefault="000E49C7" w:rsidP="000E49C7">
            <w:pPr>
              <w:pStyle w:val="a7"/>
              <w:spacing w:before="0" w:beforeAutospacing="0" w:after="0" w:afterAutospacing="0"/>
              <w:jc w:val="center"/>
              <w:rPr>
                <w:sz w:val="28"/>
                <w:szCs w:val="28"/>
                <w:lang w:val="uk-UA"/>
              </w:rPr>
            </w:pPr>
            <w:r>
              <w:rPr>
                <w:sz w:val="28"/>
                <w:szCs w:val="28"/>
                <w:lang w:val="uk-UA"/>
              </w:rPr>
              <w:t>161,7</w:t>
            </w:r>
          </w:p>
        </w:tc>
        <w:tc>
          <w:tcPr>
            <w:tcW w:w="1129" w:type="dxa"/>
          </w:tcPr>
          <w:p w:rsidR="000E49C7" w:rsidRPr="000E49C7" w:rsidRDefault="000E49C7" w:rsidP="000E49C7">
            <w:pPr>
              <w:pStyle w:val="a7"/>
              <w:spacing w:before="0" w:beforeAutospacing="0" w:after="0" w:afterAutospacing="0"/>
              <w:jc w:val="center"/>
              <w:rPr>
                <w:sz w:val="28"/>
                <w:szCs w:val="28"/>
                <w:lang w:val="uk-UA"/>
              </w:rPr>
            </w:pPr>
            <w:r>
              <w:rPr>
                <w:sz w:val="28"/>
                <w:szCs w:val="28"/>
                <w:lang w:val="uk-UA"/>
              </w:rPr>
              <w:t>15,6</w:t>
            </w:r>
          </w:p>
        </w:tc>
        <w:tc>
          <w:tcPr>
            <w:tcW w:w="1194" w:type="dxa"/>
          </w:tcPr>
          <w:p w:rsidR="000E49C7" w:rsidRPr="000E49C7" w:rsidRDefault="000E49C7" w:rsidP="000E49C7">
            <w:pPr>
              <w:pStyle w:val="a7"/>
              <w:spacing w:before="0" w:beforeAutospacing="0" w:after="0" w:afterAutospacing="0"/>
              <w:jc w:val="center"/>
              <w:rPr>
                <w:sz w:val="28"/>
                <w:szCs w:val="28"/>
                <w:lang w:val="uk-UA"/>
              </w:rPr>
            </w:pPr>
            <w:r>
              <w:rPr>
                <w:sz w:val="28"/>
                <w:szCs w:val="28"/>
                <w:lang w:val="uk-UA"/>
              </w:rPr>
              <w:t>260,7</w:t>
            </w:r>
          </w:p>
        </w:tc>
        <w:tc>
          <w:tcPr>
            <w:tcW w:w="1090" w:type="dxa"/>
          </w:tcPr>
          <w:p w:rsidR="000E49C7" w:rsidRPr="000E49C7" w:rsidRDefault="000E49C7" w:rsidP="000E49C7">
            <w:pPr>
              <w:pStyle w:val="a7"/>
              <w:spacing w:before="0" w:beforeAutospacing="0" w:after="0" w:afterAutospacing="0"/>
              <w:jc w:val="center"/>
              <w:rPr>
                <w:sz w:val="28"/>
                <w:szCs w:val="28"/>
                <w:lang w:val="uk-UA"/>
              </w:rPr>
            </w:pPr>
            <w:r>
              <w:rPr>
                <w:sz w:val="28"/>
                <w:szCs w:val="28"/>
                <w:lang w:val="uk-UA"/>
              </w:rPr>
              <w:t>17,8</w:t>
            </w:r>
          </w:p>
        </w:tc>
        <w:tc>
          <w:tcPr>
            <w:tcW w:w="1299" w:type="dxa"/>
          </w:tcPr>
          <w:p w:rsidR="000E49C7" w:rsidRPr="000E49C7" w:rsidRDefault="000E49C7" w:rsidP="000E49C7">
            <w:pPr>
              <w:pStyle w:val="a7"/>
              <w:spacing w:before="0" w:beforeAutospacing="0" w:after="0" w:afterAutospacing="0"/>
              <w:jc w:val="center"/>
              <w:rPr>
                <w:sz w:val="28"/>
                <w:szCs w:val="28"/>
                <w:lang w:val="uk-UA"/>
              </w:rPr>
            </w:pPr>
            <w:r>
              <w:rPr>
                <w:sz w:val="28"/>
                <w:szCs w:val="28"/>
                <w:lang w:val="uk-UA"/>
              </w:rPr>
              <w:t>99</w:t>
            </w:r>
          </w:p>
        </w:tc>
        <w:tc>
          <w:tcPr>
            <w:tcW w:w="1305" w:type="dxa"/>
          </w:tcPr>
          <w:p w:rsidR="000E49C7" w:rsidRPr="000E49C7" w:rsidRDefault="000E49C7" w:rsidP="000E49C7">
            <w:pPr>
              <w:pStyle w:val="a7"/>
              <w:spacing w:before="0" w:beforeAutospacing="0" w:after="0" w:afterAutospacing="0"/>
              <w:jc w:val="center"/>
              <w:rPr>
                <w:sz w:val="28"/>
                <w:szCs w:val="28"/>
                <w:lang w:val="uk-UA"/>
              </w:rPr>
            </w:pPr>
            <w:r>
              <w:rPr>
                <w:sz w:val="28"/>
                <w:szCs w:val="28"/>
                <w:lang w:val="uk-UA"/>
              </w:rPr>
              <w:t>-2,2</w:t>
            </w:r>
          </w:p>
        </w:tc>
      </w:tr>
      <w:tr w:rsidR="000E49C7" w:rsidRPr="000E49C7" w:rsidTr="000E49C7">
        <w:tc>
          <w:tcPr>
            <w:tcW w:w="2683" w:type="dxa"/>
          </w:tcPr>
          <w:p w:rsidR="000E49C7" w:rsidRDefault="000E49C7" w:rsidP="000E49C7">
            <w:pPr>
              <w:pStyle w:val="a7"/>
              <w:spacing w:before="0" w:beforeAutospacing="0" w:after="0" w:afterAutospacing="0"/>
              <w:jc w:val="center"/>
              <w:rPr>
                <w:sz w:val="28"/>
                <w:szCs w:val="28"/>
                <w:lang w:val="uk-UA"/>
              </w:rPr>
            </w:pPr>
            <w:r>
              <w:rPr>
                <w:sz w:val="28"/>
                <w:szCs w:val="28"/>
                <w:lang w:val="uk-UA"/>
              </w:rPr>
              <w:t>Запаси в загальновиробничих витратах</w:t>
            </w:r>
          </w:p>
        </w:tc>
        <w:tc>
          <w:tcPr>
            <w:tcW w:w="1158" w:type="dxa"/>
          </w:tcPr>
          <w:p w:rsidR="000E49C7" w:rsidRPr="000E49C7" w:rsidRDefault="000E49C7" w:rsidP="000E49C7">
            <w:pPr>
              <w:pStyle w:val="a7"/>
              <w:spacing w:before="0" w:beforeAutospacing="0" w:after="0" w:afterAutospacing="0"/>
              <w:jc w:val="center"/>
              <w:rPr>
                <w:sz w:val="28"/>
                <w:szCs w:val="28"/>
                <w:lang w:val="uk-UA"/>
              </w:rPr>
            </w:pPr>
            <w:r>
              <w:rPr>
                <w:sz w:val="28"/>
                <w:szCs w:val="28"/>
                <w:lang w:val="uk-UA"/>
              </w:rPr>
              <w:t>25,9</w:t>
            </w:r>
          </w:p>
        </w:tc>
        <w:tc>
          <w:tcPr>
            <w:tcW w:w="1129" w:type="dxa"/>
          </w:tcPr>
          <w:p w:rsidR="000E49C7" w:rsidRPr="000E49C7" w:rsidRDefault="000E49C7" w:rsidP="000E49C7">
            <w:pPr>
              <w:pStyle w:val="a7"/>
              <w:spacing w:before="0" w:beforeAutospacing="0" w:after="0" w:afterAutospacing="0"/>
              <w:jc w:val="center"/>
              <w:rPr>
                <w:sz w:val="28"/>
                <w:szCs w:val="28"/>
                <w:lang w:val="uk-UA"/>
              </w:rPr>
            </w:pPr>
            <w:r>
              <w:rPr>
                <w:sz w:val="28"/>
                <w:szCs w:val="28"/>
                <w:lang w:val="uk-UA"/>
              </w:rPr>
              <w:t>2,5</w:t>
            </w:r>
          </w:p>
        </w:tc>
        <w:tc>
          <w:tcPr>
            <w:tcW w:w="1194" w:type="dxa"/>
          </w:tcPr>
          <w:p w:rsidR="000E49C7" w:rsidRPr="000E49C7" w:rsidRDefault="000E49C7" w:rsidP="000E49C7">
            <w:pPr>
              <w:pStyle w:val="a7"/>
              <w:spacing w:before="0" w:beforeAutospacing="0" w:after="0" w:afterAutospacing="0"/>
              <w:jc w:val="center"/>
              <w:rPr>
                <w:sz w:val="28"/>
                <w:szCs w:val="28"/>
                <w:lang w:val="uk-UA"/>
              </w:rPr>
            </w:pPr>
            <w:r>
              <w:rPr>
                <w:sz w:val="28"/>
                <w:szCs w:val="28"/>
                <w:lang w:val="uk-UA"/>
              </w:rPr>
              <w:t>33,7</w:t>
            </w:r>
          </w:p>
        </w:tc>
        <w:tc>
          <w:tcPr>
            <w:tcW w:w="1090" w:type="dxa"/>
          </w:tcPr>
          <w:p w:rsidR="000E49C7" w:rsidRPr="000E49C7" w:rsidRDefault="000E49C7" w:rsidP="000E49C7">
            <w:pPr>
              <w:pStyle w:val="a7"/>
              <w:spacing w:before="0" w:beforeAutospacing="0" w:after="0" w:afterAutospacing="0"/>
              <w:jc w:val="center"/>
              <w:rPr>
                <w:sz w:val="28"/>
                <w:szCs w:val="28"/>
                <w:lang w:val="uk-UA"/>
              </w:rPr>
            </w:pPr>
            <w:r>
              <w:rPr>
                <w:sz w:val="28"/>
                <w:szCs w:val="28"/>
                <w:lang w:val="uk-UA"/>
              </w:rPr>
              <w:t>2,3</w:t>
            </w:r>
          </w:p>
        </w:tc>
        <w:tc>
          <w:tcPr>
            <w:tcW w:w="1299" w:type="dxa"/>
          </w:tcPr>
          <w:p w:rsidR="000E49C7" w:rsidRPr="000E49C7" w:rsidRDefault="000E49C7" w:rsidP="000E49C7">
            <w:pPr>
              <w:pStyle w:val="a7"/>
              <w:spacing w:before="0" w:beforeAutospacing="0" w:after="0" w:afterAutospacing="0"/>
              <w:jc w:val="center"/>
              <w:rPr>
                <w:sz w:val="28"/>
                <w:szCs w:val="28"/>
                <w:lang w:val="uk-UA"/>
              </w:rPr>
            </w:pPr>
            <w:r>
              <w:rPr>
                <w:sz w:val="28"/>
                <w:szCs w:val="28"/>
                <w:lang w:val="uk-UA"/>
              </w:rPr>
              <w:t>7,8</w:t>
            </w:r>
          </w:p>
        </w:tc>
        <w:tc>
          <w:tcPr>
            <w:tcW w:w="1305" w:type="dxa"/>
          </w:tcPr>
          <w:p w:rsidR="000E49C7" w:rsidRPr="000E49C7" w:rsidRDefault="000E49C7" w:rsidP="000E49C7">
            <w:pPr>
              <w:pStyle w:val="a7"/>
              <w:spacing w:before="0" w:beforeAutospacing="0" w:after="0" w:afterAutospacing="0"/>
              <w:jc w:val="center"/>
              <w:rPr>
                <w:sz w:val="28"/>
                <w:szCs w:val="28"/>
                <w:lang w:val="uk-UA"/>
              </w:rPr>
            </w:pPr>
            <w:r>
              <w:rPr>
                <w:sz w:val="28"/>
                <w:szCs w:val="28"/>
                <w:lang w:val="uk-UA"/>
              </w:rPr>
              <w:t>0,2</w:t>
            </w:r>
          </w:p>
        </w:tc>
      </w:tr>
      <w:tr w:rsidR="000E49C7" w:rsidRPr="000E49C7" w:rsidTr="000E49C7">
        <w:tc>
          <w:tcPr>
            <w:tcW w:w="2683" w:type="dxa"/>
          </w:tcPr>
          <w:p w:rsidR="000E49C7" w:rsidRDefault="000E49C7" w:rsidP="000E49C7">
            <w:pPr>
              <w:pStyle w:val="a7"/>
              <w:spacing w:before="0" w:beforeAutospacing="0" w:after="0" w:afterAutospacing="0"/>
              <w:jc w:val="center"/>
              <w:rPr>
                <w:sz w:val="28"/>
                <w:szCs w:val="28"/>
                <w:lang w:val="uk-UA"/>
              </w:rPr>
            </w:pPr>
            <w:r>
              <w:rPr>
                <w:sz w:val="28"/>
                <w:szCs w:val="28"/>
                <w:lang w:val="uk-UA"/>
              </w:rPr>
              <w:t>Інші види запасів</w:t>
            </w:r>
          </w:p>
        </w:tc>
        <w:tc>
          <w:tcPr>
            <w:tcW w:w="1158" w:type="dxa"/>
          </w:tcPr>
          <w:p w:rsidR="000E49C7" w:rsidRPr="000E49C7" w:rsidRDefault="000E49C7" w:rsidP="000E49C7">
            <w:pPr>
              <w:pStyle w:val="a7"/>
              <w:spacing w:before="0" w:beforeAutospacing="0" w:after="0" w:afterAutospacing="0"/>
              <w:jc w:val="center"/>
              <w:rPr>
                <w:sz w:val="28"/>
                <w:szCs w:val="28"/>
                <w:lang w:val="uk-UA"/>
              </w:rPr>
            </w:pPr>
            <w:r>
              <w:rPr>
                <w:sz w:val="28"/>
                <w:szCs w:val="28"/>
                <w:lang w:val="uk-UA"/>
              </w:rPr>
              <w:t>8,3</w:t>
            </w:r>
          </w:p>
        </w:tc>
        <w:tc>
          <w:tcPr>
            <w:tcW w:w="1129" w:type="dxa"/>
          </w:tcPr>
          <w:p w:rsidR="000E49C7" w:rsidRPr="000E49C7" w:rsidRDefault="000E49C7" w:rsidP="000E49C7">
            <w:pPr>
              <w:pStyle w:val="a7"/>
              <w:spacing w:before="0" w:beforeAutospacing="0" w:after="0" w:afterAutospacing="0"/>
              <w:jc w:val="center"/>
              <w:rPr>
                <w:sz w:val="28"/>
                <w:szCs w:val="28"/>
                <w:lang w:val="uk-UA"/>
              </w:rPr>
            </w:pPr>
            <w:r>
              <w:rPr>
                <w:sz w:val="28"/>
                <w:szCs w:val="28"/>
                <w:lang w:val="uk-UA"/>
              </w:rPr>
              <w:t>0,8</w:t>
            </w:r>
          </w:p>
        </w:tc>
        <w:tc>
          <w:tcPr>
            <w:tcW w:w="1194" w:type="dxa"/>
          </w:tcPr>
          <w:p w:rsidR="000E49C7" w:rsidRPr="000E49C7" w:rsidRDefault="000E49C7" w:rsidP="000E49C7">
            <w:pPr>
              <w:pStyle w:val="a7"/>
              <w:spacing w:before="0" w:beforeAutospacing="0" w:after="0" w:afterAutospacing="0"/>
              <w:jc w:val="center"/>
              <w:rPr>
                <w:sz w:val="28"/>
                <w:szCs w:val="28"/>
                <w:lang w:val="uk-UA"/>
              </w:rPr>
            </w:pPr>
            <w:r>
              <w:rPr>
                <w:sz w:val="28"/>
                <w:szCs w:val="28"/>
                <w:lang w:val="uk-UA"/>
              </w:rPr>
              <w:t>7,3</w:t>
            </w:r>
          </w:p>
        </w:tc>
        <w:tc>
          <w:tcPr>
            <w:tcW w:w="1090" w:type="dxa"/>
          </w:tcPr>
          <w:p w:rsidR="000E49C7" w:rsidRPr="000E49C7" w:rsidRDefault="000E49C7" w:rsidP="000E49C7">
            <w:pPr>
              <w:pStyle w:val="a7"/>
              <w:spacing w:before="0" w:beforeAutospacing="0" w:after="0" w:afterAutospacing="0"/>
              <w:jc w:val="center"/>
              <w:rPr>
                <w:sz w:val="28"/>
                <w:szCs w:val="28"/>
                <w:lang w:val="uk-UA"/>
              </w:rPr>
            </w:pPr>
            <w:r>
              <w:rPr>
                <w:sz w:val="28"/>
                <w:szCs w:val="28"/>
                <w:lang w:val="uk-UA"/>
              </w:rPr>
              <w:t>0,5</w:t>
            </w:r>
          </w:p>
        </w:tc>
        <w:tc>
          <w:tcPr>
            <w:tcW w:w="1299" w:type="dxa"/>
          </w:tcPr>
          <w:p w:rsidR="000E49C7" w:rsidRPr="000E49C7" w:rsidRDefault="000E49C7" w:rsidP="000E49C7">
            <w:pPr>
              <w:pStyle w:val="a7"/>
              <w:spacing w:before="0" w:beforeAutospacing="0" w:after="0" w:afterAutospacing="0"/>
              <w:jc w:val="center"/>
              <w:rPr>
                <w:sz w:val="28"/>
                <w:szCs w:val="28"/>
                <w:lang w:val="uk-UA"/>
              </w:rPr>
            </w:pPr>
            <w:r>
              <w:rPr>
                <w:sz w:val="28"/>
                <w:szCs w:val="28"/>
                <w:lang w:val="uk-UA"/>
              </w:rPr>
              <w:t>-1</w:t>
            </w:r>
          </w:p>
        </w:tc>
        <w:tc>
          <w:tcPr>
            <w:tcW w:w="1305" w:type="dxa"/>
          </w:tcPr>
          <w:p w:rsidR="000E49C7" w:rsidRPr="000E49C7" w:rsidRDefault="000E49C7" w:rsidP="000E49C7">
            <w:pPr>
              <w:pStyle w:val="a7"/>
              <w:spacing w:before="0" w:beforeAutospacing="0" w:after="0" w:afterAutospacing="0"/>
              <w:jc w:val="center"/>
              <w:rPr>
                <w:sz w:val="28"/>
                <w:szCs w:val="28"/>
                <w:lang w:val="uk-UA"/>
              </w:rPr>
            </w:pPr>
            <w:r>
              <w:rPr>
                <w:sz w:val="28"/>
                <w:szCs w:val="28"/>
                <w:lang w:val="uk-UA"/>
              </w:rPr>
              <w:t>0,3</w:t>
            </w:r>
          </w:p>
        </w:tc>
      </w:tr>
      <w:tr w:rsidR="000E49C7" w:rsidRPr="000E49C7" w:rsidTr="000E49C7">
        <w:tc>
          <w:tcPr>
            <w:tcW w:w="2683" w:type="dxa"/>
          </w:tcPr>
          <w:p w:rsidR="000E49C7" w:rsidRDefault="000E49C7" w:rsidP="000E49C7">
            <w:pPr>
              <w:pStyle w:val="a7"/>
              <w:spacing w:before="0" w:beforeAutospacing="0" w:after="0" w:afterAutospacing="0"/>
              <w:jc w:val="center"/>
              <w:rPr>
                <w:sz w:val="28"/>
                <w:szCs w:val="28"/>
                <w:lang w:val="uk-UA"/>
              </w:rPr>
            </w:pPr>
            <w:r>
              <w:rPr>
                <w:sz w:val="28"/>
                <w:szCs w:val="28"/>
                <w:lang w:val="uk-UA"/>
              </w:rPr>
              <w:t>Разом</w:t>
            </w:r>
          </w:p>
        </w:tc>
        <w:tc>
          <w:tcPr>
            <w:tcW w:w="1158" w:type="dxa"/>
          </w:tcPr>
          <w:p w:rsidR="000E49C7" w:rsidRPr="000E49C7" w:rsidRDefault="000E49C7" w:rsidP="000E49C7">
            <w:pPr>
              <w:pStyle w:val="a7"/>
              <w:spacing w:before="0" w:beforeAutospacing="0" w:after="0" w:afterAutospacing="0"/>
              <w:jc w:val="center"/>
              <w:rPr>
                <w:sz w:val="28"/>
                <w:szCs w:val="28"/>
                <w:lang w:val="uk-UA"/>
              </w:rPr>
            </w:pPr>
            <w:r>
              <w:rPr>
                <w:sz w:val="28"/>
                <w:szCs w:val="28"/>
                <w:lang w:val="uk-UA"/>
              </w:rPr>
              <w:t>1037,1</w:t>
            </w:r>
          </w:p>
        </w:tc>
        <w:tc>
          <w:tcPr>
            <w:tcW w:w="1129" w:type="dxa"/>
          </w:tcPr>
          <w:p w:rsidR="000E49C7" w:rsidRPr="000E49C7" w:rsidRDefault="000E49C7" w:rsidP="000E49C7">
            <w:pPr>
              <w:pStyle w:val="a7"/>
              <w:spacing w:before="0" w:beforeAutospacing="0" w:after="0" w:afterAutospacing="0"/>
              <w:jc w:val="center"/>
              <w:rPr>
                <w:sz w:val="28"/>
                <w:szCs w:val="28"/>
                <w:lang w:val="uk-UA"/>
              </w:rPr>
            </w:pPr>
            <w:r>
              <w:rPr>
                <w:sz w:val="28"/>
                <w:szCs w:val="28"/>
                <w:lang w:val="uk-UA"/>
              </w:rPr>
              <w:t>100</w:t>
            </w:r>
          </w:p>
        </w:tc>
        <w:tc>
          <w:tcPr>
            <w:tcW w:w="1194" w:type="dxa"/>
          </w:tcPr>
          <w:p w:rsidR="000E49C7" w:rsidRPr="000E49C7" w:rsidRDefault="000E49C7" w:rsidP="000E49C7">
            <w:pPr>
              <w:pStyle w:val="a7"/>
              <w:spacing w:before="0" w:beforeAutospacing="0" w:after="0" w:afterAutospacing="0"/>
              <w:jc w:val="center"/>
              <w:rPr>
                <w:sz w:val="28"/>
                <w:szCs w:val="28"/>
                <w:lang w:val="uk-UA"/>
              </w:rPr>
            </w:pPr>
            <w:r>
              <w:rPr>
                <w:sz w:val="28"/>
                <w:szCs w:val="28"/>
                <w:lang w:val="uk-UA"/>
              </w:rPr>
              <w:t>1464,7</w:t>
            </w:r>
          </w:p>
        </w:tc>
        <w:tc>
          <w:tcPr>
            <w:tcW w:w="1090" w:type="dxa"/>
          </w:tcPr>
          <w:p w:rsidR="000E49C7" w:rsidRPr="000E49C7" w:rsidRDefault="000E49C7" w:rsidP="000E49C7">
            <w:pPr>
              <w:pStyle w:val="a7"/>
              <w:spacing w:before="0" w:beforeAutospacing="0" w:after="0" w:afterAutospacing="0"/>
              <w:jc w:val="center"/>
              <w:rPr>
                <w:sz w:val="28"/>
                <w:szCs w:val="28"/>
                <w:lang w:val="uk-UA"/>
              </w:rPr>
            </w:pPr>
            <w:r>
              <w:rPr>
                <w:sz w:val="28"/>
                <w:szCs w:val="28"/>
                <w:lang w:val="uk-UA"/>
              </w:rPr>
              <w:t>100</w:t>
            </w:r>
          </w:p>
        </w:tc>
        <w:tc>
          <w:tcPr>
            <w:tcW w:w="1299" w:type="dxa"/>
          </w:tcPr>
          <w:p w:rsidR="000E49C7" w:rsidRPr="000E49C7" w:rsidRDefault="000E49C7" w:rsidP="000E49C7">
            <w:pPr>
              <w:pStyle w:val="a7"/>
              <w:spacing w:before="0" w:beforeAutospacing="0" w:after="0" w:afterAutospacing="0"/>
              <w:jc w:val="center"/>
              <w:rPr>
                <w:sz w:val="28"/>
                <w:szCs w:val="28"/>
                <w:lang w:val="uk-UA"/>
              </w:rPr>
            </w:pPr>
            <w:r>
              <w:rPr>
                <w:sz w:val="28"/>
                <w:szCs w:val="28"/>
                <w:lang w:val="uk-UA"/>
              </w:rPr>
              <w:t>427,6</w:t>
            </w:r>
          </w:p>
        </w:tc>
        <w:tc>
          <w:tcPr>
            <w:tcW w:w="1305" w:type="dxa"/>
          </w:tcPr>
          <w:p w:rsidR="000E49C7" w:rsidRPr="000E49C7" w:rsidRDefault="000E49C7" w:rsidP="000E49C7">
            <w:pPr>
              <w:pStyle w:val="a7"/>
              <w:spacing w:before="0" w:beforeAutospacing="0" w:after="0" w:afterAutospacing="0"/>
              <w:jc w:val="center"/>
              <w:rPr>
                <w:sz w:val="28"/>
                <w:szCs w:val="28"/>
                <w:lang w:val="uk-UA"/>
              </w:rPr>
            </w:pPr>
            <w:r>
              <w:rPr>
                <w:sz w:val="28"/>
                <w:szCs w:val="28"/>
                <w:lang w:val="uk-UA"/>
              </w:rPr>
              <w:t>-</w:t>
            </w:r>
          </w:p>
        </w:tc>
      </w:tr>
    </w:tbl>
    <w:p w:rsidR="003C35FC" w:rsidRDefault="003C35FC" w:rsidP="003C35FC">
      <w:pPr>
        <w:spacing w:after="0" w:line="360" w:lineRule="auto"/>
        <w:ind w:firstLine="709"/>
        <w:jc w:val="both"/>
        <w:rPr>
          <w:rFonts w:ascii="Times New Roman" w:hAnsi="Times New Roman"/>
          <w:i/>
          <w:sz w:val="24"/>
          <w:szCs w:val="24"/>
          <w:lang w:val="uk-UA"/>
        </w:rPr>
      </w:pPr>
      <w:r w:rsidRPr="00557FB1">
        <w:rPr>
          <w:rFonts w:ascii="Times New Roman" w:hAnsi="Times New Roman"/>
          <w:i/>
          <w:sz w:val="24"/>
          <w:szCs w:val="24"/>
          <w:lang w:val="uk-UA"/>
        </w:rPr>
        <w:t>Джерело: за даними ТОВ «Еко-Хліб»</w:t>
      </w:r>
    </w:p>
    <w:p w:rsidR="003C35FC" w:rsidRDefault="003C35FC" w:rsidP="003C35FC">
      <w:pPr>
        <w:spacing w:after="0" w:line="360" w:lineRule="auto"/>
        <w:ind w:firstLine="709"/>
        <w:jc w:val="both"/>
        <w:rPr>
          <w:rFonts w:ascii="Times New Roman" w:hAnsi="Times New Roman"/>
          <w:i/>
          <w:sz w:val="24"/>
          <w:szCs w:val="24"/>
          <w:lang w:val="uk-UA"/>
        </w:rPr>
      </w:pPr>
    </w:p>
    <w:p w:rsidR="003C35FC" w:rsidRDefault="003C35FC" w:rsidP="003C35FC">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Вагому частку у виробничих запасах досліджуваного товариства протягом 2019-2020 років займає стаття сировина і матеріали, близько 80%, яка крім найвищої питомої ваги має широкий номенклатурний ряд (обґрунтовано в попередньому пункті кваліфікаційної роботи). Якщо розглядати калькуляції за видами готової продукції, то також спостерігатимемо найвищий відсоток вмісту саме сировини і матеріалів (табл.3.5). </w:t>
      </w:r>
      <w:r w:rsidR="00DD2B7A">
        <w:rPr>
          <w:rFonts w:ascii="Times New Roman" w:hAnsi="Times New Roman"/>
          <w:sz w:val="28"/>
          <w:szCs w:val="28"/>
          <w:lang w:val="uk-UA"/>
        </w:rPr>
        <w:t>На другому місті за питомою вагою в загальній вартості виробничих запасів – паливо та енергія. Звичайно, розрив з попередньої складовою значний. Найнижчу питому вагу займають інші види запасів. Щодо динаміки змін складових виробничих запасів протягом 2019-2020 років, то спостерігаємо незначні зміни, у бік зростання, у загальній вартості виробничих запасів на 427,6 тис.грн., зокрема вартість сировини і матеріалів збільшилася на 321,8 тис.грн., папила і енергії – на 99 тис.грн., запасів в загальновиробничих витратах – на 7,8 тис.грн. В той же час, вартість інших виробничих запасів зменшилася на 1 тис.грн.</w:t>
      </w:r>
    </w:p>
    <w:p w:rsidR="00DD2B7A" w:rsidRPr="003C35FC" w:rsidRDefault="00DD2B7A" w:rsidP="003C35FC">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Підвищення вартості виробничих запасів, майже по всім статтям пояснюється зростанням об’ємів виробництва у 2020 році порівняно з 2019 роком.</w:t>
      </w:r>
    </w:p>
    <w:p w:rsidR="003C35FC" w:rsidRPr="00B91CDF" w:rsidRDefault="003C35FC" w:rsidP="003C35FC">
      <w:pPr>
        <w:pStyle w:val="a7"/>
        <w:spacing w:before="0" w:beforeAutospacing="0" w:after="0" w:afterAutospacing="0" w:line="360" w:lineRule="auto"/>
        <w:ind w:firstLine="709"/>
        <w:jc w:val="right"/>
        <w:rPr>
          <w:i/>
          <w:sz w:val="28"/>
          <w:szCs w:val="28"/>
          <w:lang w:val="uk-UA"/>
        </w:rPr>
      </w:pPr>
      <w:r w:rsidRPr="00B91CDF">
        <w:rPr>
          <w:i/>
          <w:sz w:val="28"/>
          <w:szCs w:val="28"/>
          <w:lang w:val="uk-UA"/>
        </w:rPr>
        <w:t>Таблиця 3.5</w:t>
      </w:r>
    </w:p>
    <w:p w:rsidR="003C35FC" w:rsidRPr="00B91CDF" w:rsidRDefault="003C35FC" w:rsidP="003C35FC">
      <w:pPr>
        <w:pStyle w:val="a7"/>
        <w:spacing w:before="0" w:beforeAutospacing="0" w:after="0" w:afterAutospacing="0" w:line="360" w:lineRule="auto"/>
        <w:ind w:firstLine="709"/>
        <w:jc w:val="center"/>
        <w:rPr>
          <w:b/>
          <w:sz w:val="28"/>
          <w:szCs w:val="28"/>
          <w:lang w:val="uk-UA"/>
        </w:rPr>
      </w:pPr>
      <w:r w:rsidRPr="00B91CDF">
        <w:rPr>
          <w:b/>
          <w:sz w:val="28"/>
          <w:szCs w:val="28"/>
          <w:lang w:val="uk-UA"/>
        </w:rPr>
        <w:t>Витяг з фактичних калькуляцій готової продукції ТОВ «Еко-Хліб»</w:t>
      </w:r>
    </w:p>
    <w:p w:rsidR="003C35FC" w:rsidRPr="00B91CDF" w:rsidRDefault="003C35FC" w:rsidP="003C35FC">
      <w:pPr>
        <w:pStyle w:val="a7"/>
        <w:spacing w:before="0" w:beforeAutospacing="0" w:after="0" w:afterAutospacing="0" w:line="360" w:lineRule="auto"/>
        <w:ind w:firstLine="709"/>
        <w:jc w:val="center"/>
        <w:rPr>
          <w:b/>
          <w:sz w:val="28"/>
          <w:szCs w:val="28"/>
          <w:lang w:val="uk-UA"/>
        </w:rPr>
      </w:pPr>
      <w:r w:rsidRPr="00B91CDF">
        <w:rPr>
          <w:b/>
          <w:sz w:val="28"/>
          <w:szCs w:val="28"/>
          <w:lang w:val="uk-UA"/>
        </w:rPr>
        <w:t xml:space="preserve"> за 2020 рік</w:t>
      </w:r>
    </w:p>
    <w:tbl>
      <w:tblPr>
        <w:tblStyle w:val="a6"/>
        <w:tblW w:w="0" w:type="auto"/>
        <w:tblLook w:val="04A0"/>
      </w:tblPr>
      <w:tblGrid>
        <w:gridCol w:w="3227"/>
        <w:gridCol w:w="1158"/>
        <w:gridCol w:w="1937"/>
        <w:gridCol w:w="1158"/>
        <w:gridCol w:w="2109"/>
      </w:tblGrid>
      <w:tr w:rsidR="003C35FC" w:rsidRPr="000E49C7" w:rsidTr="003C35FC">
        <w:tc>
          <w:tcPr>
            <w:tcW w:w="3227" w:type="dxa"/>
            <w:vMerge w:val="restart"/>
          </w:tcPr>
          <w:p w:rsidR="003C35FC" w:rsidRPr="000E49C7" w:rsidRDefault="003C35FC" w:rsidP="00E3712F">
            <w:pPr>
              <w:pStyle w:val="a7"/>
              <w:spacing w:before="0" w:beforeAutospacing="0" w:after="0" w:afterAutospacing="0"/>
              <w:jc w:val="center"/>
              <w:rPr>
                <w:sz w:val="28"/>
                <w:szCs w:val="28"/>
                <w:lang w:val="uk-UA"/>
              </w:rPr>
            </w:pPr>
            <w:r>
              <w:rPr>
                <w:sz w:val="28"/>
                <w:szCs w:val="28"/>
                <w:lang w:val="uk-UA"/>
              </w:rPr>
              <w:t>Види виробничих запасів</w:t>
            </w:r>
          </w:p>
        </w:tc>
        <w:tc>
          <w:tcPr>
            <w:tcW w:w="3095" w:type="dxa"/>
            <w:gridSpan w:val="2"/>
          </w:tcPr>
          <w:p w:rsidR="003C35FC" w:rsidRPr="003C35FC" w:rsidRDefault="003C35FC" w:rsidP="00E3712F">
            <w:pPr>
              <w:pStyle w:val="a7"/>
              <w:spacing w:before="0" w:beforeAutospacing="0" w:after="0" w:afterAutospacing="0"/>
              <w:jc w:val="center"/>
              <w:rPr>
                <w:sz w:val="28"/>
                <w:szCs w:val="28"/>
                <w:lang w:val="uk-UA"/>
              </w:rPr>
            </w:pPr>
            <w:r w:rsidRPr="003C35FC">
              <w:rPr>
                <w:sz w:val="28"/>
                <w:szCs w:val="28"/>
                <w:lang w:val="uk-UA"/>
              </w:rPr>
              <w:t>Батон білий, вищий ґатунок, 0,5 кг.</w:t>
            </w:r>
          </w:p>
        </w:tc>
        <w:tc>
          <w:tcPr>
            <w:tcW w:w="3267" w:type="dxa"/>
            <w:gridSpan w:val="2"/>
          </w:tcPr>
          <w:p w:rsidR="003C35FC" w:rsidRPr="000E49C7" w:rsidRDefault="003C35FC" w:rsidP="00E3712F">
            <w:pPr>
              <w:pStyle w:val="a7"/>
              <w:spacing w:before="0" w:beforeAutospacing="0" w:after="0" w:afterAutospacing="0"/>
              <w:jc w:val="center"/>
              <w:rPr>
                <w:sz w:val="28"/>
                <w:szCs w:val="28"/>
                <w:lang w:val="uk-UA"/>
              </w:rPr>
            </w:pPr>
            <w:r>
              <w:rPr>
                <w:sz w:val="28"/>
                <w:szCs w:val="28"/>
                <w:lang w:val="uk-UA"/>
              </w:rPr>
              <w:t>Хліб українській житній, 0,95 кг.</w:t>
            </w:r>
          </w:p>
        </w:tc>
      </w:tr>
      <w:tr w:rsidR="003C35FC" w:rsidRPr="000E49C7" w:rsidTr="003C35FC">
        <w:tc>
          <w:tcPr>
            <w:tcW w:w="3227" w:type="dxa"/>
            <w:vMerge/>
          </w:tcPr>
          <w:p w:rsidR="003C35FC" w:rsidRPr="000E49C7" w:rsidRDefault="003C35FC" w:rsidP="00E3712F">
            <w:pPr>
              <w:pStyle w:val="a7"/>
              <w:spacing w:before="0" w:beforeAutospacing="0" w:after="0" w:afterAutospacing="0"/>
              <w:jc w:val="center"/>
              <w:rPr>
                <w:sz w:val="28"/>
                <w:szCs w:val="28"/>
                <w:lang w:val="uk-UA"/>
              </w:rPr>
            </w:pPr>
          </w:p>
        </w:tc>
        <w:tc>
          <w:tcPr>
            <w:tcW w:w="1158" w:type="dxa"/>
          </w:tcPr>
          <w:p w:rsidR="003C35FC" w:rsidRPr="000E49C7" w:rsidRDefault="003C35FC" w:rsidP="00E3712F">
            <w:pPr>
              <w:pStyle w:val="a7"/>
              <w:spacing w:before="0" w:beforeAutospacing="0" w:after="0" w:afterAutospacing="0"/>
              <w:jc w:val="center"/>
              <w:rPr>
                <w:sz w:val="28"/>
                <w:szCs w:val="28"/>
                <w:lang w:val="uk-UA"/>
              </w:rPr>
            </w:pPr>
            <w:r>
              <w:rPr>
                <w:sz w:val="28"/>
                <w:szCs w:val="28"/>
                <w:lang w:val="uk-UA"/>
              </w:rPr>
              <w:t>грн.</w:t>
            </w:r>
          </w:p>
        </w:tc>
        <w:tc>
          <w:tcPr>
            <w:tcW w:w="1937" w:type="dxa"/>
          </w:tcPr>
          <w:p w:rsidR="003C35FC" w:rsidRPr="000E49C7" w:rsidRDefault="003C35FC" w:rsidP="00E3712F">
            <w:pPr>
              <w:pStyle w:val="a7"/>
              <w:spacing w:before="0" w:beforeAutospacing="0" w:after="0" w:afterAutospacing="0"/>
              <w:jc w:val="center"/>
              <w:rPr>
                <w:sz w:val="28"/>
                <w:szCs w:val="28"/>
                <w:lang w:val="uk-UA"/>
              </w:rPr>
            </w:pPr>
            <w:r>
              <w:rPr>
                <w:sz w:val="28"/>
                <w:szCs w:val="28"/>
                <w:lang w:val="uk-UA"/>
              </w:rPr>
              <w:t>питома вага у собівартості , %</w:t>
            </w:r>
          </w:p>
        </w:tc>
        <w:tc>
          <w:tcPr>
            <w:tcW w:w="1158" w:type="dxa"/>
          </w:tcPr>
          <w:p w:rsidR="003C35FC" w:rsidRPr="000E49C7" w:rsidRDefault="003C35FC" w:rsidP="00E3712F">
            <w:pPr>
              <w:pStyle w:val="a7"/>
              <w:spacing w:before="0" w:beforeAutospacing="0" w:after="0" w:afterAutospacing="0"/>
              <w:jc w:val="center"/>
              <w:rPr>
                <w:sz w:val="28"/>
                <w:szCs w:val="28"/>
                <w:lang w:val="uk-UA"/>
              </w:rPr>
            </w:pPr>
            <w:r>
              <w:rPr>
                <w:sz w:val="28"/>
                <w:szCs w:val="28"/>
                <w:lang w:val="uk-UA"/>
              </w:rPr>
              <w:t>грн.</w:t>
            </w:r>
          </w:p>
        </w:tc>
        <w:tc>
          <w:tcPr>
            <w:tcW w:w="2109" w:type="dxa"/>
          </w:tcPr>
          <w:p w:rsidR="003C35FC" w:rsidRPr="000E49C7" w:rsidRDefault="003C35FC" w:rsidP="00E3712F">
            <w:pPr>
              <w:pStyle w:val="a7"/>
              <w:spacing w:before="0" w:beforeAutospacing="0" w:after="0" w:afterAutospacing="0"/>
              <w:jc w:val="center"/>
              <w:rPr>
                <w:sz w:val="28"/>
                <w:szCs w:val="28"/>
                <w:lang w:val="uk-UA"/>
              </w:rPr>
            </w:pPr>
            <w:r>
              <w:rPr>
                <w:sz w:val="28"/>
                <w:szCs w:val="28"/>
                <w:lang w:val="uk-UA"/>
              </w:rPr>
              <w:t>питома вага у собівартості , %</w:t>
            </w:r>
          </w:p>
        </w:tc>
      </w:tr>
      <w:tr w:rsidR="003C35FC" w:rsidRPr="000E49C7" w:rsidTr="003C35FC">
        <w:tc>
          <w:tcPr>
            <w:tcW w:w="3227" w:type="dxa"/>
          </w:tcPr>
          <w:p w:rsidR="003C35FC" w:rsidRPr="000E49C7" w:rsidRDefault="003C35FC" w:rsidP="003C35FC">
            <w:pPr>
              <w:pStyle w:val="a7"/>
              <w:spacing w:before="0" w:beforeAutospacing="0" w:after="0" w:afterAutospacing="0"/>
              <w:rPr>
                <w:sz w:val="28"/>
                <w:szCs w:val="28"/>
                <w:lang w:val="uk-UA"/>
              </w:rPr>
            </w:pPr>
            <w:r>
              <w:rPr>
                <w:sz w:val="28"/>
                <w:szCs w:val="28"/>
                <w:lang w:val="uk-UA"/>
              </w:rPr>
              <w:t>Сировина і матеріали</w:t>
            </w:r>
          </w:p>
        </w:tc>
        <w:tc>
          <w:tcPr>
            <w:tcW w:w="1158" w:type="dxa"/>
          </w:tcPr>
          <w:p w:rsidR="003C35FC" w:rsidRPr="000E49C7" w:rsidRDefault="003C35FC" w:rsidP="00E3712F">
            <w:pPr>
              <w:pStyle w:val="a7"/>
              <w:spacing w:before="0" w:beforeAutospacing="0" w:after="0" w:afterAutospacing="0"/>
              <w:jc w:val="center"/>
              <w:rPr>
                <w:sz w:val="28"/>
                <w:szCs w:val="28"/>
                <w:lang w:val="uk-UA"/>
              </w:rPr>
            </w:pPr>
            <w:r>
              <w:rPr>
                <w:sz w:val="28"/>
                <w:szCs w:val="28"/>
                <w:lang w:val="uk-UA"/>
              </w:rPr>
              <w:t>1260,22</w:t>
            </w:r>
          </w:p>
        </w:tc>
        <w:tc>
          <w:tcPr>
            <w:tcW w:w="1937" w:type="dxa"/>
          </w:tcPr>
          <w:p w:rsidR="003C35FC" w:rsidRPr="000E49C7" w:rsidRDefault="003C35FC" w:rsidP="00E3712F">
            <w:pPr>
              <w:pStyle w:val="a7"/>
              <w:spacing w:before="0" w:beforeAutospacing="0" w:after="0" w:afterAutospacing="0"/>
              <w:jc w:val="center"/>
              <w:rPr>
                <w:sz w:val="28"/>
                <w:szCs w:val="28"/>
                <w:lang w:val="uk-UA"/>
              </w:rPr>
            </w:pPr>
            <w:r>
              <w:rPr>
                <w:sz w:val="28"/>
                <w:szCs w:val="28"/>
                <w:lang w:val="uk-UA"/>
              </w:rPr>
              <w:t>76,78</w:t>
            </w:r>
          </w:p>
        </w:tc>
        <w:tc>
          <w:tcPr>
            <w:tcW w:w="1158" w:type="dxa"/>
          </w:tcPr>
          <w:p w:rsidR="003C35FC" w:rsidRPr="000E49C7" w:rsidRDefault="003C35FC" w:rsidP="00E3712F">
            <w:pPr>
              <w:pStyle w:val="a7"/>
              <w:spacing w:before="0" w:beforeAutospacing="0" w:after="0" w:afterAutospacing="0"/>
              <w:jc w:val="center"/>
              <w:rPr>
                <w:sz w:val="28"/>
                <w:szCs w:val="28"/>
                <w:lang w:val="uk-UA"/>
              </w:rPr>
            </w:pPr>
            <w:r>
              <w:rPr>
                <w:sz w:val="28"/>
                <w:szCs w:val="28"/>
                <w:lang w:val="uk-UA"/>
              </w:rPr>
              <w:t>814,81</w:t>
            </w:r>
          </w:p>
        </w:tc>
        <w:tc>
          <w:tcPr>
            <w:tcW w:w="2109" w:type="dxa"/>
          </w:tcPr>
          <w:p w:rsidR="003C35FC" w:rsidRPr="000E49C7" w:rsidRDefault="003C35FC" w:rsidP="00E3712F">
            <w:pPr>
              <w:pStyle w:val="a7"/>
              <w:spacing w:before="0" w:beforeAutospacing="0" w:after="0" w:afterAutospacing="0"/>
              <w:jc w:val="center"/>
              <w:rPr>
                <w:sz w:val="28"/>
                <w:szCs w:val="28"/>
                <w:lang w:val="uk-UA"/>
              </w:rPr>
            </w:pPr>
            <w:r>
              <w:rPr>
                <w:sz w:val="28"/>
                <w:szCs w:val="28"/>
                <w:lang w:val="uk-UA"/>
              </w:rPr>
              <w:t>72,74</w:t>
            </w:r>
          </w:p>
        </w:tc>
      </w:tr>
      <w:tr w:rsidR="003C35FC" w:rsidRPr="000E49C7" w:rsidTr="003C35FC">
        <w:tc>
          <w:tcPr>
            <w:tcW w:w="3227" w:type="dxa"/>
          </w:tcPr>
          <w:p w:rsidR="003C35FC" w:rsidRPr="000E49C7" w:rsidRDefault="003C35FC" w:rsidP="003C35FC">
            <w:pPr>
              <w:pStyle w:val="a7"/>
              <w:spacing w:before="0" w:beforeAutospacing="0" w:after="0" w:afterAutospacing="0"/>
              <w:rPr>
                <w:sz w:val="28"/>
                <w:szCs w:val="28"/>
                <w:lang w:val="uk-UA"/>
              </w:rPr>
            </w:pPr>
            <w:r>
              <w:rPr>
                <w:sz w:val="28"/>
                <w:szCs w:val="28"/>
                <w:lang w:val="uk-UA"/>
              </w:rPr>
              <w:t>Паливо і електроенергія</w:t>
            </w:r>
          </w:p>
        </w:tc>
        <w:tc>
          <w:tcPr>
            <w:tcW w:w="1158" w:type="dxa"/>
          </w:tcPr>
          <w:p w:rsidR="003C35FC" w:rsidRPr="000E49C7" w:rsidRDefault="003C35FC" w:rsidP="00E3712F">
            <w:pPr>
              <w:pStyle w:val="a7"/>
              <w:spacing w:before="0" w:beforeAutospacing="0" w:after="0" w:afterAutospacing="0"/>
              <w:jc w:val="center"/>
              <w:rPr>
                <w:sz w:val="28"/>
                <w:szCs w:val="28"/>
                <w:lang w:val="uk-UA"/>
              </w:rPr>
            </w:pPr>
            <w:r>
              <w:rPr>
                <w:sz w:val="28"/>
                <w:szCs w:val="28"/>
                <w:lang w:val="uk-UA"/>
              </w:rPr>
              <w:t>28,56</w:t>
            </w:r>
          </w:p>
        </w:tc>
        <w:tc>
          <w:tcPr>
            <w:tcW w:w="1937" w:type="dxa"/>
          </w:tcPr>
          <w:p w:rsidR="003C35FC" w:rsidRPr="000E49C7" w:rsidRDefault="003C35FC" w:rsidP="00E3712F">
            <w:pPr>
              <w:pStyle w:val="a7"/>
              <w:spacing w:before="0" w:beforeAutospacing="0" w:after="0" w:afterAutospacing="0"/>
              <w:jc w:val="center"/>
              <w:rPr>
                <w:sz w:val="28"/>
                <w:szCs w:val="28"/>
                <w:lang w:val="uk-UA"/>
              </w:rPr>
            </w:pPr>
            <w:r>
              <w:rPr>
                <w:sz w:val="28"/>
                <w:szCs w:val="28"/>
                <w:lang w:val="uk-UA"/>
              </w:rPr>
              <w:t>1,74</w:t>
            </w:r>
          </w:p>
        </w:tc>
        <w:tc>
          <w:tcPr>
            <w:tcW w:w="1158" w:type="dxa"/>
          </w:tcPr>
          <w:p w:rsidR="003C35FC" w:rsidRPr="000E49C7" w:rsidRDefault="003C35FC" w:rsidP="00E3712F">
            <w:pPr>
              <w:pStyle w:val="a7"/>
              <w:spacing w:before="0" w:beforeAutospacing="0" w:after="0" w:afterAutospacing="0"/>
              <w:jc w:val="center"/>
              <w:rPr>
                <w:sz w:val="28"/>
                <w:szCs w:val="28"/>
                <w:lang w:val="uk-UA"/>
              </w:rPr>
            </w:pPr>
            <w:r>
              <w:rPr>
                <w:sz w:val="28"/>
                <w:szCs w:val="28"/>
                <w:lang w:val="uk-UA"/>
              </w:rPr>
              <w:t>28,56</w:t>
            </w:r>
          </w:p>
        </w:tc>
        <w:tc>
          <w:tcPr>
            <w:tcW w:w="2109" w:type="dxa"/>
          </w:tcPr>
          <w:p w:rsidR="003C35FC" w:rsidRPr="000E49C7" w:rsidRDefault="003C35FC" w:rsidP="00E3712F">
            <w:pPr>
              <w:pStyle w:val="a7"/>
              <w:spacing w:before="0" w:beforeAutospacing="0" w:after="0" w:afterAutospacing="0"/>
              <w:jc w:val="center"/>
              <w:rPr>
                <w:sz w:val="28"/>
                <w:szCs w:val="28"/>
                <w:lang w:val="uk-UA"/>
              </w:rPr>
            </w:pPr>
            <w:r>
              <w:rPr>
                <w:sz w:val="28"/>
                <w:szCs w:val="28"/>
                <w:lang w:val="uk-UA"/>
              </w:rPr>
              <w:t>2,55</w:t>
            </w:r>
          </w:p>
        </w:tc>
      </w:tr>
      <w:tr w:rsidR="003C35FC" w:rsidRPr="000E49C7" w:rsidTr="003C35FC">
        <w:tc>
          <w:tcPr>
            <w:tcW w:w="3227" w:type="dxa"/>
          </w:tcPr>
          <w:p w:rsidR="003C35FC" w:rsidRDefault="003C35FC" w:rsidP="003C35FC">
            <w:pPr>
              <w:pStyle w:val="a7"/>
              <w:spacing w:before="0" w:beforeAutospacing="0" w:after="0" w:afterAutospacing="0"/>
              <w:rPr>
                <w:sz w:val="28"/>
                <w:szCs w:val="28"/>
                <w:lang w:val="uk-UA"/>
              </w:rPr>
            </w:pPr>
            <w:r>
              <w:rPr>
                <w:sz w:val="28"/>
                <w:szCs w:val="28"/>
                <w:lang w:val="uk-UA"/>
              </w:rPr>
              <w:t>Заробітна плата виробничого персоналу</w:t>
            </w:r>
          </w:p>
        </w:tc>
        <w:tc>
          <w:tcPr>
            <w:tcW w:w="1158" w:type="dxa"/>
          </w:tcPr>
          <w:p w:rsidR="003C35FC" w:rsidRDefault="003C35FC" w:rsidP="00E3712F">
            <w:pPr>
              <w:pStyle w:val="a7"/>
              <w:spacing w:before="0" w:beforeAutospacing="0" w:after="0" w:afterAutospacing="0"/>
              <w:jc w:val="center"/>
              <w:rPr>
                <w:sz w:val="28"/>
                <w:szCs w:val="28"/>
                <w:lang w:val="uk-UA"/>
              </w:rPr>
            </w:pPr>
            <w:r>
              <w:rPr>
                <w:sz w:val="28"/>
                <w:szCs w:val="28"/>
                <w:lang w:val="uk-UA"/>
              </w:rPr>
              <w:t>33,23</w:t>
            </w:r>
          </w:p>
        </w:tc>
        <w:tc>
          <w:tcPr>
            <w:tcW w:w="1937" w:type="dxa"/>
          </w:tcPr>
          <w:p w:rsidR="003C35FC" w:rsidRDefault="003C35FC" w:rsidP="00E3712F">
            <w:pPr>
              <w:pStyle w:val="a7"/>
              <w:spacing w:before="0" w:beforeAutospacing="0" w:after="0" w:afterAutospacing="0"/>
              <w:jc w:val="center"/>
              <w:rPr>
                <w:sz w:val="28"/>
                <w:szCs w:val="28"/>
                <w:lang w:val="uk-UA"/>
              </w:rPr>
            </w:pPr>
            <w:r>
              <w:rPr>
                <w:sz w:val="28"/>
                <w:szCs w:val="28"/>
                <w:lang w:val="uk-UA"/>
              </w:rPr>
              <w:t>2,03</w:t>
            </w:r>
          </w:p>
        </w:tc>
        <w:tc>
          <w:tcPr>
            <w:tcW w:w="1158" w:type="dxa"/>
          </w:tcPr>
          <w:p w:rsidR="003C35FC" w:rsidRPr="000E49C7" w:rsidRDefault="003C35FC" w:rsidP="00E3712F">
            <w:pPr>
              <w:pStyle w:val="a7"/>
              <w:spacing w:before="0" w:beforeAutospacing="0" w:after="0" w:afterAutospacing="0"/>
              <w:jc w:val="center"/>
              <w:rPr>
                <w:sz w:val="28"/>
                <w:szCs w:val="28"/>
                <w:lang w:val="uk-UA"/>
              </w:rPr>
            </w:pPr>
            <w:r>
              <w:rPr>
                <w:sz w:val="28"/>
                <w:szCs w:val="28"/>
                <w:lang w:val="uk-UA"/>
              </w:rPr>
              <w:t>30,94</w:t>
            </w:r>
          </w:p>
        </w:tc>
        <w:tc>
          <w:tcPr>
            <w:tcW w:w="2109" w:type="dxa"/>
          </w:tcPr>
          <w:p w:rsidR="003C35FC" w:rsidRPr="000E49C7" w:rsidRDefault="003C35FC" w:rsidP="00E3712F">
            <w:pPr>
              <w:pStyle w:val="a7"/>
              <w:spacing w:before="0" w:beforeAutospacing="0" w:after="0" w:afterAutospacing="0"/>
              <w:jc w:val="center"/>
              <w:rPr>
                <w:sz w:val="28"/>
                <w:szCs w:val="28"/>
                <w:lang w:val="uk-UA"/>
              </w:rPr>
            </w:pPr>
            <w:r>
              <w:rPr>
                <w:sz w:val="28"/>
                <w:szCs w:val="28"/>
                <w:lang w:val="uk-UA"/>
              </w:rPr>
              <w:t>2,76</w:t>
            </w:r>
          </w:p>
        </w:tc>
      </w:tr>
      <w:tr w:rsidR="003C35FC" w:rsidRPr="000E49C7" w:rsidTr="003C35FC">
        <w:tc>
          <w:tcPr>
            <w:tcW w:w="3227" w:type="dxa"/>
          </w:tcPr>
          <w:p w:rsidR="003C35FC" w:rsidRDefault="003C35FC" w:rsidP="003C35FC">
            <w:pPr>
              <w:pStyle w:val="a7"/>
              <w:spacing w:before="0" w:beforeAutospacing="0" w:after="0" w:afterAutospacing="0"/>
              <w:rPr>
                <w:sz w:val="28"/>
                <w:szCs w:val="28"/>
                <w:lang w:val="uk-UA"/>
              </w:rPr>
            </w:pPr>
            <w:r>
              <w:rPr>
                <w:sz w:val="28"/>
                <w:szCs w:val="28"/>
                <w:lang w:val="uk-UA"/>
              </w:rPr>
              <w:t>Відрахування на соціальне страхуваня</w:t>
            </w:r>
          </w:p>
        </w:tc>
        <w:tc>
          <w:tcPr>
            <w:tcW w:w="1158" w:type="dxa"/>
          </w:tcPr>
          <w:p w:rsidR="003C35FC" w:rsidRDefault="003C35FC" w:rsidP="00E3712F">
            <w:pPr>
              <w:pStyle w:val="a7"/>
              <w:spacing w:before="0" w:beforeAutospacing="0" w:after="0" w:afterAutospacing="0"/>
              <w:jc w:val="center"/>
              <w:rPr>
                <w:sz w:val="28"/>
                <w:szCs w:val="28"/>
                <w:lang w:val="uk-UA"/>
              </w:rPr>
            </w:pPr>
            <w:r>
              <w:rPr>
                <w:sz w:val="28"/>
                <w:szCs w:val="28"/>
                <w:lang w:val="uk-UA"/>
              </w:rPr>
              <w:t>12,66</w:t>
            </w:r>
          </w:p>
        </w:tc>
        <w:tc>
          <w:tcPr>
            <w:tcW w:w="1937" w:type="dxa"/>
          </w:tcPr>
          <w:p w:rsidR="003C35FC" w:rsidRDefault="003C35FC" w:rsidP="00E3712F">
            <w:pPr>
              <w:pStyle w:val="a7"/>
              <w:spacing w:before="0" w:beforeAutospacing="0" w:after="0" w:afterAutospacing="0"/>
              <w:jc w:val="center"/>
              <w:rPr>
                <w:sz w:val="28"/>
                <w:szCs w:val="28"/>
                <w:lang w:val="uk-UA"/>
              </w:rPr>
            </w:pPr>
            <w:r>
              <w:rPr>
                <w:sz w:val="28"/>
                <w:szCs w:val="28"/>
                <w:lang w:val="uk-UA"/>
              </w:rPr>
              <w:t>0,77</w:t>
            </w:r>
          </w:p>
        </w:tc>
        <w:tc>
          <w:tcPr>
            <w:tcW w:w="1158" w:type="dxa"/>
          </w:tcPr>
          <w:p w:rsidR="003C35FC" w:rsidRPr="000E49C7" w:rsidRDefault="003C35FC" w:rsidP="00E3712F">
            <w:pPr>
              <w:pStyle w:val="a7"/>
              <w:spacing w:before="0" w:beforeAutospacing="0" w:after="0" w:afterAutospacing="0"/>
              <w:jc w:val="center"/>
              <w:rPr>
                <w:sz w:val="28"/>
                <w:szCs w:val="28"/>
                <w:lang w:val="uk-UA"/>
              </w:rPr>
            </w:pPr>
            <w:r>
              <w:rPr>
                <w:sz w:val="28"/>
                <w:szCs w:val="28"/>
                <w:lang w:val="uk-UA"/>
              </w:rPr>
              <w:t>11,79</w:t>
            </w:r>
          </w:p>
        </w:tc>
        <w:tc>
          <w:tcPr>
            <w:tcW w:w="2109" w:type="dxa"/>
          </w:tcPr>
          <w:p w:rsidR="003C35FC" w:rsidRPr="000E49C7" w:rsidRDefault="003C35FC" w:rsidP="00E3712F">
            <w:pPr>
              <w:pStyle w:val="a7"/>
              <w:spacing w:before="0" w:beforeAutospacing="0" w:after="0" w:afterAutospacing="0"/>
              <w:jc w:val="center"/>
              <w:rPr>
                <w:sz w:val="28"/>
                <w:szCs w:val="28"/>
                <w:lang w:val="uk-UA"/>
              </w:rPr>
            </w:pPr>
            <w:r>
              <w:rPr>
                <w:sz w:val="28"/>
                <w:szCs w:val="28"/>
                <w:lang w:val="uk-UA"/>
              </w:rPr>
              <w:t>1,05</w:t>
            </w:r>
          </w:p>
        </w:tc>
      </w:tr>
      <w:tr w:rsidR="003C35FC" w:rsidRPr="000E49C7" w:rsidTr="003C35FC">
        <w:tc>
          <w:tcPr>
            <w:tcW w:w="3227" w:type="dxa"/>
          </w:tcPr>
          <w:p w:rsidR="003C35FC" w:rsidRDefault="003C35FC" w:rsidP="003C35FC">
            <w:pPr>
              <w:pStyle w:val="a7"/>
              <w:spacing w:before="0" w:beforeAutospacing="0" w:after="0" w:afterAutospacing="0"/>
              <w:rPr>
                <w:sz w:val="28"/>
                <w:szCs w:val="28"/>
                <w:lang w:val="uk-UA"/>
              </w:rPr>
            </w:pPr>
            <w:r>
              <w:rPr>
                <w:sz w:val="28"/>
                <w:szCs w:val="28"/>
                <w:lang w:val="uk-UA"/>
              </w:rPr>
              <w:t>Загальновиробничі витрати</w:t>
            </w:r>
          </w:p>
        </w:tc>
        <w:tc>
          <w:tcPr>
            <w:tcW w:w="1158" w:type="dxa"/>
          </w:tcPr>
          <w:p w:rsidR="003C35FC" w:rsidRPr="000E49C7" w:rsidRDefault="003C35FC" w:rsidP="00E3712F">
            <w:pPr>
              <w:pStyle w:val="a7"/>
              <w:spacing w:before="0" w:beforeAutospacing="0" w:after="0" w:afterAutospacing="0"/>
              <w:jc w:val="center"/>
              <w:rPr>
                <w:sz w:val="28"/>
                <w:szCs w:val="28"/>
                <w:lang w:val="uk-UA"/>
              </w:rPr>
            </w:pPr>
            <w:r>
              <w:rPr>
                <w:sz w:val="28"/>
                <w:szCs w:val="28"/>
                <w:lang w:val="uk-UA"/>
              </w:rPr>
              <w:t>100,02</w:t>
            </w:r>
          </w:p>
        </w:tc>
        <w:tc>
          <w:tcPr>
            <w:tcW w:w="1937" w:type="dxa"/>
          </w:tcPr>
          <w:p w:rsidR="003C35FC" w:rsidRPr="000E49C7" w:rsidRDefault="003C35FC" w:rsidP="00E3712F">
            <w:pPr>
              <w:pStyle w:val="a7"/>
              <w:spacing w:before="0" w:beforeAutospacing="0" w:after="0" w:afterAutospacing="0"/>
              <w:jc w:val="center"/>
              <w:rPr>
                <w:sz w:val="28"/>
                <w:szCs w:val="28"/>
                <w:lang w:val="uk-UA"/>
              </w:rPr>
            </w:pPr>
            <w:r>
              <w:rPr>
                <w:sz w:val="28"/>
                <w:szCs w:val="28"/>
                <w:lang w:val="uk-UA"/>
              </w:rPr>
              <w:t>6,09</w:t>
            </w:r>
          </w:p>
        </w:tc>
        <w:tc>
          <w:tcPr>
            <w:tcW w:w="1158" w:type="dxa"/>
          </w:tcPr>
          <w:p w:rsidR="003C35FC" w:rsidRPr="000E49C7" w:rsidRDefault="003C35FC" w:rsidP="00E3712F">
            <w:pPr>
              <w:pStyle w:val="a7"/>
              <w:spacing w:before="0" w:beforeAutospacing="0" w:after="0" w:afterAutospacing="0"/>
              <w:jc w:val="center"/>
              <w:rPr>
                <w:sz w:val="28"/>
                <w:szCs w:val="28"/>
                <w:lang w:val="uk-UA"/>
              </w:rPr>
            </w:pPr>
            <w:r>
              <w:rPr>
                <w:sz w:val="28"/>
                <w:szCs w:val="28"/>
                <w:lang w:val="uk-UA"/>
              </w:rPr>
              <w:t>93,13</w:t>
            </w:r>
          </w:p>
        </w:tc>
        <w:tc>
          <w:tcPr>
            <w:tcW w:w="2109" w:type="dxa"/>
          </w:tcPr>
          <w:p w:rsidR="003C35FC" w:rsidRPr="000E49C7" w:rsidRDefault="003C35FC" w:rsidP="00E3712F">
            <w:pPr>
              <w:pStyle w:val="a7"/>
              <w:spacing w:before="0" w:beforeAutospacing="0" w:after="0" w:afterAutospacing="0"/>
              <w:jc w:val="center"/>
              <w:rPr>
                <w:sz w:val="28"/>
                <w:szCs w:val="28"/>
                <w:lang w:val="uk-UA"/>
              </w:rPr>
            </w:pPr>
            <w:r>
              <w:rPr>
                <w:sz w:val="28"/>
                <w:szCs w:val="28"/>
                <w:lang w:val="uk-UA"/>
              </w:rPr>
              <w:t>8,31</w:t>
            </w:r>
          </w:p>
        </w:tc>
      </w:tr>
      <w:tr w:rsidR="003C35FC" w:rsidRPr="000E49C7" w:rsidTr="003C35FC">
        <w:tc>
          <w:tcPr>
            <w:tcW w:w="3227" w:type="dxa"/>
          </w:tcPr>
          <w:p w:rsidR="003C35FC" w:rsidRDefault="003C35FC" w:rsidP="003C35FC">
            <w:pPr>
              <w:pStyle w:val="a7"/>
              <w:spacing w:before="0" w:beforeAutospacing="0" w:after="0" w:afterAutospacing="0"/>
              <w:rPr>
                <w:sz w:val="28"/>
                <w:szCs w:val="28"/>
                <w:lang w:val="uk-UA"/>
              </w:rPr>
            </w:pPr>
            <w:r>
              <w:rPr>
                <w:sz w:val="28"/>
                <w:szCs w:val="28"/>
                <w:lang w:val="uk-UA"/>
              </w:rPr>
              <w:t>Витрати на збут</w:t>
            </w:r>
          </w:p>
        </w:tc>
        <w:tc>
          <w:tcPr>
            <w:tcW w:w="1158" w:type="dxa"/>
          </w:tcPr>
          <w:p w:rsidR="003C35FC" w:rsidRPr="000E49C7" w:rsidRDefault="003C35FC" w:rsidP="00E3712F">
            <w:pPr>
              <w:pStyle w:val="a7"/>
              <w:spacing w:before="0" w:beforeAutospacing="0" w:after="0" w:afterAutospacing="0"/>
              <w:jc w:val="center"/>
              <w:rPr>
                <w:sz w:val="28"/>
                <w:szCs w:val="28"/>
                <w:lang w:val="uk-UA"/>
              </w:rPr>
            </w:pPr>
            <w:r>
              <w:rPr>
                <w:sz w:val="28"/>
                <w:szCs w:val="28"/>
                <w:lang w:val="uk-UA"/>
              </w:rPr>
              <w:t>140,6</w:t>
            </w:r>
          </w:p>
        </w:tc>
        <w:tc>
          <w:tcPr>
            <w:tcW w:w="1937" w:type="dxa"/>
          </w:tcPr>
          <w:p w:rsidR="003C35FC" w:rsidRPr="000E49C7" w:rsidRDefault="003C35FC" w:rsidP="00E3712F">
            <w:pPr>
              <w:pStyle w:val="a7"/>
              <w:spacing w:before="0" w:beforeAutospacing="0" w:after="0" w:afterAutospacing="0"/>
              <w:jc w:val="center"/>
              <w:rPr>
                <w:sz w:val="28"/>
                <w:szCs w:val="28"/>
                <w:lang w:val="uk-UA"/>
              </w:rPr>
            </w:pPr>
            <w:r>
              <w:rPr>
                <w:sz w:val="28"/>
                <w:szCs w:val="28"/>
                <w:lang w:val="uk-UA"/>
              </w:rPr>
              <w:t>8,57</w:t>
            </w:r>
          </w:p>
        </w:tc>
        <w:tc>
          <w:tcPr>
            <w:tcW w:w="1158" w:type="dxa"/>
          </w:tcPr>
          <w:p w:rsidR="003C35FC" w:rsidRPr="000E49C7" w:rsidRDefault="003C35FC" w:rsidP="00E3712F">
            <w:pPr>
              <w:pStyle w:val="a7"/>
              <w:spacing w:before="0" w:beforeAutospacing="0" w:after="0" w:afterAutospacing="0"/>
              <w:jc w:val="center"/>
              <w:rPr>
                <w:sz w:val="28"/>
                <w:szCs w:val="28"/>
                <w:lang w:val="uk-UA"/>
              </w:rPr>
            </w:pPr>
            <w:r>
              <w:rPr>
                <w:sz w:val="28"/>
                <w:szCs w:val="28"/>
                <w:lang w:val="uk-UA"/>
              </w:rPr>
              <w:t>95,96</w:t>
            </w:r>
          </w:p>
        </w:tc>
        <w:tc>
          <w:tcPr>
            <w:tcW w:w="2109" w:type="dxa"/>
          </w:tcPr>
          <w:p w:rsidR="003C35FC" w:rsidRPr="000E49C7" w:rsidRDefault="003C35FC" w:rsidP="00E3712F">
            <w:pPr>
              <w:pStyle w:val="a7"/>
              <w:spacing w:before="0" w:beforeAutospacing="0" w:after="0" w:afterAutospacing="0"/>
              <w:jc w:val="center"/>
              <w:rPr>
                <w:sz w:val="28"/>
                <w:szCs w:val="28"/>
                <w:lang w:val="uk-UA"/>
              </w:rPr>
            </w:pPr>
            <w:r>
              <w:rPr>
                <w:sz w:val="28"/>
                <w:szCs w:val="28"/>
                <w:lang w:val="uk-UA"/>
              </w:rPr>
              <w:t>8,57</w:t>
            </w:r>
          </w:p>
        </w:tc>
      </w:tr>
      <w:tr w:rsidR="003C35FC" w:rsidRPr="000E49C7" w:rsidTr="003C35FC">
        <w:tc>
          <w:tcPr>
            <w:tcW w:w="3227" w:type="dxa"/>
          </w:tcPr>
          <w:p w:rsidR="003C35FC" w:rsidRDefault="003C35FC" w:rsidP="003C35FC">
            <w:pPr>
              <w:pStyle w:val="a7"/>
              <w:spacing w:before="0" w:beforeAutospacing="0" w:after="0" w:afterAutospacing="0"/>
              <w:rPr>
                <w:sz w:val="28"/>
                <w:szCs w:val="28"/>
                <w:lang w:val="uk-UA"/>
              </w:rPr>
            </w:pPr>
            <w:r>
              <w:rPr>
                <w:sz w:val="28"/>
                <w:szCs w:val="28"/>
                <w:lang w:val="uk-UA"/>
              </w:rPr>
              <w:t>Адміністративні витрати</w:t>
            </w:r>
          </w:p>
        </w:tc>
        <w:tc>
          <w:tcPr>
            <w:tcW w:w="1158" w:type="dxa"/>
          </w:tcPr>
          <w:p w:rsidR="003C35FC" w:rsidRDefault="003C35FC" w:rsidP="00E3712F">
            <w:pPr>
              <w:pStyle w:val="a7"/>
              <w:spacing w:before="0" w:beforeAutospacing="0" w:after="0" w:afterAutospacing="0"/>
              <w:jc w:val="center"/>
              <w:rPr>
                <w:sz w:val="28"/>
                <w:szCs w:val="28"/>
                <w:lang w:val="uk-UA"/>
              </w:rPr>
            </w:pPr>
            <w:r>
              <w:rPr>
                <w:sz w:val="28"/>
                <w:szCs w:val="28"/>
                <w:lang w:val="uk-UA"/>
              </w:rPr>
              <w:t>66</w:t>
            </w:r>
          </w:p>
        </w:tc>
        <w:tc>
          <w:tcPr>
            <w:tcW w:w="1937" w:type="dxa"/>
          </w:tcPr>
          <w:p w:rsidR="003C35FC" w:rsidRPr="000E49C7" w:rsidRDefault="003C35FC" w:rsidP="00E3712F">
            <w:pPr>
              <w:pStyle w:val="a7"/>
              <w:spacing w:before="0" w:beforeAutospacing="0" w:after="0" w:afterAutospacing="0"/>
              <w:jc w:val="center"/>
              <w:rPr>
                <w:sz w:val="28"/>
                <w:szCs w:val="28"/>
                <w:lang w:val="uk-UA"/>
              </w:rPr>
            </w:pPr>
            <w:r>
              <w:rPr>
                <w:sz w:val="28"/>
                <w:szCs w:val="28"/>
                <w:lang w:val="uk-UA"/>
              </w:rPr>
              <w:t>4,02</w:t>
            </w:r>
          </w:p>
        </w:tc>
        <w:tc>
          <w:tcPr>
            <w:tcW w:w="1158" w:type="dxa"/>
          </w:tcPr>
          <w:p w:rsidR="003C35FC" w:rsidRPr="000E49C7" w:rsidRDefault="003C35FC" w:rsidP="00E3712F">
            <w:pPr>
              <w:pStyle w:val="a7"/>
              <w:spacing w:before="0" w:beforeAutospacing="0" w:after="0" w:afterAutospacing="0"/>
              <w:jc w:val="center"/>
              <w:rPr>
                <w:sz w:val="28"/>
                <w:szCs w:val="28"/>
                <w:lang w:val="uk-UA"/>
              </w:rPr>
            </w:pPr>
            <w:r>
              <w:rPr>
                <w:sz w:val="28"/>
                <w:szCs w:val="28"/>
                <w:lang w:val="uk-UA"/>
              </w:rPr>
              <w:t>45,04</w:t>
            </w:r>
          </w:p>
        </w:tc>
        <w:tc>
          <w:tcPr>
            <w:tcW w:w="2109" w:type="dxa"/>
          </w:tcPr>
          <w:p w:rsidR="003C35FC" w:rsidRPr="000E49C7" w:rsidRDefault="003C35FC" w:rsidP="00E3712F">
            <w:pPr>
              <w:pStyle w:val="a7"/>
              <w:spacing w:before="0" w:beforeAutospacing="0" w:after="0" w:afterAutospacing="0"/>
              <w:jc w:val="center"/>
              <w:rPr>
                <w:sz w:val="28"/>
                <w:szCs w:val="28"/>
                <w:lang w:val="uk-UA"/>
              </w:rPr>
            </w:pPr>
            <w:r>
              <w:rPr>
                <w:sz w:val="28"/>
                <w:szCs w:val="28"/>
                <w:lang w:val="uk-UA"/>
              </w:rPr>
              <w:t>4,02</w:t>
            </w:r>
          </w:p>
        </w:tc>
      </w:tr>
      <w:tr w:rsidR="003C35FC" w:rsidRPr="000E49C7" w:rsidTr="003C35FC">
        <w:tc>
          <w:tcPr>
            <w:tcW w:w="3227" w:type="dxa"/>
          </w:tcPr>
          <w:p w:rsidR="003C35FC" w:rsidRDefault="003C35FC" w:rsidP="003C35FC">
            <w:pPr>
              <w:pStyle w:val="a7"/>
              <w:spacing w:before="0" w:beforeAutospacing="0" w:after="0" w:afterAutospacing="0"/>
              <w:rPr>
                <w:sz w:val="28"/>
                <w:szCs w:val="28"/>
                <w:lang w:val="uk-UA"/>
              </w:rPr>
            </w:pPr>
            <w:r>
              <w:rPr>
                <w:sz w:val="28"/>
                <w:szCs w:val="28"/>
                <w:lang w:val="uk-UA"/>
              </w:rPr>
              <w:t>Повна собівартість</w:t>
            </w:r>
          </w:p>
        </w:tc>
        <w:tc>
          <w:tcPr>
            <w:tcW w:w="1158" w:type="dxa"/>
          </w:tcPr>
          <w:p w:rsidR="003C35FC" w:rsidRPr="000E49C7" w:rsidRDefault="003C35FC" w:rsidP="00E3712F">
            <w:pPr>
              <w:pStyle w:val="a7"/>
              <w:spacing w:before="0" w:beforeAutospacing="0" w:after="0" w:afterAutospacing="0"/>
              <w:jc w:val="center"/>
              <w:rPr>
                <w:sz w:val="28"/>
                <w:szCs w:val="28"/>
                <w:lang w:val="uk-UA"/>
              </w:rPr>
            </w:pPr>
            <w:r>
              <w:rPr>
                <w:sz w:val="28"/>
                <w:szCs w:val="28"/>
                <w:lang w:val="uk-UA"/>
              </w:rPr>
              <w:t>1641,29</w:t>
            </w:r>
          </w:p>
        </w:tc>
        <w:tc>
          <w:tcPr>
            <w:tcW w:w="1937" w:type="dxa"/>
          </w:tcPr>
          <w:p w:rsidR="003C35FC" w:rsidRPr="000E49C7" w:rsidRDefault="003C35FC" w:rsidP="00E3712F">
            <w:pPr>
              <w:pStyle w:val="a7"/>
              <w:spacing w:before="0" w:beforeAutospacing="0" w:after="0" w:afterAutospacing="0"/>
              <w:jc w:val="center"/>
              <w:rPr>
                <w:sz w:val="28"/>
                <w:szCs w:val="28"/>
                <w:lang w:val="uk-UA"/>
              </w:rPr>
            </w:pPr>
            <w:r>
              <w:rPr>
                <w:sz w:val="28"/>
                <w:szCs w:val="28"/>
                <w:lang w:val="uk-UA"/>
              </w:rPr>
              <w:t>100</w:t>
            </w:r>
          </w:p>
        </w:tc>
        <w:tc>
          <w:tcPr>
            <w:tcW w:w="1158" w:type="dxa"/>
          </w:tcPr>
          <w:p w:rsidR="003C35FC" w:rsidRPr="000E49C7" w:rsidRDefault="003C35FC" w:rsidP="00E3712F">
            <w:pPr>
              <w:pStyle w:val="a7"/>
              <w:spacing w:before="0" w:beforeAutospacing="0" w:after="0" w:afterAutospacing="0"/>
              <w:jc w:val="center"/>
              <w:rPr>
                <w:sz w:val="28"/>
                <w:szCs w:val="28"/>
                <w:lang w:val="uk-UA"/>
              </w:rPr>
            </w:pPr>
            <w:r>
              <w:rPr>
                <w:sz w:val="28"/>
                <w:szCs w:val="28"/>
                <w:lang w:val="uk-UA"/>
              </w:rPr>
              <w:t>1120,23</w:t>
            </w:r>
          </w:p>
        </w:tc>
        <w:tc>
          <w:tcPr>
            <w:tcW w:w="2109" w:type="dxa"/>
          </w:tcPr>
          <w:p w:rsidR="003C35FC" w:rsidRPr="000E49C7" w:rsidRDefault="003C35FC" w:rsidP="00E3712F">
            <w:pPr>
              <w:pStyle w:val="a7"/>
              <w:spacing w:before="0" w:beforeAutospacing="0" w:after="0" w:afterAutospacing="0"/>
              <w:jc w:val="center"/>
              <w:rPr>
                <w:sz w:val="28"/>
                <w:szCs w:val="28"/>
                <w:lang w:val="uk-UA"/>
              </w:rPr>
            </w:pPr>
            <w:r>
              <w:rPr>
                <w:sz w:val="28"/>
                <w:szCs w:val="28"/>
                <w:lang w:val="uk-UA"/>
              </w:rPr>
              <w:t>100</w:t>
            </w:r>
          </w:p>
        </w:tc>
      </w:tr>
    </w:tbl>
    <w:p w:rsidR="003C35FC" w:rsidRDefault="003C35FC" w:rsidP="003C35FC">
      <w:pPr>
        <w:spacing w:after="0" w:line="360" w:lineRule="auto"/>
        <w:ind w:firstLine="709"/>
        <w:jc w:val="both"/>
        <w:rPr>
          <w:rFonts w:ascii="Times New Roman" w:hAnsi="Times New Roman"/>
          <w:i/>
          <w:sz w:val="24"/>
          <w:szCs w:val="24"/>
          <w:lang w:val="uk-UA"/>
        </w:rPr>
      </w:pPr>
      <w:r w:rsidRPr="00557FB1">
        <w:rPr>
          <w:rFonts w:ascii="Times New Roman" w:hAnsi="Times New Roman"/>
          <w:i/>
          <w:sz w:val="24"/>
          <w:szCs w:val="24"/>
          <w:lang w:val="uk-UA"/>
        </w:rPr>
        <w:t>Джерело: за даними ТОВ «Еко-Хліб»</w:t>
      </w:r>
    </w:p>
    <w:p w:rsidR="000E49C7" w:rsidRPr="000A68EF" w:rsidRDefault="000E49C7" w:rsidP="000E49C7">
      <w:pPr>
        <w:pStyle w:val="a7"/>
        <w:spacing w:before="0" w:beforeAutospacing="0" w:after="0" w:afterAutospacing="0"/>
        <w:ind w:firstLine="709"/>
        <w:jc w:val="both"/>
        <w:rPr>
          <w:sz w:val="28"/>
          <w:szCs w:val="28"/>
          <w:lang w:val="uk-UA"/>
        </w:rPr>
      </w:pPr>
    </w:p>
    <w:p w:rsidR="0034408C" w:rsidRDefault="00B91CDF" w:rsidP="0034408C">
      <w:pPr>
        <w:pStyle w:val="a7"/>
        <w:spacing w:before="0" w:beforeAutospacing="0" w:after="0" w:afterAutospacing="0" w:line="360" w:lineRule="auto"/>
        <w:ind w:firstLine="709"/>
        <w:jc w:val="both"/>
        <w:rPr>
          <w:sz w:val="28"/>
          <w:szCs w:val="28"/>
          <w:lang w:val="uk-UA"/>
        </w:rPr>
      </w:pPr>
      <w:r>
        <w:rPr>
          <w:sz w:val="28"/>
          <w:szCs w:val="28"/>
          <w:lang w:val="uk-UA"/>
        </w:rPr>
        <w:t xml:space="preserve">Найважливіші показники, що характеризують інтенсивність споживання виробничих запасів ТОВ «Еко-Хліб», наведено в табл.3.6. </w:t>
      </w:r>
    </w:p>
    <w:p w:rsidR="00B91CDF" w:rsidRPr="00B91CDF" w:rsidRDefault="00B91CDF" w:rsidP="00B91CDF">
      <w:pPr>
        <w:pStyle w:val="a7"/>
        <w:spacing w:before="0" w:beforeAutospacing="0" w:after="0" w:afterAutospacing="0" w:line="360" w:lineRule="auto"/>
        <w:ind w:firstLine="709"/>
        <w:jc w:val="right"/>
        <w:rPr>
          <w:i/>
          <w:sz w:val="28"/>
          <w:szCs w:val="28"/>
          <w:lang w:val="uk-UA"/>
        </w:rPr>
      </w:pPr>
      <w:r w:rsidRPr="00B91CDF">
        <w:rPr>
          <w:i/>
          <w:sz w:val="28"/>
          <w:szCs w:val="28"/>
          <w:lang w:val="uk-UA"/>
        </w:rPr>
        <w:t>Таблиця 3.</w:t>
      </w:r>
      <w:r>
        <w:rPr>
          <w:i/>
          <w:sz w:val="28"/>
          <w:szCs w:val="28"/>
          <w:lang w:val="uk-UA"/>
        </w:rPr>
        <w:t>6</w:t>
      </w:r>
    </w:p>
    <w:p w:rsidR="00B91CDF" w:rsidRPr="00B91CDF" w:rsidRDefault="00B91CDF" w:rsidP="00B91CDF">
      <w:pPr>
        <w:pStyle w:val="a7"/>
        <w:spacing w:before="0" w:beforeAutospacing="0" w:after="0" w:afterAutospacing="0" w:line="360" w:lineRule="auto"/>
        <w:ind w:firstLine="709"/>
        <w:jc w:val="center"/>
        <w:rPr>
          <w:b/>
          <w:sz w:val="28"/>
          <w:szCs w:val="28"/>
          <w:lang w:val="uk-UA"/>
        </w:rPr>
      </w:pPr>
      <w:r>
        <w:rPr>
          <w:b/>
          <w:sz w:val="28"/>
          <w:szCs w:val="28"/>
          <w:lang w:val="uk-UA"/>
        </w:rPr>
        <w:t>Аналіз показників оборотності виробничих запасів</w:t>
      </w:r>
      <w:r w:rsidRPr="00B91CDF">
        <w:rPr>
          <w:b/>
          <w:sz w:val="28"/>
          <w:szCs w:val="28"/>
          <w:lang w:val="uk-UA"/>
        </w:rPr>
        <w:t xml:space="preserve"> ТОВ «Еко-Хліб»</w:t>
      </w:r>
    </w:p>
    <w:tbl>
      <w:tblPr>
        <w:tblStyle w:val="a6"/>
        <w:tblW w:w="9606" w:type="dxa"/>
        <w:tblLook w:val="04A0"/>
      </w:tblPr>
      <w:tblGrid>
        <w:gridCol w:w="5070"/>
        <w:gridCol w:w="1021"/>
        <w:gridCol w:w="1134"/>
        <w:gridCol w:w="1134"/>
        <w:gridCol w:w="1247"/>
      </w:tblGrid>
      <w:tr w:rsidR="00B91CDF" w:rsidRPr="000E49C7" w:rsidTr="00B91CDF">
        <w:trPr>
          <w:trHeight w:val="322"/>
        </w:trPr>
        <w:tc>
          <w:tcPr>
            <w:tcW w:w="5070" w:type="dxa"/>
            <w:vMerge w:val="restart"/>
          </w:tcPr>
          <w:p w:rsidR="00B91CDF" w:rsidRPr="000E49C7" w:rsidRDefault="00B91CDF" w:rsidP="00E3712F">
            <w:pPr>
              <w:pStyle w:val="a7"/>
              <w:spacing w:before="0" w:beforeAutospacing="0" w:after="0" w:afterAutospacing="0"/>
              <w:jc w:val="center"/>
              <w:rPr>
                <w:sz w:val="28"/>
                <w:szCs w:val="28"/>
                <w:lang w:val="uk-UA"/>
              </w:rPr>
            </w:pPr>
            <w:r>
              <w:rPr>
                <w:sz w:val="28"/>
                <w:szCs w:val="28"/>
                <w:lang w:val="uk-UA"/>
              </w:rPr>
              <w:t>Показник</w:t>
            </w:r>
          </w:p>
        </w:tc>
        <w:tc>
          <w:tcPr>
            <w:tcW w:w="1021" w:type="dxa"/>
            <w:vMerge w:val="restart"/>
          </w:tcPr>
          <w:p w:rsidR="00B91CDF" w:rsidRDefault="00B91CDF" w:rsidP="00E3712F">
            <w:pPr>
              <w:pStyle w:val="a7"/>
              <w:spacing w:before="0" w:beforeAutospacing="0" w:after="0" w:afterAutospacing="0"/>
              <w:jc w:val="center"/>
              <w:rPr>
                <w:sz w:val="28"/>
                <w:szCs w:val="28"/>
                <w:lang w:val="uk-UA"/>
              </w:rPr>
            </w:pPr>
            <w:r>
              <w:rPr>
                <w:sz w:val="28"/>
                <w:szCs w:val="28"/>
                <w:lang w:val="uk-UA"/>
              </w:rPr>
              <w:t>2019</w:t>
            </w:r>
          </w:p>
        </w:tc>
        <w:tc>
          <w:tcPr>
            <w:tcW w:w="1134" w:type="dxa"/>
            <w:vMerge w:val="restart"/>
          </w:tcPr>
          <w:p w:rsidR="00B91CDF" w:rsidRDefault="00B91CDF" w:rsidP="00E3712F">
            <w:pPr>
              <w:pStyle w:val="a7"/>
              <w:spacing w:before="0" w:beforeAutospacing="0" w:after="0" w:afterAutospacing="0"/>
              <w:jc w:val="center"/>
              <w:rPr>
                <w:sz w:val="28"/>
                <w:szCs w:val="28"/>
                <w:lang w:val="uk-UA"/>
              </w:rPr>
            </w:pPr>
            <w:r>
              <w:rPr>
                <w:sz w:val="28"/>
                <w:szCs w:val="28"/>
                <w:lang w:val="uk-UA"/>
              </w:rPr>
              <w:t>2020</w:t>
            </w:r>
          </w:p>
        </w:tc>
        <w:tc>
          <w:tcPr>
            <w:tcW w:w="2381" w:type="dxa"/>
            <w:gridSpan w:val="2"/>
          </w:tcPr>
          <w:p w:rsidR="00B91CDF" w:rsidRDefault="00B91CDF" w:rsidP="00E3712F">
            <w:pPr>
              <w:pStyle w:val="a7"/>
              <w:spacing w:before="0" w:beforeAutospacing="0" w:after="0" w:afterAutospacing="0"/>
              <w:jc w:val="center"/>
              <w:rPr>
                <w:sz w:val="28"/>
                <w:szCs w:val="28"/>
                <w:lang w:val="uk-UA"/>
              </w:rPr>
            </w:pPr>
            <w:r>
              <w:rPr>
                <w:sz w:val="28"/>
                <w:szCs w:val="28"/>
                <w:lang w:val="uk-UA"/>
              </w:rPr>
              <w:t>Відхилення</w:t>
            </w:r>
          </w:p>
        </w:tc>
      </w:tr>
      <w:tr w:rsidR="00B91CDF" w:rsidRPr="000E49C7" w:rsidTr="00B91CDF">
        <w:trPr>
          <w:trHeight w:val="322"/>
        </w:trPr>
        <w:tc>
          <w:tcPr>
            <w:tcW w:w="5070" w:type="dxa"/>
            <w:vMerge/>
          </w:tcPr>
          <w:p w:rsidR="00B91CDF" w:rsidRPr="000E49C7" w:rsidRDefault="00B91CDF" w:rsidP="00E3712F">
            <w:pPr>
              <w:pStyle w:val="a7"/>
              <w:spacing w:before="0" w:beforeAutospacing="0" w:after="0" w:afterAutospacing="0"/>
              <w:jc w:val="center"/>
              <w:rPr>
                <w:sz w:val="28"/>
                <w:szCs w:val="28"/>
                <w:lang w:val="uk-UA"/>
              </w:rPr>
            </w:pPr>
          </w:p>
        </w:tc>
        <w:tc>
          <w:tcPr>
            <w:tcW w:w="1021" w:type="dxa"/>
            <w:vMerge/>
          </w:tcPr>
          <w:p w:rsidR="00B91CDF" w:rsidRPr="000E49C7" w:rsidRDefault="00B91CDF" w:rsidP="00E3712F">
            <w:pPr>
              <w:pStyle w:val="a7"/>
              <w:spacing w:before="0" w:beforeAutospacing="0" w:after="0" w:afterAutospacing="0"/>
              <w:jc w:val="center"/>
              <w:rPr>
                <w:sz w:val="28"/>
                <w:szCs w:val="28"/>
                <w:lang w:val="uk-UA"/>
              </w:rPr>
            </w:pPr>
          </w:p>
        </w:tc>
        <w:tc>
          <w:tcPr>
            <w:tcW w:w="1134" w:type="dxa"/>
            <w:vMerge/>
          </w:tcPr>
          <w:p w:rsidR="00B91CDF" w:rsidRPr="000E49C7" w:rsidRDefault="00B91CDF" w:rsidP="00E3712F">
            <w:pPr>
              <w:pStyle w:val="a7"/>
              <w:spacing w:before="0" w:beforeAutospacing="0" w:after="0" w:afterAutospacing="0"/>
              <w:jc w:val="center"/>
              <w:rPr>
                <w:sz w:val="28"/>
                <w:szCs w:val="28"/>
                <w:lang w:val="uk-UA"/>
              </w:rPr>
            </w:pPr>
          </w:p>
        </w:tc>
        <w:tc>
          <w:tcPr>
            <w:tcW w:w="1134" w:type="dxa"/>
          </w:tcPr>
          <w:p w:rsidR="00B91CDF" w:rsidRPr="000E49C7" w:rsidRDefault="00B91CDF" w:rsidP="00E3712F">
            <w:pPr>
              <w:pStyle w:val="a7"/>
              <w:spacing w:before="0" w:beforeAutospacing="0" w:after="0" w:afterAutospacing="0"/>
              <w:jc w:val="center"/>
              <w:rPr>
                <w:sz w:val="28"/>
                <w:szCs w:val="28"/>
                <w:lang w:val="uk-UA"/>
              </w:rPr>
            </w:pPr>
            <w:r>
              <w:rPr>
                <w:sz w:val="28"/>
                <w:szCs w:val="28"/>
                <w:lang w:val="uk-UA"/>
              </w:rPr>
              <w:t>+;-</w:t>
            </w:r>
          </w:p>
        </w:tc>
        <w:tc>
          <w:tcPr>
            <w:tcW w:w="1247" w:type="dxa"/>
          </w:tcPr>
          <w:p w:rsidR="00B91CDF" w:rsidRPr="000E49C7" w:rsidRDefault="00B91CDF" w:rsidP="00E3712F">
            <w:pPr>
              <w:pStyle w:val="a7"/>
              <w:spacing w:before="0" w:beforeAutospacing="0" w:after="0" w:afterAutospacing="0"/>
              <w:jc w:val="center"/>
              <w:rPr>
                <w:sz w:val="28"/>
                <w:szCs w:val="28"/>
                <w:lang w:val="uk-UA"/>
              </w:rPr>
            </w:pPr>
            <w:r>
              <w:rPr>
                <w:sz w:val="28"/>
                <w:szCs w:val="28"/>
                <w:lang w:val="uk-UA"/>
              </w:rPr>
              <w:t>%</w:t>
            </w:r>
          </w:p>
        </w:tc>
      </w:tr>
      <w:tr w:rsidR="00B91CDF" w:rsidRPr="000E49C7" w:rsidTr="00B91CDF">
        <w:tc>
          <w:tcPr>
            <w:tcW w:w="5070" w:type="dxa"/>
          </w:tcPr>
          <w:p w:rsidR="00B91CDF" w:rsidRPr="000E49C7" w:rsidRDefault="00B91CDF" w:rsidP="00E3712F">
            <w:pPr>
              <w:pStyle w:val="a7"/>
              <w:spacing w:before="0" w:beforeAutospacing="0" w:after="0" w:afterAutospacing="0"/>
              <w:rPr>
                <w:sz w:val="28"/>
                <w:szCs w:val="28"/>
                <w:lang w:val="uk-UA"/>
              </w:rPr>
            </w:pPr>
            <w:r>
              <w:rPr>
                <w:sz w:val="28"/>
                <w:szCs w:val="28"/>
                <w:lang w:val="uk-UA"/>
              </w:rPr>
              <w:t>Середньорічний залишок виробничих запасів, тис.грн.</w:t>
            </w:r>
          </w:p>
        </w:tc>
        <w:tc>
          <w:tcPr>
            <w:tcW w:w="1021" w:type="dxa"/>
          </w:tcPr>
          <w:p w:rsidR="00B91CDF" w:rsidRPr="00A6335E" w:rsidRDefault="007C7301" w:rsidP="006F214D">
            <w:pPr>
              <w:pStyle w:val="a7"/>
              <w:spacing w:before="0" w:beforeAutospacing="0" w:after="0" w:afterAutospacing="0"/>
              <w:jc w:val="center"/>
              <w:rPr>
                <w:sz w:val="28"/>
                <w:szCs w:val="28"/>
                <w:lang w:val="uk-UA"/>
              </w:rPr>
            </w:pPr>
            <w:r w:rsidRPr="00A6335E">
              <w:rPr>
                <w:sz w:val="28"/>
                <w:szCs w:val="28"/>
                <w:lang w:val="uk-UA"/>
              </w:rPr>
              <w:t>1102,7</w:t>
            </w:r>
          </w:p>
        </w:tc>
        <w:tc>
          <w:tcPr>
            <w:tcW w:w="1134" w:type="dxa"/>
          </w:tcPr>
          <w:p w:rsidR="00B91CDF" w:rsidRPr="00A6335E" w:rsidRDefault="007C7301" w:rsidP="006F214D">
            <w:pPr>
              <w:pStyle w:val="a7"/>
              <w:spacing w:before="0" w:beforeAutospacing="0" w:after="0" w:afterAutospacing="0"/>
              <w:jc w:val="center"/>
              <w:rPr>
                <w:sz w:val="28"/>
                <w:szCs w:val="28"/>
                <w:lang w:val="uk-UA"/>
              </w:rPr>
            </w:pPr>
            <w:r w:rsidRPr="00A6335E">
              <w:rPr>
                <w:sz w:val="28"/>
                <w:szCs w:val="28"/>
                <w:lang w:val="uk-UA"/>
              </w:rPr>
              <w:t>1250,9</w:t>
            </w:r>
          </w:p>
        </w:tc>
        <w:tc>
          <w:tcPr>
            <w:tcW w:w="1134" w:type="dxa"/>
          </w:tcPr>
          <w:p w:rsidR="00B91CDF" w:rsidRDefault="00A6335E" w:rsidP="006F214D">
            <w:pPr>
              <w:pStyle w:val="a7"/>
              <w:spacing w:before="0" w:beforeAutospacing="0" w:after="0" w:afterAutospacing="0"/>
              <w:jc w:val="center"/>
              <w:rPr>
                <w:sz w:val="28"/>
                <w:szCs w:val="28"/>
                <w:lang w:val="uk-UA"/>
              </w:rPr>
            </w:pPr>
            <w:r>
              <w:rPr>
                <w:sz w:val="28"/>
                <w:szCs w:val="28"/>
                <w:lang w:val="uk-UA"/>
              </w:rPr>
              <w:t>148,2</w:t>
            </w:r>
          </w:p>
        </w:tc>
        <w:tc>
          <w:tcPr>
            <w:tcW w:w="1247" w:type="dxa"/>
          </w:tcPr>
          <w:p w:rsidR="00B91CDF" w:rsidRDefault="00A6335E" w:rsidP="006F214D">
            <w:pPr>
              <w:pStyle w:val="a7"/>
              <w:spacing w:before="0" w:beforeAutospacing="0" w:after="0" w:afterAutospacing="0"/>
              <w:jc w:val="center"/>
              <w:rPr>
                <w:sz w:val="28"/>
                <w:szCs w:val="28"/>
                <w:lang w:val="uk-UA"/>
              </w:rPr>
            </w:pPr>
            <w:r>
              <w:rPr>
                <w:sz w:val="28"/>
                <w:szCs w:val="28"/>
                <w:lang w:val="uk-UA"/>
              </w:rPr>
              <w:t>13,44</w:t>
            </w:r>
          </w:p>
        </w:tc>
      </w:tr>
      <w:tr w:rsidR="00A6335E" w:rsidRPr="000E49C7" w:rsidTr="00B91CDF">
        <w:tc>
          <w:tcPr>
            <w:tcW w:w="5070" w:type="dxa"/>
          </w:tcPr>
          <w:p w:rsidR="00A6335E" w:rsidRPr="000E49C7" w:rsidRDefault="00A6335E" w:rsidP="00E3712F">
            <w:pPr>
              <w:pStyle w:val="a7"/>
              <w:spacing w:before="0" w:beforeAutospacing="0" w:after="0" w:afterAutospacing="0"/>
              <w:rPr>
                <w:sz w:val="28"/>
                <w:szCs w:val="28"/>
                <w:lang w:val="uk-UA"/>
              </w:rPr>
            </w:pPr>
            <w:r>
              <w:rPr>
                <w:sz w:val="28"/>
                <w:szCs w:val="28"/>
                <w:lang w:val="uk-UA"/>
              </w:rPr>
              <w:t>Собівартість реалізованої продукції, тис.грн.</w:t>
            </w:r>
          </w:p>
        </w:tc>
        <w:tc>
          <w:tcPr>
            <w:tcW w:w="1021" w:type="dxa"/>
          </w:tcPr>
          <w:p w:rsidR="00A6335E" w:rsidRPr="00A6335E" w:rsidRDefault="00A6335E" w:rsidP="006F214D">
            <w:pPr>
              <w:pStyle w:val="a7"/>
              <w:spacing w:before="0" w:beforeAutospacing="0" w:after="0" w:afterAutospacing="0"/>
              <w:jc w:val="center"/>
              <w:rPr>
                <w:sz w:val="28"/>
                <w:szCs w:val="28"/>
                <w:lang w:val="uk-UA"/>
              </w:rPr>
            </w:pPr>
            <w:r w:rsidRPr="00A6335E">
              <w:rPr>
                <w:sz w:val="28"/>
                <w:szCs w:val="28"/>
                <w:lang w:val="uk-UA"/>
              </w:rPr>
              <w:t>1516,0</w:t>
            </w:r>
          </w:p>
        </w:tc>
        <w:tc>
          <w:tcPr>
            <w:tcW w:w="1134" w:type="dxa"/>
          </w:tcPr>
          <w:p w:rsidR="00A6335E" w:rsidRPr="00A6335E" w:rsidRDefault="00A6335E" w:rsidP="006F214D">
            <w:pPr>
              <w:pStyle w:val="a7"/>
              <w:spacing w:before="0" w:beforeAutospacing="0" w:after="0" w:afterAutospacing="0"/>
              <w:jc w:val="center"/>
              <w:rPr>
                <w:sz w:val="28"/>
                <w:szCs w:val="28"/>
                <w:lang w:val="uk-UA"/>
              </w:rPr>
            </w:pPr>
            <w:r w:rsidRPr="00A6335E">
              <w:rPr>
                <w:sz w:val="28"/>
                <w:szCs w:val="28"/>
                <w:lang w:val="uk-UA"/>
              </w:rPr>
              <w:t>2585,6</w:t>
            </w:r>
          </w:p>
        </w:tc>
        <w:tc>
          <w:tcPr>
            <w:tcW w:w="1134" w:type="dxa"/>
          </w:tcPr>
          <w:p w:rsidR="00A6335E" w:rsidRDefault="00A6335E" w:rsidP="006F214D">
            <w:pPr>
              <w:pStyle w:val="a7"/>
              <w:spacing w:before="0" w:beforeAutospacing="0" w:after="0" w:afterAutospacing="0"/>
              <w:jc w:val="center"/>
              <w:rPr>
                <w:sz w:val="28"/>
                <w:szCs w:val="28"/>
                <w:lang w:val="uk-UA"/>
              </w:rPr>
            </w:pPr>
            <w:r>
              <w:rPr>
                <w:sz w:val="28"/>
                <w:szCs w:val="28"/>
                <w:lang w:val="uk-UA"/>
              </w:rPr>
              <w:t>1069,6</w:t>
            </w:r>
          </w:p>
        </w:tc>
        <w:tc>
          <w:tcPr>
            <w:tcW w:w="1247" w:type="dxa"/>
          </w:tcPr>
          <w:p w:rsidR="00A6335E" w:rsidRDefault="00A6335E" w:rsidP="006F214D">
            <w:pPr>
              <w:pStyle w:val="a7"/>
              <w:spacing w:before="0" w:beforeAutospacing="0" w:after="0" w:afterAutospacing="0"/>
              <w:jc w:val="center"/>
              <w:rPr>
                <w:sz w:val="28"/>
                <w:szCs w:val="28"/>
                <w:lang w:val="uk-UA"/>
              </w:rPr>
            </w:pPr>
            <w:r>
              <w:rPr>
                <w:sz w:val="28"/>
                <w:szCs w:val="28"/>
                <w:lang w:val="uk-UA"/>
              </w:rPr>
              <w:t>70,5</w:t>
            </w:r>
          </w:p>
        </w:tc>
      </w:tr>
      <w:tr w:rsidR="00A6335E" w:rsidRPr="000E49C7" w:rsidTr="00B91CDF">
        <w:tc>
          <w:tcPr>
            <w:tcW w:w="5070" w:type="dxa"/>
          </w:tcPr>
          <w:p w:rsidR="00A6335E" w:rsidRDefault="00A6335E" w:rsidP="00E3712F">
            <w:pPr>
              <w:pStyle w:val="a7"/>
              <w:spacing w:before="0" w:beforeAutospacing="0" w:after="0" w:afterAutospacing="0"/>
              <w:rPr>
                <w:sz w:val="28"/>
                <w:szCs w:val="28"/>
                <w:lang w:val="uk-UA"/>
              </w:rPr>
            </w:pPr>
            <w:r>
              <w:rPr>
                <w:sz w:val="28"/>
                <w:szCs w:val="28"/>
                <w:lang w:val="uk-UA"/>
              </w:rPr>
              <w:t>Чистий дохід, тис.грн.</w:t>
            </w:r>
          </w:p>
        </w:tc>
        <w:tc>
          <w:tcPr>
            <w:tcW w:w="1021" w:type="dxa"/>
          </w:tcPr>
          <w:p w:rsidR="00A6335E" w:rsidRPr="00A6335E" w:rsidRDefault="00A6335E" w:rsidP="006F214D">
            <w:pPr>
              <w:pStyle w:val="a7"/>
              <w:spacing w:before="0" w:beforeAutospacing="0" w:after="0" w:afterAutospacing="0"/>
              <w:jc w:val="center"/>
              <w:rPr>
                <w:sz w:val="28"/>
                <w:szCs w:val="28"/>
                <w:lang w:val="uk-UA"/>
              </w:rPr>
            </w:pPr>
            <w:r w:rsidRPr="00A6335E">
              <w:rPr>
                <w:sz w:val="28"/>
                <w:szCs w:val="28"/>
                <w:lang w:val="uk-UA"/>
              </w:rPr>
              <w:t>2018,5</w:t>
            </w:r>
          </w:p>
        </w:tc>
        <w:tc>
          <w:tcPr>
            <w:tcW w:w="1134" w:type="dxa"/>
          </w:tcPr>
          <w:p w:rsidR="00A6335E" w:rsidRPr="00A6335E" w:rsidRDefault="00A6335E" w:rsidP="006F214D">
            <w:pPr>
              <w:pStyle w:val="a7"/>
              <w:spacing w:before="0" w:beforeAutospacing="0" w:after="0" w:afterAutospacing="0"/>
              <w:jc w:val="center"/>
              <w:rPr>
                <w:sz w:val="28"/>
                <w:szCs w:val="28"/>
                <w:lang w:val="uk-UA"/>
              </w:rPr>
            </w:pPr>
            <w:r w:rsidRPr="00A6335E">
              <w:rPr>
                <w:sz w:val="28"/>
                <w:szCs w:val="28"/>
                <w:lang w:val="uk-UA"/>
              </w:rPr>
              <w:t>3504,3</w:t>
            </w:r>
          </w:p>
        </w:tc>
        <w:tc>
          <w:tcPr>
            <w:tcW w:w="1134" w:type="dxa"/>
          </w:tcPr>
          <w:p w:rsidR="00A6335E" w:rsidRDefault="00A6335E" w:rsidP="006F214D">
            <w:pPr>
              <w:pStyle w:val="a7"/>
              <w:spacing w:before="0" w:beforeAutospacing="0" w:after="0" w:afterAutospacing="0"/>
              <w:jc w:val="center"/>
              <w:rPr>
                <w:sz w:val="28"/>
                <w:szCs w:val="28"/>
                <w:lang w:val="uk-UA"/>
              </w:rPr>
            </w:pPr>
            <w:r>
              <w:rPr>
                <w:sz w:val="28"/>
                <w:szCs w:val="28"/>
                <w:lang w:val="uk-UA"/>
              </w:rPr>
              <w:t>1485,8</w:t>
            </w:r>
          </w:p>
        </w:tc>
        <w:tc>
          <w:tcPr>
            <w:tcW w:w="1247" w:type="dxa"/>
          </w:tcPr>
          <w:p w:rsidR="00A6335E" w:rsidRDefault="00A6335E" w:rsidP="006F214D">
            <w:pPr>
              <w:pStyle w:val="a7"/>
              <w:spacing w:before="0" w:beforeAutospacing="0" w:after="0" w:afterAutospacing="0"/>
              <w:jc w:val="center"/>
              <w:rPr>
                <w:sz w:val="28"/>
                <w:szCs w:val="28"/>
                <w:lang w:val="uk-UA"/>
              </w:rPr>
            </w:pPr>
            <w:r>
              <w:rPr>
                <w:sz w:val="28"/>
                <w:szCs w:val="28"/>
                <w:lang w:val="uk-UA"/>
              </w:rPr>
              <w:t>73,6</w:t>
            </w:r>
          </w:p>
        </w:tc>
      </w:tr>
      <w:tr w:rsidR="00B91CDF" w:rsidRPr="000E49C7" w:rsidTr="00B91CDF">
        <w:tc>
          <w:tcPr>
            <w:tcW w:w="5070" w:type="dxa"/>
          </w:tcPr>
          <w:p w:rsidR="00B91CDF" w:rsidRDefault="00B91CDF" w:rsidP="003B08E5">
            <w:pPr>
              <w:pStyle w:val="a7"/>
              <w:spacing w:before="0" w:beforeAutospacing="0" w:after="0" w:afterAutospacing="0"/>
              <w:jc w:val="both"/>
              <w:rPr>
                <w:sz w:val="28"/>
                <w:szCs w:val="28"/>
                <w:lang w:val="uk-UA"/>
              </w:rPr>
            </w:pPr>
            <w:r>
              <w:rPr>
                <w:sz w:val="28"/>
                <w:szCs w:val="28"/>
                <w:lang w:val="uk-UA"/>
              </w:rPr>
              <w:t>Коефіцієнт оборотності</w:t>
            </w:r>
          </w:p>
        </w:tc>
        <w:tc>
          <w:tcPr>
            <w:tcW w:w="1021" w:type="dxa"/>
          </w:tcPr>
          <w:p w:rsidR="00B91CDF" w:rsidRPr="00A6335E" w:rsidRDefault="001357E1" w:rsidP="006F214D">
            <w:pPr>
              <w:pStyle w:val="a7"/>
              <w:spacing w:before="0" w:beforeAutospacing="0" w:after="0" w:afterAutospacing="0"/>
              <w:jc w:val="center"/>
              <w:rPr>
                <w:sz w:val="28"/>
                <w:szCs w:val="28"/>
                <w:lang w:val="uk-UA"/>
              </w:rPr>
            </w:pPr>
            <w:r>
              <w:rPr>
                <w:sz w:val="28"/>
                <w:szCs w:val="28"/>
                <w:lang w:val="uk-UA"/>
              </w:rPr>
              <w:t>1,37</w:t>
            </w:r>
          </w:p>
        </w:tc>
        <w:tc>
          <w:tcPr>
            <w:tcW w:w="1134" w:type="dxa"/>
          </w:tcPr>
          <w:p w:rsidR="00B91CDF" w:rsidRPr="00A6335E" w:rsidRDefault="001357E1" w:rsidP="006F214D">
            <w:pPr>
              <w:pStyle w:val="a7"/>
              <w:spacing w:before="0" w:beforeAutospacing="0" w:after="0" w:afterAutospacing="0"/>
              <w:jc w:val="center"/>
              <w:rPr>
                <w:sz w:val="28"/>
                <w:szCs w:val="28"/>
                <w:lang w:val="uk-UA"/>
              </w:rPr>
            </w:pPr>
            <w:r>
              <w:rPr>
                <w:sz w:val="28"/>
                <w:szCs w:val="28"/>
                <w:lang w:val="uk-UA"/>
              </w:rPr>
              <w:t>2,07</w:t>
            </w:r>
          </w:p>
        </w:tc>
        <w:tc>
          <w:tcPr>
            <w:tcW w:w="1134" w:type="dxa"/>
          </w:tcPr>
          <w:p w:rsidR="00B91CDF" w:rsidRDefault="006F214D" w:rsidP="006F214D">
            <w:pPr>
              <w:pStyle w:val="a7"/>
              <w:spacing w:before="0" w:beforeAutospacing="0" w:after="0" w:afterAutospacing="0"/>
              <w:jc w:val="center"/>
              <w:rPr>
                <w:sz w:val="28"/>
                <w:szCs w:val="28"/>
                <w:lang w:val="uk-UA"/>
              </w:rPr>
            </w:pPr>
            <w:r>
              <w:rPr>
                <w:sz w:val="28"/>
                <w:szCs w:val="28"/>
                <w:lang w:val="uk-UA"/>
              </w:rPr>
              <w:t>0,7</w:t>
            </w:r>
          </w:p>
        </w:tc>
        <w:tc>
          <w:tcPr>
            <w:tcW w:w="1247" w:type="dxa"/>
          </w:tcPr>
          <w:p w:rsidR="00B91CDF" w:rsidRDefault="006F214D" w:rsidP="006F214D">
            <w:pPr>
              <w:pStyle w:val="a7"/>
              <w:spacing w:before="0" w:beforeAutospacing="0" w:after="0" w:afterAutospacing="0"/>
              <w:jc w:val="center"/>
              <w:rPr>
                <w:sz w:val="28"/>
                <w:szCs w:val="28"/>
                <w:lang w:val="uk-UA"/>
              </w:rPr>
            </w:pPr>
            <w:r>
              <w:rPr>
                <w:sz w:val="28"/>
                <w:szCs w:val="28"/>
                <w:lang w:val="uk-UA"/>
              </w:rPr>
              <w:t>51,1</w:t>
            </w:r>
          </w:p>
        </w:tc>
      </w:tr>
      <w:tr w:rsidR="00B91CDF" w:rsidRPr="000E49C7" w:rsidTr="00B91CDF">
        <w:tc>
          <w:tcPr>
            <w:tcW w:w="5070" w:type="dxa"/>
          </w:tcPr>
          <w:p w:rsidR="00B91CDF" w:rsidRDefault="00B91CDF" w:rsidP="003B08E5">
            <w:pPr>
              <w:pStyle w:val="a7"/>
              <w:spacing w:before="0" w:beforeAutospacing="0" w:after="0" w:afterAutospacing="0"/>
              <w:jc w:val="both"/>
              <w:rPr>
                <w:sz w:val="28"/>
                <w:szCs w:val="28"/>
                <w:lang w:val="uk-UA"/>
              </w:rPr>
            </w:pPr>
            <w:r>
              <w:rPr>
                <w:sz w:val="28"/>
                <w:szCs w:val="28"/>
                <w:lang w:val="uk-UA"/>
              </w:rPr>
              <w:t>Тривалість обороту, днів</w:t>
            </w:r>
          </w:p>
        </w:tc>
        <w:tc>
          <w:tcPr>
            <w:tcW w:w="1021" w:type="dxa"/>
          </w:tcPr>
          <w:p w:rsidR="00B91CDF" w:rsidRDefault="001357E1" w:rsidP="006F214D">
            <w:pPr>
              <w:pStyle w:val="a7"/>
              <w:spacing w:before="0" w:beforeAutospacing="0" w:after="0" w:afterAutospacing="0"/>
              <w:jc w:val="center"/>
              <w:rPr>
                <w:sz w:val="28"/>
                <w:szCs w:val="28"/>
                <w:lang w:val="uk-UA"/>
              </w:rPr>
            </w:pPr>
            <w:r>
              <w:rPr>
                <w:sz w:val="28"/>
                <w:szCs w:val="28"/>
                <w:lang w:val="uk-UA"/>
              </w:rPr>
              <w:t>262</w:t>
            </w:r>
          </w:p>
        </w:tc>
        <w:tc>
          <w:tcPr>
            <w:tcW w:w="1134" w:type="dxa"/>
          </w:tcPr>
          <w:p w:rsidR="00B91CDF" w:rsidRDefault="001357E1" w:rsidP="006F214D">
            <w:pPr>
              <w:pStyle w:val="a7"/>
              <w:spacing w:before="0" w:beforeAutospacing="0" w:after="0" w:afterAutospacing="0"/>
              <w:jc w:val="center"/>
              <w:rPr>
                <w:sz w:val="28"/>
                <w:szCs w:val="28"/>
                <w:lang w:val="uk-UA"/>
              </w:rPr>
            </w:pPr>
            <w:r>
              <w:rPr>
                <w:sz w:val="28"/>
                <w:szCs w:val="28"/>
                <w:lang w:val="uk-UA"/>
              </w:rPr>
              <w:t>174</w:t>
            </w:r>
          </w:p>
        </w:tc>
        <w:tc>
          <w:tcPr>
            <w:tcW w:w="1134" w:type="dxa"/>
          </w:tcPr>
          <w:p w:rsidR="00B91CDF" w:rsidRDefault="006F214D" w:rsidP="006F214D">
            <w:pPr>
              <w:pStyle w:val="a7"/>
              <w:spacing w:before="0" w:beforeAutospacing="0" w:after="0" w:afterAutospacing="0"/>
              <w:jc w:val="center"/>
              <w:rPr>
                <w:sz w:val="28"/>
                <w:szCs w:val="28"/>
                <w:lang w:val="uk-UA"/>
              </w:rPr>
            </w:pPr>
            <w:r>
              <w:rPr>
                <w:sz w:val="28"/>
                <w:szCs w:val="28"/>
                <w:lang w:val="uk-UA"/>
              </w:rPr>
              <w:t>-88</w:t>
            </w:r>
          </w:p>
        </w:tc>
        <w:tc>
          <w:tcPr>
            <w:tcW w:w="1247" w:type="dxa"/>
          </w:tcPr>
          <w:p w:rsidR="00B91CDF" w:rsidRDefault="006F214D" w:rsidP="006F214D">
            <w:pPr>
              <w:pStyle w:val="a7"/>
              <w:spacing w:before="0" w:beforeAutospacing="0" w:after="0" w:afterAutospacing="0"/>
              <w:jc w:val="center"/>
              <w:rPr>
                <w:sz w:val="28"/>
                <w:szCs w:val="28"/>
                <w:lang w:val="uk-UA"/>
              </w:rPr>
            </w:pPr>
            <w:r>
              <w:rPr>
                <w:sz w:val="28"/>
                <w:szCs w:val="28"/>
                <w:lang w:val="uk-UA"/>
              </w:rPr>
              <w:t>-33,6</w:t>
            </w:r>
          </w:p>
        </w:tc>
      </w:tr>
      <w:tr w:rsidR="00B91CDF" w:rsidRPr="000E49C7" w:rsidTr="00B91CDF">
        <w:tc>
          <w:tcPr>
            <w:tcW w:w="5070" w:type="dxa"/>
          </w:tcPr>
          <w:p w:rsidR="00B91CDF" w:rsidRDefault="00B91CDF" w:rsidP="003B08E5">
            <w:pPr>
              <w:pStyle w:val="a7"/>
              <w:spacing w:before="0" w:beforeAutospacing="0" w:after="0" w:afterAutospacing="0"/>
              <w:jc w:val="both"/>
              <w:rPr>
                <w:sz w:val="28"/>
                <w:szCs w:val="28"/>
                <w:lang w:val="uk-UA"/>
              </w:rPr>
            </w:pPr>
            <w:r>
              <w:rPr>
                <w:sz w:val="28"/>
                <w:szCs w:val="28"/>
                <w:lang w:val="uk-UA"/>
              </w:rPr>
              <w:t>Коефіцієнт</w:t>
            </w:r>
            <w:r w:rsidR="001357E1">
              <w:rPr>
                <w:sz w:val="28"/>
                <w:szCs w:val="28"/>
                <w:lang w:val="uk-UA"/>
              </w:rPr>
              <w:t xml:space="preserve"> </w:t>
            </w:r>
            <w:r>
              <w:rPr>
                <w:sz w:val="28"/>
                <w:szCs w:val="28"/>
                <w:lang w:val="uk-UA"/>
              </w:rPr>
              <w:t>закріплення</w:t>
            </w:r>
          </w:p>
        </w:tc>
        <w:tc>
          <w:tcPr>
            <w:tcW w:w="1021" w:type="dxa"/>
          </w:tcPr>
          <w:p w:rsidR="00B91CDF" w:rsidRDefault="001357E1" w:rsidP="006F214D">
            <w:pPr>
              <w:pStyle w:val="a7"/>
              <w:spacing w:before="0" w:beforeAutospacing="0" w:after="0" w:afterAutospacing="0"/>
              <w:jc w:val="center"/>
              <w:rPr>
                <w:sz w:val="28"/>
                <w:szCs w:val="28"/>
                <w:lang w:val="uk-UA"/>
              </w:rPr>
            </w:pPr>
            <w:r>
              <w:rPr>
                <w:sz w:val="28"/>
                <w:szCs w:val="28"/>
                <w:lang w:val="uk-UA"/>
              </w:rPr>
              <w:t>0,55</w:t>
            </w:r>
          </w:p>
        </w:tc>
        <w:tc>
          <w:tcPr>
            <w:tcW w:w="1134" w:type="dxa"/>
          </w:tcPr>
          <w:p w:rsidR="00B91CDF" w:rsidRDefault="001357E1" w:rsidP="006F214D">
            <w:pPr>
              <w:pStyle w:val="a7"/>
              <w:spacing w:before="0" w:beforeAutospacing="0" w:after="0" w:afterAutospacing="0"/>
              <w:jc w:val="center"/>
              <w:rPr>
                <w:sz w:val="28"/>
                <w:szCs w:val="28"/>
                <w:lang w:val="uk-UA"/>
              </w:rPr>
            </w:pPr>
            <w:r>
              <w:rPr>
                <w:sz w:val="28"/>
                <w:szCs w:val="28"/>
                <w:lang w:val="uk-UA"/>
              </w:rPr>
              <w:t>0,36</w:t>
            </w:r>
          </w:p>
        </w:tc>
        <w:tc>
          <w:tcPr>
            <w:tcW w:w="1134" w:type="dxa"/>
          </w:tcPr>
          <w:p w:rsidR="00B91CDF" w:rsidRDefault="006F214D" w:rsidP="006F214D">
            <w:pPr>
              <w:pStyle w:val="a7"/>
              <w:spacing w:before="0" w:beforeAutospacing="0" w:after="0" w:afterAutospacing="0"/>
              <w:jc w:val="center"/>
              <w:rPr>
                <w:sz w:val="28"/>
                <w:szCs w:val="28"/>
                <w:lang w:val="uk-UA"/>
              </w:rPr>
            </w:pPr>
            <w:r>
              <w:rPr>
                <w:sz w:val="28"/>
                <w:szCs w:val="28"/>
                <w:lang w:val="uk-UA"/>
              </w:rPr>
              <w:t>-0,19</w:t>
            </w:r>
          </w:p>
        </w:tc>
        <w:tc>
          <w:tcPr>
            <w:tcW w:w="1247" w:type="dxa"/>
          </w:tcPr>
          <w:p w:rsidR="00B91CDF" w:rsidRDefault="006F214D" w:rsidP="006F214D">
            <w:pPr>
              <w:pStyle w:val="a7"/>
              <w:spacing w:before="0" w:beforeAutospacing="0" w:after="0" w:afterAutospacing="0"/>
              <w:jc w:val="center"/>
              <w:rPr>
                <w:sz w:val="28"/>
                <w:szCs w:val="28"/>
                <w:lang w:val="uk-UA"/>
              </w:rPr>
            </w:pPr>
            <w:r>
              <w:rPr>
                <w:sz w:val="28"/>
                <w:szCs w:val="28"/>
                <w:lang w:val="uk-UA"/>
              </w:rPr>
              <w:t>-34,5</w:t>
            </w:r>
          </w:p>
        </w:tc>
      </w:tr>
    </w:tbl>
    <w:p w:rsidR="00B91CDF" w:rsidRDefault="00B91CDF" w:rsidP="006F214D">
      <w:pPr>
        <w:spacing w:after="0" w:line="360" w:lineRule="auto"/>
        <w:ind w:firstLine="709"/>
        <w:jc w:val="both"/>
        <w:rPr>
          <w:rFonts w:ascii="Times New Roman" w:hAnsi="Times New Roman"/>
          <w:i/>
          <w:sz w:val="24"/>
          <w:szCs w:val="24"/>
          <w:lang w:val="uk-UA"/>
        </w:rPr>
      </w:pPr>
      <w:r w:rsidRPr="00557FB1">
        <w:rPr>
          <w:rFonts w:ascii="Times New Roman" w:hAnsi="Times New Roman"/>
          <w:i/>
          <w:sz w:val="24"/>
          <w:szCs w:val="24"/>
          <w:lang w:val="uk-UA"/>
        </w:rPr>
        <w:t>Джерело: за даними ТОВ «Еко-Хліб»</w:t>
      </w:r>
    </w:p>
    <w:p w:rsidR="00B91CDF" w:rsidRDefault="0058051F" w:rsidP="0034408C">
      <w:pPr>
        <w:pStyle w:val="a7"/>
        <w:spacing w:before="0" w:beforeAutospacing="0" w:after="0" w:afterAutospacing="0" w:line="360" w:lineRule="auto"/>
        <w:ind w:firstLine="709"/>
        <w:jc w:val="both"/>
        <w:rPr>
          <w:sz w:val="28"/>
          <w:szCs w:val="28"/>
          <w:lang w:val="uk-UA"/>
        </w:rPr>
      </w:pPr>
      <w:r>
        <w:rPr>
          <w:sz w:val="28"/>
          <w:szCs w:val="28"/>
          <w:lang w:val="uk-UA"/>
        </w:rPr>
        <w:lastRenderedPageBreak/>
        <w:t xml:space="preserve">Провівши аналіз оборотності виробничих запасів спостерігаємо, що коефіцієнт оборотності виробничих запасів ТОВ «Еко-Хліб», коливається від 1,37 до 2,07, а це, в свою чергу означає, що у 2020 році товариство направило свою політику на покращення забезпеченості матеріальними цінностями. Значне зростання показника оборотності означає, що наразі товариство забезпечене матеріальними цінностями на 8-9 місяців наперед. </w:t>
      </w:r>
      <w:r w:rsidR="00F75904">
        <w:rPr>
          <w:sz w:val="28"/>
          <w:szCs w:val="28"/>
          <w:lang w:val="uk-UA"/>
        </w:rPr>
        <w:t>Визначення показника оборотності виробничих запасів є клопіткою роботою</w:t>
      </w:r>
      <w:r w:rsidR="004A3D83">
        <w:rPr>
          <w:sz w:val="28"/>
          <w:szCs w:val="28"/>
          <w:lang w:val="uk-UA"/>
        </w:rPr>
        <w:t xml:space="preserve">, але чим вища оборотність запасів, тим краще для товариства, оскільки менше коштів витрачається на їх формування. </w:t>
      </w:r>
      <w:r w:rsidR="00AB0395">
        <w:rPr>
          <w:sz w:val="28"/>
          <w:szCs w:val="28"/>
          <w:lang w:val="uk-UA"/>
        </w:rPr>
        <w:t>Зростання даного показника на 51,1% доводить підвищення обороту запасів, а відповідно, зростання ефективності їх використання.</w:t>
      </w:r>
    </w:p>
    <w:p w:rsidR="008A57AA" w:rsidRDefault="008A57AA" w:rsidP="0034408C">
      <w:pPr>
        <w:pStyle w:val="a7"/>
        <w:spacing w:before="0" w:beforeAutospacing="0" w:after="0" w:afterAutospacing="0" w:line="360" w:lineRule="auto"/>
        <w:ind w:firstLine="709"/>
        <w:jc w:val="both"/>
        <w:rPr>
          <w:sz w:val="28"/>
          <w:szCs w:val="28"/>
          <w:lang w:val="uk-UA"/>
        </w:rPr>
      </w:pPr>
      <w:r>
        <w:rPr>
          <w:sz w:val="28"/>
          <w:szCs w:val="28"/>
          <w:lang w:val="uk-UA"/>
        </w:rPr>
        <w:t>При аналізі ефективності використання виробничих запасів також прийнято використовувати узагальнені та часткові показники (табл.3.7).</w:t>
      </w:r>
    </w:p>
    <w:p w:rsidR="0058051F" w:rsidRPr="00B91CDF" w:rsidRDefault="0058051F" w:rsidP="0058051F">
      <w:pPr>
        <w:pStyle w:val="a7"/>
        <w:spacing w:before="0" w:beforeAutospacing="0" w:after="0" w:afterAutospacing="0" w:line="360" w:lineRule="auto"/>
        <w:ind w:firstLine="709"/>
        <w:jc w:val="right"/>
        <w:rPr>
          <w:i/>
          <w:sz w:val="28"/>
          <w:szCs w:val="28"/>
          <w:lang w:val="uk-UA"/>
        </w:rPr>
      </w:pPr>
      <w:r w:rsidRPr="00B91CDF">
        <w:rPr>
          <w:i/>
          <w:sz w:val="28"/>
          <w:szCs w:val="28"/>
          <w:lang w:val="uk-UA"/>
        </w:rPr>
        <w:t>Таблиця 3.</w:t>
      </w:r>
      <w:r>
        <w:rPr>
          <w:i/>
          <w:sz w:val="28"/>
          <w:szCs w:val="28"/>
          <w:lang w:val="uk-UA"/>
        </w:rPr>
        <w:t>7</w:t>
      </w:r>
    </w:p>
    <w:p w:rsidR="0058051F" w:rsidRPr="00B91CDF" w:rsidRDefault="0058051F" w:rsidP="0058051F">
      <w:pPr>
        <w:pStyle w:val="a7"/>
        <w:spacing w:before="0" w:beforeAutospacing="0" w:after="0" w:afterAutospacing="0" w:line="360" w:lineRule="auto"/>
        <w:ind w:firstLine="709"/>
        <w:jc w:val="center"/>
        <w:rPr>
          <w:b/>
          <w:sz w:val="28"/>
          <w:szCs w:val="28"/>
          <w:lang w:val="uk-UA"/>
        </w:rPr>
      </w:pPr>
      <w:r>
        <w:rPr>
          <w:b/>
          <w:sz w:val="28"/>
          <w:szCs w:val="28"/>
          <w:lang w:val="uk-UA"/>
        </w:rPr>
        <w:t>Аналіз динаміки зміни узагальнюючих показників використання виробничих запасів</w:t>
      </w:r>
      <w:r w:rsidRPr="00B91CDF">
        <w:rPr>
          <w:b/>
          <w:sz w:val="28"/>
          <w:szCs w:val="28"/>
          <w:lang w:val="uk-UA"/>
        </w:rPr>
        <w:t xml:space="preserve"> ТОВ «Еко-Хліб»</w:t>
      </w:r>
    </w:p>
    <w:tbl>
      <w:tblPr>
        <w:tblStyle w:val="a6"/>
        <w:tblW w:w="9606" w:type="dxa"/>
        <w:tblLook w:val="04A0"/>
      </w:tblPr>
      <w:tblGrid>
        <w:gridCol w:w="5070"/>
        <w:gridCol w:w="1021"/>
        <w:gridCol w:w="1134"/>
        <w:gridCol w:w="1134"/>
        <w:gridCol w:w="1247"/>
      </w:tblGrid>
      <w:tr w:rsidR="0058051F" w:rsidRPr="000E49C7" w:rsidTr="00E3712F">
        <w:trPr>
          <w:trHeight w:val="322"/>
        </w:trPr>
        <w:tc>
          <w:tcPr>
            <w:tcW w:w="5070" w:type="dxa"/>
            <w:vMerge w:val="restart"/>
          </w:tcPr>
          <w:p w:rsidR="0058051F" w:rsidRPr="000E49C7" w:rsidRDefault="0058051F" w:rsidP="00E3712F">
            <w:pPr>
              <w:pStyle w:val="a7"/>
              <w:spacing w:before="0" w:beforeAutospacing="0" w:after="0" w:afterAutospacing="0"/>
              <w:jc w:val="center"/>
              <w:rPr>
                <w:sz w:val="28"/>
                <w:szCs w:val="28"/>
                <w:lang w:val="uk-UA"/>
              </w:rPr>
            </w:pPr>
            <w:r>
              <w:rPr>
                <w:sz w:val="28"/>
                <w:szCs w:val="28"/>
                <w:lang w:val="uk-UA"/>
              </w:rPr>
              <w:t>Показник</w:t>
            </w:r>
          </w:p>
        </w:tc>
        <w:tc>
          <w:tcPr>
            <w:tcW w:w="1021" w:type="dxa"/>
            <w:vMerge w:val="restart"/>
          </w:tcPr>
          <w:p w:rsidR="0058051F" w:rsidRDefault="0058051F" w:rsidP="00E3712F">
            <w:pPr>
              <w:pStyle w:val="a7"/>
              <w:spacing w:before="0" w:beforeAutospacing="0" w:after="0" w:afterAutospacing="0"/>
              <w:jc w:val="center"/>
              <w:rPr>
                <w:sz w:val="28"/>
                <w:szCs w:val="28"/>
                <w:lang w:val="uk-UA"/>
              </w:rPr>
            </w:pPr>
            <w:r>
              <w:rPr>
                <w:sz w:val="28"/>
                <w:szCs w:val="28"/>
                <w:lang w:val="uk-UA"/>
              </w:rPr>
              <w:t>2019</w:t>
            </w:r>
          </w:p>
        </w:tc>
        <w:tc>
          <w:tcPr>
            <w:tcW w:w="1134" w:type="dxa"/>
            <w:vMerge w:val="restart"/>
          </w:tcPr>
          <w:p w:rsidR="0058051F" w:rsidRDefault="0058051F" w:rsidP="00E3712F">
            <w:pPr>
              <w:pStyle w:val="a7"/>
              <w:spacing w:before="0" w:beforeAutospacing="0" w:after="0" w:afterAutospacing="0"/>
              <w:jc w:val="center"/>
              <w:rPr>
                <w:sz w:val="28"/>
                <w:szCs w:val="28"/>
                <w:lang w:val="uk-UA"/>
              </w:rPr>
            </w:pPr>
            <w:r>
              <w:rPr>
                <w:sz w:val="28"/>
                <w:szCs w:val="28"/>
                <w:lang w:val="uk-UA"/>
              </w:rPr>
              <w:t>2020</w:t>
            </w:r>
          </w:p>
        </w:tc>
        <w:tc>
          <w:tcPr>
            <w:tcW w:w="2381" w:type="dxa"/>
            <w:gridSpan w:val="2"/>
          </w:tcPr>
          <w:p w:rsidR="0058051F" w:rsidRDefault="0058051F" w:rsidP="00E3712F">
            <w:pPr>
              <w:pStyle w:val="a7"/>
              <w:spacing w:before="0" w:beforeAutospacing="0" w:after="0" w:afterAutospacing="0"/>
              <w:jc w:val="center"/>
              <w:rPr>
                <w:sz w:val="28"/>
                <w:szCs w:val="28"/>
                <w:lang w:val="uk-UA"/>
              </w:rPr>
            </w:pPr>
            <w:r>
              <w:rPr>
                <w:sz w:val="28"/>
                <w:szCs w:val="28"/>
                <w:lang w:val="uk-UA"/>
              </w:rPr>
              <w:t>Відхилення</w:t>
            </w:r>
          </w:p>
        </w:tc>
      </w:tr>
      <w:tr w:rsidR="0058051F" w:rsidRPr="000E49C7" w:rsidTr="00E3712F">
        <w:trPr>
          <w:trHeight w:val="322"/>
        </w:trPr>
        <w:tc>
          <w:tcPr>
            <w:tcW w:w="5070" w:type="dxa"/>
            <w:vMerge/>
          </w:tcPr>
          <w:p w:rsidR="0058051F" w:rsidRPr="000E49C7" w:rsidRDefault="0058051F" w:rsidP="00E3712F">
            <w:pPr>
              <w:pStyle w:val="a7"/>
              <w:spacing w:before="0" w:beforeAutospacing="0" w:after="0" w:afterAutospacing="0"/>
              <w:jc w:val="center"/>
              <w:rPr>
                <w:sz w:val="28"/>
                <w:szCs w:val="28"/>
                <w:lang w:val="uk-UA"/>
              </w:rPr>
            </w:pPr>
          </w:p>
        </w:tc>
        <w:tc>
          <w:tcPr>
            <w:tcW w:w="1021" w:type="dxa"/>
            <w:vMerge/>
          </w:tcPr>
          <w:p w:rsidR="0058051F" w:rsidRPr="000E49C7" w:rsidRDefault="0058051F" w:rsidP="00E3712F">
            <w:pPr>
              <w:pStyle w:val="a7"/>
              <w:spacing w:before="0" w:beforeAutospacing="0" w:after="0" w:afterAutospacing="0"/>
              <w:jc w:val="center"/>
              <w:rPr>
                <w:sz w:val="28"/>
                <w:szCs w:val="28"/>
                <w:lang w:val="uk-UA"/>
              </w:rPr>
            </w:pPr>
          </w:p>
        </w:tc>
        <w:tc>
          <w:tcPr>
            <w:tcW w:w="1134" w:type="dxa"/>
            <w:vMerge/>
          </w:tcPr>
          <w:p w:rsidR="0058051F" w:rsidRPr="000E49C7" w:rsidRDefault="0058051F" w:rsidP="00E3712F">
            <w:pPr>
              <w:pStyle w:val="a7"/>
              <w:spacing w:before="0" w:beforeAutospacing="0" w:after="0" w:afterAutospacing="0"/>
              <w:jc w:val="center"/>
              <w:rPr>
                <w:sz w:val="28"/>
                <w:szCs w:val="28"/>
                <w:lang w:val="uk-UA"/>
              </w:rPr>
            </w:pPr>
          </w:p>
        </w:tc>
        <w:tc>
          <w:tcPr>
            <w:tcW w:w="1134" w:type="dxa"/>
          </w:tcPr>
          <w:p w:rsidR="0058051F" w:rsidRPr="000E49C7" w:rsidRDefault="0058051F" w:rsidP="00E3712F">
            <w:pPr>
              <w:pStyle w:val="a7"/>
              <w:spacing w:before="0" w:beforeAutospacing="0" w:after="0" w:afterAutospacing="0"/>
              <w:jc w:val="center"/>
              <w:rPr>
                <w:sz w:val="28"/>
                <w:szCs w:val="28"/>
                <w:lang w:val="uk-UA"/>
              </w:rPr>
            </w:pPr>
            <w:r>
              <w:rPr>
                <w:sz w:val="28"/>
                <w:szCs w:val="28"/>
                <w:lang w:val="uk-UA"/>
              </w:rPr>
              <w:t>+;-</w:t>
            </w:r>
          </w:p>
        </w:tc>
        <w:tc>
          <w:tcPr>
            <w:tcW w:w="1247" w:type="dxa"/>
          </w:tcPr>
          <w:p w:rsidR="0058051F" w:rsidRPr="000E49C7" w:rsidRDefault="0058051F" w:rsidP="00E3712F">
            <w:pPr>
              <w:pStyle w:val="a7"/>
              <w:spacing w:before="0" w:beforeAutospacing="0" w:after="0" w:afterAutospacing="0"/>
              <w:jc w:val="center"/>
              <w:rPr>
                <w:sz w:val="28"/>
                <w:szCs w:val="28"/>
                <w:lang w:val="uk-UA"/>
              </w:rPr>
            </w:pPr>
            <w:r>
              <w:rPr>
                <w:sz w:val="28"/>
                <w:szCs w:val="28"/>
                <w:lang w:val="uk-UA"/>
              </w:rPr>
              <w:t>%</w:t>
            </w:r>
          </w:p>
        </w:tc>
      </w:tr>
      <w:tr w:rsidR="0058051F" w:rsidRPr="000E49C7" w:rsidTr="00E3712F">
        <w:tc>
          <w:tcPr>
            <w:tcW w:w="5070" w:type="dxa"/>
          </w:tcPr>
          <w:p w:rsidR="0058051F" w:rsidRPr="000E49C7" w:rsidRDefault="0058051F" w:rsidP="00E3712F">
            <w:pPr>
              <w:pStyle w:val="a7"/>
              <w:spacing w:before="0" w:beforeAutospacing="0" w:after="0" w:afterAutospacing="0"/>
              <w:rPr>
                <w:sz w:val="28"/>
                <w:szCs w:val="28"/>
                <w:lang w:val="uk-UA"/>
              </w:rPr>
            </w:pPr>
            <w:r>
              <w:rPr>
                <w:sz w:val="28"/>
                <w:szCs w:val="28"/>
                <w:lang w:val="uk-UA"/>
              </w:rPr>
              <w:t>Середньорічний залишок виробничих запасів, тис.грн.</w:t>
            </w:r>
          </w:p>
        </w:tc>
        <w:tc>
          <w:tcPr>
            <w:tcW w:w="1021" w:type="dxa"/>
          </w:tcPr>
          <w:p w:rsidR="0058051F" w:rsidRPr="00A6335E" w:rsidRDefault="0058051F" w:rsidP="00E3712F">
            <w:pPr>
              <w:pStyle w:val="a7"/>
              <w:spacing w:before="0" w:beforeAutospacing="0" w:after="0" w:afterAutospacing="0"/>
              <w:jc w:val="center"/>
              <w:rPr>
                <w:sz w:val="28"/>
                <w:szCs w:val="28"/>
                <w:lang w:val="uk-UA"/>
              </w:rPr>
            </w:pPr>
            <w:r w:rsidRPr="00A6335E">
              <w:rPr>
                <w:sz w:val="28"/>
                <w:szCs w:val="28"/>
                <w:lang w:val="uk-UA"/>
              </w:rPr>
              <w:t>1102,7</w:t>
            </w:r>
          </w:p>
        </w:tc>
        <w:tc>
          <w:tcPr>
            <w:tcW w:w="1134" w:type="dxa"/>
          </w:tcPr>
          <w:p w:rsidR="0058051F" w:rsidRPr="00A6335E" w:rsidRDefault="0058051F" w:rsidP="00E3712F">
            <w:pPr>
              <w:pStyle w:val="a7"/>
              <w:spacing w:before="0" w:beforeAutospacing="0" w:after="0" w:afterAutospacing="0"/>
              <w:jc w:val="center"/>
              <w:rPr>
                <w:sz w:val="28"/>
                <w:szCs w:val="28"/>
                <w:lang w:val="uk-UA"/>
              </w:rPr>
            </w:pPr>
            <w:r w:rsidRPr="00A6335E">
              <w:rPr>
                <w:sz w:val="28"/>
                <w:szCs w:val="28"/>
                <w:lang w:val="uk-UA"/>
              </w:rPr>
              <w:t>1250,9</w:t>
            </w:r>
          </w:p>
        </w:tc>
        <w:tc>
          <w:tcPr>
            <w:tcW w:w="1134" w:type="dxa"/>
          </w:tcPr>
          <w:p w:rsidR="0058051F" w:rsidRDefault="0058051F" w:rsidP="00E3712F">
            <w:pPr>
              <w:pStyle w:val="a7"/>
              <w:spacing w:before="0" w:beforeAutospacing="0" w:after="0" w:afterAutospacing="0"/>
              <w:jc w:val="center"/>
              <w:rPr>
                <w:sz w:val="28"/>
                <w:szCs w:val="28"/>
                <w:lang w:val="uk-UA"/>
              </w:rPr>
            </w:pPr>
            <w:r>
              <w:rPr>
                <w:sz w:val="28"/>
                <w:szCs w:val="28"/>
                <w:lang w:val="uk-UA"/>
              </w:rPr>
              <w:t>148,2</w:t>
            </w:r>
          </w:p>
        </w:tc>
        <w:tc>
          <w:tcPr>
            <w:tcW w:w="1247" w:type="dxa"/>
          </w:tcPr>
          <w:p w:rsidR="0058051F" w:rsidRDefault="0058051F" w:rsidP="00E3712F">
            <w:pPr>
              <w:pStyle w:val="a7"/>
              <w:spacing w:before="0" w:beforeAutospacing="0" w:after="0" w:afterAutospacing="0"/>
              <w:jc w:val="center"/>
              <w:rPr>
                <w:sz w:val="28"/>
                <w:szCs w:val="28"/>
                <w:lang w:val="uk-UA"/>
              </w:rPr>
            </w:pPr>
            <w:r>
              <w:rPr>
                <w:sz w:val="28"/>
                <w:szCs w:val="28"/>
                <w:lang w:val="uk-UA"/>
              </w:rPr>
              <w:t>13,44</w:t>
            </w:r>
          </w:p>
        </w:tc>
      </w:tr>
      <w:tr w:rsidR="0058051F" w:rsidRPr="000E49C7" w:rsidTr="00E3712F">
        <w:tc>
          <w:tcPr>
            <w:tcW w:w="5070" w:type="dxa"/>
          </w:tcPr>
          <w:p w:rsidR="0058051F" w:rsidRPr="000E49C7" w:rsidRDefault="0058051F" w:rsidP="00E3712F">
            <w:pPr>
              <w:pStyle w:val="a7"/>
              <w:spacing w:before="0" w:beforeAutospacing="0" w:after="0" w:afterAutospacing="0"/>
              <w:rPr>
                <w:sz w:val="28"/>
                <w:szCs w:val="28"/>
                <w:lang w:val="uk-UA"/>
              </w:rPr>
            </w:pPr>
            <w:r>
              <w:rPr>
                <w:sz w:val="28"/>
                <w:szCs w:val="28"/>
                <w:lang w:val="uk-UA"/>
              </w:rPr>
              <w:t>Собівартість реалізованої продукції, тис.грн.</w:t>
            </w:r>
          </w:p>
        </w:tc>
        <w:tc>
          <w:tcPr>
            <w:tcW w:w="1021" w:type="dxa"/>
          </w:tcPr>
          <w:p w:rsidR="0058051F" w:rsidRPr="00A6335E" w:rsidRDefault="0058051F" w:rsidP="00E3712F">
            <w:pPr>
              <w:pStyle w:val="a7"/>
              <w:spacing w:before="0" w:beforeAutospacing="0" w:after="0" w:afterAutospacing="0"/>
              <w:jc w:val="center"/>
              <w:rPr>
                <w:sz w:val="28"/>
                <w:szCs w:val="28"/>
                <w:lang w:val="uk-UA"/>
              </w:rPr>
            </w:pPr>
            <w:r w:rsidRPr="00A6335E">
              <w:rPr>
                <w:sz w:val="28"/>
                <w:szCs w:val="28"/>
                <w:lang w:val="uk-UA"/>
              </w:rPr>
              <w:t>1516,0</w:t>
            </w:r>
          </w:p>
        </w:tc>
        <w:tc>
          <w:tcPr>
            <w:tcW w:w="1134" w:type="dxa"/>
          </w:tcPr>
          <w:p w:rsidR="0058051F" w:rsidRPr="00A6335E" w:rsidRDefault="0058051F" w:rsidP="00E3712F">
            <w:pPr>
              <w:pStyle w:val="a7"/>
              <w:spacing w:before="0" w:beforeAutospacing="0" w:after="0" w:afterAutospacing="0"/>
              <w:jc w:val="center"/>
              <w:rPr>
                <w:sz w:val="28"/>
                <w:szCs w:val="28"/>
                <w:lang w:val="uk-UA"/>
              </w:rPr>
            </w:pPr>
            <w:r w:rsidRPr="00A6335E">
              <w:rPr>
                <w:sz w:val="28"/>
                <w:szCs w:val="28"/>
                <w:lang w:val="uk-UA"/>
              </w:rPr>
              <w:t>2585,6</w:t>
            </w:r>
          </w:p>
        </w:tc>
        <w:tc>
          <w:tcPr>
            <w:tcW w:w="1134" w:type="dxa"/>
          </w:tcPr>
          <w:p w:rsidR="0058051F" w:rsidRDefault="0058051F" w:rsidP="00E3712F">
            <w:pPr>
              <w:pStyle w:val="a7"/>
              <w:spacing w:before="0" w:beforeAutospacing="0" w:after="0" w:afterAutospacing="0"/>
              <w:jc w:val="center"/>
              <w:rPr>
                <w:sz w:val="28"/>
                <w:szCs w:val="28"/>
                <w:lang w:val="uk-UA"/>
              </w:rPr>
            </w:pPr>
            <w:r>
              <w:rPr>
                <w:sz w:val="28"/>
                <w:szCs w:val="28"/>
                <w:lang w:val="uk-UA"/>
              </w:rPr>
              <w:t>1069,6</w:t>
            </w:r>
          </w:p>
        </w:tc>
        <w:tc>
          <w:tcPr>
            <w:tcW w:w="1247" w:type="dxa"/>
          </w:tcPr>
          <w:p w:rsidR="0058051F" w:rsidRDefault="0058051F" w:rsidP="00E3712F">
            <w:pPr>
              <w:pStyle w:val="a7"/>
              <w:spacing w:before="0" w:beforeAutospacing="0" w:after="0" w:afterAutospacing="0"/>
              <w:jc w:val="center"/>
              <w:rPr>
                <w:sz w:val="28"/>
                <w:szCs w:val="28"/>
                <w:lang w:val="uk-UA"/>
              </w:rPr>
            </w:pPr>
            <w:r>
              <w:rPr>
                <w:sz w:val="28"/>
                <w:szCs w:val="28"/>
                <w:lang w:val="uk-UA"/>
              </w:rPr>
              <w:t>70,5</w:t>
            </w:r>
          </w:p>
        </w:tc>
      </w:tr>
      <w:tr w:rsidR="0058051F" w:rsidRPr="000E49C7" w:rsidTr="00E3712F">
        <w:tc>
          <w:tcPr>
            <w:tcW w:w="5070" w:type="dxa"/>
          </w:tcPr>
          <w:p w:rsidR="0058051F" w:rsidRDefault="0058051F" w:rsidP="00E3712F">
            <w:pPr>
              <w:pStyle w:val="a7"/>
              <w:spacing w:before="0" w:beforeAutospacing="0" w:after="0" w:afterAutospacing="0"/>
              <w:rPr>
                <w:sz w:val="28"/>
                <w:szCs w:val="28"/>
                <w:lang w:val="uk-UA"/>
              </w:rPr>
            </w:pPr>
            <w:r>
              <w:rPr>
                <w:sz w:val="28"/>
                <w:szCs w:val="28"/>
                <w:lang w:val="uk-UA"/>
              </w:rPr>
              <w:t>Чистий дохід, тис.грн.</w:t>
            </w:r>
          </w:p>
        </w:tc>
        <w:tc>
          <w:tcPr>
            <w:tcW w:w="1021" w:type="dxa"/>
          </w:tcPr>
          <w:p w:rsidR="0058051F" w:rsidRPr="00A6335E" w:rsidRDefault="0058051F" w:rsidP="00E3712F">
            <w:pPr>
              <w:pStyle w:val="a7"/>
              <w:spacing w:before="0" w:beforeAutospacing="0" w:after="0" w:afterAutospacing="0"/>
              <w:jc w:val="center"/>
              <w:rPr>
                <w:sz w:val="28"/>
                <w:szCs w:val="28"/>
                <w:lang w:val="uk-UA"/>
              </w:rPr>
            </w:pPr>
            <w:r w:rsidRPr="00A6335E">
              <w:rPr>
                <w:sz w:val="28"/>
                <w:szCs w:val="28"/>
                <w:lang w:val="uk-UA"/>
              </w:rPr>
              <w:t>2018,5</w:t>
            </w:r>
          </w:p>
        </w:tc>
        <w:tc>
          <w:tcPr>
            <w:tcW w:w="1134" w:type="dxa"/>
          </w:tcPr>
          <w:p w:rsidR="0058051F" w:rsidRPr="00A6335E" w:rsidRDefault="0058051F" w:rsidP="00E3712F">
            <w:pPr>
              <w:pStyle w:val="a7"/>
              <w:spacing w:before="0" w:beforeAutospacing="0" w:after="0" w:afterAutospacing="0"/>
              <w:jc w:val="center"/>
              <w:rPr>
                <w:sz w:val="28"/>
                <w:szCs w:val="28"/>
                <w:lang w:val="uk-UA"/>
              </w:rPr>
            </w:pPr>
            <w:r w:rsidRPr="00A6335E">
              <w:rPr>
                <w:sz w:val="28"/>
                <w:szCs w:val="28"/>
                <w:lang w:val="uk-UA"/>
              </w:rPr>
              <w:t>3504,3</w:t>
            </w:r>
          </w:p>
        </w:tc>
        <w:tc>
          <w:tcPr>
            <w:tcW w:w="1134" w:type="dxa"/>
          </w:tcPr>
          <w:p w:rsidR="0058051F" w:rsidRDefault="0058051F" w:rsidP="00E3712F">
            <w:pPr>
              <w:pStyle w:val="a7"/>
              <w:spacing w:before="0" w:beforeAutospacing="0" w:after="0" w:afterAutospacing="0"/>
              <w:jc w:val="center"/>
              <w:rPr>
                <w:sz w:val="28"/>
                <w:szCs w:val="28"/>
                <w:lang w:val="uk-UA"/>
              </w:rPr>
            </w:pPr>
            <w:r>
              <w:rPr>
                <w:sz w:val="28"/>
                <w:szCs w:val="28"/>
                <w:lang w:val="uk-UA"/>
              </w:rPr>
              <w:t>1485,8</w:t>
            </w:r>
          </w:p>
        </w:tc>
        <w:tc>
          <w:tcPr>
            <w:tcW w:w="1247" w:type="dxa"/>
          </w:tcPr>
          <w:p w:rsidR="0058051F" w:rsidRDefault="0058051F" w:rsidP="00E3712F">
            <w:pPr>
              <w:pStyle w:val="a7"/>
              <w:spacing w:before="0" w:beforeAutospacing="0" w:after="0" w:afterAutospacing="0"/>
              <w:jc w:val="center"/>
              <w:rPr>
                <w:sz w:val="28"/>
                <w:szCs w:val="28"/>
                <w:lang w:val="uk-UA"/>
              </w:rPr>
            </w:pPr>
            <w:r>
              <w:rPr>
                <w:sz w:val="28"/>
                <w:szCs w:val="28"/>
                <w:lang w:val="uk-UA"/>
              </w:rPr>
              <w:t>73,6</w:t>
            </w:r>
          </w:p>
        </w:tc>
      </w:tr>
      <w:tr w:rsidR="0058051F" w:rsidRPr="000E49C7" w:rsidTr="00E3712F">
        <w:tc>
          <w:tcPr>
            <w:tcW w:w="5070" w:type="dxa"/>
          </w:tcPr>
          <w:p w:rsidR="0058051F" w:rsidRDefault="0058051F" w:rsidP="00E3712F">
            <w:pPr>
              <w:pStyle w:val="a7"/>
              <w:spacing w:before="0" w:beforeAutospacing="0" w:after="0" w:afterAutospacing="0"/>
              <w:jc w:val="both"/>
              <w:rPr>
                <w:sz w:val="28"/>
                <w:szCs w:val="28"/>
                <w:lang w:val="uk-UA"/>
              </w:rPr>
            </w:pPr>
            <w:r>
              <w:rPr>
                <w:sz w:val="28"/>
                <w:szCs w:val="28"/>
                <w:lang w:val="uk-UA"/>
              </w:rPr>
              <w:t>Матеріальні витрати, тис.грн.</w:t>
            </w:r>
          </w:p>
        </w:tc>
        <w:tc>
          <w:tcPr>
            <w:tcW w:w="1021" w:type="dxa"/>
          </w:tcPr>
          <w:p w:rsidR="0058051F" w:rsidRPr="00A6335E" w:rsidRDefault="0058051F" w:rsidP="00E3712F">
            <w:pPr>
              <w:pStyle w:val="a7"/>
              <w:spacing w:before="0" w:beforeAutospacing="0" w:after="0" w:afterAutospacing="0"/>
              <w:jc w:val="center"/>
              <w:rPr>
                <w:sz w:val="28"/>
                <w:szCs w:val="28"/>
                <w:lang w:val="uk-UA"/>
              </w:rPr>
            </w:pPr>
            <w:r>
              <w:rPr>
                <w:sz w:val="28"/>
                <w:szCs w:val="28"/>
                <w:lang w:val="uk-UA"/>
              </w:rPr>
              <w:t>841,2</w:t>
            </w:r>
          </w:p>
        </w:tc>
        <w:tc>
          <w:tcPr>
            <w:tcW w:w="1134" w:type="dxa"/>
          </w:tcPr>
          <w:p w:rsidR="0058051F" w:rsidRPr="00A6335E" w:rsidRDefault="0058051F" w:rsidP="00E3712F">
            <w:pPr>
              <w:pStyle w:val="a7"/>
              <w:spacing w:before="0" w:beforeAutospacing="0" w:after="0" w:afterAutospacing="0"/>
              <w:jc w:val="center"/>
              <w:rPr>
                <w:sz w:val="28"/>
                <w:szCs w:val="28"/>
                <w:lang w:val="uk-UA"/>
              </w:rPr>
            </w:pPr>
            <w:r>
              <w:rPr>
                <w:sz w:val="28"/>
                <w:szCs w:val="28"/>
                <w:lang w:val="uk-UA"/>
              </w:rPr>
              <w:t>1163</w:t>
            </w:r>
          </w:p>
        </w:tc>
        <w:tc>
          <w:tcPr>
            <w:tcW w:w="1134" w:type="dxa"/>
          </w:tcPr>
          <w:p w:rsidR="0058051F" w:rsidRDefault="0058051F" w:rsidP="00E3712F">
            <w:pPr>
              <w:pStyle w:val="a7"/>
              <w:spacing w:before="0" w:beforeAutospacing="0" w:after="0" w:afterAutospacing="0"/>
              <w:jc w:val="center"/>
              <w:rPr>
                <w:sz w:val="28"/>
                <w:szCs w:val="28"/>
                <w:lang w:val="uk-UA"/>
              </w:rPr>
            </w:pPr>
            <w:r>
              <w:rPr>
                <w:sz w:val="28"/>
                <w:szCs w:val="28"/>
                <w:lang w:val="uk-UA"/>
              </w:rPr>
              <w:t>321,8</w:t>
            </w:r>
          </w:p>
        </w:tc>
        <w:tc>
          <w:tcPr>
            <w:tcW w:w="1247" w:type="dxa"/>
          </w:tcPr>
          <w:p w:rsidR="0058051F" w:rsidRDefault="0058051F" w:rsidP="00E3712F">
            <w:pPr>
              <w:pStyle w:val="a7"/>
              <w:spacing w:before="0" w:beforeAutospacing="0" w:after="0" w:afterAutospacing="0"/>
              <w:jc w:val="center"/>
              <w:rPr>
                <w:sz w:val="28"/>
                <w:szCs w:val="28"/>
                <w:lang w:val="uk-UA"/>
              </w:rPr>
            </w:pPr>
            <w:r>
              <w:rPr>
                <w:sz w:val="28"/>
                <w:szCs w:val="28"/>
                <w:lang w:val="uk-UA"/>
              </w:rPr>
              <w:t>38,3</w:t>
            </w:r>
          </w:p>
        </w:tc>
      </w:tr>
      <w:tr w:rsidR="0058051F" w:rsidRPr="000E49C7" w:rsidTr="00E3712F">
        <w:tc>
          <w:tcPr>
            <w:tcW w:w="5070" w:type="dxa"/>
          </w:tcPr>
          <w:p w:rsidR="0058051F" w:rsidRDefault="0058051F" w:rsidP="00E3712F">
            <w:pPr>
              <w:pStyle w:val="a7"/>
              <w:spacing w:before="0" w:beforeAutospacing="0" w:after="0" w:afterAutospacing="0"/>
              <w:jc w:val="both"/>
              <w:rPr>
                <w:sz w:val="28"/>
                <w:szCs w:val="28"/>
                <w:lang w:val="uk-UA"/>
              </w:rPr>
            </w:pPr>
            <w:r>
              <w:rPr>
                <w:sz w:val="28"/>
                <w:szCs w:val="28"/>
                <w:lang w:val="uk-UA"/>
              </w:rPr>
              <w:t>Прибуток від операційної діяльності, тис.грн.</w:t>
            </w:r>
          </w:p>
        </w:tc>
        <w:tc>
          <w:tcPr>
            <w:tcW w:w="1021" w:type="dxa"/>
          </w:tcPr>
          <w:p w:rsidR="0058051F" w:rsidRDefault="0058051F" w:rsidP="00E3712F">
            <w:pPr>
              <w:pStyle w:val="a7"/>
              <w:spacing w:before="0" w:beforeAutospacing="0" w:after="0" w:afterAutospacing="0"/>
              <w:jc w:val="center"/>
              <w:rPr>
                <w:sz w:val="28"/>
                <w:szCs w:val="28"/>
                <w:lang w:val="uk-UA"/>
              </w:rPr>
            </w:pPr>
            <w:r>
              <w:rPr>
                <w:sz w:val="28"/>
                <w:szCs w:val="28"/>
                <w:lang w:val="uk-UA"/>
              </w:rPr>
              <w:t>425,1</w:t>
            </w:r>
          </w:p>
        </w:tc>
        <w:tc>
          <w:tcPr>
            <w:tcW w:w="1134" w:type="dxa"/>
          </w:tcPr>
          <w:p w:rsidR="0058051F" w:rsidRDefault="0058051F" w:rsidP="00E3712F">
            <w:pPr>
              <w:pStyle w:val="a7"/>
              <w:spacing w:before="0" w:beforeAutospacing="0" w:after="0" w:afterAutospacing="0"/>
              <w:jc w:val="center"/>
              <w:rPr>
                <w:sz w:val="28"/>
                <w:szCs w:val="28"/>
                <w:lang w:val="uk-UA"/>
              </w:rPr>
            </w:pPr>
            <w:r>
              <w:rPr>
                <w:sz w:val="28"/>
                <w:szCs w:val="28"/>
                <w:lang w:val="uk-UA"/>
              </w:rPr>
              <w:t>552,2</w:t>
            </w:r>
          </w:p>
        </w:tc>
        <w:tc>
          <w:tcPr>
            <w:tcW w:w="1134" w:type="dxa"/>
          </w:tcPr>
          <w:p w:rsidR="0058051F" w:rsidRDefault="0058051F" w:rsidP="00E3712F">
            <w:pPr>
              <w:pStyle w:val="a7"/>
              <w:spacing w:before="0" w:beforeAutospacing="0" w:after="0" w:afterAutospacing="0"/>
              <w:jc w:val="center"/>
              <w:rPr>
                <w:sz w:val="28"/>
                <w:szCs w:val="28"/>
                <w:lang w:val="uk-UA"/>
              </w:rPr>
            </w:pPr>
            <w:r>
              <w:rPr>
                <w:sz w:val="28"/>
                <w:szCs w:val="28"/>
                <w:lang w:val="uk-UA"/>
              </w:rPr>
              <w:t>127,1</w:t>
            </w:r>
          </w:p>
        </w:tc>
        <w:tc>
          <w:tcPr>
            <w:tcW w:w="1247" w:type="dxa"/>
          </w:tcPr>
          <w:p w:rsidR="0058051F" w:rsidRDefault="0058051F" w:rsidP="00E3712F">
            <w:pPr>
              <w:pStyle w:val="a7"/>
              <w:spacing w:before="0" w:beforeAutospacing="0" w:after="0" w:afterAutospacing="0"/>
              <w:jc w:val="center"/>
              <w:rPr>
                <w:sz w:val="28"/>
                <w:szCs w:val="28"/>
                <w:lang w:val="uk-UA"/>
              </w:rPr>
            </w:pPr>
            <w:r>
              <w:rPr>
                <w:sz w:val="28"/>
                <w:szCs w:val="28"/>
                <w:lang w:val="uk-UA"/>
              </w:rPr>
              <w:t>29,9</w:t>
            </w:r>
          </w:p>
        </w:tc>
      </w:tr>
      <w:tr w:rsidR="0058051F" w:rsidRPr="000E49C7" w:rsidTr="00E3712F">
        <w:tc>
          <w:tcPr>
            <w:tcW w:w="5070" w:type="dxa"/>
          </w:tcPr>
          <w:p w:rsidR="0058051F" w:rsidRDefault="0058051F" w:rsidP="00E3712F">
            <w:pPr>
              <w:pStyle w:val="a7"/>
              <w:spacing w:before="0" w:beforeAutospacing="0" w:after="0" w:afterAutospacing="0"/>
              <w:jc w:val="both"/>
              <w:rPr>
                <w:sz w:val="28"/>
                <w:szCs w:val="28"/>
                <w:lang w:val="uk-UA"/>
              </w:rPr>
            </w:pPr>
            <w:r>
              <w:rPr>
                <w:sz w:val="28"/>
                <w:szCs w:val="28"/>
                <w:lang w:val="uk-UA"/>
              </w:rPr>
              <w:t>Матеріаловіддача продукції</w:t>
            </w:r>
          </w:p>
        </w:tc>
        <w:tc>
          <w:tcPr>
            <w:tcW w:w="1021" w:type="dxa"/>
          </w:tcPr>
          <w:p w:rsidR="0058051F" w:rsidRDefault="0058051F" w:rsidP="00E3712F">
            <w:pPr>
              <w:pStyle w:val="a7"/>
              <w:spacing w:before="0" w:beforeAutospacing="0" w:after="0" w:afterAutospacing="0"/>
              <w:jc w:val="center"/>
              <w:rPr>
                <w:sz w:val="28"/>
                <w:szCs w:val="28"/>
                <w:lang w:val="uk-UA"/>
              </w:rPr>
            </w:pPr>
            <w:r>
              <w:rPr>
                <w:sz w:val="28"/>
                <w:szCs w:val="28"/>
                <w:lang w:val="uk-UA"/>
              </w:rPr>
              <w:t>3,47</w:t>
            </w:r>
          </w:p>
        </w:tc>
        <w:tc>
          <w:tcPr>
            <w:tcW w:w="1134" w:type="dxa"/>
          </w:tcPr>
          <w:p w:rsidR="0058051F" w:rsidRDefault="0058051F" w:rsidP="00E3712F">
            <w:pPr>
              <w:pStyle w:val="a7"/>
              <w:spacing w:before="0" w:beforeAutospacing="0" w:after="0" w:afterAutospacing="0"/>
              <w:jc w:val="center"/>
              <w:rPr>
                <w:sz w:val="28"/>
                <w:szCs w:val="28"/>
                <w:lang w:val="uk-UA"/>
              </w:rPr>
            </w:pPr>
            <w:r>
              <w:rPr>
                <w:sz w:val="28"/>
                <w:szCs w:val="28"/>
                <w:lang w:val="uk-UA"/>
              </w:rPr>
              <w:t>3,66</w:t>
            </w:r>
          </w:p>
        </w:tc>
        <w:tc>
          <w:tcPr>
            <w:tcW w:w="1134" w:type="dxa"/>
          </w:tcPr>
          <w:p w:rsidR="0058051F" w:rsidRDefault="0058051F" w:rsidP="00E3712F">
            <w:pPr>
              <w:pStyle w:val="a7"/>
              <w:spacing w:before="0" w:beforeAutospacing="0" w:after="0" w:afterAutospacing="0"/>
              <w:jc w:val="center"/>
              <w:rPr>
                <w:sz w:val="28"/>
                <w:szCs w:val="28"/>
                <w:lang w:val="uk-UA"/>
              </w:rPr>
            </w:pPr>
            <w:r>
              <w:rPr>
                <w:sz w:val="28"/>
                <w:szCs w:val="28"/>
                <w:lang w:val="uk-UA"/>
              </w:rPr>
              <w:t>0,19</w:t>
            </w:r>
          </w:p>
        </w:tc>
        <w:tc>
          <w:tcPr>
            <w:tcW w:w="1247" w:type="dxa"/>
          </w:tcPr>
          <w:p w:rsidR="0058051F" w:rsidRDefault="0058051F" w:rsidP="00E3712F">
            <w:pPr>
              <w:pStyle w:val="a7"/>
              <w:spacing w:before="0" w:beforeAutospacing="0" w:after="0" w:afterAutospacing="0"/>
              <w:jc w:val="center"/>
              <w:rPr>
                <w:sz w:val="28"/>
                <w:szCs w:val="28"/>
                <w:lang w:val="uk-UA"/>
              </w:rPr>
            </w:pPr>
            <w:r>
              <w:rPr>
                <w:sz w:val="28"/>
                <w:szCs w:val="28"/>
                <w:lang w:val="uk-UA"/>
              </w:rPr>
              <w:t>5,5</w:t>
            </w:r>
          </w:p>
        </w:tc>
      </w:tr>
      <w:tr w:rsidR="0058051F" w:rsidRPr="000E49C7" w:rsidTr="00E3712F">
        <w:tc>
          <w:tcPr>
            <w:tcW w:w="5070" w:type="dxa"/>
          </w:tcPr>
          <w:p w:rsidR="0058051F" w:rsidRDefault="0058051F" w:rsidP="00E3712F">
            <w:pPr>
              <w:pStyle w:val="a7"/>
              <w:spacing w:before="0" w:beforeAutospacing="0" w:after="0" w:afterAutospacing="0"/>
              <w:jc w:val="both"/>
              <w:rPr>
                <w:sz w:val="28"/>
                <w:szCs w:val="28"/>
                <w:lang w:val="uk-UA"/>
              </w:rPr>
            </w:pPr>
            <w:r>
              <w:rPr>
                <w:sz w:val="28"/>
                <w:szCs w:val="28"/>
                <w:lang w:val="uk-UA"/>
              </w:rPr>
              <w:t>Матеріаломіскість продукції</w:t>
            </w:r>
          </w:p>
        </w:tc>
        <w:tc>
          <w:tcPr>
            <w:tcW w:w="1021" w:type="dxa"/>
          </w:tcPr>
          <w:p w:rsidR="0058051F" w:rsidRDefault="0058051F" w:rsidP="00E3712F">
            <w:pPr>
              <w:pStyle w:val="a7"/>
              <w:spacing w:before="0" w:beforeAutospacing="0" w:after="0" w:afterAutospacing="0"/>
              <w:jc w:val="center"/>
              <w:rPr>
                <w:sz w:val="28"/>
                <w:szCs w:val="28"/>
                <w:lang w:val="uk-UA"/>
              </w:rPr>
            </w:pPr>
            <w:r>
              <w:rPr>
                <w:sz w:val="28"/>
                <w:szCs w:val="28"/>
                <w:lang w:val="uk-UA"/>
              </w:rPr>
              <w:t>0,5</w:t>
            </w:r>
          </w:p>
        </w:tc>
        <w:tc>
          <w:tcPr>
            <w:tcW w:w="1134" w:type="dxa"/>
          </w:tcPr>
          <w:p w:rsidR="0058051F" w:rsidRDefault="0058051F" w:rsidP="00E3712F">
            <w:pPr>
              <w:pStyle w:val="a7"/>
              <w:spacing w:before="0" w:beforeAutospacing="0" w:after="0" w:afterAutospacing="0"/>
              <w:jc w:val="center"/>
              <w:rPr>
                <w:sz w:val="28"/>
                <w:szCs w:val="28"/>
                <w:lang w:val="uk-UA"/>
              </w:rPr>
            </w:pPr>
            <w:r>
              <w:rPr>
                <w:sz w:val="28"/>
                <w:szCs w:val="28"/>
                <w:lang w:val="uk-UA"/>
              </w:rPr>
              <w:t>0,48</w:t>
            </w:r>
          </w:p>
        </w:tc>
        <w:tc>
          <w:tcPr>
            <w:tcW w:w="1134" w:type="dxa"/>
          </w:tcPr>
          <w:p w:rsidR="0058051F" w:rsidRDefault="0058051F" w:rsidP="00E3712F">
            <w:pPr>
              <w:pStyle w:val="a7"/>
              <w:spacing w:before="0" w:beforeAutospacing="0" w:after="0" w:afterAutospacing="0"/>
              <w:jc w:val="center"/>
              <w:rPr>
                <w:sz w:val="28"/>
                <w:szCs w:val="28"/>
                <w:lang w:val="uk-UA"/>
              </w:rPr>
            </w:pPr>
            <w:r>
              <w:rPr>
                <w:sz w:val="28"/>
                <w:szCs w:val="28"/>
                <w:lang w:val="uk-UA"/>
              </w:rPr>
              <w:t>-0,02</w:t>
            </w:r>
          </w:p>
        </w:tc>
        <w:tc>
          <w:tcPr>
            <w:tcW w:w="1247" w:type="dxa"/>
          </w:tcPr>
          <w:p w:rsidR="0058051F" w:rsidRDefault="0058051F" w:rsidP="00E3712F">
            <w:pPr>
              <w:pStyle w:val="a7"/>
              <w:spacing w:before="0" w:beforeAutospacing="0" w:after="0" w:afterAutospacing="0"/>
              <w:jc w:val="center"/>
              <w:rPr>
                <w:sz w:val="28"/>
                <w:szCs w:val="28"/>
                <w:lang w:val="uk-UA"/>
              </w:rPr>
            </w:pPr>
            <w:r>
              <w:rPr>
                <w:sz w:val="28"/>
                <w:szCs w:val="28"/>
                <w:lang w:val="uk-UA"/>
              </w:rPr>
              <w:t>-4</w:t>
            </w:r>
          </w:p>
        </w:tc>
      </w:tr>
      <w:tr w:rsidR="0058051F" w:rsidRPr="000E49C7" w:rsidTr="00E3712F">
        <w:tc>
          <w:tcPr>
            <w:tcW w:w="5070" w:type="dxa"/>
          </w:tcPr>
          <w:p w:rsidR="0058051F" w:rsidRDefault="0058051F" w:rsidP="00E3712F">
            <w:pPr>
              <w:pStyle w:val="a7"/>
              <w:spacing w:before="0" w:beforeAutospacing="0" w:after="0" w:afterAutospacing="0"/>
              <w:jc w:val="both"/>
              <w:rPr>
                <w:sz w:val="28"/>
                <w:szCs w:val="28"/>
                <w:lang w:val="uk-UA"/>
              </w:rPr>
            </w:pPr>
            <w:r>
              <w:rPr>
                <w:sz w:val="28"/>
                <w:szCs w:val="28"/>
                <w:lang w:val="uk-UA"/>
              </w:rPr>
              <w:t>Частка матеріальних витрат у собівартості продукції</w:t>
            </w:r>
          </w:p>
        </w:tc>
        <w:tc>
          <w:tcPr>
            <w:tcW w:w="1021" w:type="dxa"/>
          </w:tcPr>
          <w:p w:rsidR="0058051F" w:rsidRDefault="0058051F" w:rsidP="00E3712F">
            <w:pPr>
              <w:pStyle w:val="a7"/>
              <w:spacing w:before="0" w:beforeAutospacing="0" w:after="0" w:afterAutospacing="0"/>
              <w:jc w:val="center"/>
              <w:rPr>
                <w:sz w:val="28"/>
                <w:szCs w:val="28"/>
                <w:lang w:val="uk-UA"/>
              </w:rPr>
            </w:pPr>
            <w:r>
              <w:rPr>
                <w:sz w:val="28"/>
                <w:szCs w:val="28"/>
                <w:lang w:val="uk-UA"/>
              </w:rPr>
              <w:t>0,6</w:t>
            </w:r>
          </w:p>
        </w:tc>
        <w:tc>
          <w:tcPr>
            <w:tcW w:w="1134" w:type="dxa"/>
          </w:tcPr>
          <w:p w:rsidR="0058051F" w:rsidRDefault="0058051F" w:rsidP="00E3712F">
            <w:pPr>
              <w:pStyle w:val="a7"/>
              <w:spacing w:before="0" w:beforeAutospacing="0" w:after="0" w:afterAutospacing="0"/>
              <w:jc w:val="center"/>
              <w:rPr>
                <w:sz w:val="28"/>
                <w:szCs w:val="28"/>
                <w:lang w:val="uk-UA"/>
              </w:rPr>
            </w:pPr>
            <w:r>
              <w:rPr>
                <w:sz w:val="28"/>
                <w:szCs w:val="28"/>
                <w:lang w:val="uk-UA"/>
              </w:rPr>
              <w:t>0,52</w:t>
            </w:r>
          </w:p>
        </w:tc>
        <w:tc>
          <w:tcPr>
            <w:tcW w:w="1134" w:type="dxa"/>
          </w:tcPr>
          <w:p w:rsidR="0058051F" w:rsidRDefault="0058051F" w:rsidP="00E3712F">
            <w:pPr>
              <w:pStyle w:val="a7"/>
              <w:spacing w:before="0" w:beforeAutospacing="0" w:after="0" w:afterAutospacing="0"/>
              <w:jc w:val="center"/>
              <w:rPr>
                <w:sz w:val="28"/>
                <w:szCs w:val="28"/>
                <w:lang w:val="uk-UA"/>
              </w:rPr>
            </w:pPr>
            <w:r>
              <w:rPr>
                <w:sz w:val="28"/>
                <w:szCs w:val="28"/>
                <w:lang w:val="uk-UA"/>
              </w:rPr>
              <w:t>-0,08</w:t>
            </w:r>
          </w:p>
        </w:tc>
        <w:tc>
          <w:tcPr>
            <w:tcW w:w="1247" w:type="dxa"/>
          </w:tcPr>
          <w:p w:rsidR="0058051F" w:rsidRDefault="0058051F" w:rsidP="00E3712F">
            <w:pPr>
              <w:pStyle w:val="a7"/>
              <w:spacing w:before="0" w:beforeAutospacing="0" w:after="0" w:afterAutospacing="0"/>
              <w:jc w:val="center"/>
              <w:rPr>
                <w:sz w:val="28"/>
                <w:szCs w:val="28"/>
                <w:lang w:val="uk-UA"/>
              </w:rPr>
            </w:pPr>
            <w:r>
              <w:rPr>
                <w:sz w:val="28"/>
                <w:szCs w:val="28"/>
                <w:lang w:val="uk-UA"/>
              </w:rPr>
              <w:t>-13,3</w:t>
            </w:r>
          </w:p>
        </w:tc>
      </w:tr>
    </w:tbl>
    <w:p w:rsidR="00684727" w:rsidRDefault="00684727" w:rsidP="00684727">
      <w:pPr>
        <w:spacing w:after="0" w:line="360" w:lineRule="auto"/>
        <w:ind w:firstLine="709"/>
        <w:jc w:val="both"/>
        <w:rPr>
          <w:rFonts w:ascii="Times New Roman" w:hAnsi="Times New Roman"/>
          <w:i/>
          <w:sz w:val="24"/>
          <w:szCs w:val="24"/>
          <w:lang w:val="uk-UA"/>
        </w:rPr>
      </w:pPr>
      <w:r w:rsidRPr="00557FB1">
        <w:rPr>
          <w:rFonts w:ascii="Times New Roman" w:hAnsi="Times New Roman"/>
          <w:i/>
          <w:sz w:val="24"/>
          <w:szCs w:val="24"/>
          <w:lang w:val="uk-UA"/>
        </w:rPr>
        <w:t>Джерело: за даними ТОВ «Еко-Хліб»</w:t>
      </w:r>
    </w:p>
    <w:p w:rsidR="00684727" w:rsidRDefault="00684727" w:rsidP="00684727">
      <w:pPr>
        <w:spacing w:after="0" w:line="360" w:lineRule="auto"/>
        <w:ind w:firstLine="709"/>
        <w:jc w:val="both"/>
        <w:rPr>
          <w:rFonts w:ascii="Times New Roman" w:hAnsi="Times New Roman"/>
          <w:i/>
          <w:sz w:val="24"/>
          <w:szCs w:val="24"/>
          <w:lang w:val="uk-UA"/>
        </w:rPr>
      </w:pPr>
    </w:p>
    <w:p w:rsidR="00684727" w:rsidRPr="00684727" w:rsidRDefault="00684727" w:rsidP="0068472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Результати аналізу, представлені в табл.3.7 доводять, що поступове збільшення обсягів виробництва призводить до збільшення доходів товариства. </w:t>
      </w:r>
      <w:r>
        <w:rPr>
          <w:rFonts w:ascii="Times New Roman" w:hAnsi="Times New Roman"/>
          <w:sz w:val="28"/>
          <w:szCs w:val="28"/>
          <w:lang w:val="uk-UA"/>
        </w:rPr>
        <w:lastRenderedPageBreak/>
        <w:t xml:space="preserve">та матеріаловіддачі. </w:t>
      </w:r>
      <w:r w:rsidR="008B6F28">
        <w:rPr>
          <w:rFonts w:ascii="Times New Roman" w:hAnsi="Times New Roman"/>
          <w:sz w:val="28"/>
          <w:szCs w:val="28"/>
          <w:lang w:val="uk-UA"/>
        </w:rPr>
        <w:t xml:space="preserve">В </w:t>
      </w:r>
      <w:r>
        <w:rPr>
          <w:rFonts w:ascii="Times New Roman" w:hAnsi="Times New Roman"/>
          <w:sz w:val="28"/>
          <w:szCs w:val="28"/>
          <w:lang w:val="uk-UA"/>
        </w:rPr>
        <w:t xml:space="preserve">той же час, спостерігаємо зменшення показника матеріаломісткості в загальній собівартості продукції, що пояснюється підвищенням витрат на паливо та енергію. </w:t>
      </w:r>
    </w:p>
    <w:p w:rsidR="00F0559F" w:rsidRPr="00F0559F" w:rsidRDefault="00F0559F" w:rsidP="00F0559F">
      <w:pPr>
        <w:pStyle w:val="a7"/>
        <w:spacing w:before="0" w:beforeAutospacing="0" w:after="0" w:afterAutospacing="0" w:line="360" w:lineRule="auto"/>
        <w:ind w:firstLine="709"/>
        <w:jc w:val="both"/>
        <w:rPr>
          <w:sz w:val="28"/>
          <w:szCs w:val="28"/>
          <w:lang w:val="uk-UA"/>
        </w:rPr>
      </w:pPr>
      <w:r w:rsidRPr="008C3AD1">
        <w:rPr>
          <w:sz w:val="28"/>
          <w:szCs w:val="28"/>
          <w:lang w:val="uk-UA"/>
        </w:rPr>
        <w:t xml:space="preserve">З метою ведення управлінського обліку та отримання оперативної інформації пропонуємо використовувати внутрішню управлінську звітність. Так, для забезпечення інформаційних потреб щодо надходження запасів у ТОВ «Еко-Хліб» та контролю за виконанням договірної роботи пропонуємо впровадити, запропонований науковцем Бундою О.М. та дослідником </w:t>
      </w:r>
      <w:r w:rsidR="00996F67">
        <w:rPr>
          <w:sz w:val="28"/>
          <w:szCs w:val="28"/>
          <w:lang w:val="uk-UA"/>
        </w:rPr>
        <w:t xml:space="preserve">             </w:t>
      </w:r>
      <w:r w:rsidRPr="008C3AD1">
        <w:rPr>
          <w:sz w:val="28"/>
          <w:szCs w:val="28"/>
          <w:lang w:val="uk-UA"/>
        </w:rPr>
        <w:t>Бо</w:t>
      </w:r>
      <w:r w:rsidR="00996F67">
        <w:rPr>
          <w:sz w:val="28"/>
          <w:szCs w:val="28"/>
          <w:lang w:val="uk-UA"/>
        </w:rPr>
        <w:t xml:space="preserve">гдан </w:t>
      </w:r>
      <w:r w:rsidRPr="008C3AD1">
        <w:rPr>
          <w:sz w:val="28"/>
          <w:szCs w:val="28"/>
          <w:lang w:val="uk-UA"/>
        </w:rPr>
        <w:t>І.</w:t>
      </w:r>
      <w:r w:rsidRPr="00996F67">
        <w:rPr>
          <w:sz w:val="28"/>
          <w:szCs w:val="28"/>
          <w:lang w:val="uk-UA"/>
        </w:rPr>
        <w:t>В. [</w:t>
      </w:r>
      <w:r w:rsidR="00996F67" w:rsidRPr="00996F67">
        <w:rPr>
          <w:sz w:val="28"/>
          <w:szCs w:val="28"/>
          <w:lang w:val="uk-UA"/>
        </w:rPr>
        <w:t>8</w:t>
      </w:r>
      <w:r w:rsidRPr="00996F67">
        <w:rPr>
          <w:sz w:val="28"/>
          <w:szCs w:val="28"/>
          <w:lang w:val="uk-UA"/>
        </w:rPr>
        <w:t>,  с.80],</w:t>
      </w:r>
      <w:r>
        <w:rPr>
          <w:color w:val="FF0000"/>
          <w:sz w:val="28"/>
          <w:szCs w:val="28"/>
          <w:lang w:val="uk-UA"/>
        </w:rPr>
        <w:t xml:space="preserve"> </w:t>
      </w:r>
      <w:r w:rsidRPr="00F0559F">
        <w:rPr>
          <w:sz w:val="28"/>
          <w:szCs w:val="28"/>
          <w:lang w:val="uk-UA"/>
        </w:rPr>
        <w:t xml:space="preserve">Управлінський звіт щодо надходження або відпуску запасів на підприємство. Дану форму управлінської звітності науковці рекомендують складати щотижнево бухгалтеру і подавати на початок кожного тижня керівництву підприємства. </w:t>
      </w:r>
      <w:r w:rsidRPr="008B6F28">
        <w:rPr>
          <w:sz w:val="28"/>
          <w:szCs w:val="28"/>
          <w:lang w:val="uk-UA"/>
        </w:rPr>
        <w:t xml:space="preserve">Крім того, </w:t>
      </w:r>
      <w:r w:rsidRPr="00F0559F">
        <w:rPr>
          <w:sz w:val="28"/>
          <w:szCs w:val="28"/>
          <w:lang w:val="uk-UA"/>
        </w:rPr>
        <w:t xml:space="preserve">на їх думку, </w:t>
      </w:r>
      <w:r w:rsidRPr="008B6F28">
        <w:rPr>
          <w:sz w:val="28"/>
          <w:szCs w:val="28"/>
          <w:lang w:val="uk-UA"/>
        </w:rPr>
        <w:t>варто формувати щомісячну і щоквартальну форму даного управлінського звіту для проведення ретроспективного аналізу надходження</w:t>
      </w:r>
      <w:r w:rsidR="008B6F28">
        <w:rPr>
          <w:sz w:val="28"/>
          <w:szCs w:val="28"/>
          <w:lang w:val="uk-UA"/>
        </w:rPr>
        <w:t xml:space="preserve"> (відпуску)</w:t>
      </w:r>
      <w:r w:rsidRPr="008B6F28">
        <w:rPr>
          <w:sz w:val="28"/>
          <w:szCs w:val="28"/>
          <w:lang w:val="uk-UA"/>
        </w:rPr>
        <w:t xml:space="preserve"> запасів на підприємство та виконання договірної роботи на підприємстві. Це дозволить оптимізувати процес надходження </w:t>
      </w:r>
      <w:r w:rsidR="008B6F28">
        <w:rPr>
          <w:sz w:val="28"/>
          <w:szCs w:val="28"/>
          <w:lang w:val="uk-UA"/>
        </w:rPr>
        <w:t xml:space="preserve">(відпуску) </w:t>
      </w:r>
      <w:r w:rsidRPr="008B6F28">
        <w:rPr>
          <w:sz w:val="28"/>
          <w:szCs w:val="28"/>
          <w:lang w:val="uk-UA"/>
        </w:rPr>
        <w:t xml:space="preserve">запасів і суттєво зменшить ризики простоїв </w:t>
      </w:r>
      <w:r w:rsidRPr="00996F67">
        <w:rPr>
          <w:sz w:val="28"/>
          <w:szCs w:val="28"/>
          <w:lang w:val="uk-UA"/>
        </w:rPr>
        <w:t>виробництва [</w:t>
      </w:r>
      <w:r w:rsidR="00996F67" w:rsidRPr="00996F67">
        <w:rPr>
          <w:sz w:val="28"/>
          <w:szCs w:val="28"/>
          <w:lang w:val="uk-UA"/>
        </w:rPr>
        <w:t>8</w:t>
      </w:r>
      <w:r w:rsidRPr="00996F67">
        <w:rPr>
          <w:sz w:val="28"/>
          <w:szCs w:val="28"/>
          <w:lang w:val="uk-UA"/>
        </w:rPr>
        <w:t>,  с.81]</w:t>
      </w:r>
      <w:r w:rsidRPr="00F0559F">
        <w:rPr>
          <w:sz w:val="28"/>
          <w:szCs w:val="28"/>
          <w:lang w:val="uk-UA"/>
        </w:rPr>
        <w:t xml:space="preserve"> (табл.3.</w:t>
      </w:r>
      <w:r w:rsidR="00996F67">
        <w:rPr>
          <w:sz w:val="28"/>
          <w:szCs w:val="28"/>
          <w:lang w:val="uk-UA"/>
        </w:rPr>
        <w:t>8</w:t>
      </w:r>
      <w:r w:rsidRPr="00F0559F">
        <w:rPr>
          <w:sz w:val="28"/>
          <w:szCs w:val="28"/>
          <w:lang w:val="uk-UA"/>
        </w:rPr>
        <w:t>).</w:t>
      </w:r>
    </w:p>
    <w:p w:rsidR="00F0559F" w:rsidRPr="008C3AD1" w:rsidRDefault="00F0559F" w:rsidP="00F0559F">
      <w:pPr>
        <w:pStyle w:val="a7"/>
        <w:spacing w:before="0" w:beforeAutospacing="0" w:after="0" w:afterAutospacing="0" w:line="360" w:lineRule="auto"/>
        <w:ind w:firstLine="709"/>
        <w:jc w:val="right"/>
        <w:rPr>
          <w:i/>
          <w:color w:val="FF0000"/>
          <w:sz w:val="28"/>
          <w:szCs w:val="28"/>
          <w:lang w:val="uk-UA"/>
        </w:rPr>
      </w:pPr>
      <w:r w:rsidRPr="008C3AD1">
        <w:rPr>
          <w:i/>
          <w:sz w:val="28"/>
          <w:szCs w:val="28"/>
          <w:lang w:val="uk-UA"/>
        </w:rPr>
        <w:t>Таблиця 3.</w:t>
      </w:r>
      <w:r w:rsidR="00996F67">
        <w:rPr>
          <w:i/>
          <w:sz w:val="28"/>
          <w:szCs w:val="28"/>
          <w:lang w:val="uk-UA"/>
        </w:rPr>
        <w:t>8</w:t>
      </w:r>
    </w:p>
    <w:p w:rsidR="00F0559F" w:rsidRPr="008C3AD1" w:rsidRDefault="00F0559F" w:rsidP="00F0559F">
      <w:pPr>
        <w:pStyle w:val="a7"/>
        <w:spacing w:before="0" w:beforeAutospacing="0" w:after="0" w:afterAutospacing="0" w:line="360" w:lineRule="auto"/>
        <w:ind w:firstLine="709"/>
        <w:jc w:val="center"/>
        <w:rPr>
          <w:b/>
          <w:sz w:val="28"/>
          <w:szCs w:val="28"/>
          <w:lang w:val="uk-UA"/>
        </w:rPr>
      </w:pPr>
      <w:r w:rsidRPr="008C3AD1">
        <w:rPr>
          <w:b/>
          <w:sz w:val="28"/>
          <w:szCs w:val="28"/>
          <w:lang w:val="uk-UA"/>
        </w:rPr>
        <w:t xml:space="preserve">Управлінський звіт щодо надходження </w:t>
      </w:r>
      <w:r>
        <w:rPr>
          <w:b/>
          <w:sz w:val="28"/>
          <w:szCs w:val="28"/>
          <w:lang w:val="uk-UA"/>
        </w:rPr>
        <w:t xml:space="preserve">(відпуску) </w:t>
      </w:r>
      <w:r w:rsidRPr="008C3AD1">
        <w:rPr>
          <w:b/>
          <w:sz w:val="28"/>
          <w:szCs w:val="28"/>
          <w:lang w:val="uk-UA"/>
        </w:rPr>
        <w:t>запасів на підприємство</w:t>
      </w:r>
    </w:p>
    <w:tbl>
      <w:tblPr>
        <w:tblStyle w:val="a6"/>
        <w:tblW w:w="0" w:type="auto"/>
        <w:tblLayout w:type="fixed"/>
        <w:tblLook w:val="04A0"/>
      </w:tblPr>
      <w:tblGrid>
        <w:gridCol w:w="1526"/>
        <w:gridCol w:w="1095"/>
        <w:gridCol w:w="1179"/>
        <w:gridCol w:w="1095"/>
        <w:gridCol w:w="690"/>
        <w:gridCol w:w="1095"/>
        <w:gridCol w:w="768"/>
        <w:gridCol w:w="1096"/>
        <w:gridCol w:w="1204"/>
      </w:tblGrid>
      <w:tr w:rsidR="00F0559F" w:rsidRPr="008C3AD1" w:rsidTr="00216ADE">
        <w:trPr>
          <w:trHeight w:val="339"/>
        </w:trPr>
        <w:tc>
          <w:tcPr>
            <w:tcW w:w="1526" w:type="dxa"/>
            <w:vMerge w:val="restart"/>
          </w:tcPr>
          <w:p w:rsidR="00F0559F" w:rsidRPr="008C3AD1" w:rsidRDefault="00F0559F" w:rsidP="00216ADE">
            <w:pPr>
              <w:pStyle w:val="a7"/>
              <w:spacing w:before="0" w:beforeAutospacing="0" w:after="0" w:afterAutospacing="0"/>
              <w:jc w:val="center"/>
              <w:rPr>
                <w:lang w:val="uk-UA"/>
              </w:rPr>
            </w:pPr>
            <w:r>
              <w:rPr>
                <w:lang w:val="uk-UA"/>
              </w:rPr>
              <w:t>Запаси</w:t>
            </w:r>
          </w:p>
        </w:tc>
        <w:tc>
          <w:tcPr>
            <w:tcW w:w="2274" w:type="dxa"/>
            <w:gridSpan w:val="2"/>
          </w:tcPr>
          <w:p w:rsidR="00F0559F" w:rsidRPr="008C3AD1" w:rsidRDefault="00F0559F" w:rsidP="00216ADE">
            <w:pPr>
              <w:pStyle w:val="a7"/>
              <w:spacing w:before="0" w:beforeAutospacing="0" w:after="0" w:afterAutospacing="0"/>
              <w:jc w:val="center"/>
              <w:rPr>
                <w:lang w:val="uk-UA"/>
              </w:rPr>
            </w:pPr>
            <w:r>
              <w:rPr>
                <w:lang w:val="uk-UA"/>
              </w:rPr>
              <w:t>Попередній період</w:t>
            </w:r>
          </w:p>
        </w:tc>
        <w:tc>
          <w:tcPr>
            <w:tcW w:w="1785" w:type="dxa"/>
            <w:gridSpan w:val="2"/>
          </w:tcPr>
          <w:p w:rsidR="00F0559F" w:rsidRPr="008C3AD1" w:rsidRDefault="00F0559F" w:rsidP="00216ADE">
            <w:pPr>
              <w:pStyle w:val="a7"/>
              <w:spacing w:before="0" w:beforeAutospacing="0" w:after="0" w:afterAutospacing="0"/>
              <w:jc w:val="center"/>
              <w:rPr>
                <w:lang w:val="uk-UA"/>
              </w:rPr>
            </w:pPr>
            <w:r>
              <w:rPr>
                <w:lang w:val="uk-UA"/>
              </w:rPr>
              <w:t>Звітний період</w:t>
            </w:r>
          </w:p>
        </w:tc>
        <w:tc>
          <w:tcPr>
            <w:tcW w:w="1863" w:type="dxa"/>
            <w:gridSpan w:val="2"/>
          </w:tcPr>
          <w:p w:rsidR="00F0559F" w:rsidRPr="008C3AD1" w:rsidRDefault="00F0559F" w:rsidP="00216ADE">
            <w:pPr>
              <w:pStyle w:val="a7"/>
              <w:spacing w:before="0" w:beforeAutospacing="0" w:after="0" w:afterAutospacing="0"/>
              <w:jc w:val="center"/>
              <w:rPr>
                <w:lang w:val="uk-UA"/>
              </w:rPr>
            </w:pPr>
            <w:r>
              <w:rPr>
                <w:lang w:val="uk-UA"/>
              </w:rPr>
              <w:t>Відхилення</w:t>
            </w:r>
          </w:p>
        </w:tc>
        <w:tc>
          <w:tcPr>
            <w:tcW w:w="1096" w:type="dxa"/>
            <w:vMerge w:val="restart"/>
          </w:tcPr>
          <w:p w:rsidR="00F0559F" w:rsidRPr="008C3AD1" w:rsidRDefault="00F0559F" w:rsidP="00216ADE">
            <w:pPr>
              <w:pStyle w:val="a7"/>
              <w:spacing w:before="0" w:beforeAutospacing="0" w:after="0" w:afterAutospacing="0"/>
              <w:jc w:val="center"/>
              <w:rPr>
                <w:lang w:val="uk-UA"/>
              </w:rPr>
            </w:pPr>
            <w:r>
              <w:rPr>
                <w:lang w:val="uk-UA"/>
              </w:rPr>
              <w:t>Темп змін</w:t>
            </w:r>
          </w:p>
        </w:tc>
        <w:tc>
          <w:tcPr>
            <w:tcW w:w="1204" w:type="dxa"/>
            <w:vMerge w:val="restart"/>
          </w:tcPr>
          <w:p w:rsidR="00F0559F" w:rsidRPr="008C3AD1" w:rsidRDefault="00F0559F" w:rsidP="00216ADE">
            <w:pPr>
              <w:pStyle w:val="a7"/>
              <w:spacing w:before="0" w:beforeAutospacing="0" w:after="0" w:afterAutospacing="0"/>
              <w:jc w:val="center"/>
              <w:rPr>
                <w:lang w:val="uk-UA"/>
              </w:rPr>
            </w:pPr>
            <w:r>
              <w:rPr>
                <w:lang w:val="uk-UA"/>
              </w:rPr>
              <w:t>Темп приросту</w:t>
            </w:r>
          </w:p>
        </w:tc>
      </w:tr>
      <w:tr w:rsidR="00F0559F" w:rsidRPr="008C3AD1" w:rsidTr="00216ADE">
        <w:tc>
          <w:tcPr>
            <w:tcW w:w="1526" w:type="dxa"/>
            <w:vMerge/>
          </w:tcPr>
          <w:p w:rsidR="00F0559F" w:rsidRPr="008C3AD1" w:rsidRDefault="00F0559F" w:rsidP="00216ADE">
            <w:pPr>
              <w:pStyle w:val="a7"/>
              <w:spacing w:before="0" w:beforeAutospacing="0" w:after="0" w:afterAutospacing="0"/>
              <w:jc w:val="center"/>
              <w:rPr>
                <w:lang w:val="uk-UA"/>
              </w:rPr>
            </w:pPr>
          </w:p>
        </w:tc>
        <w:tc>
          <w:tcPr>
            <w:tcW w:w="1095" w:type="dxa"/>
          </w:tcPr>
          <w:p w:rsidR="00F0559F" w:rsidRPr="008C3AD1" w:rsidRDefault="00F0559F" w:rsidP="00216ADE">
            <w:pPr>
              <w:pStyle w:val="a7"/>
              <w:spacing w:before="0" w:beforeAutospacing="0" w:after="0" w:afterAutospacing="0"/>
              <w:jc w:val="center"/>
              <w:rPr>
                <w:lang w:val="uk-UA"/>
              </w:rPr>
            </w:pPr>
            <w:r>
              <w:rPr>
                <w:lang w:val="uk-UA"/>
              </w:rPr>
              <w:t>сума, грн.</w:t>
            </w:r>
          </w:p>
        </w:tc>
        <w:tc>
          <w:tcPr>
            <w:tcW w:w="1179" w:type="dxa"/>
          </w:tcPr>
          <w:p w:rsidR="00F0559F" w:rsidRPr="008C3AD1" w:rsidRDefault="00F0559F" w:rsidP="00216ADE">
            <w:pPr>
              <w:pStyle w:val="a7"/>
              <w:spacing w:before="0" w:beforeAutospacing="0" w:after="0" w:afterAutospacing="0"/>
              <w:jc w:val="center"/>
              <w:rPr>
                <w:lang w:val="uk-UA"/>
              </w:rPr>
            </w:pPr>
            <w:r>
              <w:rPr>
                <w:lang w:val="uk-UA"/>
              </w:rPr>
              <w:t>%</w:t>
            </w:r>
          </w:p>
        </w:tc>
        <w:tc>
          <w:tcPr>
            <w:tcW w:w="1095" w:type="dxa"/>
          </w:tcPr>
          <w:p w:rsidR="00F0559F" w:rsidRPr="008C3AD1" w:rsidRDefault="00F0559F" w:rsidP="00216ADE">
            <w:pPr>
              <w:pStyle w:val="a7"/>
              <w:spacing w:before="0" w:beforeAutospacing="0" w:after="0" w:afterAutospacing="0"/>
              <w:jc w:val="center"/>
              <w:rPr>
                <w:lang w:val="uk-UA"/>
              </w:rPr>
            </w:pPr>
            <w:r>
              <w:rPr>
                <w:lang w:val="uk-UA"/>
              </w:rPr>
              <w:t>сума, грн.</w:t>
            </w:r>
          </w:p>
        </w:tc>
        <w:tc>
          <w:tcPr>
            <w:tcW w:w="690" w:type="dxa"/>
          </w:tcPr>
          <w:p w:rsidR="00F0559F" w:rsidRPr="008C3AD1" w:rsidRDefault="00F0559F" w:rsidP="00216ADE">
            <w:pPr>
              <w:pStyle w:val="a7"/>
              <w:spacing w:before="0" w:beforeAutospacing="0" w:after="0" w:afterAutospacing="0"/>
              <w:jc w:val="center"/>
              <w:rPr>
                <w:lang w:val="uk-UA"/>
              </w:rPr>
            </w:pPr>
            <w:r>
              <w:rPr>
                <w:lang w:val="uk-UA"/>
              </w:rPr>
              <w:t>%</w:t>
            </w:r>
          </w:p>
        </w:tc>
        <w:tc>
          <w:tcPr>
            <w:tcW w:w="1095" w:type="dxa"/>
          </w:tcPr>
          <w:p w:rsidR="00F0559F" w:rsidRPr="008C3AD1" w:rsidRDefault="00F0559F" w:rsidP="00216ADE">
            <w:pPr>
              <w:pStyle w:val="a7"/>
              <w:spacing w:before="0" w:beforeAutospacing="0" w:after="0" w:afterAutospacing="0"/>
              <w:jc w:val="center"/>
              <w:rPr>
                <w:lang w:val="uk-UA"/>
              </w:rPr>
            </w:pPr>
            <w:r>
              <w:rPr>
                <w:lang w:val="uk-UA"/>
              </w:rPr>
              <w:t>сума, грн.</w:t>
            </w:r>
          </w:p>
        </w:tc>
        <w:tc>
          <w:tcPr>
            <w:tcW w:w="768" w:type="dxa"/>
          </w:tcPr>
          <w:p w:rsidR="00F0559F" w:rsidRPr="008C3AD1" w:rsidRDefault="00F0559F" w:rsidP="00216ADE">
            <w:pPr>
              <w:pStyle w:val="a7"/>
              <w:spacing w:before="0" w:beforeAutospacing="0" w:after="0" w:afterAutospacing="0"/>
              <w:jc w:val="center"/>
              <w:rPr>
                <w:lang w:val="uk-UA"/>
              </w:rPr>
            </w:pPr>
            <w:r>
              <w:rPr>
                <w:lang w:val="uk-UA"/>
              </w:rPr>
              <w:t>%</w:t>
            </w:r>
          </w:p>
        </w:tc>
        <w:tc>
          <w:tcPr>
            <w:tcW w:w="1096" w:type="dxa"/>
            <w:vMerge/>
          </w:tcPr>
          <w:p w:rsidR="00F0559F" w:rsidRPr="008C3AD1" w:rsidRDefault="00F0559F" w:rsidP="00216ADE">
            <w:pPr>
              <w:pStyle w:val="a7"/>
              <w:spacing w:before="0" w:beforeAutospacing="0" w:after="0" w:afterAutospacing="0"/>
              <w:jc w:val="center"/>
              <w:rPr>
                <w:lang w:val="uk-UA"/>
              </w:rPr>
            </w:pPr>
          </w:p>
        </w:tc>
        <w:tc>
          <w:tcPr>
            <w:tcW w:w="1204" w:type="dxa"/>
            <w:vMerge/>
          </w:tcPr>
          <w:p w:rsidR="00F0559F" w:rsidRPr="008C3AD1" w:rsidRDefault="00F0559F" w:rsidP="00216ADE">
            <w:pPr>
              <w:pStyle w:val="a7"/>
              <w:spacing w:before="0" w:beforeAutospacing="0" w:after="0" w:afterAutospacing="0"/>
              <w:jc w:val="center"/>
              <w:rPr>
                <w:lang w:val="uk-UA"/>
              </w:rPr>
            </w:pPr>
          </w:p>
        </w:tc>
      </w:tr>
      <w:tr w:rsidR="00F0559F" w:rsidRPr="008C3AD1" w:rsidTr="00216ADE">
        <w:tc>
          <w:tcPr>
            <w:tcW w:w="1526" w:type="dxa"/>
          </w:tcPr>
          <w:p w:rsidR="00F0559F" w:rsidRPr="008C3AD1" w:rsidRDefault="00000AFD" w:rsidP="004B2BC3">
            <w:pPr>
              <w:pStyle w:val="a7"/>
              <w:spacing w:before="0" w:beforeAutospacing="0" w:after="0" w:afterAutospacing="0"/>
              <w:rPr>
                <w:lang w:val="uk-UA"/>
              </w:rPr>
            </w:pPr>
            <w:r>
              <w:rPr>
                <w:lang w:val="uk-UA"/>
              </w:rPr>
              <w:t xml:space="preserve"> </w:t>
            </w:r>
            <w:r w:rsidR="00F0559F">
              <w:rPr>
                <w:lang w:val="uk-UA"/>
              </w:rPr>
              <w:t>Сировина</w:t>
            </w:r>
          </w:p>
        </w:tc>
        <w:tc>
          <w:tcPr>
            <w:tcW w:w="1095" w:type="dxa"/>
          </w:tcPr>
          <w:p w:rsidR="00F0559F" w:rsidRPr="008C3AD1" w:rsidRDefault="00F0559F" w:rsidP="00216ADE">
            <w:pPr>
              <w:pStyle w:val="a7"/>
              <w:spacing w:before="0" w:beforeAutospacing="0" w:after="0" w:afterAutospacing="0"/>
              <w:jc w:val="center"/>
              <w:rPr>
                <w:lang w:val="uk-UA"/>
              </w:rPr>
            </w:pPr>
          </w:p>
        </w:tc>
        <w:tc>
          <w:tcPr>
            <w:tcW w:w="1179" w:type="dxa"/>
          </w:tcPr>
          <w:p w:rsidR="00F0559F" w:rsidRPr="008C3AD1" w:rsidRDefault="00F0559F" w:rsidP="00216ADE">
            <w:pPr>
              <w:pStyle w:val="a7"/>
              <w:spacing w:before="0" w:beforeAutospacing="0" w:after="0" w:afterAutospacing="0"/>
              <w:jc w:val="center"/>
              <w:rPr>
                <w:lang w:val="uk-UA"/>
              </w:rPr>
            </w:pPr>
          </w:p>
        </w:tc>
        <w:tc>
          <w:tcPr>
            <w:tcW w:w="1095" w:type="dxa"/>
          </w:tcPr>
          <w:p w:rsidR="00F0559F" w:rsidRPr="008C3AD1" w:rsidRDefault="00F0559F" w:rsidP="00216ADE">
            <w:pPr>
              <w:pStyle w:val="a7"/>
              <w:spacing w:before="0" w:beforeAutospacing="0" w:after="0" w:afterAutospacing="0"/>
              <w:jc w:val="center"/>
              <w:rPr>
                <w:lang w:val="uk-UA"/>
              </w:rPr>
            </w:pPr>
          </w:p>
        </w:tc>
        <w:tc>
          <w:tcPr>
            <w:tcW w:w="690" w:type="dxa"/>
          </w:tcPr>
          <w:p w:rsidR="00F0559F" w:rsidRPr="008C3AD1" w:rsidRDefault="00F0559F" w:rsidP="00216ADE">
            <w:pPr>
              <w:pStyle w:val="a7"/>
              <w:spacing w:before="0" w:beforeAutospacing="0" w:after="0" w:afterAutospacing="0"/>
              <w:jc w:val="center"/>
              <w:rPr>
                <w:lang w:val="uk-UA"/>
              </w:rPr>
            </w:pPr>
          </w:p>
        </w:tc>
        <w:tc>
          <w:tcPr>
            <w:tcW w:w="1095" w:type="dxa"/>
          </w:tcPr>
          <w:p w:rsidR="00F0559F" w:rsidRPr="008C3AD1" w:rsidRDefault="00F0559F" w:rsidP="00216ADE">
            <w:pPr>
              <w:pStyle w:val="a7"/>
              <w:spacing w:before="0" w:beforeAutospacing="0" w:after="0" w:afterAutospacing="0"/>
              <w:jc w:val="center"/>
              <w:rPr>
                <w:lang w:val="uk-UA"/>
              </w:rPr>
            </w:pPr>
          </w:p>
        </w:tc>
        <w:tc>
          <w:tcPr>
            <w:tcW w:w="768" w:type="dxa"/>
          </w:tcPr>
          <w:p w:rsidR="00F0559F" w:rsidRPr="008C3AD1" w:rsidRDefault="00F0559F" w:rsidP="00216ADE">
            <w:pPr>
              <w:pStyle w:val="a7"/>
              <w:spacing w:before="0" w:beforeAutospacing="0" w:after="0" w:afterAutospacing="0"/>
              <w:jc w:val="center"/>
              <w:rPr>
                <w:lang w:val="uk-UA"/>
              </w:rPr>
            </w:pPr>
          </w:p>
        </w:tc>
        <w:tc>
          <w:tcPr>
            <w:tcW w:w="1096" w:type="dxa"/>
          </w:tcPr>
          <w:p w:rsidR="00F0559F" w:rsidRPr="008C3AD1" w:rsidRDefault="00F0559F" w:rsidP="00216ADE">
            <w:pPr>
              <w:pStyle w:val="a7"/>
              <w:spacing w:before="0" w:beforeAutospacing="0" w:after="0" w:afterAutospacing="0"/>
              <w:jc w:val="center"/>
              <w:rPr>
                <w:lang w:val="uk-UA"/>
              </w:rPr>
            </w:pPr>
          </w:p>
        </w:tc>
        <w:tc>
          <w:tcPr>
            <w:tcW w:w="1204" w:type="dxa"/>
          </w:tcPr>
          <w:p w:rsidR="00F0559F" w:rsidRPr="008C3AD1" w:rsidRDefault="00F0559F" w:rsidP="00216ADE">
            <w:pPr>
              <w:pStyle w:val="a7"/>
              <w:spacing w:before="0" w:beforeAutospacing="0" w:after="0" w:afterAutospacing="0"/>
              <w:jc w:val="center"/>
              <w:rPr>
                <w:lang w:val="uk-UA"/>
              </w:rPr>
            </w:pPr>
          </w:p>
        </w:tc>
      </w:tr>
      <w:tr w:rsidR="00F0559F" w:rsidRPr="008C3AD1" w:rsidTr="00216ADE">
        <w:tc>
          <w:tcPr>
            <w:tcW w:w="1526" w:type="dxa"/>
          </w:tcPr>
          <w:p w:rsidR="00F0559F" w:rsidRPr="008C3AD1" w:rsidRDefault="00F0559F" w:rsidP="00216ADE">
            <w:pPr>
              <w:pStyle w:val="a7"/>
              <w:spacing w:before="0" w:beforeAutospacing="0" w:after="0" w:afterAutospacing="0"/>
              <w:jc w:val="both"/>
              <w:rPr>
                <w:lang w:val="uk-UA"/>
              </w:rPr>
            </w:pPr>
            <w:r>
              <w:rPr>
                <w:lang w:val="uk-UA"/>
              </w:rPr>
              <w:t xml:space="preserve">Матеріали </w:t>
            </w:r>
          </w:p>
        </w:tc>
        <w:tc>
          <w:tcPr>
            <w:tcW w:w="1095" w:type="dxa"/>
          </w:tcPr>
          <w:p w:rsidR="00F0559F" w:rsidRPr="008C3AD1" w:rsidRDefault="00F0559F" w:rsidP="00216ADE">
            <w:pPr>
              <w:pStyle w:val="a7"/>
              <w:spacing w:before="0" w:beforeAutospacing="0" w:after="0" w:afterAutospacing="0"/>
              <w:jc w:val="both"/>
              <w:rPr>
                <w:lang w:val="uk-UA"/>
              </w:rPr>
            </w:pPr>
          </w:p>
        </w:tc>
        <w:tc>
          <w:tcPr>
            <w:tcW w:w="1179" w:type="dxa"/>
          </w:tcPr>
          <w:p w:rsidR="00F0559F" w:rsidRPr="008C3AD1" w:rsidRDefault="00F0559F" w:rsidP="00216ADE">
            <w:pPr>
              <w:pStyle w:val="a7"/>
              <w:spacing w:before="0" w:beforeAutospacing="0" w:after="0" w:afterAutospacing="0"/>
              <w:jc w:val="both"/>
              <w:rPr>
                <w:lang w:val="uk-UA"/>
              </w:rPr>
            </w:pPr>
          </w:p>
        </w:tc>
        <w:tc>
          <w:tcPr>
            <w:tcW w:w="1095" w:type="dxa"/>
          </w:tcPr>
          <w:p w:rsidR="00F0559F" w:rsidRPr="008C3AD1" w:rsidRDefault="00F0559F" w:rsidP="00216ADE">
            <w:pPr>
              <w:pStyle w:val="a7"/>
              <w:spacing w:before="0" w:beforeAutospacing="0" w:after="0" w:afterAutospacing="0"/>
              <w:jc w:val="both"/>
              <w:rPr>
                <w:lang w:val="uk-UA"/>
              </w:rPr>
            </w:pPr>
          </w:p>
        </w:tc>
        <w:tc>
          <w:tcPr>
            <w:tcW w:w="690" w:type="dxa"/>
          </w:tcPr>
          <w:p w:rsidR="00F0559F" w:rsidRPr="008C3AD1" w:rsidRDefault="00F0559F" w:rsidP="00216ADE">
            <w:pPr>
              <w:pStyle w:val="a7"/>
              <w:spacing w:before="0" w:beforeAutospacing="0" w:after="0" w:afterAutospacing="0"/>
              <w:jc w:val="both"/>
              <w:rPr>
                <w:lang w:val="uk-UA"/>
              </w:rPr>
            </w:pPr>
          </w:p>
        </w:tc>
        <w:tc>
          <w:tcPr>
            <w:tcW w:w="1095" w:type="dxa"/>
          </w:tcPr>
          <w:p w:rsidR="00F0559F" w:rsidRPr="008C3AD1" w:rsidRDefault="00F0559F" w:rsidP="00216ADE">
            <w:pPr>
              <w:pStyle w:val="a7"/>
              <w:spacing w:before="0" w:beforeAutospacing="0" w:after="0" w:afterAutospacing="0"/>
              <w:jc w:val="both"/>
              <w:rPr>
                <w:lang w:val="uk-UA"/>
              </w:rPr>
            </w:pPr>
          </w:p>
        </w:tc>
        <w:tc>
          <w:tcPr>
            <w:tcW w:w="768" w:type="dxa"/>
          </w:tcPr>
          <w:p w:rsidR="00F0559F" w:rsidRPr="008C3AD1" w:rsidRDefault="00F0559F" w:rsidP="00216ADE">
            <w:pPr>
              <w:pStyle w:val="a7"/>
              <w:spacing w:before="0" w:beforeAutospacing="0" w:after="0" w:afterAutospacing="0"/>
              <w:jc w:val="both"/>
              <w:rPr>
                <w:lang w:val="uk-UA"/>
              </w:rPr>
            </w:pPr>
          </w:p>
        </w:tc>
        <w:tc>
          <w:tcPr>
            <w:tcW w:w="1096" w:type="dxa"/>
          </w:tcPr>
          <w:p w:rsidR="00F0559F" w:rsidRPr="008C3AD1" w:rsidRDefault="00F0559F" w:rsidP="00216ADE">
            <w:pPr>
              <w:pStyle w:val="a7"/>
              <w:spacing w:before="0" w:beforeAutospacing="0" w:after="0" w:afterAutospacing="0"/>
              <w:jc w:val="both"/>
              <w:rPr>
                <w:lang w:val="uk-UA"/>
              </w:rPr>
            </w:pPr>
          </w:p>
        </w:tc>
        <w:tc>
          <w:tcPr>
            <w:tcW w:w="1204" w:type="dxa"/>
          </w:tcPr>
          <w:p w:rsidR="00F0559F" w:rsidRPr="008C3AD1" w:rsidRDefault="00F0559F" w:rsidP="00216ADE">
            <w:pPr>
              <w:pStyle w:val="a7"/>
              <w:spacing w:before="0" w:beforeAutospacing="0" w:after="0" w:afterAutospacing="0"/>
              <w:jc w:val="both"/>
              <w:rPr>
                <w:lang w:val="uk-UA"/>
              </w:rPr>
            </w:pPr>
          </w:p>
        </w:tc>
      </w:tr>
      <w:tr w:rsidR="00F0559F" w:rsidRPr="008C3AD1" w:rsidTr="00216ADE">
        <w:tc>
          <w:tcPr>
            <w:tcW w:w="1526" w:type="dxa"/>
          </w:tcPr>
          <w:p w:rsidR="00F0559F" w:rsidRPr="008C3AD1" w:rsidRDefault="00F0559F" w:rsidP="00216ADE">
            <w:pPr>
              <w:pStyle w:val="a7"/>
              <w:spacing w:before="0" w:beforeAutospacing="0" w:after="0" w:afterAutospacing="0"/>
              <w:jc w:val="both"/>
              <w:rPr>
                <w:lang w:val="uk-UA"/>
              </w:rPr>
            </w:pPr>
            <w:r>
              <w:rPr>
                <w:lang w:val="uk-UA"/>
              </w:rPr>
              <w:t>Паливо</w:t>
            </w:r>
          </w:p>
        </w:tc>
        <w:tc>
          <w:tcPr>
            <w:tcW w:w="1095" w:type="dxa"/>
          </w:tcPr>
          <w:p w:rsidR="00F0559F" w:rsidRPr="008C3AD1" w:rsidRDefault="00F0559F" w:rsidP="00216ADE">
            <w:pPr>
              <w:pStyle w:val="a7"/>
              <w:spacing w:before="0" w:beforeAutospacing="0" w:after="0" w:afterAutospacing="0"/>
              <w:jc w:val="both"/>
              <w:rPr>
                <w:lang w:val="uk-UA"/>
              </w:rPr>
            </w:pPr>
          </w:p>
        </w:tc>
        <w:tc>
          <w:tcPr>
            <w:tcW w:w="1179" w:type="dxa"/>
          </w:tcPr>
          <w:p w:rsidR="00F0559F" w:rsidRPr="008C3AD1" w:rsidRDefault="00F0559F" w:rsidP="00216ADE">
            <w:pPr>
              <w:pStyle w:val="a7"/>
              <w:spacing w:before="0" w:beforeAutospacing="0" w:after="0" w:afterAutospacing="0"/>
              <w:jc w:val="both"/>
              <w:rPr>
                <w:lang w:val="uk-UA"/>
              </w:rPr>
            </w:pPr>
          </w:p>
        </w:tc>
        <w:tc>
          <w:tcPr>
            <w:tcW w:w="1095" w:type="dxa"/>
          </w:tcPr>
          <w:p w:rsidR="00F0559F" w:rsidRPr="008C3AD1" w:rsidRDefault="00F0559F" w:rsidP="00216ADE">
            <w:pPr>
              <w:pStyle w:val="a7"/>
              <w:spacing w:before="0" w:beforeAutospacing="0" w:after="0" w:afterAutospacing="0"/>
              <w:jc w:val="both"/>
              <w:rPr>
                <w:lang w:val="uk-UA"/>
              </w:rPr>
            </w:pPr>
          </w:p>
        </w:tc>
        <w:tc>
          <w:tcPr>
            <w:tcW w:w="690" w:type="dxa"/>
          </w:tcPr>
          <w:p w:rsidR="00F0559F" w:rsidRPr="008C3AD1" w:rsidRDefault="00F0559F" w:rsidP="00216ADE">
            <w:pPr>
              <w:pStyle w:val="a7"/>
              <w:spacing w:before="0" w:beforeAutospacing="0" w:after="0" w:afterAutospacing="0"/>
              <w:jc w:val="both"/>
              <w:rPr>
                <w:lang w:val="uk-UA"/>
              </w:rPr>
            </w:pPr>
          </w:p>
        </w:tc>
        <w:tc>
          <w:tcPr>
            <w:tcW w:w="1095" w:type="dxa"/>
          </w:tcPr>
          <w:p w:rsidR="00F0559F" w:rsidRPr="008C3AD1" w:rsidRDefault="00F0559F" w:rsidP="00216ADE">
            <w:pPr>
              <w:pStyle w:val="a7"/>
              <w:spacing w:before="0" w:beforeAutospacing="0" w:after="0" w:afterAutospacing="0"/>
              <w:jc w:val="both"/>
              <w:rPr>
                <w:lang w:val="uk-UA"/>
              </w:rPr>
            </w:pPr>
          </w:p>
        </w:tc>
        <w:tc>
          <w:tcPr>
            <w:tcW w:w="768" w:type="dxa"/>
          </w:tcPr>
          <w:p w:rsidR="00F0559F" w:rsidRPr="008C3AD1" w:rsidRDefault="00F0559F" w:rsidP="00216ADE">
            <w:pPr>
              <w:pStyle w:val="a7"/>
              <w:spacing w:before="0" w:beforeAutospacing="0" w:after="0" w:afterAutospacing="0"/>
              <w:jc w:val="both"/>
              <w:rPr>
                <w:lang w:val="uk-UA"/>
              </w:rPr>
            </w:pPr>
          </w:p>
        </w:tc>
        <w:tc>
          <w:tcPr>
            <w:tcW w:w="1096" w:type="dxa"/>
          </w:tcPr>
          <w:p w:rsidR="00F0559F" w:rsidRPr="008C3AD1" w:rsidRDefault="00F0559F" w:rsidP="00216ADE">
            <w:pPr>
              <w:pStyle w:val="a7"/>
              <w:spacing w:before="0" w:beforeAutospacing="0" w:after="0" w:afterAutospacing="0"/>
              <w:jc w:val="both"/>
              <w:rPr>
                <w:lang w:val="uk-UA"/>
              </w:rPr>
            </w:pPr>
          </w:p>
        </w:tc>
        <w:tc>
          <w:tcPr>
            <w:tcW w:w="1204" w:type="dxa"/>
          </w:tcPr>
          <w:p w:rsidR="00F0559F" w:rsidRPr="008C3AD1" w:rsidRDefault="00F0559F" w:rsidP="00216ADE">
            <w:pPr>
              <w:pStyle w:val="a7"/>
              <w:spacing w:before="0" w:beforeAutospacing="0" w:after="0" w:afterAutospacing="0"/>
              <w:jc w:val="both"/>
              <w:rPr>
                <w:lang w:val="uk-UA"/>
              </w:rPr>
            </w:pPr>
          </w:p>
        </w:tc>
      </w:tr>
      <w:tr w:rsidR="00F0559F" w:rsidRPr="008C3AD1" w:rsidTr="00216ADE">
        <w:tc>
          <w:tcPr>
            <w:tcW w:w="1526" w:type="dxa"/>
          </w:tcPr>
          <w:p w:rsidR="00F0559F" w:rsidRDefault="00F0559F" w:rsidP="00216ADE">
            <w:pPr>
              <w:pStyle w:val="a7"/>
              <w:spacing w:before="0" w:beforeAutospacing="0" w:after="0" w:afterAutospacing="0"/>
              <w:jc w:val="both"/>
              <w:rPr>
                <w:lang w:val="uk-UA"/>
              </w:rPr>
            </w:pPr>
            <w:r>
              <w:rPr>
                <w:lang w:val="uk-UA"/>
              </w:rPr>
              <w:t>Будівельні матеріали</w:t>
            </w:r>
          </w:p>
        </w:tc>
        <w:tc>
          <w:tcPr>
            <w:tcW w:w="1095" w:type="dxa"/>
          </w:tcPr>
          <w:p w:rsidR="00F0559F" w:rsidRPr="008C3AD1" w:rsidRDefault="00F0559F" w:rsidP="00216ADE">
            <w:pPr>
              <w:pStyle w:val="a7"/>
              <w:spacing w:before="0" w:beforeAutospacing="0" w:after="0" w:afterAutospacing="0"/>
              <w:jc w:val="both"/>
              <w:rPr>
                <w:lang w:val="uk-UA"/>
              </w:rPr>
            </w:pPr>
          </w:p>
        </w:tc>
        <w:tc>
          <w:tcPr>
            <w:tcW w:w="1179" w:type="dxa"/>
          </w:tcPr>
          <w:p w:rsidR="00F0559F" w:rsidRPr="008C3AD1" w:rsidRDefault="00F0559F" w:rsidP="00216ADE">
            <w:pPr>
              <w:pStyle w:val="a7"/>
              <w:spacing w:before="0" w:beforeAutospacing="0" w:after="0" w:afterAutospacing="0"/>
              <w:jc w:val="both"/>
              <w:rPr>
                <w:lang w:val="uk-UA"/>
              </w:rPr>
            </w:pPr>
          </w:p>
        </w:tc>
        <w:tc>
          <w:tcPr>
            <w:tcW w:w="1095" w:type="dxa"/>
          </w:tcPr>
          <w:p w:rsidR="00F0559F" w:rsidRPr="008C3AD1" w:rsidRDefault="00F0559F" w:rsidP="00216ADE">
            <w:pPr>
              <w:pStyle w:val="a7"/>
              <w:spacing w:before="0" w:beforeAutospacing="0" w:after="0" w:afterAutospacing="0"/>
              <w:jc w:val="both"/>
              <w:rPr>
                <w:lang w:val="uk-UA"/>
              </w:rPr>
            </w:pPr>
          </w:p>
        </w:tc>
        <w:tc>
          <w:tcPr>
            <w:tcW w:w="690" w:type="dxa"/>
          </w:tcPr>
          <w:p w:rsidR="00F0559F" w:rsidRPr="008C3AD1" w:rsidRDefault="00F0559F" w:rsidP="00216ADE">
            <w:pPr>
              <w:pStyle w:val="a7"/>
              <w:spacing w:before="0" w:beforeAutospacing="0" w:after="0" w:afterAutospacing="0"/>
              <w:jc w:val="both"/>
              <w:rPr>
                <w:lang w:val="uk-UA"/>
              </w:rPr>
            </w:pPr>
          </w:p>
        </w:tc>
        <w:tc>
          <w:tcPr>
            <w:tcW w:w="1095" w:type="dxa"/>
          </w:tcPr>
          <w:p w:rsidR="00F0559F" w:rsidRPr="008C3AD1" w:rsidRDefault="00F0559F" w:rsidP="00216ADE">
            <w:pPr>
              <w:pStyle w:val="a7"/>
              <w:spacing w:before="0" w:beforeAutospacing="0" w:after="0" w:afterAutospacing="0"/>
              <w:jc w:val="both"/>
              <w:rPr>
                <w:lang w:val="uk-UA"/>
              </w:rPr>
            </w:pPr>
          </w:p>
        </w:tc>
        <w:tc>
          <w:tcPr>
            <w:tcW w:w="768" w:type="dxa"/>
          </w:tcPr>
          <w:p w:rsidR="00F0559F" w:rsidRPr="008C3AD1" w:rsidRDefault="00F0559F" w:rsidP="00216ADE">
            <w:pPr>
              <w:pStyle w:val="a7"/>
              <w:spacing w:before="0" w:beforeAutospacing="0" w:after="0" w:afterAutospacing="0"/>
              <w:jc w:val="both"/>
              <w:rPr>
                <w:lang w:val="uk-UA"/>
              </w:rPr>
            </w:pPr>
          </w:p>
        </w:tc>
        <w:tc>
          <w:tcPr>
            <w:tcW w:w="1096" w:type="dxa"/>
          </w:tcPr>
          <w:p w:rsidR="00F0559F" w:rsidRPr="008C3AD1" w:rsidRDefault="00F0559F" w:rsidP="00216ADE">
            <w:pPr>
              <w:pStyle w:val="a7"/>
              <w:spacing w:before="0" w:beforeAutospacing="0" w:after="0" w:afterAutospacing="0"/>
              <w:jc w:val="both"/>
              <w:rPr>
                <w:lang w:val="uk-UA"/>
              </w:rPr>
            </w:pPr>
          </w:p>
        </w:tc>
        <w:tc>
          <w:tcPr>
            <w:tcW w:w="1204" w:type="dxa"/>
          </w:tcPr>
          <w:p w:rsidR="00F0559F" w:rsidRPr="008C3AD1" w:rsidRDefault="00F0559F" w:rsidP="00216ADE">
            <w:pPr>
              <w:pStyle w:val="a7"/>
              <w:spacing w:before="0" w:beforeAutospacing="0" w:after="0" w:afterAutospacing="0"/>
              <w:jc w:val="both"/>
              <w:rPr>
                <w:lang w:val="uk-UA"/>
              </w:rPr>
            </w:pPr>
          </w:p>
        </w:tc>
      </w:tr>
      <w:tr w:rsidR="00F0559F" w:rsidRPr="008C3AD1" w:rsidTr="00216ADE">
        <w:tc>
          <w:tcPr>
            <w:tcW w:w="1526" w:type="dxa"/>
          </w:tcPr>
          <w:p w:rsidR="00F0559F" w:rsidRDefault="00F0559F" w:rsidP="00216ADE">
            <w:pPr>
              <w:pStyle w:val="a7"/>
              <w:spacing w:before="0" w:beforeAutospacing="0" w:after="0" w:afterAutospacing="0"/>
              <w:jc w:val="both"/>
              <w:rPr>
                <w:lang w:val="uk-UA"/>
              </w:rPr>
            </w:pPr>
            <w:r>
              <w:rPr>
                <w:lang w:val="uk-UA"/>
              </w:rPr>
              <w:t>Інші</w:t>
            </w:r>
          </w:p>
        </w:tc>
        <w:tc>
          <w:tcPr>
            <w:tcW w:w="1095" w:type="dxa"/>
          </w:tcPr>
          <w:p w:rsidR="00F0559F" w:rsidRPr="008C3AD1" w:rsidRDefault="00F0559F" w:rsidP="00216ADE">
            <w:pPr>
              <w:pStyle w:val="a7"/>
              <w:spacing w:before="0" w:beforeAutospacing="0" w:after="0" w:afterAutospacing="0"/>
              <w:jc w:val="both"/>
              <w:rPr>
                <w:lang w:val="uk-UA"/>
              </w:rPr>
            </w:pPr>
          </w:p>
        </w:tc>
        <w:tc>
          <w:tcPr>
            <w:tcW w:w="1179" w:type="dxa"/>
          </w:tcPr>
          <w:p w:rsidR="00F0559F" w:rsidRPr="008C3AD1" w:rsidRDefault="00F0559F" w:rsidP="00216ADE">
            <w:pPr>
              <w:pStyle w:val="a7"/>
              <w:spacing w:before="0" w:beforeAutospacing="0" w:after="0" w:afterAutospacing="0"/>
              <w:jc w:val="both"/>
              <w:rPr>
                <w:lang w:val="uk-UA"/>
              </w:rPr>
            </w:pPr>
          </w:p>
        </w:tc>
        <w:tc>
          <w:tcPr>
            <w:tcW w:w="1095" w:type="dxa"/>
          </w:tcPr>
          <w:p w:rsidR="00F0559F" w:rsidRPr="008C3AD1" w:rsidRDefault="00F0559F" w:rsidP="00216ADE">
            <w:pPr>
              <w:pStyle w:val="a7"/>
              <w:spacing w:before="0" w:beforeAutospacing="0" w:after="0" w:afterAutospacing="0"/>
              <w:jc w:val="both"/>
              <w:rPr>
                <w:lang w:val="uk-UA"/>
              </w:rPr>
            </w:pPr>
          </w:p>
        </w:tc>
        <w:tc>
          <w:tcPr>
            <w:tcW w:w="690" w:type="dxa"/>
          </w:tcPr>
          <w:p w:rsidR="00F0559F" w:rsidRPr="008C3AD1" w:rsidRDefault="00F0559F" w:rsidP="00216ADE">
            <w:pPr>
              <w:pStyle w:val="a7"/>
              <w:spacing w:before="0" w:beforeAutospacing="0" w:after="0" w:afterAutospacing="0"/>
              <w:jc w:val="both"/>
              <w:rPr>
                <w:lang w:val="uk-UA"/>
              </w:rPr>
            </w:pPr>
          </w:p>
        </w:tc>
        <w:tc>
          <w:tcPr>
            <w:tcW w:w="1095" w:type="dxa"/>
          </w:tcPr>
          <w:p w:rsidR="00F0559F" w:rsidRPr="008C3AD1" w:rsidRDefault="00F0559F" w:rsidP="00216ADE">
            <w:pPr>
              <w:pStyle w:val="a7"/>
              <w:spacing w:before="0" w:beforeAutospacing="0" w:after="0" w:afterAutospacing="0"/>
              <w:jc w:val="both"/>
              <w:rPr>
                <w:lang w:val="uk-UA"/>
              </w:rPr>
            </w:pPr>
          </w:p>
        </w:tc>
        <w:tc>
          <w:tcPr>
            <w:tcW w:w="768" w:type="dxa"/>
          </w:tcPr>
          <w:p w:rsidR="00F0559F" w:rsidRPr="008C3AD1" w:rsidRDefault="00F0559F" w:rsidP="00216ADE">
            <w:pPr>
              <w:pStyle w:val="a7"/>
              <w:spacing w:before="0" w:beforeAutospacing="0" w:after="0" w:afterAutospacing="0"/>
              <w:jc w:val="both"/>
              <w:rPr>
                <w:lang w:val="uk-UA"/>
              </w:rPr>
            </w:pPr>
          </w:p>
        </w:tc>
        <w:tc>
          <w:tcPr>
            <w:tcW w:w="1096" w:type="dxa"/>
          </w:tcPr>
          <w:p w:rsidR="00F0559F" w:rsidRPr="008C3AD1" w:rsidRDefault="00F0559F" w:rsidP="00216ADE">
            <w:pPr>
              <w:pStyle w:val="a7"/>
              <w:spacing w:before="0" w:beforeAutospacing="0" w:after="0" w:afterAutospacing="0"/>
              <w:jc w:val="both"/>
              <w:rPr>
                <w:lang w:val="uk-UA"/>
              </w:rPr>
            </w:pPr>
          </w:p>
        </w:tc>
        <w:tc>
          <w:tcPr>
            <w:tcW w:w="1204" w:type="dxa"/>
          </w:tcPr>
          <w:p w:rsidR="00F0559F" w:rsidRPr="008C3AD1" w:rsidRDefault="00F0559F" w:rsidP="00216ADE">
            <w:pPr>
              <w:pStyle w:val="a7"/>
              <w:spacing w:before="0" w:beforeAutospacing="0" w:after="0" w:afterAutospacing="0"/>
              <w:jc w:val="both"/>
              <w:rPr>
                <w:lang w:val="uk-UA"/>
              </w:rPr>
            </w:pPr>
          </w:p>
        </w:tc>
      </w:tr>
      <w:tr w:rsidR="00F0559F" w:rsidRPr="008C3AD1" w:rsidTr="00216ADE">
        <w:tc>
          <w:tcPr>
            <w:tcW w:w="1526" w:type="dxa"/>
          </w:tcPr>
          <w:p w:rsidR="00F0559F" w:rsidRDefault="00F0559F" w:rsidP="00216ADE">
            <w:pPr>
              <w:pStyle w:val="a7"/>
              <w:spacing w:before="0" w:beforeAutospacing="0" w:after="0" w:afterAutospacing="0"/>
              <w:jc w:val="both"/>
              <w:rPr>
                <w:lang w:val="uk-UA"/>
              </w:rPr>
            </w:pPr>
            <w:r>
              <w:rPr>
                <w:lang w:val="uk-UA"/>
              </w:rPr>
              <w:t>Разом</w:t>
            </w:r>
          </w:p>
        </w:tc>
        <w:tc>
          <w:tcPr>
            <w:tcW w:w="1095" w:type="dxa"/>
          </w:tcPr>
          <w:p w:rsidR="00F0559F" w:rsidRPr="008C3AD1" w:rsidRDefault="00F0559F" w:rsidP="00216ADE">
            <w:pPr>
              <w:pStyle w:val="a7"/>
              <w:spacing w:before="0" w:beforeAutospacing="0" w:after="0" w:afterAutospacing="0"/>
              <w:jc w:val="both"/>
              <w:rPr>
                <w:lang w:val="uk-UA"/>
              </w:rPr>
            </w:pPr>
          </w:p>
        </w:tc>
        <w:tc>
          <w:tcPr>
            <w:tcW w:w="1179" w:type="dxa"/>
          </w:tcPr>
          <w:p w:rsidR="00F0559F" w:rsidRPr="008C3AD1" w:rsidRDefault="00F0559F" w:rsidP="00216ADE">
            <w:pPr>
              <w:pStyle w:val="a7"/>
              <w:spacing w:before="0" w:beforeAutospacing="0" w:after="0" w:afterAutospacing="0"/>
              <w:jc w:val="both"/>
              <w:rPr>
                <w:lang w:val="uk-UA"/>
              </w:rPr>
            </w:pPr>
          </w:p>
        </w:tc>
        <w:tc>
          <w:tcPr>
            <w:tcW w:w="1095" w:type="dxa"/>
          </w:tcPr>
          <w:p w:rsidR="00F0559F" w:rsidRPr="008C3AD1" w:rsidRDefault="00F0559F" w:rsidP="00216ADE">
            <w:pPr>
              <w:pStyle w:val="a7"/>
              <w:spacing w:before="0" w:beforeAutospacing="0" w:after="0" w:afterAutospacing="0"/>
              <w:jc w:val="both"/>
              <w:rPr>
                <w:lang w:val="uk-UA"/>
              </w:rPr>
            </w:pPr>
          </w:p>
        </w:tc>
        <w:tc>
          <w:tcPr>
            <w:tcW w:w="690" w:type="dxa"/>
          </w:tcPr>
          <w:p w:rsidR="00F0559F" w:rsidRPr="008C3AD1" w:rsidRDefault="00F0559F" w:rsidP="00216ADE">
            <w:pPr>
              <w:pStyle w:val="a7"/>
              <w:spacing w:before="0" w:beforeAutospacing="0" w:after="0" w:afterAutospacing="0"/>
              <w:jc w:val="both"/>
              <w:rPr>
                <w:lang w:val="uk-UA"/>
              </w:rPr>
            </w:pPr>
          </w:p>
        </w:tc>
        <w:tc>
          <w:tcPr>
            <w:tcW w:w="1095" w:type="dxa"/>
          </w:tcPr>
          <w:p w:rsidR="00F0559F" w:rsidRPr="008C3AD1" w:rsidRDefault="00F0559F" w:rsidP="00216ADE">
            <w:pPr>
              <w:pStyle w:val="a7"/>
              <w:spacing w:before="0" w:beforeAutospacing="0" w:after="0" w:afterAutospacing="0"/>
              <w:jc w:val="both"/>
              <w:rPr>
                <w:lang w:val="uk-UA"/>
              </w:rPr>
            </w:pPr>
          </w:p>
        </w:tc>
        <w:tc>
          <w:tcPr>
            <w:tcW w:w="768" w:type="dxa"/>
          </w:tcPr>
          <w:p w:rsidR="00F0559F" w:rsidRPr="008C3AD1" w:rsidRDefault="00F0559F" w:rsidP="00216ADE">
            <w:pPr>
              <w:pStyle w:val="a7"/>
              <w:spacing w:before="0" w:beforeAutospacing="0" w:after="0" w:afterAutospacing="0"/>
              <w:jc w:val="both"/>
              <w:rPr>
                <w:lang w:val="uk-UA"/>
              </w:rPr>
            </w:pPr>
          </w:p>
        </w:tc>
        <w:tc>
          <w:tcPr>
            <w:tcW w:w="1096" w:type="dxa"/>
          </w:tcPr>
          <w:p w:rsidR="00F0559F" w:rsidRPr="008C3AD1" w:rsidRDefault="00F0559F" w:rsidP="00216ADE">
            <w:pPr>
              <w:pStyle w:val="a7"/>
              <w:spacing w:before="0" w:beforeAutospacing="0" w:after="0" w:afterAutospacing="0"/>
              <w:jc w:val="both"/>
              <w:rPr>
                <w:lang w:val="uk-UA"/>
              </w:rPr>
            </w:pPr>
          </w:p>
        </w:tc>
        <w:tc>
          <w:tcPr>
            <w:tcW w:w="1204" w:type="dxa"/>
          </w:tcPr>
          <w:p w:rsidR="00F0559F" w:rsidRPr="008C3AD1" w:rsidRDefault="00F0559F" w:rsidP="00216ADE">
            <w:pPr>
              <w:pStyle w:val="a7"/>
              <w:spacing w:before="0" w:beforeAutospacing="0" w:after="0" w:afterAutospacing="0"/>
              <w:jc w:val="both"/>
              <w:rPr>
                <w:lang w:val="uk-UA"/>
              </w:rPr>
            </w:pPr>
          </w:p>
        </w:tc>
      </w:tr>
    </w:tbl>
    <w:p w:rsidR="00F0559F" w:rsidRPr="008C3AD1" w:rsidRDefault="00F0559F" w:rsidP="00F0559F">
      <w:pPr>
        <w:pStyle w:val="a7"/>
        <w:spacing w:before="0" w:beforeAutospacing="0" w:after="0" w:afterAutospacing="0"/>
        <w:ind w:firstLine="709"/>
        <w:jc w:val="both"/>
        <w:rPr>
          <w:sz w:val="28"/>
          <w:szCs w:val="28"/>
        </w:rPr>
      </w:pPr>
      <w:r>
        <w:rPr>
          <w:sz w:val="28"/>
          <w:szCs w:val="28"/>
          <w:lang w:val="uk-UA"/>
        </w:rPr>
        <w:t xml:space="preserve">Виконавець _____________                     Керівник </w:t>
      </w:r>
      <w:r>
        <w:rPr>
          <w:sz w:val="28"/>
          <w:szCs w:val="28"/>
        </w:rPr>
        <w:t>_______________</w:t>
      </w:r>
    </w:p>
    <w:p w:rsidR="00F0559F" w:rsidRPr="008C3AD1" w:rsidRDefault="00F0559F" w:rsidP="00F0559F">
      <w:pPr>
        <w:pStyle w:val="a7"/>
        <w:spacing w:before="0" w:beforeAutospacing="0" w:after="0" w:afterAutospacing="0"/>
        <w:ind w:firstLine="709"/>
        <w:jc w:val="both"/>
        <w:rPr>
          <w:i/>
          <w:sz w:val="22"/>
          <w:szCs w:val="22"/>
          <w:lang w:val="uk-UA"/>
        </w:rPr>
      </w:pPr>
      <w:r>
        <w:rPr>
          <w:sz w:val="28"/>
          <w:szCs w:val="28"/>
          <w:lang w:val="uk-UA"/>
        </w:rPr>
        <w:t xml:space="preserve">                           </w:t>
      </w:r>
      <w:r w:rsidRPr="008C3AD1">
        <w:rPr>
          <w:i/>
          <w:sz w:val="22"/>
          <w:szCs w:val="22"/>
          <w:lang w:val="uk-UA"/>
        </w:rPr>
        <w:t>підпис</w:t>
      </w:r>
      <w:r>
        <w:rPr>
          <w:i/>
          <w:sz w:val="22"/>
          <w:szCs w:val="22"/>
          <w:lang w:val="uk-UA"/>
        </w:rPr>
        <w:tab/>
        <w:t xml:space="preserve">                                                                         </w:t>
      </w:r>
      <w:r w:rsidRPr="008C3AD1">
        <w:rPr>
          <w:i/>
          <w:sz w:val="22"/>
          <w:szCs w:val="22"/>
          <w:lang w:val="uk-UA"/>
        </w:rPr>
        <w:t>підпис</w:t>
      </w:r>
    </w:p>
    <w:p w:rsidR="00F0559F" w:rsidRPr="008C3AD1" w:rsidRDefault="00F0559F" w:rsidP="00F0559F">
      <w:pPr>
        <w:pStyle w:val="a7"/>
        <w:tabs>
          <w:tab w:val="left" w:pos="7715"/>
        </w:tabs>
        <w:spacing w:before="0" w:beforeAutospacing="0" w:after="0" w:afterAutospacing="0"/>
        <w:ind w:firstLine="709"/>
        <w:jc w:val="both"/>
        <w:rPr>
          <w:i/>
          <w:sz w:val="22"/>
          <w:szCs w:val="22"/>
          <w:lang w:val="uk-UA"/>
        </w:rPr>
      </w:pPr>
    </w:p>
    <w:p w:rsidR="00F0559F" w:rsidRPr="00996F67" w:rsidRDefault="00F0559F" w:rsidP="00F0559F">
      <w:pPr>
        <w:pStyle w:val="a7"/>
        <w:spacing w:before="0" w:beforeAutospacing="0" w:after="0" w:afterAutospacing="0" w:line="360" w:lineRule="auto"/>
        <w:ind w:firstLine="709"/>
        <w:jc w:val="both"/>
        <w:rPr>
          <w:i/>
          <w:lang w:val="uk-UA"/>
        </w:rPr>
      </w:pPr>
      <w:r w:rsidRPr="00996F67">
        <w:rPr>
          <w:i/>
          <w:lang w:val="uk-UA"/>
        </w:rPr>
        <w:t>Джерело: [</w:t>
      </w:r>
      <w:r w:rsidR="00996F67" w:rsidRPr="00996F67">
        <w:rPr>
          <w:i/>
          <w:lang w:val="uk-UA"/>
        </w:rPr>
        <w:t>8</w:t>
      </w:r>
      <w:r w:rsidRPr="00996F67">
        <w:rPr>
          <w:i/>
          <w:lang w:val="uk-UA"/>
        </w:rPr>
        <w:t>,  с.80]</w:t>
      </w:r>
    </w:p>
    <w:p w:rsidR="003D1B9F" w:rsidRDefault="003D1B9F" w:rsidP="003D1B9F">
      <w:pPr>
        <w:spacing w:after="0" w:line="360" w:lineRule="auto"/>
        <w:ind w:firstLine="709"/>
        <w:jc w:val="both"/>
        <w:rPr>
          <w:rFonts w:ascii="Times New Roman" w:hAnsi="Times New Roman"/>
          <w:sz w:val="28"/>
          <w:szCs w:val="28"/>
          <w:lang w:val="uk-UA"/>
        </w:rPr>
      </w:pPr>
    </w:p>
    <w:p w:rsidR="006930FA" w:rsidRDefault="006930FA" w:rsidP="006930FA">
      <w:pPr>
        <w:spacing w:after="0" w:line="360" w:lineRule="auto"/>
        <w:ind w:firstLine="709"/>
        <w:jc w:val="both"/>
        <w:rPr>
          <w:rFonts w:ascii="Times New Roman" w:hAnsi="Times New Roman"/>
          <w:sz w:val="28"/>
          <w:szCs w:val="28"/>
          <w:lang w:val="uk-UA"/>
        </w:rPr>
      </w:pPr>
      <w:r w:rsidRPr="00943B8F">
        <w:rPr>
          <w:rFonts w:ascii="Times New Roman" w:hAnsi="Times New Roman"/>
          <w:sz w:val="28"/>
          <w:szCs w:val="28"/>
          <w:lang w:val="uk-UA"/>
        </w:rPr>
        <w:lastRenderedPageBreak/>
        <w:t xml:space="preserve">Висновки за розділом 2. </w:t>
      </w:r>
    </w:p>
    <w:p w:rsidR="008B6F28" w:rsidRPr="008B6F28" w:rsidRDefault="008B6F28" w:rsidP="008B6F28">
      <w:pPr>
        <w:spacing w:after="0" w:line="360" w:lineRule="auto"/>
        <w:ind w:firstLine="708"/>
        <w:jc w:val="both"/>
        <w:rPr>
          <w:rFonts w:ascii="Times New Roman" w:hAnsi="Times New Roman"/>
          <w:sz w:val="28"/>
          <w:szCs w:val="28"/>
        </w:rPr>
      </w:pPr>
      <w:r w:rsidRPr="008B6F28">
        <w:rPr>
          <w:rFonts w:ascii="Times New Roman" w:hAnsi="Times New Roman"/>
          <w:sz w:val="28"/>
          <w:szCs w:val="28"/>
        </w:rPr>
        <w:t>1. Організація обліково-аналітичного процесу ТОВ «Еко-Хліб» здійснюється відповідно до норм діючого вітчизняного законодавства. Забезпечують виконання облікового, аналітичного та контрольного процесів дві особи – бухгалтер та оператор-касир, між якими чітко розподілені завдання та функції.</w:t>
      </w:r>
    </w:p>
    <w:p w:rsidR="008B6F28" w:rsidRPr="008B6F28" w:rsidRDefault="008B6F28" w:rsidP="008B6F28">
      <w:pPr>
        <w:spacing w:after="0" w:line="360" w:lineRule="auto"/>
        <w:ind w:firstLine="708"/>
        <w:jc w:val="both"/>
        <w:rPr>
          <w:rFonts w:ascii="Times New Roman" w:hAnsi="Times New Roman"/>
          <w:sz w:val="28"/>
          <w:szCs w:val="28"/>
        </w:rPr>
      </w:pPr>
      <w:r w:rsidRPr="008B6F28">
        <w:rPr>
          <w:rFonts w:ascii="Times New Roman" w:hAnsi="Times New Roman"/>
          <w:sz w:val="28"/>
          <w:szCs w:val="28"/>
        </w:rPr>
        <w:t>2. Скориставшись напрацюваннями вітчизняних науковців в кваліфікаційній роботі виокремлено фактори, що мають прямий вплив на формування облікової політики ТОВ «Еко-Хліб», серед яких загальні: зовнішні та внутрішні фактори та специфічні: зовнішні та внутрішні фактори.</w:t>
      </w:r>
    </w:p>
    <w:p w:rsidR="008B6F28" w:rsidRPr="008B6F28" w:rsidRDefault="008B6F28" w:rsidP="008B6F28">
      <w:pPr>
        <w:pStyle w:val="a7"/>
        <w:spacing w:before="0" w:beforeAutospacing="0" w:after="0" w:afterAutospacing="0" w:line="360" w:lineRule="auto"/>
        <w:ind w:firstLine="709"/>
        <w:jc w:val="both"/>
        <w:rPr>
          <w:sz w:val="28"/>
          <w:szCs w:val="28"/>
          <w:lang w:val="uk-UA"/>
        </w:rPr>
      </w:pPr>
      <w:r w:rsidRPr="008B6F28">
        <w:rPr>
          <w:sz w:val="28"/>
          <w:szCs w:val="28"/>
          <w:lang w:val="uk-UA"/>
        </w:rPr>
        <w:t xml:space="preserve">3. Щодо конкретно об’єкту, виокремленого для дослідження в кваліфікаційній роботі, то в Наказі про облікову політику ТОВ «Еко-Хліб» інформація зосереджена виключно на їх оцінці: при надходженні та відпуску у виробництво.  У зв’язку з цим, вважаємо доречним, до Наказу про облікову політику, в частині виробничих запасів, додати інформацію щодо методу, обраного для обліку запасів; формування та відображення в бухгалтерському обліку транспортно-заготівельних витрат; порядку проведення інвентаризації; а також норм природного убутку. Також в додатках до  Наказу про облікову політику було б доречним зазначити перелік нетипових форм первинних документів, які для зручності використовують в діяльності товариства.  </w:t>
      </w:r>
    </w:p>
    <w:p w:rsidR="008B6F28" w:rsidRPr="008B6F28" w:rsidRDefault="008B6F28" w:rsidP="008B6F28">
      <w:pPr>
        <w:pStyle w:val="a7"/>
        <w:spacing w:before="0" w:beforeAutospacing="0" w:after="0" w:afterAutospacing="0" w:line="360" w:lineRule="auto"/>
        <w:ind w:firstLine="709"/>
        <w:jc w:val="both"/>
        <w:rPr>
          <w:sz w:val="28"/>
          <w:szCs w:val="28"/>
          <w:lang w:val="uk-UA"/>
        </w:rPr>
      </w:pPr>
      <w:r w:rsidRPr="008B6F28">
        <w:rPr>
          <w:sz w:val="28"/>
          <w:szCs w:val="28"/>
          <w:lang w:val="uk-UA"/>
        </w:rPr>
        <w:t>Також, важливим вважаємо забезпечення працівників складу та бухгалтерії інформацією про облік запасів на підприємстві у посадових інструкціях, графіками документообігу щодо руху документів по виробничих запасах.</w:t>
      </w:r>
    </w:p>
    <w:p w:rsidR="008B6F28" w:rsidRPr="008B6F28" w:rsidRDefault="008B6F28" w:rsidP="008B6F28">
      <w:pPr>
        <w:pStyle w:val="a7"/>
        <w:spacing w:before="0" w:beforeAutospacing="0" w:after="0" w:afterAutospacing="0" w:line="360" w:lineRule="auto"/>
        <w:ind w:firstLine="709"/>
        <w:jc w:val="both"/>
        <w:rPr>
          <w:sz w:val="28"/>
          <w:szCs w:val="28"/>
          <w:lang w:val="uk-UA"/>
        </w:rPr>
      </w:pPr>
      <w:r w:rsidRPr="008B6F28">
        <w:rPr>
          <w:sz w:val="28"/>
          <w:szCs w:val="28"/>
          <w:lang w:val="uk-UA"/>
        </w:rPr>
        <w:t xml:space="preserve">4. В процесі виробничої діяльності,  ТОВ «Еко-Хліб» споживає значну кількість найменувань матеріальних ресурсів.  На підприємстві виробничим запасам присвоюють номенклатурні номери залежно від порядку їх надходження на підприємство. А це свідчить, що номенклатурний номер не містить в собі інформації  яка б давала змогу посилити контроль за рухом і використанням сировини й матеріалів у виробництві. Враховуючи вищесказане, </w:t>
      </w:r>
      <w:r w:rsidRPr="008B6F28">
        <w:rPr>
          <w:sz w:val="28"/>
          <w:szCs w:val="28"/>
          <w:lang w:val="uk-UA"/>
        </w:rPr>
        <w:lastRenderedPageBreak/>
        <w:t xml:space="preserve">в роботі здійснено обґрунтовану класифікацію виробничих запасів, з метою підвищення ефективності бухгалтерського обліку, а також удосконалити номенклатуру цінник. </w:t>
      </w:r>
    </w:p>
    <w:p w:rsidR="008B6F28" w:rsidRPr="008B6F28" w:rsidRDefault="008B6F28" w:rsidP="008B6F28">
      <w:pPr>
        <w:pStyle w:val="a7"/>
        <w:spacing w:before="0" w:beforeAutospacing="0" w:after="0" w:afterAutospacing="0" w:line="360" w:lineRule="auto"/>
        <w:ind w:firstLine="709"/>
        <w:jc w:val="both"/>
        <w:rPr>
          <w:sz w:val="28"/>
          <w:szCs w:val="28"/>
          <w:lang w:val="uk-UA"/>
        </w:rPr>
      </w:pPr>
      <w:r w:rsidRPr="008B6F28">
        <w:rPr>
          <w:sz w:val="28"/>
          <w:szCs w:val="28"/>
          <w:lang w:val="uk-UA"/>
        </w:rPr>
        <w:t>5. Складський облік запасів у ТОВ «Еко-Хліб» передбачає ведення карток складського обліку в автоматизованій формі, за допомогою використання програми Дебет плюс. Відпуск сировини і матеріалів у виробництво здійснюється за нормативним методом.</w:t>
      </w:r>
    </w:p>
    <w:p w:rsidR="008B6F28" w:rsidRPr="008B6F28" w:rsidRDefault="008B6F28" w:rsidP="008B6F28">
      <w:pPr>
        <w:pStyle w:val="a7"/>
        <w:spacing w:before="0" w:beforeAutospacing="0" w:after="0" w:afterAutospacing="0" w:line="360" w:lineRule="auto"/>
        <w:ind w:firstLine="709"/>
        <w:jc w:val="both"/>
        <w:rPr>
          <w:sz w:val="28"/>
          <w:szCs w:val="28"/>
          <w:lang w:val="uk-UA"/>
        </w:rPr>
      </w:pPr>
      <w:r w:rsidRPr="008B6F28">
        <w:rPr>
          <w:sz w:val="28"/>
          <w:szCs w:val="28"/>
          <w:lang w:val="uk-UA"/>
        </w:rPr>
        <w:t>6. Інвентаризація у ТОВ «Еко-Хліб» проводиться один раз на рік, перед складанням річної звітності. Дослідження інвентаризаційних описів за 2019-2020 рік свідчать про виявлені недостачі житнього борошна у 2019 році. Встановлено, що недостача сталася у зв’язку із виходом зі строю технологічної лінії, відповідно її вартість списано на витрати товариства, а бракована готова продукція, отримана в цей період направлена на повторну переробку.</w:t>
      </w:r>
    </w:p>
    <w:p w:rsidR="008B6F28" w:rsidRPr="008B6F28" w:rsidRDefault="008B6F28" w:rsidP="008B6F28">
      <w:pPr>
        <w:pStyle w:val="a7"/>
        <w:spacing w:before="0" w:beforeAutospacing="0" w:after="0" w:afterAutospacing="0" w:line="360" w:lineRule="auto"/>
        <w:ind w:firstLine="709"/>
        <w:jc w:val="both"/>
        <w:rPr>
          <w:sz w:val="28"/>
          <w:szCs w:val="28"/>
          <w:lang w:val="uk-UA"/>
        </w:rPr>
      </w:pPr>
      <w:r w:rsidRPr="008B6F28">
        <w:rPr>
          <w:sz w:val="28"/>
          <w:szCs w:val="28"/>
          <w:lang w:val="uk-UA"/>
        </w:rPr>
        <w:t>7. Для визначення ефективності використання виробничих запасів хлібопекарським підприємством в роботі проведено аналіз за декількома його напрямами, а саме:</w:t>
      </w:r>
    </w:p>
    <w:p w:rsidR="008B6F28" w:rsidRPr="008B6F28" w:rsidRDefault="008B6F28" w:rsidP="008B6F28">
      <w:pPr>
        <w:pStyle w:val="a7"/>
        <w:numPr>
          <w:ilvl w:val="0"/>
          <w:numId w:val="30"/>
        </w:numPr>
        <w:tabs>
          <w:tab w:val="left" w:pos="851"/>
        </w:tabs>
        <w:spacing w:before="0" w:beforeAutospacing="0" w:after="0" w:afterAutospacing="0" w:line="360" w:lineRule="auto"/>
        <w:ind w:left="0" w:firstLine="709"/>
        <w:jc w:val="both"/>
        <w:rPr>
          <w:sz w:val="28"/>
          <w:szCs w:val="28"/>
          <w:lang w:val="uk-UA"/>
        </w:rPr>
      </w:pPr>
      <w:r w:rsidRPr="008B6F28">
        <w:rPr>
          <w:sz w:val="28"/>
          <w:szCs w:val="28"/>
          <w:lang w:val="uk-UA"/>
        </w:rPr>
        <w:t>загальний аналіз обсягу і структури виробничих запасів;</w:t>
      </w:r>
    </w:p>
    <w:p w:rsidR="008B6F28" w:rsidRPr="008B6F28" w:rsidRDefault="008B6F28" w:rsidP="008B6F28">
      <w:pPr>
        <w:pStyle w:val="a7"/>
        <w:numPr>
          <w:ilvl w:val="0"/>
          <w:numId w:val="30"/>
        </w:numPr>
        <w:tabs>
          <w:tab w:val="left" w:pos="851"/>
          <w:tab w:val="left" w:pos="1134"/>
        </w:tabs>
        <w:spacing w:before="0" w:beforeAutospacing="0" w:after="0" w:afterAutospacing="0" w:line="360" w:lineRule="auto"/>
        <w:ind w:left="0" w:firstLine="709"/>
        <w:jc w:val="both"/>
        <w:rPr>
          <w:sz w:val="28"/>
          <w:szCs w:val="28"/>
          <w:lang w:val="uk-UA"/>
        </w:rPr>
      </w:pPr>
      <w:r w:rsidRPr="008B6F28">
        <w:rPr>
          <w:sz w:val="28"/>
          <w:szCs w:val="28"/>
          <w:lang w:val="uk-UA"/>
        </w:rPr>
        <w:t>оцінка ефективності використання виробничих запасів;</w:t>
      </w:r>
    </w:p>
    <w:p w:rsidR="008B6F28" w:rsidRPr="008B6F28" w:rsidRDefault="008B6F28" w:rsidP="008B6F28">
      <w:pPr>
        <w:pStyle w:val="a7"/>
        <w:numPr>
          <w:ilvl w:val="0"/>
          <w:numId w:val="30"/>
        </w:numPr>
        <w:tabs>
          <w:tab w:val="left" w:pos="993"/>
        </w:tabs>
        <w:spacing w:before="0" w:beforeAutospacing="0" w:after="0" w:afterAutospacing="0" w:line="360" w:lineRule="auto"/>
        <w:ind w:left="0" w:firstLine="709"/>
        <w:jc w:val="both"/>
        <w:rPr>
          <w:sz w:val="28"/>
          <w:szCs w:val="28"/>
          <w:lang w:val="uk-UA"/>
        </w:rPr>
      </w:pPr>
      <w:r w:rsidRPr="008B6F28">
        <w:rPr>
          <w:sz w:val="28"/>
          <w:szCs w:val="28"/>
          <w:lang w:val="uk-UA"/>
        </w:rPr>
        <w:t>аналіз матеріаломісткості продукції.</w:t>
      </w:r>
    </w:p>
    <w:p w:rsidR="008B6F28" w:rsidRPr="008B6F28" w:rsidRDefault="008B6F28" w:rsidP="008B6F28">
      <w:pPr>
        <w:pStyle w:val="a9"/>
        <w:spacing w:after="0" w:line="360" w:lineRule="auto"/>
        <w:ind w:left="0" w:firstLine="709"/>
        <w:jc w:val="both"/>
        <w:rPr>
          <w:rFonts w:ascii="Times New Roman" w:hAnsi="Times New Roman"/>
          <w:sz w:val="28"/>
          <w:szCs w:val="28"/>
          <w:lang w:val="uk-UA"/>
        </w:rPr>
      </w:pPr>
      <w:r w:rsidRPr="008B6F28">
        <w:rPr>
          <w:rFonts w:ascii="Times New Roman" w:hAnsi="Times New Roman"/>
          <w:sz w:val="28"/>
          <w:szCs w:val="28"/>
          <w:lang w:val="ru-RU"/>
        </w:rPr>
        <w:t xml:space="preserve">Результати </w:t>
      </w:r>
      <w:r w:rsidRPr="008B6F28">
        <w:rPr>
          <w:rFonts w:ascii="Times New Roman" w:hAnsi="Times New Roman"/>
          <w:sz w:val="28"/>
          <w:szCs w:val="28"/>
          <w:lang w:val="uk-UA"/>
        </w:rPr>
        <w:t xml:space="preserve">цього </w:t>
      </w:r>
      <w:r w:rsidRPr="008B6F28">
        <w:rPr>
          <w:rFonts w:ascii="Times New Roman" w:hAnsi="Times New Roman"/>
          <w:sz w:val="28"/>
          <w:szCs w:val="28"/>
          <w:lang w:val="ru-RU"/>
        </w:rPr>
        <w:t>аналізу</w:t>
      </w:r>
      <w:r w:rsidRPr="008B6F28">
        <w:rPr>
          <w:rFonts w:ascii="Times New Roman" w:hAnsi="Times New Roman"/>
          <w:sz w:val="28"/>
          <w:szCs w:val="28"/>
          <w:lang w:val="uk-UA"/>
        </w:rPr>
        <w:t xml:space="preserve"> </w:t>
      </w:r>
      <w:r w:rsidRPr="008B6F28">
        <w:rPr>
          <w:rFonts w:ascii="Times New Roman" w:hAnsi="Times New Roman"/>
          <w:sz w:val="28"/>
          <w:szCs w:val="28"/>
          <w:lang w:val="ru-RU"/>
        </w:rPr>
        <w:t xml:space="preserve">доводять, що поступове збільшення обсягів виробництва призводить до збільшення доходів товариства та матеріаловіддачі. В той же час, спостерігаємо зменшення показника матеріаломісткості в загальній собівартості продукції, що пояснюється підвищенням витрат на паливо та енергію. </w:t>
      </w:r>
    </w:p>
    <w:p w:rsidR="008B6F28" w:rsidRPr="008B6F28" w:rsidRDefault="008B6F28" w:rsidP="008B6F28">
      <w:pPr>
        <w:pStyle w:val="a9"/>
        <w:spacing w:after="0" w:line="360" w:lineRule="auto"/>
        <w:ind w:left="0" w:firstLine="709"/>
        <w:jc w:val="both"/>
        <w:rPr>
          <w:rFonts w:ascii="Times New Roman" w:hAnsi="Times New Roman"/>
          <w:sz w:val="28"/>
          <w:szCs w:val="28"/>
          <w:lang w:val="uk-UA"/>
        </w:rPr>
      </w:pPr>
      <w:r w:rsidRPr="008B6F28">
        <w:rPr>
          <w:rFonts w:ascii="Times New Roman" w:hAnsi="Times New Roman"/>
          <w:sz w:val="28"/>
          <w:szCs w:val="28"/>
          <w:lang w:val="uk-UA"/>
        </w:rPr>
        <w:t>8. З метою ведення управлінського обліку та отримання оперативної інформації в роботі запропоновано використовувати внутрішню управлінську звітність. В роботі наведено форму Управлінського звіту щодо надходження або відпуску запасів на підприємство, використання якого дозволить оптимізувати процес надходження (відпуску) запасів і суттєво зменшить ризики простоїв.</w:t>
      </w:r>
    </w:p>
    <w:p w:rsidR="005D7636" w:rsidRDefault="005D7636" w:rsidP="0008735A">
      <w:pPr>
        <w:pStyle w:val="a4"/>
        <w:spacing w:line="360" w:lineRule="auto"/>
        <w:ind w:firstLine="709"/>
        <w:jc w:val="center"/>
        <w:rPr>
          <w:rFonts w:ascii="Times New Roman" w:hAnsi="Times New Roman"/>
          <w:b/>
          <w:sz w:val="28"/>
          <w:szCs w:val="28"/>
          <w:lang w:val="ru-RU"/>
        </w:rPr>
      </w:pPr>
      <w:r>
        <w:rPr>
          <w:rFonts w:ascii="Times New Roman" w:hAnsi="Times New Roman"/>
          <w:b/>
          <w:sz w:val="28"/>
          <w:szCs w:val="28"/>
          <w:lang w:val="ru-RU"/>
        </w:rPr>
        <w:lastRenderedPageBreak/>
        <w:t>ВИСНОВКИ</w:t>
      </w:r>
    </w:p>
    <w:p w:rsidR="00F86903" w:rsidRDefault="00F86903" w:rsidP="0008735A">
      <w:pPr>
        <w:pStyle w:val="a4"/>
        <w:spacing w:line="360" w:lineRule="auto"/>
        <w:ind w:firstLine="709"/>
        <w:jc w:val="center"/>
        <w:rPr>
          <w:rFonts w:ascii="Times New Roman" w:hAnsi="Times New Roman"/>
          <w:b/>
          <w:sz w:val="28"/>
          <w:szCs w:val="28"/>
          <w:lang w:val="ru-RU"/>
        </w:rPr>
      </w:pPr>
    </w:p>
    <w:p w:rsidR="00F86903" w:rsidRDefault="00F86903" w:rsidP="0008735A">
      <w:pPr>
        <w:pStyle w:val="a4"/>
        <w:spacing w:line="360" w:lineRule="auto"/>
        <w:ind w:firstLine="709"/>
        <w:jc w:val="center"/>
        <w:rPr>
          <w:rFonts w:ascii="Times New Roman" w:hAnsi="Times New Roman"/>
          <w:b/>
          <w:sz w:val="28"/>
          <w:szCs w:val="28"/>
          <w:lang w:val="ru-RU"/>
        </w:rPr>
      </w:pPr>
    </w:p>
    <w:p w:rsidR="00F86903" w:rsidRPr="00F86903" w:rsidRDefault="00F86903" w:rsidP="00F86903">
      <w:pPr>
        <w:spacing w:after="0" w:line="360" w:lineRule="auto"/>
        <w:ind w:firstLine="709"/>
        <w:jc w:val="both"/>
        <w:rPr>
          <w:rFonts w:ascii="Times New Roman" w:hAnsi="Times New Roman"/>
          <w:sz w:val="28"/>
          <w:szCs w:val="28"/>
          <w:lang w:val="uk-UA"/>
        </w:rPr>
      </w:pPr>
      <w:r w:rsidRPr="00F86903">
        <w:rPr>
          <w:rFonts w:ascii="Times New Roman" w:hAnsi="Times New Roman"/>
          <w:sz w:val="28"/>
          <w:szCs w:val="28"/>
          <w:lang w:val="uk-UA"/>
        </w:rPr>
        <w:t>Проведені в кваліфікаційній роботі дослідження дозволили зробити наступні висновки:</w:t>
      </w:r>
    </w:p>
    <w:p w:rsidR="00F86903" w:rsidRPr="00F86903" w:rsidRDefault="00F86903" w:rsidP="00F86903">
      <w:pPr>
        <w:spacing w:after="0" w:line="360" w:lineRule="auto"/>
        <w:ind w:firstLine="709"/>
        <w:jc w:val="both"/>
        <w:rPr>
          <w:rFonts w:ascii="Times New Roman" w:hAnsi="Times New Roman"/>
          <w:sz w:val="28"/>
          <w:szCs w:val="28"/>
        </w:rPr>
      </w:pPr>
      <w:r w:rsidRPr="00F86903">
        <w:rPr>
          <w:rFonts w:ascii="Times New Roman" w:hAnsi="Times New Roman"/>
          <w:sz w:val="28"/>
          <w:szCs w:val="28"/>
          <w:lang w:val="uk-UA"/>
        </w:rPr>
        <w:t xml:space="preserve">1. Вивчення наукових підходів до економічної сутності категорії «запаси» свідчить про низку протиріч у трактуваннях вітчизняних науковців. Зокрема, це використання термінів «запаси», «виробничі запаси», «матеріальні запаси», «матеріальні цінності», «матеріальні ресурси». </w:t>
      </w:r>
      <w:r w:rsidRPr="00F86903">
        <w:rPr>
          <w:rFonts w:ascii="Times New Roman" w:hAnsi="Times New Roman"/>
          <w:sz w:val="28"/>
          <w:szCs w:val="28"/>
        </w:rPr>
        <w:t xml:space="preserve">Дискусійність питань дала можливість науковцям здійснити групування підходів до визначення дефініції </w:t>
      </w:r>
      <w:r w:rsidRPr="00F86903">
        <w:rPr>
          <w:rFonts w:ascii="Times New Roman" w:hAnsi="Times New Roman"/>
          <w:sz w:val="28"/>
          <w:szCs w:val="28"/>
          <w:lang w:val="uk-UA"/>
        </w:rPr>
        <w:t>«</w:t>
      </w:r>
      <w:r w:rsidRPr="00F86903">
        <w:rPr>
          <w:rFonts w:ascii="Times New Roman" w:hAnsi="Times New Roman"/>
          <w:sz w:val="28"/>
          <w:szCs w:val="28"/>
        </w:rPr>
        <w:t>запаси</w:t>
      </w:r>
      <w:r w:rsidRPr="00F86903">
        <w:rPr>
          <w:rFonts w:ascii="Times New Roman" w:hAnsi="Times New Roman"/>
          <w:sz w:val="28"/>
          <w:szCs w:val="28"/>
          <w:lang w:val="uk-UA"/>
        </w:rPr>
        <w:t>»</w:t>
      </w:r>
      <w:r w:rsidRPr="00F86903">
        <w:rPr>
          <w:rFonts w:ascii="Times New Roman" w:hAnsi="Times New Roman"/>
          <w:sz w:val="28"/>
          <w:szCs w:val="28"/>
        </w:rPr>
        <w:t>.</w:t>
      </w:r>
    </w:p>
    <w:p w:rsidR="00F86903" w:rsidRPr="00F86903" w:rsidRDefault="00F86903" w:rsidP="00F86903">
      <w:pPr>
        <w:spacing w:after="0" w:line="360" w:lineRule="auto"/>
        <w:ind w:firstLine="709"/>
        <w:jc w:val="both"/>
        <w:rPr>
          <w:rFonts w:ascii="Times New Roman" w:hAnsi="Times New Roman"/>
          <w:sz w:val="28"/>
          <w:szCs w:val="28"/>
        </w:rPr>
      </w:pPr>
      <w:r w:rsidRPr="00F86903">
        <w:rPr>
          <w:rFonts w:ascii="Times New Roman" w:hAnsi="Times New Roman"/>
          <w:sz w:val="28"/>
          <w:szCs w:val="28"/>
        </w:rPr>
        <w:t>2. Н</w:t>
      </w:r>
      <w:r w:rsidRPr="00F86903">
        <w:rPr>
          <w:rFonts w:ascii="Times New Roman" w:hAnsi="Times New Roman"/>
          <w:sz w:val="28"/>
          <w:szCs w:val="28"/>
          <w:lang w:val="uk-UA"/>
        </w:rPr>
        <w:t>а підставі дослідження розвитку і економічної сутності запасів як елемента ресурсів підприємства можна зробити висновки, що на макрорівні їх економічне значення є необхідним для забезпечення безперервності процесу розширеного відтворення, оскільки з об’єктивних причин можливе виникнення періодичної невідповідності у часі й просторі між попитом та пропозицією на певні види запасів</w:t>
      </w:r>
      <w:r w:rsidRPr="00F86903">
        <w:rPr>
          <w:rFonts w:ascii="Times New Roman" w:hAnsi="Times New Roman"/>
          <w:sz w:val="28"/>
          <w:szCs w:val="28"/>
        </w:rPr>
        <w:t>.</w:t>
      </w:r>
    </w:p>
    <w:p w:rsidR="00F86903" w:rsidRPr="00F86903" w:rsidRDefault="00F86903" w:rsidP="00F86903">
      <w:pPr>
        <w:spacing w:after="0" w:line="360" w:lineRule="auto"/>
        <w:ind w:firstLine="709"/>
        <w:jc w:val="both"/>
        <w:rPr>
          <w:rFonts w:ascii="Times New Roman" w:hAnsi="Times New Roman"/>
          <w:sz w:val="28"/>
          <w:szCs w:val="28"/>
          <w:lang w:val="uk-UA" w:eastAsia="ru-RU"/>
        </w:rPr>
      </w:pPr>
      <w:r w:rsidRPr="00F86903">
        <w:rPr>
          <w:rFonts w:ascii="Times New Roman" w:hAnsi="Times New Roman"/>
          <w:sz w:val="28"/>
          <w:szCs w:val="28"/>
        </w:rPr>
        <w:t xml:space="preserve">3. </w:t>
      </w:r>
      <w:r w:rsidRPr="00F86903">
        <w:rPr>
          <w:rFonts w:ascii="Times New Roman" w:hAnsi="Times New Roman"/>
          <w:sz w:val="28"/>
          <w:szCs w:val="28"/>
          <w:lang w:val="uk-UA" w:eastAsia="ru-RU"/>
        </w:rPr>
        <w:t>А</w:t>
      </w:r>
      <w:r w:rsidRPr="00F86903">
        <w:rPr>
          <w:rFonts w:ascii="Times New Roman" w:hAnsi="Times New Roman"/>
          <w:sz w:val="28"/>
          <w:szCs w:val="28"/>
          <w:lang w:eastAsia="ru-RU"/>
        </w:rPr>
        <w:t>наліз літературних джерел свідчить також про неоднозначність підходу вчених до виділення ознак, що покладаються в основу класифікації запасів підприємства.</w:t>
      </w:r>
      <w:r w:rsidRPr="00F86903">
        <w:rPr>
          <w:rFonts w:ascii="Times New Roman" w:hAnsi="Times New Roman"/>
          <w:sz w:val="28"/>
          <w:szCs w:val="28"/>
          <w:lang w:val="uk-UA" w:eastAsia="ru-RU"/>
        </w:rPr>
        <w:t xml:space="preserve"> </w:t>
      </w:r>
      <w:r w:rsidRPr="00F86903">
        <w:rPr>
          <w:rFonts w:ascii="Times New Roman" w:hAnsi="Times New Roman"/>
          <w:sz w:val="28"/>
          <w:szCs w:val="28"/>
          <w:lang w:eastAsia="ru-RU"/>
        </w:rPr>
        <w:t>Це дозволяє зробити висновок про те, що немає (і не може</w:t>
      </w:r>
      <w:r w:rsidRPr="00F86903">
        <w:rPr>
          <w:rFonts w:ascii="Times New Roman" w:hAnsi="Times New Roman"/>
          <w:sz w:val="28"/>
          <w:szCs w:val="28"/>
          <w:lang w:val="uk-UA" w:eastAsia="ru-RU"/>
        </w:rPr>
        <w:t xml:space="preserve"> </w:t>
      </w:r>
      <w:r w:rsidRPr="00F86903">
        <w:rPr>
          <w:rFonts w:ascii="Times New Roman" w:hAnsi="Times New Roman"/>
          <w:sz w:val="28"/>
          <w:szCs w:val="28"/>
          <w:lang w:eastAsia="ru-RU"/>
        </w:rPr>
        <w:t>бути) єдиної класифікації запасів, яку можна було б використати на будь</w:t>
      </w:r>
      <w:r w:rsidRPr="00F86903">
        <w:rPr>
          <w:rFonts w:ascii="Times New Roman" w:hAnsi="Times New Roman"/>
          <w:sz w:val="28"/>
          <w:szCs w:val="28"/>
          <w:lang w:val="uk-UA" w:eastAsia="ru-RU"/>
        </w:rPr>
        <w:t>-</w:t>
      </w:r>
      <w:r w:rsidRPr="00F86903">
        <w:rPr>
          <w:rFonts w:ascii="Times New Roman" w:hAnsi="Times New Roman"/>
          <w:sz w:val="28"/>
          <w:szCs w:val="28"/>
          <w:lang w:eastAsia="ru-RU"/>
        </w:rPr>
        <w:t xml:space="preserve">якому підприємстві. </w:t>
      </w:r>
      <w:r w:rsidRPr="00F86903">
        <w:rPr>
          <w:rFonts w:ascii="Times New Roman" w:hAnsi="Times New Roman"/>
          <w:sz w:val="28"/>
          <w:szCs w:val="28"/>
          <w:lang w:val="uk-UA" w:eastAsia="ru-RU"/>
        </w:rPr>
        <w:t>«</w:t>
      </w:r>
      <w:r w:rsidRPr="00F86903">
        <w:rPr>
          <w:rFonts w:ascii="Times New Roman" w:hAnsi="Times New Roman"/>
          <w:sz w:val="28"/>
          <w:szCs w:val="28"/>
          <w:lang w:eastAsia="ru-RU"/>
        </w:rPr>
        <w:t>Елементи, які будуть входити до складу товарно</w:t>
      </w:r>
      <w:r w:rsidRPr="00F86903">
        <w:rPr>
          <w:rFonts w:ascii="Times New Roman" w:hAnsi="Times New Roman"/>
          <w:sz w:val="28"/>
          <w:szCs w:val="28"/>
          <w:lang w:val="uk-UA" w:eastAsia="ru-RU"/>
        </w:rPr>
        <w:t>-</w:t>
      </w:r>
      <w:r w:rsidRPr="00F86903">
        <w:rPr>
          <w:rFonts w:ascii="Times New Roman" w:hAnsi="Times New Roman"/>
          <w:sz w:val="28"/>
          <w:szCs w:val="28"/>
          <w:lang w:eastAsia="ru-RU"/>
        </w:rPr>
        <w:t>матеріальних активів, залежать від особливостей кожного підприємства</w:t>
      </w:r>
      <w:r w:rsidRPr="00F86903">
        <w:rPr>
          <w:rFonts w:ascii="Times New Roman" w:hAnsi="Times New Roman"/>
          <w:sz w:val="28"/>
          <w:szCs w:val="28"/>
          <w:lang w:val="uk-UA" w:eastAsia="ru-RU"/>
        </w:rPr>
        <w:t>».</w:t>
      </w:r>
    </w:p>
    <w:p w:rsidR="00F86903" w:rsidRPr="00F86903" w:rsidRDefault="00F86903" w:rsidP="00F86903">
      <w:pPr>
        <w:spacing w:after="0" w:line="360" w:lineRule="auto"/>
        <w:ind w:firstLine="709"/>
        <w:jc w:val="both"/>
        <w:rPr>
          <w:rFonts w:ascii="Times New Roman" w:hAnsi="Times New Roman"/>
          <w:sz w:val="28"/>
          <w:szCs w:val="28"/>
          <w:lang w:val="uk-UA"/>
        </w:rPr>
      </w:pPr>
      <w:r w:rsidRPr="00F86903">
        <w:rPr>
          <w:rFonts w:ascii="Times New Roman" w:hAnsi="Times New Roman"/>
          <w:sz w:val="28"/>
          <w:szCs w:val="28"/>
          <w:lang w:val="uk-UA" w:eastAsia="ru-RU"/>
        </w:rPr>
        <w:t xml:space="preserve">4. </w:t>
      </w:r>
      <w:r w:rsidRPr="00F86903">
        <w:rPr>
          <w:rFonts w:ascii="Times New Roman" w:hAnsi="Times New Roman"/>
          <w:sz w:val="28"/>
          <w:szCs w:val="28"/>
          <w:lang w:val="uk-UA"/>
        </w:rPr>
        <w:t xml:space="preserve">Питання бухгалтерського обліку виробничих запасів в усі часи цікавлять науковців. </w:t>
      </w:r>
      <w:r w:rsidRPr="00F86903">
        <w:rPr>
          <w:rFonts w:ascii="Times New Roman" w:hAnsi="Times New Roman"/>
          <w:sz w:val="28"/>
          <w:szCs w:val="28"/>
        </w:rPr>
        <w:t>За результатами</w:t>
      </w:r>
      <w:r w:rsidRPr="00F86903">
        <w:rPr>
          <w:rFonts w:ascii="Times New Roman" w:hAnsi="Times New Roman"/>
          <w:sz w:val="28"/>
          <w:szCs w:val="28"/>
          <w:lang w:val="uk-UA"/>
        </w:rPr>
        <w:t xml:space="preserve"> проведеного в роботі</w:t>
      </w:r>
      <w:r w:rsidRPr="00F86903">
        <w:rPr>
          <w:rFonts w:ascii="Times New Roman" w:hAnsi="Times New Roman"/>
          <w:sz w:val="28"/>
          <w:szCs w:val="28"/>
        </w:rPr>
        <w:t xml:space="preserve"> дослідження систематизовано наукові доробки різних авторів </w:t>
      </w:r>
      <w:r w:rsidRPr="00F86903">
        <w:rPr>
          <w:rFonts w:ascii="Times New Roman" w:hAnsi="Times New Roman"/>
          <w:sz w:val="28"/>
          <w:szCs w:val="28"/>
          <w:lang w:val="uk-UA"/>
        </w:rPr>
        <w:t xml:space="preserve">і </w:t>
      </w:r>
      <w:r w:rsidRPr="00F86903">
        <w:rPr>
          <w:rFonts w:ascii="Times New Roman" w:hAnsi="Times New Roman"/>
          <w:sz w:val="28"/>
          <w:szCs w:val="28"/>
        </w:rPr>
        <w:t xml:space="preserve"> представлено їх склад за нормами бухгалтерського законодавства та пропозиції науковців. </w:t>
      </w:r>
      <w:r w:rsidRPr="00F86903">
        <w:rPr>
          <w:rFonts w:ascii="Times New Roman" w:hAnsi="Times New Roman"/>
          <w:sz w:val="28"/>
          <w:szCs w:val="28"/>
          <w:lang w:val="uk-UA"/>
        </w:rPr>
        <w:t>Доведено</w:t>
      </w:r>
      <w:r w:rsidRPr="00F86903">
        <w:rPr>
          <w:rFonts w:ascii="Times New Roman" w:hAnsi="Times New Roman"/>
          <w:sz w:val="28"/>
          <w:szCs w:val="28"/>
        </w:rPr>
        <w:t xml:space="preserve">, що виробничі запаси, з облікової точки зору, є предметами праці, які підприємство використовує в процесі виробництва продукції в повному обсязі, а також може застосовувати для інших цілей управління різних ланок. </w:t>
      </w:r>
    </w:p>
    <w:p w:rsidR="00F86903" w:rsidRPr="00F86903" w:rsidRDefault="00F86903" w:rsidP="00F86903">
      <w:pPr>
        <w:autoSpaceDE w:val="0"/>
        <w:autoSpaceDN w:val="0"/>
        <w:adjustRightInd w:val="0"/>
        <w:spacing w:after="0" w:line="360" w:lineRule="auto"/>
        <w:ind w:firstLine="709"/>
        <w:jc w:val="both"/>
        <w:rPr>
          <w:rFonts w:ascii="Times New Roman" w:hAnsi="Times New Roman"/>
          <w:sz w:val="28"/>
          <w:szCs w:val="28"/>
          <w:lang w:val="uk-UA" w:eastAsia="ru-RU"/>
        </w:rPr>
      </w:pPr>
      <w:r w:rsidRPr="00F86903">
        <w:rPr>
          <w:rFonts w:ascii="Times New Roman" w:hAnsi="Times New Roman"/>
          <w:sz w:val="28"/>
          <w:szCs w:val="28"/>
          <w:lang w:val="uk-UA"/>
        </w:rPr>
        <w:lastRenderedPageBreak/>
        <w:t xml:space="preserve">5. </w:t>
      </w:r>
      <w:r w:rsidRPr="00F86903">
        <w:rPr>
          <w:rFonts w:ascii="Times New Roman" w:hAnsi="Times New Roman"/>
          <w:sz w:val="28"/>
          <w:szCs w:val="28"/>
          <w:lang w:val="uk-UA" w:eastAsia="ru-RU"/>
        </w:rPr>
        <w:t xml:space="preserve">В кваліфікаційній роботі систематизовано основні види аналітичних робіт щодо виробничих запасів, з виокремленням напрямів аналізу. Своєчасне оцінювання витрат і ресурсів, за систематизованою методикою, надасть можливість обґрунтувати заходи щодо ефективного використання матеріальних ресурсів та покращити систему управління виробничими запасами на промислових підприємствах. </w:t>
      </w:r>
    </w:p>
    <w:p w:rsidR="00F86903" w:rsidRPr="00F86903" w:rsidRDefault="00F86903" w:rsidP="00F86903">
      <w:pPr>
        <w:pStyle w:val="a9"/>
        <w:numPr>
          <w:ilvl w:val="0"/>
          <w:numId w:val="43"/>
        </w:numPr>
        <w:tabs>
          <w:tab w:val="left" w:pos="1134"/>
        </w:tabs>
        <w:spacing w:after="0" w:line="360" w:lineRule="auto"/>
        <w:ind w:left="0" w:firstLine="709"/>
        <w:jc w:val="both"/>
        <w:rPr>
          <w:rFonts w:ascii="Times New Roman" w:hAnsi="Times New Roman"/>
          <w:sz w:val="28"/>
          <w:szCs w:val="28"/>
          <w:lang w:val="uk-UA"/>
        </w:rPr>
      </w:pPr>
      <w:r w:rsidRPr="00F86903">
        <w:rPr>
          <w:rFonts w:ascii="Times New Roman" w:hAnsi="Times New Roman"/>
          <w:sz w:val="28"/>
          <w:szCs w:val="28"/>
          <w:lang w:val="uk-UA"/>
        </w:rPr>
        <w:t>Дослідження в кваліфікаційній роботі проводилися на матеріалах ТОВ «Еко-Хліб», основною діяльністю якого є виробництво хлібобулочних виробів. Асортимент готових виробів ТОВ «Еко-Хліб» налічує близько 25 найменувань хлібних виробів і близько 20 найменувань булочних виробів, серед них, хлібні вироби з пшеничного борошна першого, другого та вищого сорту,  а також з житнього та пшенично-житнього борошна; булочні вироби з пшеничного борошна вищого ґатунку з начінкою та без неї, а також хлібні сухарі.</w:t>
      </w:r>
    </w:p>
    <w:p w:rsidR="00F86903" w:rsidRPr="00F86903" w:rsidRDefault="00F86903" w:rsidP="00F86903">
      <w:pPr>
        <w:pStyle w:val="a9"/>
        <w:numPr>
          <w:ilvl w:val="0"/>
          <w:numId w:val="43"/>
        </w:numPr>
        <w:tabs>
          <w:tab w:val="left" w:pos="1134"/>
        </w:tabs>
        <w:spacing w:after="0" w:line="360" w:lineRule="auto"/>
        <w:ind w:left="0" w:firstLine="709"/>
        <w:jc w:val="both"/>
        <w:rPr>
          <w:rFonts w:ascii="Times New Roman" w:hAnsi="Times New Roman"/>
          <w:sz w:val="28"/>
          <w:szCs w:val="28"/>
          <w:lang w:val="ru-RU"/>
        </w:rPr>
      </w:pPr>
      <w:r w:rsidRPr="00F86903">
        <w:rPr>
          <w:rFonts w:ascii="Times New Roman" w:hAnsi="Times New Roman"/>
          <w:sz w:val="28"/>
          <w:szCs w:val="28"/>
          <w:lang w:val="ru-RU"/>
        </w:rPr>
        <w:t xml:space="preserve">Інформація щодо обсягів виробленої продукції ТОВ «Еко-Хліб» протягом 2019-2020 років свідчить про стрімкий стрибок у виробництві у 2020 році – на 4395,8 тис. грн. або 170%. Що доводить високий попит на продукцію досліджуваного товариства та міцні його позиції на внутрішньому ринку країни. Найбільші зміни спотрерігаємо в об’ємах виробництва булочних виробів – 440% у 2020 році порівняно з 2019 роком. Відбулося це за рахунок появи нових видів булочних виробів в загальному їх асортименті – рогалик з вишнею та полуницею, багет сирний, що здобув неабияку популярність, а також запущено нову технологічну лінію з виробництва сухарів пшеничних та сухарів пшеничних з родзинками. </w:t>
      </w:r>
    </w:p>
    <w:p w:rsidR="00F86903" w:rsidRPr="00F86903" w:rsidRDefault="00F86903" w:rsidP="00F86903">
      <w:pPr>
        <w:pStyle w:val="a9"/>
        <w:numPr>
          <w:ilvl w:val="0"/>
          <w:numId w:val="43"/>
        </w:numPr>
        <w:tabs>
          <w:tab w:val="left" w:pos="1134"/>
        </w:tabs>
        <w:spacing w:after="0" w:line="360" w:lineRule="auto"/>
        <w:ind w:left="0" w:firstLine="709"/>
        <w:jc w:val="both"/>
        <w:rPr>
          <w:rFonts w:ascii="Times New Roman" w:hAnsi="Times New Roman"/>
          <w:sz w:val="28"/>
          <w:szCs w:val="28"/>
          <w:lang w:val="ru-RU"/>
        </w:rPr>
      </w:pPr>
      <w:r w:rsidRPr="00F86903">
        <w:rPr>
          <w:rFonts w:ascii="Times New Roman" w:hAnsi="Times New Roman"/>
          <w:sz w:val="28"/>
          <w:szCs w:val="28"/>
          <w:lang w:val="ru-RU"/>
        </w:rPr>
        <w:t xml:space="preserve">Що стосується структури виробів в загальному обсязі виробництва товариства, то у 2020 році левова частка (45%) – це хліб пшеничний; на хліб з житнього та пшенично-житнього борошна припадає 35% готової продукції, на булочні вироби, до яких також відносять багет, припадає 20% від усього виробництва. Якщо порівняти структуру 2020 року з структурою 2019 року, то спостерігаємо незначні зміни, а саме: на 5% зменшилася питома вага в </w:t>
      </w:r>
      <w:r w:rsidRPr="00F86903">
        <w:rPr>
          <w:rFonts w:ascii="Times New Roman" w:hAnsi="Times New Roman"/>
          <w:sz w:val="28"/>
          <w:szCs w:val="28"/>
          <w:lang w:val="ru-RU"/>
        </w:rPr>
        <w:lastRenderedPageBreak/>
        <w:t>загальній вартості виробленого хлібу пшеничного та хлібу житнього та житньо-пшеничного. В той час, як питома вага булочних виробів зросла на 10%.</w:t>
      </w:r>
    </w:p>
    <w:p w:rsidR="00F86903" w:rsidRPr="00F86903" w:rsidRDefault="00F86903" w:rsidP="00F86903">
      <w:pPr>
        <w:pStyle w:val="a7"/>
        <w:numPr>
          <w:ilvl w:val="0"/>
          <w:numId w:val="43"/>
        </w:numPr>
        <w:tabs>
          <w:tab w:val="left" w:pos="1134"/>
        </w:tabs>
        <w:spacing w:before="0" w:beforeAutospacing="0" w:after="0" w:afterAutospacing="0" w:line="360" w:lineRule="auto"/>
        <w:ind w:left="0" w:firstLine="709"/>
        <w:jc w:val="both"/>
        <w:rPr>
          <w:sz w:val="28"/>
          <w:szCs w:val="28"/>
          <w:lang w:val="uk-UA"/>
        </w:rPr>
      </w:pPr>
      <w:r w:rsidRPr="00F86903">
        <w:rPr>
          <w:sz w:val="28"/>
          <w:szCs w:val="28"/>
          <w:lang w:val="uk-UA"/>
        </w:rPr>
        <w:t xml:space="preserve">Розмір показників, що характеризують економічний стан ТОВ «Еко-Хліб» демонструють темпи нарощення прибутковості. Спостерігаємо, що розмір чистого доходу від реалізації зріс у 2020 році на 144% порівняно з 2019 роком, а розмір чистого прибутку – на 54%. Відбувається така тенденція за рахунок зростання об’ємів виробництва на 170%. </w:t>
      </w:r>
    </w:p>
    <w:p w:rsidR="00F86903" w:rsidRPr="00F86903" w:rsidRDefault="00F86903" w:rsidP="00F86903">
      <w:pPr>
        <w:pStyle w:val="a9"/>
        <w:numPr>
          <w:ilvl w:val="0"/>
          <w:numId w:val="43"/>
        </w:numPr>
        <w:tabs>
          <w:tab w:val="left" w:pos="1134"/>
        </w:tabs>
        <w:spacing w:after="0" w:line="360" w:lineRule="auto"/>
        <w:ind w:left="0" w:firstLine="709"/>
        <w:jc w:val="both"/>
        <w:rPr>
          <w:rFonts w:ascii="Times New Roman" w:hAnsi="Times New Roman"/>
          <w:sz w:val="28"/>
          <w:szCs w:val="28"/>
          <w:lang w:val="uk-UA"/>
        </w:rPr>
      </w:pPr>
      <w:r w:rsidRPr="00F86903">
        <w:rPr>
          <w:rFonts w:ascii="Times New Roman" w:hAnsi="Times New Roman"/>
          <w:sz w:val="28"/>
          <w:szCs w:val="28"/>
          <w:lang w:val="uk-UA"/>
        </w:rPr>
        <w:t>Аналіз фінансового стану ТОВ «Еко-Хліб» показав, що товариство займає лідерські позиції на регіональному ринку серед товариств-конкурентів, фінансово-стійке, ліквідне, працює прибутково та рентабельно.</w:t>
      </w:r>
    </w:p>
    <w:p w:rsidR="00F86903" w:rsidRPr="00F86903" w:rsidRDefault="00F86903" w:rsidP="00F86903">
      <w:pPr>
        <w:spacing w:after="0" w:line="360" w:lineRule="auto"/>
        <w:ind w:firstLine="708"/>
        <w:jc w:val="both"/>
        <w:rPr>
          <w:rFonts w:ascii="Times New Roman" w:hAnsi="Times New Roman"/>
          <w:sz w:val="28"/>
          <w:szCs w:val="28"/>
        </w:rPr>
      </w:pPr>
      <w:r w:rsidRPr="00F86903">
        <w:rPr>
          <w:rFonts w:ascii="Times New Roman" w:hAnsi="Times New Roman"/>
          <w:sz w:val="28"/>
          <w:szCs w:val="28"/>
          <w:lang w:val="uk-UA"/>
        </w:rPr>
        <w:t xml:space="preserve">11. </w:t>
      </w:r>
      <w:r w:rsidRPr="00F86903">
        <w:rPr>
          <w:rFonts w:ascii="Times New Roman" w:hAnsi="Times New Roman"/>
          <w:sz w:val="28"/>
          <w:szCs w:val="28"/>
        </w:rPr>
        <w:t>Організація обліково-аналітичного процесу ТОВ «Еко-Хліб» здійснюється відповідно до норм діючого вітчизняного законодавства. Забезпечують виконання облікового, аналітичного та контрольного процесів дві особи – бухгалтер та оператор-касир, між якими чітко розподілені завдання та функції.</w:t>
      </w:r>
    </w:p>
    <w:p w:rsidR="00F86903" w:rsidRPr="00F86903" w:rsidRDefault="00F86903" w:rsidP="00F86903">
      <w:pPr>
        <w:spacing w:after="0" w:line="360" w:lineRule="auto"/>
        <w:ind w:firstLine="708"/>
        <w:jc w:val="both"/>
        <w:rPr>
          <w:rFonts w:ascii="Times New Roman" w:hAnsi="Times New Roman"/>
          <w:sz w:val="28"/>
          <w:szCs w:val="28"/>
        </w:rPr>
      </w:pPr>
      <w:r w:rsidRPr="00F86903">
        <w:rPr>
          <w:rFonts w:ascii="Times New Roman" w:hAnsi="Times New Roman"/>
          <w:sz w:val="28"/>
          <w:szCs w:val="28"/>
          <w:lang w:val="uk-UA"/>
        </w:rPr>
        <w:t>1</w:t>
      </w:r>
      <w:r w:rsidRPr="00F86903">
        <w:rPr>
          <w:rFonts w:ascii="Times New Roman" w:hAnsi="Times New Roman"/>
          <w:sz w:val="28"/>
          <w:szCs w:val="28"/>
        </w:rPr>
        <w:t>2. Скориставшись напрацюваннями вітчизняних науковців в кваліфікаційній роботі виокремлено фактори, що мають прямий вплив на формування облікової політики ТОВ «Еко-Хліб», серед яких загальні: зовнішні та внутрішні фактори та специфічні: зовнішні та внутрішні фактори.</w:t>
      </w:r>
    </w:p>
    <w:p w:rsidR="00F86903" w:rsidRPr="00F86903" w:rsidRDefault="00F86903" w:rsidP="00F86903">
      <w:pPr>
        <w:pStyle w:val="a7"/>
        <w:spacing w:before="0" w:beforeAutospacing="0" w:after="0" w:afterAutospacing="0" w:line="360" w:lineRule="auto"/>
        <w:ind w:firstLine="709"/>
        <w:jc w:val="both"/>
        <w:rPr>
          <w:sz w:val="28"/>
          <w:szCs w:val="28"/>
          <w:lang w:val="uk-UA"/>
        </w:rPr>
      </w:pPr>
      <w:r w:rsidRPr="00F86903">
        <w:rPr>
          <w:sz w:val="28"/>
          <w:szCs w:val="28"/>
          <w:lang w:val="uk-UA"/>
        </w:rPr>
        <w:t xml:space="preserve">13. Щодо конкретно об’єкту, виокремленого для дослідження в кваліфікаційній роботі, то в Наказі про облікову політику ТОВ «Еко-Хліб» інформація зосереджена виключно на їх оцінці: при надходженні та відпуску у виробництво.  У зв’язку з цим, вважаємо доречним, до Наказу про облікову політику, в частині виробничих запасів, додати інформацію щодо методу, обраного для обліку запасів; формування та відображення в бухгалтерському обліку транспортно-заготівельних витрат; порядку проведення інвентаризації; а також норм природного убутку. Також в додатках до  Наказу про облікову політику було б доречним зазначити перелік нетипових форм первинних документів, які для зручності використовують в діяльності товариства.  </w:t>
      </w:r>
    </w:p>
    <w:p w:rsidR="00F86903" w:rsidRPr="00F86903" w:rsidRDefault="00F86903" w:rsidP="00F86903">
      <w:pPr>
        <w:pStyle w:val="a7"/>
        <w:spacing w:before="0" w:beforeAutospacing="0" w:after="0" w:afterAutospacing="0" w:line="360" w:lineRule="auto"/>
        <w:ind w:firstLine="709"/>
        <w:jc w:val="both"/>
        <w:rPr>
          <w:sz w:val="28"/>
          <w:szCs w:val="28"/>
          <w:lang w:val="uk-UA"/>
        </w:rPr>
      </w:pPr>
      <w:r w:rsidRPr="00F86903">
        <w:rPr>
          <w:sz w:val="28"/>
          <w:szCs w:val="28"/>
          <w:lang w:val="uk-UA"/>
        </w:rPr>
        <w:lastRenderedPageBreak/>
        <w:t>Також, важливим вважаємо забезпечення працівників складу та бухгалтерії інформацією про облік запасів на підприємстві у посадових інструкціях, графіками документообігу щодо руху документів по виробничих запасах.</w:t>
      </w:r>
    </w:p>
    <w:p w:rsidR="00F86903" w:rsidRPr="00F86903" w:rsidRDefault="00F86903" w:rsidP="00F86903">
      <w:pPr>
        <w:pStyle w:val="a7"/>
        <w:spacing w:before="0" w:beforeAutospacing="0" w:after="0" w:afterAutospacing="0" w:line="360" w:lineRule="auto"/>
        <w:ind w:firstLine="709"/>
        <w:jc w:val="both"/>
        <w:rPr>
          <w:sz w:val="28"/>
          <w:szCs w:val="28"/>
          <w:lang w:val="uk-UA"/>
        </w:rPr>
      </w:pPr>
      <w:r w:rsidRPr="00F86903">
        <w:rPr>
          <w:sz w:val="28"/>
          <w:szCs w:val="28"/>
          <w:lang w:val="uk-UA"/>
        </w:rPr>
        <w:t xml:space="preserve">14. В процесі виробничої діяльності,  ТОВ «Еко-Хліб» споживає значну кількість найменувань матеріальних ресурсів.  На підприємстві виробничим запасам присвоюють номенклатурні номери залежно від порядку їх надходження на підприємство. А це свідчить, що номенклатурний номер не містить в собі інформації  яка б давала змогу посилити контроль за рухом і використанням сировини й матеріалів у виробництві. Враховуючи вищесказане, в роботі здійснено обґрунтовану класифікацію виробничих запасів, з метою підвищення ефективності бухгалтерського обліку, а також удосконалити номенклатуру цінник. </w:t>
      </w:r>
    </w:p>
    <w:p w:rsidR="00F86903" w:rsidRPr="00F86903" w:rsidRDefault="00F86903" w:rsidP="00F86903">
      <w:pPr>
        <w:pStyle w:val="a7"/>
        <w:spacing w:before="0" w:beforeAutospacing="0" w:after="0" w:afterAutospacing="0" w:line="360" w:lineRule="auto"/>
        <w:ind w:firstLine="709"/>
        <w:jc w:val="both"/>
        <w:rPr>
          <w:sz w:val="28"/>
          <w:szCs w:val="28"/>
          <w:lang w:val="uk-UA"/>
        </w:rPr>
      </w:pPr>
      <w:r w:rsidRPr="00F86903">
        <w:rPr>
          <w:sz w:val="28"/>
          <w:szCs w:val="28"/>
          <w:lang w:val="uk-UA"/>
        </w:rPr>
        <w:t>15. Складський облік запасів у ТОВ «Еко-Хліб» передбачає ведення карток складського обліку в автоматизованій формі, за допомогою використання програми Дебет плюс. Відпуск сировини і матеріалів у виробництво здійснюється за нормативним методом.</w:t>
      </w:r>
    </w:p>
    <w:p w:rsidR="00F86903" w:rsidRPr="00F86903" w:rsidRDefault="00F86903" w:rsidP="00F86903">
      <w:pPr>
        <w:pStyle w:val="a7"/>
        <w:spacing w:before="0" w:beforeAutospacing="0" w:after="0" w:afterAutospacing="0" w:line="360" w:lineRule="auto"/>
        <w:ind w:firstLine="709"/>
        <w:jc w:val="both"/>
        <w:rPr>
          <w:sz w:val="28"/>
          <w:szCs w:val="28"/>
          <w:lang w:val="uk-UA"/>
        </w:rPr>
      </w:pPr>
      <w:r w:rsidRPr="00F86903">
        <w:rPr>
          <w:sz w:val="28"/>
          <w:szCs w:val="28"/>
          <w:lang w:val="uk-UA"/>
        </w:rPr>
        <w:t>16. Інвентаризація у ТОВ «Еко-Хліб» проводиться один раз на рік, перед складанням річної звітності. Дослідження інвентаризаційних описів за 2019-2020 рік свідчать про виявлені недостачі житнього борошна у 2019 році. Встановлено, що недостача сталася у зв’язку із виходом зі строю технологічної лінії, відповідно її вартість списано на витрати товариства, а бракована готова продукція, отримана в цей період направлена на повторну переробку.</w:t>
      </w:r>
    </w:p>
    <w:p w:rsidR="00F86903" w:rsidRPr="00F86903" w:rsidRDefault="00F86903" w:rsidP="00F86903">
      <w:pPr>
        <w:pStyle w:val="a7"/>
        <w:spacing w:before="0" w:beforeAutospacing="0" w:after="0" w:afterAutospacing="0" w:line="360" w:lineRule="auto"/>
        <w:ind w:firstLine="709"/>
        <w:jc w:val="both"/>
        <w:rPr>
          <w:sz w:val="28"/>
          <w:szCs w:val="28"/>
          <w:lang w:val="uk-UA"/>
        </w:rPr>
      </w:pPr>
      <w:r w:rsidRPr="00F86903">
        <w:rPr>
          <w:sz w:val="28"/>
          <w:szCs w:val="28"/>
          <w:lang w:val="uk-UA"/>
        </w:rPr>
        <w:t>17. Для визначення ефективності використання виробничих запасів хлібопекарським підприємством в роботі проведено аналіз за декількома його напрямами, а саме:</w:t>
      </w:r>
    </w:p>
    <w:p w:rsidR="00F86903" w:rsidRPr="00F86903" w:rsidRDefault="00F86903" w:rsidP="00F86903">
      <w:pPr>
        <w:pStyle w:val="a7"/>
        <w:numPr>
          <w:ilvl w:val="0"/>
          <w:numId w:val="30"/>
        </w:numPr>
        <w:tabs>
          <w:tab w:val="left" w:pos="851"/>
        </w:tabs>
        <w:spacing w:before="0" w:beforeAutospacing="0" w:after="0" w:afterAutospacing="0" w:line="360" w:lineRule="auto"/>
        <w:ind w:left="0" w:firstLine="709"/>
        <w:jc w:val="both"/>
        <w:rPr>
          <w:sz w:val="28"/>
          <w:szCs w:val="28"/>
          <w:lang w:val="uk-UA"/>
        </w:rPr>
      </w:pPr>
      <w:r w:rsidRPr="00F86903">
        <w:rPr>
          <w:sz w:val="28"/>
          <w:szCs w:val="28"/>
          <w:lang w:val="uk-UA"/>
        </w:rPr>
        <w:t>загальний аналіз обсягу і структури виробничих запасів;</w:t>
      </w:r>
    </w:p>
    <w:p w:rsidR="00F86903" w:rsidRPr="00F86903" w:rsidRDefault="00F86903" w:rsidP="00F86903">
      <w:pPr>
        <w:pStyle w:val="a7"/>
        <w:numPr>
          <w:ilvl w:val="0"/>
          <w:numId w:val="30"/>
        </w:numPr>
        <w:tabs>
          <w:tab w:val="left" w:pos="851"/>
          <w:tab w:val="left" w:pos="1134"/>
        </w:tabs>
        <w:spacing w:before="0" w:beforeAutospacing="0" w:after="0" w:afterAutospacing="0" w:line="360" w:lineRule="auto"/>
        <w:ind w:left="0" w:firstLine="709"/>
        <w:jc w:val="both"/>
        <w:rPr>
          <w:sz w:val="28"/>
          <w:szCs w:val="28"/>
          <w:lang w:val="uk-UA"/>
        </w:rPr>
      </w:pPr>
      <w:r w:rsidRPr="00F86903">
        <w:rPr>
          <w:sz w:val="28"/>
          <w:szCs w:val="28"/>
          <w:lang w:val="uk-UA"/>
        </w:rPr>
        <w:t>оцінка ефективності використання виробничих запасів;</w:t>
      </w:r>
    </w:p>
    <w:p w:rsidR="00F86903" w:rsidRPr="00F86903" w:rsidRDefault="00F86903" w:rsidP="00F86903">
      <w:pPr>
        <w:pStyle w:val="a7"/>
        <w:numPr>
          <w:ilvl w:val="0"/>
          <w:numId w:val="30"/>
        </w:numPr>
        <w:tabs>
          <w:tab w:val="left" w:pos="993"/>
        </w:tabs>
        <w:spacing w:before="0" w:beforeAutospacing="0" w:after="0" w:afterAutospacing="0" w:line="360" w:lineRule="auto"/>
        <w:ind w:left="0" w:firstLine="709"/>
        <w:jc w:val="both"/>
        <w:rPr>
          <w:sz w:val="28"/>
          <w:szCs w:val="28"/>
          <w:lang w:val="uk-UA"/>
        </w:rPr>
      </w:pPr>
      <w:r w:rsidRPr="00F86903">
        <w:rPr>
          <w:sz w:val="28"/>
          <w:szCs w:val="28"/>
          <w:lang w:val="uk-UA"/>
        </w:rPr>
        <w:t>аналіз матеріаломісткості продукції.</w:t>
      </w:r>
    </w:p>
    <w:p w:rsidR="00F86903" w:rsidRPr="00F86903" w:rsidRDefault="00F86903" w:rsidP="00F86903">
      <w:pPr>
        <w:pStyle w:val="a9"/>
        <w:spacing w:after="0" w:line="360" w:lineRule="auto"/>
        <w:ind w:left="0" w:firstLine="709"/>
        <w:jc w:val="both"/>
        <w:rPr>
          <w:rFonts w:ascii="Times New Roman" w:hAnsi="Times New Roman"/>
          <w:sz w:val="28"/>
          <w:szCs w:val="28"/>
          <w:lang w:val="uk-UA"/>
        </w:rPr>
      </w:pPr>
      <w:r w:rsidRPr="00F86903">
        <w:rPr>
          <w:rFonts w:ascii="Times New Roman" w:hAnsi="Times New Roman"/>
          <w:sz w:val="28"/>
          <w:szCs w:val="28"/>
          <w:lang w:val="ru-RU"/>
        </w:rPr>
        <w:lastRenderedPageBreak/>
        <w:t xml:space="preserve">Результати </w:t>
      </w:r>
      <w:r w:rsidRPr="00F86903">
        <w:rPr>
          <w:rFonts w:ascii="Times New Roman" w:hAnsi="Times New Roman"/>
          <w:sz w:val="28"/>
          <w:szCs w:val="28"/>
          <w:lang w:val="uk-UA"/>
        </w:rPr>
        <w:t xml:space="preserve">цього </w:t>
      </w:r>
      <w:r w:rsidRPr="00F86903">
        <w:rPr>
          <w:rFonts w:ascii="Times New Roman" w:hAnsi="Times New Roman"/>
          <w:sz w:val="28"/>
          <w:szCs w:val="28"/>
          <w:lang w:val="ru-RU"/>
        </w:rPr>
        <w:t>аналізу</w:t>
      </w:r>
      <w:r w:rsidRPr="00F86903">
        <w:rPr>
          <w:rFonts w:ascii="Times New Roman" w:hAnsi="Times New Roman"/>
          <w:sz w:val="28"/>
          <w:szCs w:val="28"/>
          <w:lang w:val="uk-UA"/>
        </w:rPr>
        <w:t xml:space="preserve"> </w:t>
      </w:r>
      <w:r w:rsidRPr="00F86903">
        <w:rPr>
          <w:rFonts w:ascii="Times New Roman" w:hAnsi="Times New Roman"/>
          <w:sz w:val="28"/>
          <w:szCs w:val="28"/>
          <w:lang w:val="ru-RU"/>
        </w:rPr>
        <w:t xml:space="preserve">доводять, що поступове збільшення обсягів виробництва призводить до збільшення доходів товариства та матеріаловіддачі. В той же час, спостерігаємо зменшення показника матеріаломісткості в загальній собівартості продукції, що пояснюється підвищенням витрат на паливо та енергію. </w:t>
      </w:r>
    </w:p>
    <w:p w:rsidR="00F86903" w:rsidRPr="00F86903" w:rsidRDefault="00F86903" w:rsidP="00F86903">
      <w:pPr>
        <w:pStyle w:val="a9"/>
        <w:spacing w:after="0" w:line="360" w:lineRule="auto"/>
        <w:ind w:left="0" w:firstLine="709"/>
        <w:jc w:val="both"/>
        <w:rPr>
          <w:rFonts w:ascii="Times New Roman" w:hAnsi="Times New Roman"/>
          <w:sz w:val="28"/>
          <w:szCs w:val="28"/>
          <w:lang w:val="uk-UA"/>
        </w:rPr>
      </w:pPr>
      <w:r w:rsidRPr="00F86903">
        <w:rPr>
          <w:rFonts w:ascii="Times New Roman" w:hAnsi="Times New Roman"/>
          <w:sz w:val="28"/>
          <w:szCs w:val="28"/>
          <w:lang w:val="uk-UA"/>
        </w:rPr>
        <w:t>18. З метою ведення управлінського обліку та отримання оперативної інформації в роботі запропоновано використовувати внутрішню управлінську звітність. В роботі наведено форму Управлінського звіту щодо надходження або відпуску запасів на підприємство, використання якого дозволить оптимізувати процес надходження (відпуску) запасів і суттєво зменшить ризики простоїв.</w:t>
      </w:r>
    </w:p>
    <w:p w:rsidR="00F86903" w:rsidRPr="00F86903" w:rsidRDefault="00F86903" w:rsidP="00F86903">
      <w:pPr>
        <w:pStyle w:val="a4"/>
        <w:spacing w:line="360" w:lineRule="auto"/>
        <w:ind w:firstLine="709"/>
        <w:jc w:val="both"/>
        <w:rPr>
          <w:rFonts w:ascii="Times New Roman" w:hAnsi="Times New Roman"/>
          <w:b/>
          <w:sz w:val="28"/>
          <w:szCs w:val="28"/>
        </w:rPr>
      </w:pPr>
    </w:p>
    <w:p w:rsidR="005D7636" w:rsidRPr="00F86903" w:rsidRDefault="005D7636" w:rsidP="0008735A">
      <w:pPr>
        <w:pStyle w:val="a4"/>
        <w:spacing w:line="360" w:lineRule="auto"/>
        <w:ind w:firstLine="709"/>
        <w:jc w:val="center"/>
        <w:rPr>
          <w:rFonts w:ascii="Times New Roman" w:hAnsi="Times New Roman"/>
          <w:b/>
          <w:sz w:val="28"/>
          <w:szCs w:val="28"/>
        </w:rPr>
      </w:pPr>
    </w:p>
    <w:p w:rsidR="005D7636" w:rsidRPr="00F86903" w:rsidRDefault="005D7636" w:rsidP="00850474">
      <w:pPr>
        <w:pStyle w:val="a4"/>
        <w:spacing w:line="360" w:lineRule="auto"/>
        <w:ind w:firstLine="709"/>
        <w:jc w:val="center"/>
        <w:rPr>
          <w:rFonts w:ascii="Times New Roman" w:hAnsi="Times New Roman"/>
          <w:b/>
          <w:sz w:val="28"/>
          <w:szCs w:val="28"/>
        </w:rPr>
      </w:pPr>
    </w:p>
    <w:p w:rsidR="00850474" w:rsidRPr="00850474" w:rsidRDefault="00850474" w:rsidP="005D7636">
      <w:pPr>
        <w:pStyle w:val="a4"/>
        <w:spacing w:line="360" w:lineRule="auto"/>
        <w:ind w:firstLine="709"/>
        <w:jc w:val="both"/>
        <w:rPr>
          <w:rFonts w:ascii="Times New Roman" w:hAnsi="Times New Roman"/>
          <w:sz w:val="28"/>
          <w:szCs w:val="28"/>
        </w:rPr>
      </w:pPr>
    </w:p>
    <w:p w:rsidR="005D7636" w:rsidRPr="00850474" w:rsidRDefault="005D7636" w:rsidP="0008735A">
      <w:pPr>
        <w:pStyle w:val="a4"/>
        <w:spacing w:line="360" w:lineRule="auto"/>
        <w:ind w:firstLine="709"/>
        <w:jc w:val="center"/>
        <w:rPr>
          <w:rFonts w:ascii="Times New Roman" w:hAnsi="Times New Roman"/>
          <w:b/>
          <w:sz w:val="28"/>
          <w:szCs w:val="28"/>
        </w:rPr>
      </w:pPr>
    </w:p>
    <w:p w:rsidR="005D7636" w:rsidRPr="00850474" w:rsidRDefault="005D7636" w:rsidP="0008735A">
      <w:pPr>
        <w:pStyle w:val="a4"/>
        <w:spacing w:line="360" w:lineRule="auto"/>
        <w:ind w:firstLine="709"/>
        <w:jc w:val="center"/>
        <w:rPr>
          <w:rFonts w:ascii="Times New Roman" w:hAnsi="Times New Roman"/>
          <w:b/>
          <w:sz w:val="28"/>
          <w:szCs w:val="28"/>
        </w:rPr>
      </w:pPr>
    </w:p>
    <w:p w:rsidR="00C54C39" w:rsidRPr="00F86903" w:rsidRDefault="00C54C39" w:rsidP="0008735A">
      <w:pPr>
        <w:pStyle w:val="a4"/>
        <w:spacing w:line="360" w:lineRule="auto"/>
        <w:ind w:firstLine="709"/>
        <w:jc w:val="center"/>
        <w:rPr>
          <w:rFonts w:ascii="Times New Roman" w:hAnsi="Times New Roman"/>
          <w:b/>
          <w:sz w:val="28"/>
          <w:szCs w:val="28"/>
        </w:rPr>
      </w:pPr>
    </w:p>
    <w:p w:rsidR="00C54C39" w:rsidRPr="00F86903" w:rsidRDefault="00C54C39" w:rsidP="0008735A">
      <w:pPr>
        <w:pStyle w:val="a4"/>
        <w:spacing w:line="360" w:lineRule="auto"/>
        <w:ind w:firstLine="709"/>
        <w:jc w:val="center"/>
        <w:rPr>
          <w:rFonts w:ascii="Times New Roman" w:hAnsi="Times New Roman"/>
          <w:b/>
          <w:sz w:val="28"/>
          <w:szCs w:val="28"/>
        </w:rPr>
      </w:pPr>
    </w:p>
    <w:p w:rsidR="00307542" w:rsidRPr="00F86903" w:rsidRDefault="00307542" w:rsidP="0008735A">
      <w:pPr>
        <w:pStyle w:val="a4"/>
        <w:spacing w:line="360" w:lineRule="auto"/>
        <w:ind w:firstLine="709"/>
        <w:jc w:val="center"/>
        <w:rPr>
          <w:rFonts w:ascii="Times New Roman" w:hAnsi="Times New Roman"/>
          <w:b/>
          <w:sz w:val="28"/>
          <w:szCs w:val="28"/>
        </w:rPr>
      </w:pPr>
    </w:p>
    <w:p w:rsidR="00307542" w:rsidRPr="00F86903" w:rsidRDefault="00307542" w:rsidP="0008735A">
      <w:pPr>
        <w:pStyle w:val="a4"/>
        <w:spacing w:line="360" w:lineRule="auto"/>
        <w:ind w:firstLine="709"/>
        <w:jc w:val="center"/>
        <w:rPr>
          <w:rFonts w:ascii="Times New Roman" w:hAnsi="Times New Roman"/>
          <w:b/>
          <w:sz w:val="28"/>
          <w:szCs w:val="28"/>
        </w:rPr>
      </w:pPr>
    </w:p>
    <w:p w:rsidR="00307542" w:rsidRPr="00F86903" w:rsidRDefault="00307542" w:rsidP="0008735A">
      <w:pPr>
        <w:pStyle w:val="a4"/>
        <w:spacing w:line="360" w:lineRule="auto"/>
        <w:ind w:firstLine="709"/>
        <w:jc w:val="center"/>
        <w:rPr>
          <w:rFonts w:ascii="Times New Roman" w:hAnsi="Times New Roman"/>
          <w:b/>
          <w:sz w:val="28"/>
          <w:szCs w:val="28"/>
        </w:rPr>
      </w:pPr>
    </w:p>
    <w:p w:rsidR="00307542" w:rsidRPr="00F86903" w:rsidRDefault="00307542" w:rsidP="0008735A">
      <w:pPr>
        <w:pStyle w:val="a4"/>
        <w:spacing w:line="360" w:lineRule="auto"/>
        <w:ind w:firstLine="709"/>
        <w:jc w:val="center"/>
        <w:rPr>
          <w:rFonts w:ascii="Times New Roman" w:hAnsi="Times New Roman"/>
          <w:b/>
          <w:sz w:val="28"/>
          <w:szCs w:val="28"/>
        </w:rPr>
      </w:pPr>
    </w:p>
    <w:p w:rsidR="00307542" w:rsidRPr="00F86903" w:rsidRDefault="00307542" w:rsidP="0008735A">
      <w:pPr>
        <w:pStyle w:val="a4"/>
        <w:spacing w:line="360" w:lineRule="auto"/>
        <w:ind w:firstLine="709"/>
        <w:jc w:val="center"/>
        <w:rPr>
          <w:rFonts w:ascii="Times New Roman" w:hAnsi="Times New Roman"/>
          <w:b/>
          <w:sz w:val="28"/>
          <w:szCs w:val="28"/>
        </w:rPr>
      </w:pPr>
    </w:p>
    <w:p w:rsidR="00307542" w:rsidRPr="00F86903" w:rsidRDefault="00307542" w:rsidP="0008735A">
      <w:pPr>
        <w:pStyle w:val="a4"/>
        <w:spacing w:line="360" w:lineRule="auto"/>
        <w:ind w:firstLine="709"/>
        <w:jc w:val="center"/>
        <w:rPr>
          <w:rFonts w:ascii="Times New Roman" w:hAnsi="Times New Roman"/>
          <w:b/>
          <w:sz w:val="28"/>
          <w:szCs w:val="28"/>
        </w:rPr>
      </w:pPr>
    </w:p>
    <w:p w:rsidR="00307542" w:rsidRPr="00F86903" w:rsidRDefault="00307542" w:rsidP="0008735A">
      <w:pPr>
        <w:pStyle w:val="a4"/>
        <w:spacing w:line="360" w:lineRule="auto"/>
        <w:ind w:firstLine="709"/>
        <w:jc w:val="center"/>
        <w:rPr>
          <w:rFonts w:ascii="Times New Roman" w:hAnsi="Times New Roman"/>
          <w:b/>
          <w:sz w:val="28"/>
          <w:szCs w:val="28"/>
        </w:rPr>
      </w:pPr>
    </w:p>
    <w:p w:rsidR="00307542" w:rsidRPr="00F86903" w:rsidRDefault="00307542" w:rsidP="0008735A">
      <w:pPr>
        <w:pStyle w:val="a4"/>
        <w:spacing w:line="360" w:lineRule="auto"/>
        <w:ind w:firstLine="709"/>
        <w:jc w:val="center"/>
        <w:rPr>
          <w:rFonts w:ascii="Times New Roman" w:hAnsi="Times New Roman"/>
          <w:b/>
          <w:sz w:val="28"/>
          <w:szCs w:val="28"/>
        </w:rPr>
      </w:pPr>
    </w:p>
    <w:p w:rsidR="00307542" w:rsidRPr="00F86903" w:rsidRDefault="00307542" w:rsidP="0008735A">
      <w:pPr>
        <w:pStyle w:val="a4"/>
        <w:spacing w:line="360" w:lineRule="auto"/>
        <w:ind w:firstLine="709"/>
        <w:jc w:val="center"/>
        <w:rPr>
          <w:rFonts w:ascii="Times New Roman" w:hAnsi="Times New Roman"/>
          <w:b/>
          <w:sz w:val="28"/>
          <w:szCs w:val="28"/>
        </w:rPr>
      </w:pPr>
    </w:p>
    <w:p w:rsidR="00307542" w:rsidRPr="00F86903" w:rsidRDefault="00307542" w:rsidP="0008735A">
      <w:pPr>
        <w:pStyle w:val="a4"/>
        <w:spacing w:line="360" w:lineRule="auto"/>
        <w:ind w:firstLine="709"/>
        <w:jc w:val="center"/>
        <w:rPr>
          <w:rFonts w:ascii="Times New Roman" w:hAnsi="Times New Roman"/>
          <w:b/>
          <w:sz w:val="28"/>
          <w:szCs w:val="28"/>
        </w:rPr>
      </w:pPr>
    </w:p>
    <w:p w:rsidR="00307542" w:rsidRPr="00F86903" w:rsidRDefault="00307542" w:rsidP="0008735A">
      <w:pPr>
        <w:pStyle w:val="a4"/>
        <w:spacing w:line="360" w:lineRule="auto"/>
        <w:ind w:firstLine="709"/>
        <w:jc w:val="center"/>
        <w:rPr>
          <w:rFonts w:ascii="Times New Roman" w:hAnsi="Times New Roman"/>
          <w:b/>
          <w:sz w:val="28"/>
          <w:szCs w:val="28"/>
        </w:rPr>
      </w:pPr>
    </w:p>
    <w:p w:rsidR="00452688" w:rsidRDefault="0008735A" w:rsidP="0008735A">
      <w:pPr>
        <w:pStyle w:val="a4"/>
        <w:spacing w:line="360" w:lineRule="auto"/>
        <w:ind w:firstLine="709"/>
        <w:jc w:val="center"/>
        <w:rPr>
          <w:rFonts w:ascii="Times New Roman" w:hAnsi="Times New Roman"/>
          <w:b/>
          <w:sz w:val="28"/>
          <w:szCs w:val="28"/>
          <w:lang w:val="ru-RU"/>
        </w:rPr>
      </w:pPr>
      <w:r w:rsidRPr="0008735A">
        <w:rPr>
          <w:rFonts w:ascii="Times New Roman" w:hAnsi="Times New Roman"/>
          <w:b/>
          <w:sz w:val="28"/>
          <w:szCs w:val="28"/>
          <w:lang w:val="ru-RU"/>
        </w:rPr>
        <w:lastRenderedPageBreak/>
        <w:t>СПИСОК ВИКОРИСТАНИХ ДЖЕРЕЛ</w:t>
      </w:r>
    </w:p>
    <w:p w:rsidR="00C54C39" w:rsidRDefault="00C54C39" w:rsidP="0008735A">
      <w:pPr>
        <w:pStyle w:val="a4"/>
        <w:spacing w:line="360" w:lineRule="auto"/>
        <w:ind w:firstLine="709"/>
        <w:jc w:val="center"/>
        <w:rPr>
          <w:rFonts w:ascii="Times New Roman" w:hAnsi="Times New Roman"/>
          <w:b/>
          <w:sz w:val="28"/>
          <w:szCs w:val="28"/>
          <w:lang w:val="ru-RU"/>
        </w:rPr>
      </w:pPr>
    </w:p>
    <w:p w:rsidR="00C54C39" w:rsidRPr="0008735A" w:rsidRDefault="00C54C39" w:rsidP="0008735A">
      <w:pPr>
        <w:pStyle w:val="a4"/>
        <w:spacing w:line="360" w:lineRule="auto"/>
        <w:ind w:firstLine="709"/>
        <w:jc w:val="center"/>
        <w:rPr>
          <w:rFonts w:ascii="Times New Roman" w:hAnsi="Times New Roman"/>
          <w:b/>
          <w:sz w:val="28"/>
          <w:szCs w:val="28"/>
          <w:lang w:val="ru-RU"/>
        </w:rPr>
      </w:pPr>
    </w:p>
    <w:p w:rsidR="00C54C39" w:rsidRPr="00C54C39" w:rsidRDefault="00C54C39" w:rsidP="00C54C39">
      <w:pPr>
        <w:shd w:val="clear" w:color="auto" w:fill="E9E9E9"/>
        <w:spacing w:after="0" w:line="360" w:lineRule="auto"/>
        <w:ind w:firstLine="709"/>
        <w:jc w:val="both"/>
        <w:rPr>
          <w:rFonts w:ascii="Times New Roman" w:hAnsi="Times New Roman"/>
          <w:sz w:val="28"/>
          <w:szCs w:val="28"/>
          <w:lang w:val="uk-UA"/>
        </w:rPr>
      </w:pPr>
      <w:r w:rsidRPr="00C54C39">
        <w:rPr>
          <w:rFonts w:ascii="Times New Roman" w:hAnsi="Times New Roman"/>
          <w:sz w:val="28"/>
          <w:szCs w:val="28"/>
          <w:lang w:val="uk-UA"/>
        </w:rPr>
        <w:t>1.  Андрієнко О.Г. Документальне оформлення операцій з виробництва хлібобулочної продукції з застосуванням нормативного методу. Збірник наукових праць ЧДТУ. 2009. Випуск 22. С. 111-113.</w:t>
      </w:r>
    </w:p>
    <w:p w:rsidR="00C54C39" w:rsidRPr="00C54C39" w:rsidRDefault="00C54C39" w:rsidP="00C54C39">
      <w:pPr>
        <w:shd w:val="clear" w:color="auto" w:fill="E9E9E9"/>
        <w:spacing w:after="0" w:line="360" w:lineRule="auto"/>
        <w:ind w:firstLine="709"/>
        <w:jc w:val="both"/>
        <w:rPr>
          <w:rFonts w:ascii="Times New Roman" w:hAnsi="Times New Roman"/>
          <w:sz w:val="28"/>
          <w:szCs w:val="28"/>
          <w:lang w:val="uk-UA"/>
        </w:rPr>
      </w:pPr>
      <w:r w:rsidRPr="00C54C39">
        <w:rPr>
          <w:rFonts w:ascii="Times New Roman" w:hAnsi="Times New Roman"/>
          <w:sz w:val="28"/>
          <w:szCs w:val="28"/>
          <w:lang w:val="uk-UA"/>
        </w:rPr>
        <w:t xml:space="preserve">2. Артеменко Н.В. Виробничі запаси: особливості обліку та методичні засади проведення аудиту. </w:t>
      </w:r>
      <w:r w:rsidRPr="00C54C39">
        <w:rPr>
          <w:rFonts w:ascii="Times New Roman" w:hAnsi="Times New Roman"/>
          <w:i/>
          <w:sz w:val="28"/>
          <w:szCs w:val="28"/>
          <w:lang w:val="uk-UA"/>
        </w:rPr>
        <w:t>Економіка і суспільство</w:t>
      </w:r>
      <w:r w:rsidRPr="00C54C39">
        <w:rPr>
          <w:rFonts w:ascii="Times New Roman" w:hAnsi="Times New Roman"/>
          <w:sz w:val="28"/>
          <w:szCs w:val="28"/>
          <w:lang w:val="uk-UA"/>
        </w:rPr>
        <w:t xml:space="preserve">. 2017. Випуск 12. С. 665-670. </w:t>
      </w:r>
    </w:p>
    <w:p w:rsidR="00C54C39" w:rsidRPr="00C54C39" w:rsidRDefault="00C54C39" w:rsidP="00C54C39">
      <w:pPr>
        <w:spacing w:after="0" w:line="360" w:lineRule="auto"/>
        <w:ind w:firstLine="709"/>
        <w:jc w:val="both"/>
        <w:rPr>
          <w:rFonts w:ascii="Times New Roman" w:hAnsi="Times New Roman"/>
          <w:sz w:val="28"/>
          <w:szCs w:val="28"/>
          <w:lang w:val="uk-UA"/>
        </w:rPr>
      </w:pPr>
      <w:r w:rsidRPr="00C54C39">
        <w:rPr>
          <w:rFonts w:ascii="Times New Roman" w:hAnsi="Times New Roman"/>
          <w:sz w:val="28"/>
          <w:szCs w:val="28"/>
          <w:lang w:val="uk-UA"/>
        </w:rPr>
        <w:t xml:space="preserve"> 3. Бірюк О.Г. Формування облікової політики щодо виробничих запасів. </w:t>
      </w:r>
      <w:r w:rsidRPr="00C54C39">
        <w:rPr>
          <w:rFonts w:ascii="Times New Roman" w:hAnsi="Times New Roman"/>
          <w:i/>
          <w:sz w:val="28"/>
          <w:szCs w:val="28"/>
          <w:lang w:val="uk-UA"/>
        </w:rPr>
        <w:t>Збірник наукових праць Вінницького державного аграрного університету</w:t>
      </w:r>
      <w:r w:rsidRPr="00C54C39">
        <w:rPr>
          <w:rFonts w:ascii="Times New Roman" w:hAnsi="Times New Roman"/>
          <w:sz w:val="28"/>
          <w:szCs w:val="28"/>
          <w:lang w:val="uk-UA"/>
        </w:rPr>
        <w:t xml:space="preserve">. 2018. </w:t>
      </w:r>
      <w:r w:rsidRPr="00C54C39">
        <w:rPr>
          <w:rFonts w:ascii="Times New Roman" w:hAnsi="Times New Roman"/>
          <w:sz w:val="28"/>
          <w:szCs w:val="28"/>
          <w:lang w:val="en-US"/>
        </w:rPr>
        <w:t>URL</w:t>
      </w:r>
      <w:r w:rsidRPr="00C54C39">
        <w:rPr>
          <w:rFonts w:ascii="Times New Roman" w:hAnsi="Times New Roman"/>
          <w:sz w:val="28"/>
          <w:szCs w:val="28"/>
          <w:lang w:val="uk-UA"/>
        </w:rPr>
        <w:t xml:space="preserve">: </w:t>
      </w:r>
      <w:hyperlink r:id="rId12" w:history="1">
        <w:r w:rsidRPr="00C54C39">
          <w:rPr>
            <w:rStyle w:val="aa"/>
            <w:rFonts w:ascii="Times New Roman" w:hAnsi="Times New Roman"/>
            <w:color w:val="auto"/>
            <w:sz w:val="28"/>
            <w:szCs w:val="28"/>
            <w:u w:val="none"/>
            <w:lang w:val="uk-UA"/>
          </w:rPr>
          <w:t>http://magazine.faaf.org.ua/formuvannya-oblikovoi-politiki-schodo-virobnichih-zapasiv.html</w:t>
        </w:r>
      </w:hyperlink>
      <w:r w:rsidRPr="00C54C39">
        <w:rPr>
          <w:rFonts w:ascii="Times New Roman" w:hAnsi="Times New Roman"/>
          <w:sz w:val="28"/>
          <w:szCs w:val="28"/>
          <w:lang w:val="uk-UA"/>
        </w:rPr>
        <w:t xml:space="preserve"> (дата звернення: 28.10.2021).</w:t>
      </w:r>
    </w:p>
    <w:p w:rsidR="00C54C39" w:rsidRPr="00C54C39" w:rsidRDefault="00C54C39" w:rsidP="00C54C39">
      <w:pPr>
        <w:spacing w:after="0" w:line="360" w:lineRule="auto"/>
        <w:ind w:firstLine="709"/>
        <w:jc w:val="both"/>
        <w:rPr>
          <w:rFonts w:ascii="Times New Roman" w:hAnsi="Times New Roman"/>
          <w:sz w:val="28"/>
          <w:szCs w:val="28"/>
          <w:lang w:val="uk-UA"/>
        </w:rPr>
      </w:pPr>
      <w:r w:rsidRPr="00C54C39">
        <w:rPr>
          <w:rFonts w:ascii="Times New Roman" w:hAnsi="Times New Roman"/>
          <w:sz w:val="28"/>
          <w:szCs w:val="28"/>
          <w:lang w:val="uk-UA"/>
        </w:rPr>
        <w:t xml:space="preserve">4. </w:t>
      </w:r>
      <w:r w:rsidRPr="00C54C39">
        <w:rPr>
          <w:rFonts w:ascii="Times New Roman" w:hAnsi="Times New Roman"/>
          <w:sz w:val="28"/>
          <w:szCs w:val="28"/>
        </w:rPr>
        <w:t xml:space="preserve">Бержанір І.А. Проблеми та напрями вдосконалення обліку виробничих запасів. </w:t>
      </w:r>
      <w:r w:rsidRPr="00C54C39">
        <w:rPr>
          <w:rFonts w:ascii="Times New Roman" w:hAnsi="Times New Roman"/>
          <w:i/>
          <w:sz w:val="28"/>
          <w:szCs w:val="28"/>
        </w:rPr>
        <w:t>Економічний простір</w:t>
      </w:r>
      <w:r w:rsidRPr="00C54C39">
        <w:rPr>
          <w:rFonts w:ascii="Times New Roman" w:hAnsi="Times New Roman"/>
          <w:sz w:val="28"/>
          <w:szCs w:val="28"/>
        </w:rPr>
        <w:t xml:space="preserve">. </w:t>
      </w:r>
      <w:r w:rsidRPr="00C54C39">
        <w:rPr>
          <w:rFonts w:ascii="Times New Roman" w:hAnsi="Times New Roman"/>
          <w:sz w:val="28"/>
          <w:szCs w:val="28"/>
          <w:lang w:val="uk-UA"/>
        </w:rPr>
        <w:t xml:space="preserve"> </w:t>
      </w:r>
      <w:r w:rsidRPr="00C54C39">
        <w:rPr>
          <w:rFonts w:ascii="Times New Roman" w:hAnsi="Times New Roman"/>
          <w:sz w:val="28"/>
          <w:szCs w:val="28"/>
        </w:rPr>
        <w:t>2016. № 107. С. 161–168.</w:t>
      </w:r>
    </w:p>
    <w:p w:rsidR="00C54C39" w:rsidRPr="00C54C39" w:rsidRDefault="00C54C39" w:rsidP="00C54C39">
      <w:pPr>
        <w:spacing w:after="0" w:line="360" w:lineRule="auto"/>
        <w:ind w:firstLine="709"/>
        <w:jc w:val="both"/>
        <w:rPr>
          <w:rFonts w:ascii="Times New Roman" w:hAnsi="Times New Roman"/>
          <w:sz w:val="28"/>
          <w:szCs w:val="28"/>
          <w:lang w:val="uk-UA"/>
        </w:rPr>
      </w:pPr>
      <w:r w:rsidRPr="00C54C39">
        <w:rPr>
          <w:rFonts w:ascii="Times New Roman" w:hAnsi="Times New Roman"/>
          <w:sz w:val="28"/>
          <w:szCs w:val="28"/>
          <w:lang w:val="uk-UA"/>
        </w:rPr>
        <w:t xml:space="preserve">5. </w:t>
      </w:r>
      <w:r w:rsidRPr="00C54C39">
        <w:rPr>
          <w:rFonts w:ascii="Times New Roman" w:hAnsi="Times New Roman"/>
          <w:sz w:val="28"/>
          <w:szCs w:val="28"/>
        </w:rPr>
        <w:t xml:space="preserve">Бондаренко Н.М. Сутність та класифікація виробничих запасів на підприємстві. </w:t>
      </w:r>
      <w:r w:rsidRPr="00C54C39">
        <w:rPr>
          <w:rFonts w:ascii="Times New Roman" w:hAnsi="Times New Roman"/>
          <w:i/>
          <w:sz w:val="28"/>
          <w:szCs w:val="28"/>
        </w:rPr>
        <w:t>Вісник Чернігівського державного технологічного університету. Серія: Економічні науки</w:t>
      </w:r>
      <w:r w:rsidRPr="00C54C39">
        <w:rPr>
          <w:rFonts w:ascii="Times New Roman" w:hAnsi="Times New Roman"/>
          <w:sz w:val="28"/>
          <w:szCs w:val="28"/>
        </w:rPr>
        <w:t xml:space="preserve">. </w:t>
      </w:r>
      <w:r w:rsidRPr="00C54C39">
        <w:rPr>
          <w:rFonts w:ascii="Times New Roman" w:hAnsi="Times New Roman"/>
          <w:sz w:val="28"/>
          <w:szCs w:val="28"/>
          <w:lang w:val="uk-UA"/>
        </w:rPr>
        <w:t xml:space="preserve"> </w:t>
      </w:r>
      <w:r w:rsidRPr="00C54C39">
        <w:rPr>
          <w:rFonts w:ascii="Times New Roman" w:hAnsi="Times New Roman"/>
          <w:sz w:val="28"/>
          <w:szCs w:val="28"/>
        </w:rPr>
        <w:t>2014. № 4. С. 273–281.</w:t>
      </w:r>
    </w:p>
    <w:p w:rsidR="00C54C39" w:rsidRPr="00C54C39" w:rsidRDefault="00C54C39" w:rsidP="00C54C39">
      <w:pPr>
        <w:spacing w:after="0" w:line="360" w:lineRule="auto"/>
        <w:ind w:firstLine="709"/>
        <w:jc w:val="both"/>
        <w:rPr>
          <w:rFonts w:ascii="Times New Roman" w:hAnsi="Times New Roman"/>
          <w:sz w:val="28"/>
          <w:szCs w:val="28"/>
          <w:lang w:val="uk-UA"/>
        </w:rPr>
      </w:pPr>
      <w:r w:rsidRPr="00C54C39">
        <w:rPr>
          <w:rFonts w:ascii="Times New Roman" w:hAnsi="Times New Roman"/>
          <w:sz w:val="28"/>
          <w:szCs w:val="28"/>
          <w:lang w:val="uk-UA"/>
        </w:rPr>
        <w:t>6. Бондаренко О. М., Тітаренко А. Д. Економічна сутність та класифікація запасів: обліковий та управлінський аспекти.</w:t>
      </w:r>
      <w:r w:rsidRPr="00C54C39">
        <w:rPr>
          <w:rFonts w:ascii="Times New Roman" w:hAnsi="Times New Roman"/>
          <w:sz w:val="28"/>
          <w:szCs w:val="28"/>
        </w:rPr>
        <w:t> </w:t>
      </w:r>
      <w:r w:rsidRPr="00C54C39">
        <w:rPr>
          <w:rFonts w:ascii="Times New Roman" w:hAnsi="Times New Roman"/>
          <w:i/>
          <w:iCs/>
          <w:sz w:val="28"/>
          <w:szCs w:val="28"/>
          <w:lang w:val="uk-UA"/>
        </w:rPr>
        <w:t>Інвестиції: практика та досвід</w:t>
      </w:r>
      <w:r w:rsidRPr="00C54C39">
        <w:rPr>
          <w:rFonts w:ascii="Times New Roman" w:hAnsi="Times New Roman"/>
          <w:sz w:val="28"/>
          <w:szCs w:val="28"/>
          <w:lang w:val="uk-UA"/>
        </w:rPr>
        <w:t xml:space="preserve">. 2020. № 2. С. 63–67. </w:t>
      </w:r>
      <w:r w:rsidRPr="00C54C39">
        <w:rPr>
          <w:rFonts w:ascii="Times New Roman" w:hAnsi="Times New Roman"/>
          <w:sz w:val="28"/>
          <w:szCs w:val="28"/>
        </w:rPr>
        <w:t>DOI</w:t>
      </w:r>
      <w:r w:rsidRPr="00C54C39">
        <w:rPr>
          <w:rFonts w:ascii="Times New Roman" w:hAnsi="Times New Roman"/>
          <w:sz w:val="28"/>
          <w:szCs w:val="28"/>
          <w:lang w:val="uk-UA"/>
        </w:rPr>
        <w:t>:</w:t>
      </w:r>
      <w:r w:rsidRPr="00C54C39">
        <w:rPr>
          <w:rFonts w:ascii="Times New Roman" w:hAnsi="Times New Roman"/>
          <w:sz w:val="28"/>
          <w:szCs w:val="28"/>
        </w:rPr>
        <w:t> </w:t>
      </w:r>
      <w:hyperlink r:id="rId13" w:tgtFrame="_blank" w:history="1">
        <w:r w:rsidRPr="00C54C39">
          <w:rPr>
            <w:rStyle w:val="aa"/>
            <w:rFonts w:ascii="Times New Roman" w:hAnsi="Times New Roman"/>
            <w:color w:val="auto"/>
            <w:sz w:val="28"/>
            <w:szCs w:val="28"/>
            <w:u w:val="none"/>
            <w:lang w:val="uk-UA"/>
          </w:rPr>
          <w:t>10.32702/2306-6814.2020.2.63</w:t>
        </w:r>
      </w:hyperlink>
      <w:r w:rsidRPr="00C54C39">
        <w:rPr>
          <w:rFonts w:ascii="Times New Roman" w:hAnsi="Times New Roman"/>
          <w:sz w:val="28"/>
          <w:szCs w:val="28"/>
          <w:lang w:val="uk-UA"/>
        </w:rPr>
        <w:t>.</w:t>
      </w:r>
    </w:p>
    <w:p w:rsidR="00C54C39" w:rsidRPr="00C54C39" w:rsidRDefault="00C54C39" w:rsidP="00C54C39">
      <w:pPr>
        <w:spacing w:after="0" w:line="360" w:lineRule="auto"/>
        <w:ind w:firstLine="709"/>
        <w:jc w:val="both"/>
        <w:rPr>
          <w:rFonts w:ascii="Times New Roman" w:hAnsi="Times New Roman"/>
          <w:sz w:val="28"/>
          <w:szCs w:val="28"/>
          <w:lang w:val="uk-UA"/>
        </w:rPr>
      </w:pPr>
      <w:r w:rsidRPr="00C54C39">
        <w:rPr>
          <w:rFonts w:ascii="Times New Roman" w:hAnsi="Times New Roman"/>
          <w:sz w:val="28"/>
          <w:szCs w:val="28"/>
          <w:lang w:val="uk-UA"/>
        </w:rPr>
        <w:t xml:space="preserve">7. Бондаренко Н.М., Яресько А.М. Сутність та класифікація виробничих запасів на підприємстві. </w:t>
      </w:r>
      <w:r w:rsidRPr="00C54C39">
        <w:rPr>
          <w:rFonts w:ascii="Times New Roman" w:hAnsi="Times New Roman"/>
          <w:i/>
          <w:sz w:val="28"/>
          <w:szCs w:val="28"/>
          <w:lang w:val="uk-UA"/>
        </w:rPr>
        <w:t>Вісник Чернігівського Державного технологічного університету</w:t>
      </w:r>
      <w:r w:rsidRPr="00C54C39">
        <w:rPr>
          <w:rFonts w:ascii="Times New Roman" w:hAnsi="Times New Roman"/>
          <w:sz w:val="28"/>
          <w:szCs w:val="28"/>
          <w:lang w:val="uk-UA"/>
        </w:rPr>
        <w:t>. 2014. №4 (76). С. 273-281.</w:t>
      </w:r>
    </w:p>
    <w:p w:rsidR="00C54C39" w:rsidRPr="00C54C39" w:rsidRDefault="00C54C39" w:rsidP="00C54C39">
      <w:pPr>
        <w:shd w:val="clear" w:color="auto" w:fill="E9E9E9"/>
        <w:spacing w:after="0" w:line="360" w:lineRule="auto"/>
        <w:ind w:firstLine="709"/>
        <w:jc w:val="both"/>
        <w:rPr>
          <w:rFonts w:ascii="Times New Roman" w:hAnsi="Times New Roman"/>
          <w:sz w:val="28"/>
          <w:szCs w:val="28"/>
          <w:lang w:val="uk-UA"/>
        </w:rPr>
      </w:pPr>
      <w:r w:rsidRPr="00C54C39">
        <w:rPr>
          <w:rFonts w:ascii="Times New Roman" w:hAnsi="Times New Roman"/>
          <w:sz w:val="28"/>
          <w:szCs w:val="28"/>
          <w:lang w:val="uk-UA"/>
        </w:rPr>
        <w:t xml:space="preserve">8.  Бунда О.М., Богдан І.В. Бухгалтерський облік запасів в управлінні підприємством. </w:t>
      </w:r>
      <w:r w:rsidRPr="00C54C39">
        <w:rPr>
          <w:rFonts w:ascii="Times New Roman" w:hAnsi="Times New Roman"/>
          <w:i/>
          <w:sz w:val="28"/>
          <w:szCs w:val="28"/>
          <w:lang w:val="uk-UA"/>
        </w:rPr>
        <w:t>Менеджер</w:t>
      </w:r>
      <w:r w:rsidRPr="00C54C39">
        <w:rPr>
          <w:rFonts w:ascii="Times New Roman" w:hAnsi="Times New Roman"/>
          <w:sz w:val="28"/>
          <w:szCs w:val="28"/>
          <w:lang w:val="uk-UA"/>
        </w:rPr>
        <w:t>. 2016. № 4 (73). С. 75-83.</w:t>
      </w:r>
    </w:p>
    <w:p w:rsidR="00C54C39" w:rsidRPr="00C54C39" w:rsidRDefault="00C54C39" w:rsidP="00C54C39">
      <w:pPr>
        <w:pStyle w:val="Default"/>
        <w:spacing w:line="360" w:lineRule="auto"/>
        <w:ind w:firstLine="709"/>
        <w:jc w:val="both"/>
        <w:rPr>
          <w:color w:val="auto"/>
          <w:sz w:val="28"/>
          <w:szCs w:val="28"/>
          <w:lang w:val="uk-UA"/>
        </w:rPr>
      </w:pPr>
      <w:r w:rsidRPr="00C54C39">
        <w:rPr>
          <w:color w:val="auto"/>
          <w:sz w:val="28"/>
          <w:szCs w:val="28"/>
          <w:lang w:val="uk-UA"/>
        </w:rPr>
        <w:t xml:space="preserve">9. Ворхлік В.Р. Облік і контроль виробничих запасів та аналіз ефективності їх використання на підприємстві. 2016. </w:t>
      </w:r>
      <w:r w:rsidRPr="00C54C39">
        <w:rPr>
          <w:color w:val="auto"/>
          <w:sz w:val="28"/>
          <w:szCs w:val="28"/>
          <w:lang w:val="en-US"/>
        </w:rPr>
        <w:t>URL</w:t>
      </w:r>
      <w:r w:rsidRPr="00C54C39">
        <w:rPr>
          <w:color w:val="auto"/>
          <w:sz w:val="28"/>
          <w:szCs w:val="28"/>
        </w:rPr>
        <w:t xml:space="preserve">:  </w:t>
      </w:r>
      <w:hyperlink r:id="rId14" w:history="1">
        <w:r w:rsidRPr="00C54C39">
          <w:rPr>
            <w:rStyle w:val="aa"/>
            <w:iCs/>
            <w:color w:val="auto"/>
            <w:sz w:val="28"/>
            <w:szCs w:val="28"/>
            <w:u w:val="none"/>
            <w:lang w:val="en-US"/>
          </w:rPr>
          <w:t>http</w:t>
        </w:r>
        <w:r w:rsidRPr="00C54C39">
          <w:rPr>
            <w:rStyle w:val="aa"/>
            <w:iCs/>
            <w:color w:val="auto"/>
            <w:sz w:val="28"/>
            <w:szCs w:val="28"/>
            <w:u w:val="none"/>
          </w:rPr>
          <w:t>://</w:t>
        </w:r>
        <w:r w:rsidRPr="00C54C39">
          <w:rPr>
            <w:rStyle w:val="aa"/>
            <w:iCs/>
            <w:color w:val="auto"/>
            <w:sz w:val="28"/>
            <w:szCs w:val="28"/>
            <w:u w:val="none"/>
            <w:lang w:val="en-US"/>
          </w:rPr>
          <w:t>www</w:t>
        </w:r>
        <w:r w:rsidRPr="00C54C39">
          <w:rPr>
            <w:rStyle w:val="aa"/>
            <w:iCs/>
            <w:color w:val="auto"/>
            <w:sz w:val="28"/>
            <w:szCs w:val="28"/>
            <w:u w:val="none"/>
          </w:rPr>
          <w:t>.</w:t>
        </w:r>
        <w:r w:rsidRPr="00C54C39">
          <w:rPr>
            <w:rStyle w:val="aa"/>
            <w:iCs/>
            <w:color w:val="auto"/>
            <w:sz w:val="28"/>
            <w:szCs w:val="28"/>
            <w:u w:val="none"/>
            <w:lang w:val="en-US"/>
          </w:rPr>
          <w:t>sworld</w:t>
        </w:r>
        <w:r w:rsidRPr="00C54C39">
          <w:rPr>
            <w:rStyle w:val="aa"/>
            <w:iCs/>
            <w:color w:val="auto"/>
            <w:sz w:val="28"/>
            <w:szCs w:val="28"/>
            <w:u w:val="none"/>
          </w:rPr>
          <w:t>.</w:t>
        </w:r>
        <w:r w:rsidRPr="00C54C39">
          <w:rPr>
            <w:rStyle w:val="aa"/>
            <w:iCs/>
            <w:color w:val="auto"/>
            <w:sz w:val="28"/>
            <w:szCs w:val="28"/>
            <w:u w:val="none"/>
            <w:lang w:val="en-US"/>
          </w:rPr>
          <w:t>education</w:t>
        </w:r>
        <w:r w:rsidRPr="00C54C39">
          <w:rPr>
            <w:rStyle w:val="aa"/>
            <w:iCs/>
            <w:color w:val="auto"/>
            <w:sz w:val="28"/>
            <w:szCs w:val="28"/>
            <w:u w:val="none"/>
          </w:rPr>
          <w:t>/</w:t>
        </w:r>
        <w:r w:rsidRPr="00C54C39">
          <w:rPr>
            <w:rStyle w:val="aa"/>
            <w:iCs/>
            <w:color w:val="auto"/>
            <w:sz w:val="28"/>
            <w:szCs w:val="28"/>
            <w:u w:val="none"/>
            <w:lang w:val="en-US"/>
          </w:rPr>
          <w:t>conference</w:t>
        </w:r>
        <w:r w:rsidRPr="00C54C39">
          <w:rPr>
            <w:rStyle w:val="aa"/>
            <w:iCs/>
            <w:color w:val="auto"/>
            <w:sz w:val="28"/>
            <w:szCs w:val="28"/>
            <w:u w:val="none"/>
          </w:rPr>
          <w:t>/</w:t>
        </w:r>
        <w:r w:rsidRPr="00C54C39">
          <w:rPr>
            <w:rStyle w:val="aa"/>
            <w:iCs/>
            <w:color w:val="auto"/>
            <w:sz w:val="28"/>
            <w:szCs w:val="28"/>
            <w:u w:val="none"/>
            <w:lang w:val="en-US"/>
          </w:rPr>
          <w:t>molodej</w:t>
        </w:r>
        <w:r w:rsidRPr="00C54C39">
          <w:rPr>
            <w:rStyle w:val="aa"/>
            <w:iCs/>
            <w:color w:val="auto"/>
            <w:sz w:val="28"/>
            <w:szCs w:val="28"/>
            <w:u w:val="none"/>
          </w:rPr>
          <w:t>-</w:t>
        </w:r>
        <w:r w:rsidRPr="00C54C39">
          <w:rPr>
            <w:rStyle w:val="aa"/>
            <w:iCs/>
            <w:color w:val="auto"/>
            <w:sz w:val="28"/>
            <w:szCs w:val="28"/>
            <w:u w:val="none"/>
            <w:lang w:val="en-US"/>
          </w:rPr>
          <w:t>conference</w:t>
        </w:r>
        <w:r w:rsidRPr="00C54C39">
          <w:rPr>
            <w:rStyle w:val="aa"/>
            <w:iCs/>
            <w:color w:val="auto"/>
            <w:sz w:val="28"/>
            <w:szCs w:val="28"/>
            <w:u w:val="none"/>
          </w:rPr>
          <w:t>-</w:t>
        </w:r>
        <w:r w:rsidRPr="00C54C39">
          <w:rPr>
            <w:rStyle w:val="aa"/>
            <w:iCs/>
            <w:color w:val="auto"/>
            <w:sz w:val="28"/>
            <w:szCs w:val="28"/>
            <w:u w:val="none"/>
            <w:lang w:val="en-US"/>
          </w:rPr>
          <w:t>sw</w:t>
        </w:r>
        <w:r w:rsidRPr="00C54C39">
          <w:rPr>
            <w:rStyle w:val="aa"/>
            <w:iCs/>
            <w:color w:val="auto"/>
            <w:sz w:val="28"/>
            <w:szCs w:val="28"/>
            <w:u w:val="none"/>
          </w:rPr>
          <w:t>/</w:t>
        </w:r>
        <w:r w:rsidRPr="00C54C39">
          <w:rPr>
            <w:rStyle w:val="aa"/>
            <w:iCs/>
            <w:color w:val="auto"/>
            <w:sz w:val="28"/>
            <w:szCs w:val="28"/>
            <w:u w:val="none"/>
            <w:lang w:val="en-US"/>
          </w:rPr>
          <w:t>the</w:t>
        </w:r>
        <w:r w:rsidRPr="00C54C39">
          <w:rPr>
            <w:rStyle w:val="aa"/>
            <w:iCs/>
            <w:color w:val="auto"/>
            <w:sz w:val="28"/>
            <w:szCs w:val="28"/>
            <w:u w:val="none"/>
          </w:rPr>
          <w:t>-</w:t>
        </w:r>
        <w:r w:rsidRPr="00C54C39">
          <w:rPr>
            <w:rStyle w:val="aa"/>
            <w:iCs/>
            <w:color w:val="auto"/>
            <w:sz w:val="28"/>
            <w:szCs w:val="28"/>
            <w:u w:val="none"/>
            <w:lang w:val="en-US"/>
          </w:rPr>
          <w:t>content</w:t>
        </w:r>
        <w:r w:rsidRPr="00C54C39">
          <w:rPr>
            <w:rStyle w:val="aa"/>
            <w:iCs/>
            <w:color w:val="auto"/>
            <w:sz w:val="28"/>
            <w:szCs w:val="28"/>
            <w:u w:val="none"/>
          </w:rPr>
          <w:t>-</w:t>
        </w:r>
        <w:r w:rsidRPr="00C54C39">
          <w:rPr>
            <w:rStyle w:val="aa"/>
            <w:iCs/>
            <w:color w:val="auto"/>
            <w:sz w:val="28"/>
            <w:szCs w:val="28"/>
            <w:u w:val="none"/>
            <w:lang w:val="en-US"/>
          </w:rPr>
          <w:t>of</w:t>
        </w:r>
        <w:r w:rsidRPr="00C54C39">
          <w:rPr>
            <w:rStyle w:val="aa"/>
            <w:iCs/>
            <w:color w:val="auto"/>
            <w:sz w:val="28"/>
            <w:szCs w:val="28"/>
            <w:u w:val="none"/>
          </w:rPr>
          <w:t>-</w:t>
        </w:r>
        <w:r w:rsidRPr="00C54C39">
          <w:rPr>
            <w:rStyle w:val="aa"/>
            <w:iCs/>
            <w:color w:val="auto"/>
            <w:sz w:val="28"/>
            <w:szCs w:val="28"/>
            <w:u w:val="none"/>
            <w:lang w:val="en-US"/>
          </w:rPr>
          <w:lastRenderedPageBreak/>
          <w:t>conferences</w:t>
        </w:r>
        <w:r w:rsidRPr="00C54C39">
          <w:rPr>
            <w:rStyle w:val="aa"/>
            <w:iCs/>
            <w:color w:val="auto"/>
            <w:sz w:val="28"/>
            <w:szCs w:val="28"/>
            <w:u w:val="none"/>
          </w:rPr>
          <w:t>/</w:t>
        </w:r>
        <w:r w:rsidRPr="00C54C39">
          <w:rPr>
            <w:rStyle w:val="aa"/>
            <w:iCs/>
            <w:color w:val="auto"/>
            <w:sz w:val="28"/>
            <w:szCs w:val="28"/>
            <w:u w:val="none"/>
            <w:lang w:val="en-US"/>
          </w:rPr>
          <w:t>archives</w:t>
        </w:r>
        <w:r w:rsidRPr="00C54C39">
          <w:rPr>
            <w:rStyle w:val="aa"/>
            <w:iCs/>
            <w:color w:val="auto"/>
            <w:sz w:val="28"/>
            <w:szCs w:val="28"/>
            <w:u w:val="none"/>
          </w:rPr>
          <w:t>-</w:t>
        </w:r>
        <w:r w:rsidRPr="00C54C39">
          <w:rPr>
            <w:rStyle w:val="aa"/>
            <w:iCs/>
            <w:color w:val="auto"/>
            <w:sz w:val="28"/>
            <w:szCs w:val="28"/>
            <w:u w:val="none"/>
            <w:lang w:val="en-US"/>
          </w:rPr>
          <w:t>of</w:t>
        </w:r>
        <w:r w:rsidRPr="00C54C39">
          <w:rPr>
            <w:rStyle w:val="aa"/>
            <w:iCs/>
            <w:color w:val="auto"/>
            <w:sz w:val="28"/>
            <w:szCs w:val="28"/>
            <w:u w:val="none"/>
          </w:rPr>
          <w:t>-</w:t>
        </w:r>
        <w:r w:rsidRPr="00C54C39">
          <w:rPr>
            <w:rStyle w:val="aa"/>
            <w:iCs/>
            <w:color w:val="auto"/>
            <w:sz w:val="28"/>
            <w:szCs w:val="28"/>
            <w:u w:val="none"/>
            <w:lang w:val="en-US"/>
          </w:rPr>
          <w:t>individual</w:t>
        </w:r>
        <w:r w:rsidRPr="00C54C39">
          <w:rPr>
            <w:rStyle w:val="aa"/>
            <w:iCs/>
            <w:color w:val="auto"/>
            <w:sz w:val="28"/>
            <w:szCs w:val="28"/>
            <w:u w:val="none"/>
          </w:rPr>
          <w:t>-</w:t>
        </w:r>
        <w:r w:rsidRPr="00C54C39">
          <w:rPr>
            <w:rStyle w:val="aa"/>
            <w:iCs/>
            <w:color w:val="auto"/>
            <w:sz w:val="28"/>
            <w:szCs w:val="28"/>
            <w:u w:val="none"/>
            <w:lang w:val="en-US"/>
          </w:rPr>
          <w:t>conferences</w:t>
        </w:r>
        <w:r w:rsidRPr="00C54C39">
          <w:rPr>
            <w:rStyle w:val="aa"/>
            <w:iCs/>
            <w:color w:val="auto"/>
            <w:sz w:val="28"/>
            <w:szCs w:val="28"/>
            <w:u w:val="none"/>
          </w:rPr>
          <w:t>/</w:t>
        </w:r>
        <w:r w:rsidRPr="00C54C39">
          <w:rPr>
            <w:rStyle w:val="aa"/>
            <w:iCs/>
            <w:color w:val="auto"/>
            <w:sz w:val="28"/>
            <w:szCs w:val="28"/>
            <w:u w:val="none"/>
            <w:lang w:val="en-US"/>
          </w:rPr>
          <w:t>april</w:t>
        </w:r>
        <w:r w:rsidRPr="00C54C39">
          <w:rPr>
            <w:rStyle w:val="aa"/>
            <w:iCs/>
            <w:color w:val="auto"/>
            <w:sz w:val="28"/>
            <w:szCs w:val="28"/>
            <w:u w:val="none"/>
          </w:rPr>
          <w:t>-2016</w:t>
        </w:r>
      </w:hyperlink>
      <w:r w:rsidRPr="00C54C39">
        <w:rPr>
          <w:iCs/>
          <w:color w:val="auto"/>
          <w:sz w:val="28"/>
          <w:szCs w:val="28"/>
          <w:lang w:val="uk-UA"/>
        </w:rPr>
        <w:t>. дата звернення: (22.09.2021 р.)</w:t>
      </w:r>
    </w:p>
    <w:p w:rsidR="00C54C39" w:rsidRPr="00C54C39" w:rsidRDefault="00C54C39" w:rsidP="00C54C39">
      <w:pPr>
        <w:shd w:val="clear" w:color="auto" w:fill="E9E9E9"/>
        <w:spacing w:after="0" w:line="360" w:lineRule="auto"/>
        <w:ind w:firstLine="709"/>
        <w:jc w:val="both"/>
        <w:rPr>
          <w:rFonts w:ascii="Times New Roman" w:hAnsi="Times New Roman"/>
          <w:sz w:val="28"/>
          <w:szCs w:val="28"/>
          <w:lang w:val="uk-UA"/>
        </w:rPr>
      </w:pPr>
      <w:r w:rsidRPr="00C54C39">
        <w:rPr>
          <w:rFonts w:ascii="Times New Roman" w:hAnsi="Times New Roman"/>
          <w:sz w:val="28"/>
          <w:szCs w:val="28"/>
          <w:lang w:val="uk-UA"/>
        </w:rPr>
        <w:t xml:space="preserve">10. Гадзевич О.І., Шпатиковська Т.А. Обліково-аналітичне забезпечення виробничих запасів на сільськогосподарських підприємствах. </w:t>
      </w:r>
      <w:r w:rsidRPr="00C54C39">
        <w:rPr>
          <w:rFonts w:ascii="Times New Roman" w:hAnsi="Times New Roman"/>
          <w:i/>
          <w:sz w:val="28"/>
          <w:szCs w:val="28"/>
          <w:lang w:val="uk-UA"/>
        </w:rPr>
        <w:t>Економіка і суспільство</w:t>
      </w:r>
      <w:r w:rsidRPr="00C54C39">
        <w:rPr>
          <w:rFonts w:ascii="Times New Roman" w:hAnsi="Times New Roman"/>
          <w:sz w:val="28"/>
          <w:szCs w:val="28"/>
          <w:lang w:val="uk-UA"/>
        </w:rPr>
        <w:t>. 2016. С. 344-388.</w:t>
      </w:r>
    </w:p>
    <w:p w:rsidR="00C54C39" w:rsidRPr="00C54C39" w:rsidRDefault="00C54C39" w:rsidP="00C54C39">
      <w:pPr>
        <w:shd w:val="clear" w:color="auto" w:fill="E9E9E9"/>
        <w:spacing w:after="0" w:line="360" w:lineRule="auto"/>
        <w:ind w:firstLine="709"/>
        <w:jc w:val="both"/>
        <w:rPr>
          <w:rFonts w:ascii="Times New Roman" w:hAnsi="Times New Roman"/>
          <w:sz w:val="28"/>
          <w:szCs w:val="28"/>
          <w:lang w:val="uk-UA"/>
        </w:rPr>
      </w:pPr>
      <w:r w:rsidRPr="00C54C39">
        <w:rPr>
          <w:rFonts w:ascii="Times New Roman" w:hAnsi="Times New Roman"/>
          <w:sz w:val="28"/>
          <w:szCs w:val="28"/>
          <w:lang w:val="uk-UA"/>
        </w:rPr>
        <w:t xml:space="preserve">11. Гамова О.В., Козачок І.А., Ашифіна Т.Ю. Удосконалення обліку виробничих запасів та оцінка фінансового стану ТОВ «БЗ ЗБВ». </w:t>
      </w:r>
      <w:r w:rsidRPr="00C54C39">
        <w:rPr>
          <w:rFonts w:ascii="Times New Roman" w:hAnsi="Times New Roman"/>
          <w:i/>
          <w:sz w:val="28"/>
          <w:szCs w:val="28"/>
          <w:lang w:val="uk-UA"/>
        </w:rPr>
        <w:t>Інвестиції: практика та досвід.</w:t>
      </w:r>
      <w:r w:rsidRPr="00C54C39">
        <w:rPr>
          <w:rFonts w:ascii="Times New Roman" w:hAnsi="Times New Roman"/>
          <w:sz w:val="28"/>
          <w:szCs w:val="28"/>
          <w:lang w:val="uk-UA"/>
        </w:rPr>
        <w:t xml:space="preserve"> 2018. № 2. С. 33-40.</w:t>
      </w:r>
    </w:p>
    <w:p w:rsidR="00C54C39" w:rsidRPr="00C54C39" w:rsidRDefault="00C54C39" w:rsidP="00C54C39">
      <w:pPr>
        <w:shd w:val="clear" w:color="auto" w:fill="E9E9E9"/>
        <w:spacing w:after="0" w:line="360" w:lineRule="auto"/>
        <w:ind w:firstLine="709"/>
        <w:jc w:val="both"/>
        <w:rPr>
          <w:rFonts w:ascii="Times New Roman" w:hAnsi="Times New Roman"/>
          <w:sz w:val="28"/>
          <w:szCs w:val="28"/>
          <w:lang w:val="uk-UA"/>
        </w:rPr>
      </w:pPr>
      <w:r w:rsidRPr="00C54C39">
        <w:rPr>
          <w:rFonts w:ascii="Times New Roman" w:hAnsi="Times New Roman"/>
          <w:sz w:val="28"/>
          <w:szCs w:val="28"/>
          <w:lang w:val="uk-UA"/>
        </w:rPr>
        <w:t xml:space="preserve">12. Гудзенко Н.М., Гибало Ю.В.  Виробничі запаси як об’єкт обліку та їх класифікація. </w:t>
      </w:r>
      <w:r w:rsidRPr="00C54C39">
        <w:rPr>
          <w:rFonts w:ascii="Times New Roman" w:hAnsi="Times New Roman"/>
          <w:i/>
          <w:sz w:val="28"/>
          <w:szCs w:val="28"/>
          <w:lang w:val="uk-UA"/>
        </w:rPr>
        <w:t>Матеріали І Всеукраїнської науково-практичної конференції молодих науковців</w:t>
      </w:r>
      <w:r w:rsidRPr="00C54C39">
        <w:rPr>
          <w:rFonts w:ascii="Times New Roman" w:hAnsi="Times New Roman"/>
          <w:sz w:val="28"/>
          <w:szCs w:val="28"/>
          <w:lang w:val="uk-UA"/>
        </w:rPr>
        <w:t>: Вінниця, ВНАУ. 2016. С. 28-31.</w:t>
      </w:r>
    </w:p>
    <w:p w:rsidR="00C54C39" w:rsidRPr="00C54C39" w:rsidRDefault="00C54C39" w:rsidP="00C54C39">
      <w:pPr>
        <w:shd w:val="clear" w:color="auto" w:fill="E9E9E9"/>
        <w:spacing w:after="0" w:line="360" w:lineRule="auto"/>
        <w:ind w:firstLine="709"/>
        <w:jc w:val="both"/>
        <w:rPr>
          <w:rFonts w:ascii="Times New Roman" w:hAnsi="Times New Roman"/>
          <w:sz w:val="28"/>
          <w:szCs w:val="28"/>
          <w:lang w:val="uk-UA"/>
        </w:rPr>
      </w:pPr>
      <w:r w:rsidRPr="00C54C39">
        <w:rPr>
          <w:rFonts w:ascii="Times New Roman" w:hAnsi="Times New Roman"/>
          <w:sz w:val="28"/>
          <w:szCs w:val="28"/>
          <w:lang w:val="uk-UA"/>
        </w:rPr>
        <w:t>13. Данилюк Ю.Ю. Запаси підприємств: економічна сутність та класифікація. Студентський вісник Національного університету водного господарства та природокористування. 2018. випуск 9. С. 103-106.</w:t>
      </w:r>
    </w:p>
    <w:p w:rsidR="00C54C39" w:rsidRPr="00C54C39" w:rsidRDefault="00C54C39" w:rsidP="00C54C39">
      <w:pPr>
        <w:shd w:val="clear" w:color="auto" w:fill="E9E9E9"/>
        <w:spacing w:after="0" w:line="360" w:lineRule="auto"/>
        <w:ind w:firstLine="709"/>
        <w:jc w:val="both"/>
        <w:rPr>
          <w:rFonts w:ascii="Times New Roman" w:eastAsia="Times New Roman" w:hAnsi="Times New Roman"/>
          <w:sz w:val="28"/>
          <w:szCs w:val="28"/>
          <w:lang w:val="uk-UA" w:eastAsia="ru-RU"/>
        </w:rPr>
      </w:pPr>
      <w:r w:rsidRPr="00C54C39">
        <w:rPr>
          <w:rFonts w:ascii="Times New Roman" w:hAnsi="Times New Roman"/>
          <w:sz w:val="28"/>
          <w:szCs w:val="28"/>
          <w:lang w:val="uk-UA"/>
        </w:rPr>
        <w:t xml:space="preserve">14. Дмитренко А.В. Економічна сутність поняття «виробничі запаси». </w:t>
      </w:r>
      <w:r w:rsidRPr="00C54C39">
        <w:rPr>
          <w:rFonts w:ascii="Times New Roman" w:hAnsi="Times New Roman"/>
          <w:i/>
          <w:sz w:val="28"/>
          <w:szCs w:val="28"/>
          <w:lang w:val="uk-UA"/>
        </w:rPr>
        <w:t>Економіка і регіон</w:t>
      </w:r>
      <w:r w:rsidRPr="00C54C39">
        <w:rPr>
          <w:rFonts w:ascii="Times New Roman" w:hAnsi="Times New Roman"/>
          <w:sz w:val="28"/>
          <w:szCs w:val="28"/>
          <w:lang w:val="uk-UA"/>
        </w:rPr>
        <w:t>. 2016. № 2. С. 149–152</w:t>
      </w:r>
    </w:p>
    <w:p w:rsidR="00C54C39" w:rsidRPr="00C54C39" w:rsidRDefault="00C54C39" w:rsidP="00C54C39">
      <w:pPr>
        <w:shd w:val="clear" w:color="auto" w:fill="E9E9E9"/>
        <w:spacing w:after="0" w:line="360" w:lineRule="auto"/>
        <w:ind w:firstLine="709"/>
        <w:jc w:val="both"/>
        <w:rPr>
          <w:rFonts w:ascii="Times New Roman" w:hAnsi="Times New Roman"/>
          <w:sz w:val="28"/>
          <w:szCs w:val="28"/>
          <w:lang w:val="uk-UA"/>
        </w:rPr>
      </w:pPr>
      <w:r w:rsidRPr="00C54C39">
        <w:rPr>
          <w:rFonts w:ascii="Times New Roman" w:hAnsi="Times New Roman"/>
          <w:sz w:val="28"/>
          <w:szCs w:val="28"/>
          <w:lang w:val="uk-UA"/>
        </w:rPr>
        <w:t xml:space="preserve">15. Дробязко С.І. Методичні аспекти фінансового обліку товарних запасів підприємства. </w:t>
      </w:r>
      <w:r w:rsidRPr="00C54C39">
        <w:rPr>
          <w:rFonts w:ascii="Times New Roman" w:hAnsi="Times New Roman"/>
          <w:i/>
          <w:sz w:val="28"/>
          <w:szCs w:val="28"/>
          <w:lang w:val="uk-UA"/>
        </w:rPr>
        <w:t>Інвестиції: практика та досвід.</w:t>
      </w:r>
      <w:r w:rsidRPr="00C54C39">
        <w:rPr>
          <w:rFonts w:ascii="Times New Roman" w:hAnsi="Times New Roman"/>
          <w:sz w:val="28"/>
          <w:szCs w:val="28"/>
          <w:lang w:val="uk-UA"/>
        </w:rPr>
        <w:t xml:space="preserve"> 2020. № 1. С. 5-10.</w:t>
      </w:r>
    </w:p>
    <w:p w:rsidR="00C54C39" w:rsidRPr="00C54C39" w:rsidRDefault="00C54C39" w:rsidP="00C54C39">
      <w:pPr>
        <w:shd w:val="clear" w:color="auto" w:fill="E9E9E9"/>
        <w:spacing w:after="0" w:line="360" w:lineRule="auto"/>
        <w:ind w:firstLine="709"/>
        <w:jc w:val="both"/>
        <w:rPr>
          <w:rFonts w:ascii="Times New Roman" w:hAnsi="Times New Roman"/>
          <w:sz w:val="28"/>
          <w:szCs w:val="28"/>
          <w:lang w:val="uk-UA"/>
        </w:rPr>
      </w:pPr>
      <w:r w:rsidRPr="00C54C39">
        <w:rPr>
          <w:rFonts w:ascii="Times New Roman" w:hAnsi="Times New Roman"/>
          <w:sz w:val="28"/>
          <w:szCs w:val="28"/>
          <w:lang w:val="uk-UA"/>
        </w:rPr>
        <w:t xml:space="preserve">16. Єлісєєва О.К., Гузенко Ю.А. Особливості обліку виробничих запасів на промисловому підприємстві: сучасний стан та методи вдосконалення. </w:t>
      </w:r>
      <w:r w:rsidRPr="00C54C39">
        <w:rPr>
          <w:rFonts w:ascii="Times New Roman" w:hAnsi="Times New Roman"/>
          <w:i/>
          <w:sz w:val="28"/>
          <w:szCs w:val="28"/>
          <w:lang w:val="uk-UA"/>
        </w:rPr>
        <w:t>Економіка і фінанси</w:t>
      </w:r>
      <w:r w:rsidRPr="00C54C39">
        <w:rPr>
          <w:rFonts w:ascii="Times New Roman" w:hAnsi="Times New Roman"/>
          <w:sz w:val="28"/>
          <w:szCs w:val="28"/>
          <w:lang w:val="uk-UA"/>
        </w:rPr>
        <w:t>. 2017. № 11. С. 53-61.</w:t>
      </w:r>
    </w:p>
    <w:p w:rsidR="00C54C39" w:rsidRPr="00C54C39" w:rsidRDefault="00C54C39" w:rsidP="00C54C39">
      <w:pPr>
        <w:shd w:val="clear" w:color="auto" w:fill="E9E9E9"/>
        <w:spacing w:after="0" w:line="360" w:lineRule="auto"/>
        <w:ind w:firstLine="709"/>
        <w:jc w:val="both"/>
        <w:rPr>
          <w:rFonts w:ascii="Times New Roman" w:hAnsi="Times New Roman"/>
          <w:sz w:val="28"/>
          <w:szCs w:val="28"/>
          <w:lang w:val="uk-UA"/>
        </w:rPr>
      </w:pPr>
      <w:r w:rsidRPr="00C54C39">
        <w:rPr>
          <w:rFonts w:ascii="Times New Roman" w:hAnsi="Times New Roman"/>
          <w:sz w:val="28"/>
          <w:szCs w:val="28"/>
          <w:lang w:val="uk-UA"/>
        </w:rPr>
        <w:t xml:space="preserve">17. Жаворонок А.В., Дзюбік І.В. Особливості аналізу виробничих запасів на підприємстві. </w:t>
      </w:r>
      <w:r w:rsidRPr="00C54C39">
        <w:rPr>
          <w:rFonts w:ascii="Times New Roman" w:hAnsi="Times New Roman"/>
          <w:i/>
          <w:sz w:val="28"/>
          <w:szCs w:val="28"/>
          <w:lang w:val="uk-UA"/>
        </w:rPr>
        <w:t>Молодий вчений. 2017</w:t>
      </w:r>
      <w:r w:rsidRPr="00C54C39">
        <w:rPr>
          <w:rFonts w:ascii="Times New Roman" w:hAnsi="Times New Roman"/>
          <w:sz w:val="28"/>
          <w:szCs w:val="28"/>
          <w:lang w:val="uk-UA"/>
        </w:rPr>
        <w:t>. № 6 (46). С. 422-426.</w:t>
      </w:r>
    </w:p>
    <w:p w:rsidR="00C54C39" w:rsidRPr="00C54C39" w:rsidRDefault="00C54C39" w:rsidP="00C54C39">
      <w:pPr>
        <w:shd w:val="clear" w:color="auto" w:fill="E9E9E9"/>
        <w:spacing w:after="0" w:line="360" w:lineRule="auto"/>
        <w:ind w:firstLine="709"/>
        <w:jc w:val="both"/>
        <w:rPr>
          <w:rFonts w:ascii="Times New Roman" w:hAnsi="Times New Roman"/>
          <w:sz w:val="28"/>
          <w:szCs w:val="28"/>
          <w:lang w:val="uk-UA"/>
        </w:rPr>
      </w:pPr>
      <w:r w:rsidRPr="00C54C39">
        <w:rPr>
          <w:rFonts w:ascii="Times New Roman" w:hAnsi="Times New Roman"/>
          <w:sz w:val="28"/>
          <w:szCs w:val="28"/>
          <w:lang w:val="uk-UA"/>
        </w:rPr>
        <w:t xml:space="preserve">18.  Зінченко О.В., Сайко К.І. Економічна сутність та класифікація виробничих запасів на підприємстві. </w:t>
      </w:r>
      <w:r w:rsidRPr="00C54C39">
        <w:rPr>
          <w:rFonts w:ascii="Times New Roman" w:hAnsi="Times New Roman"/>
          <w:i/>
          <w:sz w:val="28"/>
          <w:szCs w:val="28"/>
          <w:lang w:val="uk-UA"/>
        </w:rPr>
        <w:t>Приазовський економічний вісник</w:t>
      </w:r>
      <w:r w:rsidRPr="00C54C39">
        <w:rPr>
          <w:rFonts w:ascii="Times New Roman" w:hAnsi="Times New Roman"/>
          <w:sz w:val="28"/>
          <w:szCs w:val="28"/>
          <w:lang w:val="uk-UA"/>
        </w:rPr>
        <w:t>.  2017. Випуск 3 (03). С. 77-84.</w:t>
      </w:r>
    </w:p>
    <w:p w:rsidR="00C54C39" w:rsidRPr="00C54C39" w:rsidRDefault="00C54C39" w:rsidP="00C54C39">
      <w:pPr>
        <w:shd w:val="clear" w:color="auto" w:fill="E9E9E9"/>
        <w:spacing w:after="0" w:line="360" w:lineRule="auto"/>
        <w:ind w:firstLine="709"/>
        <w:jc w:val="both"/>
        <w:rPr>
          <w:rFonts w:ascii="Times New Roman" w:hAnsi="Times New Roman"/>
          <w:sz w:val="28"/>
          <w:szCs w:val="28"/>
          <w:lang w:val="uk-UA"/>
        </w:rPr>
      </w:pPr>
      <w:r w:rsidRPr="00C54C39">
        <w:rPr>
          <w:rFonts w:ascii="Times New Roman" w:hAnsi="Times New Roman"/>
          <w:sz w:val="28"/>
          <w:szCs w:val="28"/>
          <w:lang w:val="uk-UA"/>
        </w:rPr>
        <w:t xml:space="preserve">19. Ізмайлов Я.О., Свірко С.В. Удосконалення методичних аспектів обліку, аналізу та контролю запасів підприємств. </w:t>
      </w:r>
      <w:r w:rsidRPr="00C54C39">
        <w:rPr>
          <w:rFonts w:ascii="Times New Roman" w:hAnsi="Times New Roman"/>
          <w:i/>
          <w:sz w:val="28"/>
          <w:szCs w:val="28"/>
          <w:lang w:val="uk-UA"/>
        </w:rPr>
        <w:t>Економіка, управління та адміністрування</w:t>
      </w:r>
      <w:r w:rsidRPr="00C54C39">
        <w:rPr>
          <w:rFonts w:ascii="Times New Roman" w:hAnsi="Times New Roman"/>
          <w:sz w:val="28"/>
          <w:szCs w:val="28"/>
          <w:lang w:val="uk-UA"/>
        </w:rPr>
        <w:t xml:space="preserve">.  2021. № 1(95). С. 39-44. </w:t>
      </w:r>
      <w:r w:rsidRPr="00C54C39">
        <w:rPr>
          <w:rFonts w:ascii="Times New Roman" w:hAnsi="Times New Roman"/>
          <w:sz w:val="28"/>
          <w:szCs w:val="28"/>
        </w:rPr>
        <w:t>DOI</w:t>
      </w:r>
      <w:r w:rsidRPr="00C54C39">
        <w:rPr>
          <w:rFonts w:ascii="Times New Roman" w:hAnsi="Times New Roman"/>
          <w:sz w:val="28"/>
          <w:szCs w:val="28"/>
          <w:lang w:val="uk-UA"/>
        </w:rPr>
        <w:t xml:space="preserve">: </w:t>
      </w:r>
      <w:r w:rsidRPr="00C54C39">
        <w:rPr>
          <w:rFonts w:ascii="Times New Roman" w:hAnsi="Times New Roman"/>
          <w:sz w:val="28"/>
          <w:szCs w:val="28"/>
        </w:rPr>
        <w:t>https</w:t>
      </w:r>
      <w:r w:rsidRPr="00C54C39">
        <w:rPr>
          <w:rFonts w:ascii="Times New Roman" w:hAnsi="Times New Roman"/>
          <w:sz w:val="28"/>
          <w:szCs w:val="28"/>
          <w:lang w:val="uk-UA"/>
        </w:rPr>
        <w:t>://</w:t>
      </w:r>
      <w:r w:rsidRPr="00C54C39">
        <w:rPr>
          <w:rFonts w:ascii="Times New Roman" w:hAnsi="Times New Roman"/>
          <w:sz w:val="28"/>
          <w:szCs w:val="28"/>
        </w:rPr>
        <w:t>doi</w:t>
      </w:r>
      <w:r w:rsidRPr="00C54C39">
        <w:rPr>
          <w:rFonts w:ascii="Times New Roman" w:hAnsi="Times New Roman"/>
          <w:sz w:val="28"/>
          <w:szCs w:val="28"/>
          <w:lang w:val="uk-UA"/>
        </w:rPr>
        <w:t>.</w:t>
      </w:r>
      <w:r w:rsidRPr="00C54C39">
        <w:rPr>
          <w:rFonts w:ascii="Times New Roman" w:hAnsi="Times New Roman"/>
          <w:sz w:val="28"/>
          <w:szCs w:val="28"/>
        </w:rPr>
        <w:t>org</w:t>
      </w:r>
      <w:r w:rsidRPr="00C54C39">
        <w:rPr>
          <w:rFonts w:ascii="Times New Roman" w:hAnsi="Times New Roman"/>
          <w:sz w:val="28"/>
          <w:szCs w:val="28"/>
          <w:lang w:val="uk-UA"/>
        </w:rPr>
        <w:t>/10.26642/</w:t>
      </w:r>
      <w:r w:rsidRPr="00C54C39">
        <w:rPr>
          <w:rFonts w:ascii="Times New Roman" w:hAnsi="Times New Roman"/>
          <w:sz w:val="28"/>
          <w:szCs w:val="28"/>
        </w:rPr>
        <w:t>jen</w:t>
      </w:r>
      <w:r w:rsidRPr="00C54C39">
        <w:rPr>
          <w:rFonts w:ascii="Times New Roman" w:hAnsi="Times New Roman"/>
          <w:sz w:val="28"/>
          <w:szCs w:val="28"/>
          <w:lang w:val="uk-UA"/>
        </w:rPr>
        <w:t>-2021-1(95)-39-44</w:t>
      </w:r>
    </w:p>
    <w:p w:rsidR="00C54C39" w:rsidRPr="00C54C39" w:rsidRDefault="00C54C39" w:rsidP="00C54C39">
      <w:pPr>
        <w:spacing w:after="0" w:line="360" w:lineRule="auto"/>
        <w:ind w:firstLine="709"/>
        <w:jc w:val="both"/>
        <w:rPr>
          <w:rFonts w:ascii="Times New Roman" w:hAnsi="Times New Roman"/>
          <w:sz w:val="28"/>
          <w:szCs w:val="28"/>
          <w:lang w:val="uk-UA"/>
        </w:rPr>
      </w:pPr>
      <w:r w:rsidRPr="00C54C39">
        <w:rPr>
          <w:rFonts w:ascii="Times New Roman" w:hAnsi="Times New Roman"/>
          <w:sz w:val="28"/>
          <w:szCs w:val="28"/>
          <w:lang w:val="uk-UA"/>
        </w:rPr>
        <w:lastRenderedPageBreak/>
        <w:t xml:space="preserve"> 20. Каменська Т.О. Формування облікової політики згідно МСФЗ. </w:t>
      </w:r>
      <w:r w:rsidRPr="00C54C39">
        <w:rPr>
          <w:rFonts w:ascii="Times New Roman" w:hAnsi="Times New Roman"/>
          <w:i/>
          <w:sz w:val="28"/>
          <w:szCs w:val="28"/>
          <w:lang w:val="uk-UA"/>
        </w:rPr>
        <w:t>Бухгалтерський облік, аналіз та аудит: проблеми теорії, методології, організації.</w:t>
      </w:r>
      <w:r w:rsidRPr="00C54C39">
        <w:rPr>
          <w:rFonts w:ascii="Times New Roman" w:hAnsi="Times New Roman"/>
          <w:sz w:val="28"/>
          <w:szCs w:val="28"/>
          <w:lang w:val="uk-UA"/>
        </w:rPr>
        <w:t xml:space="preserve"> 2015. № 2. С. 71-81.</w:t>
      </w:r>
    </w:p>
    <w:p w:rsidR="00C54C39" w:rsidRPr="00C54C39" w:rsidRDefault="00C54C39" w:rsidP="00C54C39">
      <w:pPr>
        <w:spacing w:after="0" w:line="360" w:lineRule="auto"/>
        <w:ind w:firstLine="709"/>
        <w:jc w:val="both"/>
        <w:rPr>
          <w:rFonts w:ascii="Times New Roman" w:hAnsi="Times New Roman"/>
          <w:sz w:val="28"/>
          <w:szCs w:val="28"/>
          <w:lang w:val="uk-UA"/>
        </w:rPr>
      </w:pPr>
      <w:r w:rsidRPr="00C54C39">
        <w:rPr>
          <w:rFonts w:ascii="Times New Roman" w:hAnsi="Times New Roman"/>
          <w:sz w:val="28"/>
          <w:szCs w:val="28"/>
          <w:lang w:val="uk-UA"/>
        </w:rPr>
        <w:t xml:space="preserve">21. Капченко Є.  Документообіг як основа ефективного обліку запасів у ресторанному бізнесі. 2021. </w:t>
      </w:r>
      <w:r w:rsidRPr="00C54C39">
        <w:rPr>
          <w:rFonts w:ascii="Times New Roman" w:hAnsi="Times New Roman"/>
          <w:sz w:val="28"/>
          <w:szCs w:val="28"/>
          <w:lang w:val="en-US"/>
        </w:rPr>
        <w:t>URL</w:t>
      </w:r>
      <w:r w:rsidRPr="00C54C39">
        <w:rPr>
          <w:rFonts w:ascii="Times New Roman" w:hAnsi="Times New Roman"/>
          <w:sz w:val="28"/>
          <w:szCs w:val="28"/>
          <w:lang w:val="uk-UA"/>
        </w:rPr>
        <w:t xml:space="preserve">: </w:t>
      </w:r>
      <w:hyperlink r:id="rId15" w:history="1">
        <w:r w:rsidRPr="00C54C39">
          <w:rPr>
            <w:rStyle w:val="aa"/>
            <w:rFonts w:ascii="Times New Roman" w:hAnsi="Times New Roman"/>
            <w:color w:val="auto"/>
            <w:sz w:val="28"/>
            <w:szCs w:val="28"/>
            <w:u w:val="none"/>
            <w:lang w:val="uk-UA"/>
          </w:rPr>
          <w:t>http://www.vtei.com.ua/doc/24032021/3/4.pdf</w:t>
        </w:r>
      </w:hyperlink>
      <w:r w:rsidRPr="00C54C39">
        <w:rPr>
          <w:rFonts w:ascii="Times New Roman" w:hAnsi="Times New Roman"/>
          <w:sz w:val="28"/>
          <w:szCs w:val="28"/>
          <w:lang w:val="uk-UA"/>
        </w:rPr>
        <w:t xml:space="preserve">  (дата звернення 15.12.2021 р.).</w:t>
      </w:r>
    </w:p>
    <w:p w:rsidR="00C54C39" w:rsidRPr="00C54C39" w:rsidRDefault="00C54C39" w:rsidP="00C54C39">
      <w:pPr>
        <w:spacing w:after="0" w:line="360" w:lineRule="auto"/>
        <w:ind w:firstLine="709"/>
        <w:jc w:val="both"/>
        <w:rPr>
          <w:rFonts w:ascii="Times New Roman" w:hAnsi="Times New Roman"/>
          <w:sz w:val="28"/>
          <w:szCs w:val="28"/>
          <w:lang w:val="uk-UA"/>
        </w:rPr>
      </w:pPr>
      <w:r w:rsidRPr="00C54C39">
        <w:rPr>
          <w:rFonts w:ascii="Times New Roman" w:hAnsi="Times New Roman"/>
          <w:sz w:val="28"/>
          <w:szCs w:val="28"/>
          <w:lang w:val="uk-UA"/>
        </w:rPr>
        <w:t>22. Кащева Н.Б., Цуканова О.В. Удосконалення методики аналізу виробничих запасів підприємства.</w:t>
      </w:r>
      <w:r w:rsidRPr="00C54C39">
        <w:rPr>
          <w:rFonts w:ascii="Times New Roman" w:hAnsi="Times New Roman"/>
          <w:sz w:val="28"/>
          <w:szCs w:val="28"/>
        </w:rPr>
        <w:t xml:space="preserve"> </w:t>
      </w:r>
      <w:r w:rsidRPr="00C54C39">
        <w:rPr>
          <w:rFonts w:ascii="Times New Roman" w:hAnsi="Times New Roman"/>
          <w:sz w:val="28"/>
          <w:szCs w:val="28"/>
          <w:lang w:val="en-US"/>
        </w:rPr>
        <w:t>URL</w:t>
      </w:r>
      <w:r w:rsidRPr="00C54C39">
        <w:rPr>
          <w:rFonts w:ascii="Times New Roman" w:hAnsi="Times New Roman"/>
          <w:sz w:val="28"/>
          <w:szCs w:val="28"/>
          <w:lang w:val="uk-UA"/>
        </w:rPr>
        <w:t xml:space="preserve">:  </w:t>
      </w:r>
      <w:hyperlink r:id="rId16" w:history="1">
        <w:r w:rsidRPr="00C54C39">
          <w:rPr>
            <w:rStyle w:val="aa"/>
            <w:rFonts w:ascii="Times New Roman" w:hAnsi="Times New Roman"/>
            <w:color w:val="auto"/>
            <w:sz w:val="28"/>
            <w:szCs w:val="28"/>
            <w:u w:val="none"/>
          </w:rPr>
          <w:t>https://elib.hduht.edu.ua/bitstream/123456789/3844/1/22.pdf</w:t>
        </w:r>
      </w:hyperlink>
      <w:r w:rsidRPr="00C54C39">
        <w:rPr>
          <w:rFonts w:ascii="Times New Roman" w:hAnsi="Times New Roman"/>
          <w:sz w:val="28"/>
          <w:szCs w:val="28"/>
          <w:lang w:val="uk-UA"/>
        </w:rPr>
        <w:t>.  (дата звернення 28.09.2021 р.).</w:t>
      </w:r>
    </w:p>
    <w:p w:rsidR="00C54C39" w:rsidRPr="00C54C39" w:rsidRDefault="00C54C39" w:rsidP="00C54C39">
      <w:pPr>
        <w:spacing w:after="0" w:line="360" w:lineRule="auto"/>
        <w:ind w:firstLine="709"/>
        <w:jc w:val="both"/>
        <w:rPr>
          <w:rFonts w:ascii="Times New Roman" w:hAnsi="Times New Roman"/>
          <w:sz w:val="28"/>
          <w:szCs w:val="28"/>
          <w:lang w:val="uk-UA" w:eastAsia="ru-RU"/>
        </w:rPr>
      </w:pPr>
      <w:r w:rsidRPr="00C54C39">
        <w:rPr>
          <w:rFonts w:ascii="Times New Roman" w:hAnsi="Times New Roman"/>
          <w:sz w:val="28"/>
          <w:szCs w:val="28"/>
          <w:lang w:val="uk-UA" w:eastAsia="ru-RU"/>
        </w:rPr>
        <w:t>23.  Коваль Л.В. Облікова політика щодо запасів. Економіка, фінанси, менеджмент: актуальні питання науки і практики. 2018. № 1. С. 101-110.</w:t>
      </w:r>
    </w:p>
    <w:p w:rsidR="00C54C39" w:rsidRPr="00C54C39" w:rsidRDefault="00C54C39" w:rsidP="00C54C39">
      <w:pPr>
        <w:shd w:val="clear" w:color="auto" w:fill="E9E9E9"/>
        <w:spacing w:after="0" w:line="360" w:lineRule="auto"/>
        <w:ind w:firstLine="709"/>
        <w:jc w:val="both"/>
        <w:rPr>
          <w:rFonts w:ascii="Times New Roman" w:hAnsi="Times New Roman"/>
          <w:sz w:val="28"/>
          <w:szCs w:val="28"/>
          <w:lang w:val="uk-UA"/>
        </w:rPr>
      </w:pPr>
      <w:r w:rsidRPr="00C54C39">
        <w:rPr>
          <w:rFonts w:ascii="Times New Roman" w:hAnsi="Times New Roman"/>
          <w:sz w:val="28"/>
          <w:szCs w:val="28"/>
          <w:lang w:val="uk-UA"/>
        </w:rPr>
        <w:t xml:space="preserve">24. Кононенко В.А., Цупаленко Ж.П. Облік виробничих запасів: сучасний стан та напрямки вдосконалення. </w:t>
      </w:r>
      <w:r w:rsidRPr="00C54C39">
        <w:rPr>
          <w:rFonts w:ascii="Times New Roman" w:hAnsi="Times New Roman"/>
          <w:i/>
          <w:sz w:val="28"/>
          <w:szCs w:val="28"/>
          <w:lang w:val="uk-UA"/>
        </w:rPr>
        <w:t xml:space="preserve">Науковий вісник Херсонського державного університету. </w:t>
      </w:r>
      <w:r w:rsidRPr="00C54C39">
        <w:rPr>
          <w:rFonts w:ascii="Times New Roman" w:hAnsi="Times New Roman"/>
          <w:sz w:val="28"/>
          <w:szCs w:val="28"/>
          <w:lang w:val="uk-UA"/>
        </w:rPr>
        <w:t>2016. Випуск 16. Частина 1. С. 147-151.</w:t>
      </w:r>
    </w:p>
    <w:p w:rsidR="00C54C39" w:rsidRPr="00C54C39" w:rsidRDefault="00C54C39" w:rsidP="00C54C39">
      <w:pPr>
        <w:shd w:val="clear" w:color="auto" w:fill="E9E9E9"/>
        <w:spacing w:after="0" w:line="360" w:lineRule="auto"/>
        <w:ind w:firstLine="709"/>
        <w:jc w:val="both"/>
        <w:rPr>
          <w:rFonts w:ascii="Times New Roman" w:hAnsi="Times New Roman"/>
          <w:sz w:val="28"/>
          <w:szCs w:val="28"/>
          <w:lang w:val="uk-UA"/>
        </w:rPr>
      </w:pPr>
      <w:r w:rsidRPr="00C54C39">
        <w:rPr>
          <w:rFonts w:ascii="Times New Roman" w:hAnsi="Times New Roman"/>
          <w:sz w:val="28"/>
          <w:szCs w:val="28"/>
          <w:lang w:val="uk-UA"/>
        </w:rPr>
        <w:t xml:space="preserve">25. Костишин Н.С. Первинний облік наявності та руху виробничих запасів у підприємствах-комбінатах хлібопродуктів. </w:t>
      </w:r>
      <w:r w:rsidRPr="00C54C39">
        <w:rPr>
          <w:rFonts w:ascii="Times New Roman" w:hAnsi="Times New Roman"/>
          <w:i/>
          <w:sz w:val="28"/>
          <w:szCs w:val="28"/>
          <w:lang w:val="uk-UA"/>
        </w:rPr>
        <w:t xml:space="preserve">Причорноморські економічні студії. </w:t>
      </w:r>
      <w:r w:rsidRPr="00C54C39">
        <w:rPr>
          <w:rFonts w:ascii="Times New Roman" w:hAnsi="Times New Roman"/>
          <w:sz w:val="28"/>
          <w:szCs w:val="28"/>
          <w:lang w:val="uk-UA"/>
        </w:rPr>
        <w:t>2019. Випуск 46-2. С. 114-121.</w:t>
      </w:r>
    </w:p>
    <w:p w:rsidR="00C54C39" w:rsidRPr="00C54C39" w:rsidRDefault="00C54C39" w:rsidP="00C54C39">
      <w:pPr>
        <w:autoSpaceDE w:val="0"/>
        <w:autoSpaceDN w:val="0"/>
        <w:adjustRightInd w:val="0"/>
        <w:spacing w:after="0" w:line="360" w:lineRule="auto"/>
        <w:ind w:firstLine="708"/>
        <w:jc w:val="both"/>
        <w:rPr>
          <w:rFonts w:ascii="Times New Roman" w:hAnsi="Times New Roman"/>
          <w:sz w:val="28"/>
          <w:szCs w:val="28"/>
          <w:lang w:val="uk-UA" w:eastAsia="ru-RU"/>
        </w:rPr>
      </w:pPr>
      <w:r w:rsidRPr="00C54C39">
        <w:rPr>
          <w:rFonts w:ascii="Times New Roman" w:hAnsi="Times New Roman"/>
          <w:sz w:val="28"/>
          <w:szCs w:val="28"/>
          <w:lang w:val="uk-UA"/>
        </w:rPr>
        <w:t xml:space="preserve">26. </w:t>
      </w:r>
      <w:r w:rsidRPr="00C54C39">
        <w:rPr>
          <w:rFonts w:ascii="Times New Roman" w:hAnsi="Times New Roman"/>
          <w:sz w:val="28"/>
          <w:szCs w:val="28"/>
          <w:lang w:val="uk-UA" w:eastAsia="ru-RU"/>
        </w:rPr>
        <w:t>Кудирко О., Крупельницька І., Копчикова І. Товарні запаси як об’єкт</w:t>
      </w:r>
    </w:p>
    <w:p w:rsidR="00C54C39" w:rsidRPr="00C54C39" w:rsidRDefault="00C54C39" w:rsidP="00C54C39">
      <w:pPr>
        <w:autoSpaceDE w:val="0"/>
        <w:autoSpaceDN w:val="0"/>
        <w:adjustRightInd w:val="0"/>
        <w:spacing w:after="0" w:line="360" w:lineRule="auto"/>
        <w:jc w:val="both"/>
        <w:rPr>
          <w:rFonts w:ascii="Times New Roman" w:hAnsi="Times New Roman"/>
          <w:sz w:val="28"/>
          <w:szCs w:val="28"/>
          <w:lang w:val="uk-UA" w:eastAsia="ru-RU"/>
        </w:rPr>
      </w:pPr>
      <w:r w:rsidRPr="00C54C39">
        <w:rPr>
          <w:rFonts w:ascii="Times New Roman" w:hAnsi="Times New Roman"/>
          <w:sz w:val="28"/>
          <w:szCs w:val="28"/>
          <w:lang w:val="uk-UA" w:eastAsia="ru-RU"/>
        </w:rPr>
        <w:t xml:space="preserve">управління підприємства роздрібної торгівлі. </w:t>
      </w:r>
      <w:r w:rsidRPr="00C54C39">
        <w:rPr>
          <w:rFonts w:ascii="Times New Roman" w:eastAsia="Times New Roman,Italic" w:hAnsi="Times New Roman"/>
          <w:i/>
          <w:iCs/>
          <w:sz w:val="28"/>
          <w:szCs w:val="28"/>
          <w:lang w:eastAsia="ru-RU"/>
        </w:rPr>
        <w:t>Evropsk</w:t>
      </w:r>
      <w:r w:rsidRPr="00C54C39">
        <w:rPr>
          <w:rFonts w:ascii="Times New Roman" w:eastAsia="Times New Roman,Italic" w:hAnsi="Times New Roman"/>
          <w:i/>
          <w:iCs/>
          <w:sz w:val="28"/>
          <w:szCs w:val="28"/>
          <w:lang w:val="uk-UA" w:eastAsia="ru-RU"/>
        </w:rPr>
        <w:t>ý č</w:t>
      </w:r>
      <w:r w:rsidRPr="00C54C39">
        <w:rPr>
          <w:rFonts w:ascii="Times New Roman" w:eastAsia="Times New Roman,Italic" w:hAnsi="Times New Roman"/>
          <w:i/>
          <w:iCs/>
          <w:sz w:val="28"/>
          <w:szCs w:val="28"/>
          <w:lang w:eastAsia="ru-RU"/>
        </w:rPr>
        <w:t>asopis</w:t>
      </w:r>
      <w:r w:rsidRPr="00C54C39">
        <w:rPr>
          <w:rFonts w:ascii="Times New Roman" w:eastAsia="Times New Roman,Italic" w:hAnsi="Times New Roman"/>
          <w:i/>
          <w:iCs/>
          <w:sz w:val="28"/>
          <w:szCs w:val="28"/>
          <w:lang w:val="uk-UA" w:eastAsia="ru-RU"/>
        </w:rPr>
        <w:t xml:space="preserve"> </w:t>
      </w:r>
      <w:r w:rsidRPr="00C54C39">
        <w:rPr>
          <w:rFonts w:ascii="Times New Roman" w:eastAsia="Times New Roman,Italic" w:hAnsi="Times New Roman"/>
          <w:i/>
          <w:iCs/>
          <w:sz w:val="28"/>
          <w:szCs w:val="28"/>
          <w:lang w:eastAsia="ru-RU"/>
        </w:rPr>
        <w:t>ekonomiky</w:t>
      </w:r>
      <w:r w:rsidRPr="00C54C39">
        <w:rPr>
          <w:rFonts w:ascii="Times New Roman" w:eastAsia="Times New Roman,Italic" w:hAnsi="Times New Roman"/>
          <w:i/>
          <w:iCs/>
          <w:sz w:val="28"/>
          <w:szCs w:val="28"/>
          <w:lang w:val="uk-UA" w:eastAsia="ru-RU"/>
        </w:rPr>
        <w:t xml:space="preserve"> </w:t>
      </w:r>
      <w:r w:rsidRPr="00C54C39">
        <w:rPr>
          <w:rFonts w:ascii="Times New Roman" w:eastAsia="Times New Roman,Italic" w:hAnsi="Times New Roman"/>
          <w:i/>
          <w:iCs/>
          <w:sz w:val="28"/>
          <w:szCs w:val="28"/>
          <w:lang w:eastAsia="ru-RU"/>
        </w:rPr>
        <w:t>a</w:t>
      </w:r>
      <w:r w:rsidRPr="00C54C39">
        <w:rPr>
          <w:rFonts w:ascii="Times New Roman" w:hAnsi="Times New Roman"/>
          <w:i/>
          <w:iCs/>
          <w:sz w:val="28"/>
          <w:szCs w:val="28"/>
          <w:lang w:val="en-US" w:eastAsia="ru-RU"/>
        </w:rPr>
        <w:t>managementu</w:t>
      </w:r>
      <w:r w:rsidRPr="00C54C39">
        <w:rPr>
          <w:rFonts w:ascii="Times New Roman" w:hAnsi="Times New Roman"/>
          <w:sz w:val="28"/>
          <w:szCs w:val="28"/>
          <w:lang w:val="uk-UA" w:eastAsia="ru-RU"/>
        </w:rPr>
        <w:t xml:space="preserve">. 2020. </w:t>
      </w:r>
      <w:r w:rsidRPr="00C54C39">
        <w:rPr>
          <w:rFonts w:ascii="Times New Roman" w:hAnsi="Times New Roman"/>
          <w:sz w:val="28"/>
          <w:szCs w:val="28"/>
          <w:lang w:val="en-US" w:eastAsia="ru-RU"/>
        </w:rPr>
        <w:t>Vol</w:t>
      </w:r>
      <w:r w:rsidRPr="00C54C39">
        <w:rPr>
          <w:rFonts w:ascii="Times New Roman" w:hAnsi="Times New Roman"/>
          <w:sz w:val="28"/>
          <w:szCs w:val="28"/>
          <w:lang w:val="uk-UA" w:eastAsia="ru-RU"/>
        </w:rPr>
        <w:t xml:space="preserve">. 6. </w:t>
      </w:r>
      <w:r w:rsidRPr="00C54C39">
        <w:rPr>
          <w:rFonts w:ascii="Times New Roman" w:hAnsi="Times New Roman"/>
          <w:sz w:val="28"/>
          <w:szCs w:val="28"/>
          <w:lang w:val="en-US" w:eastAsia="ru-RU"/>
        </w:rPr>
        <w:t>Issue</w:t>
      </w:r>
      <w:r w:rsidRPr="00C54C39">
        <w:rPr>
          <w:rFonts w:ascii="Times New Roman" w:hAnsi="Times New Roman"/>
          <w:sz w:val="28"/>
          <w:szCs w:val="28"/>
          <w:lang w:val="uk-UA" w:eastAsia="ru-RU"/>
        </w:rPr>
        <w:t xml:space="preserve"> 3. С. 82-87. </w:t>
      </w:r>
      <w:r w:rsidRPr="00C54C39">
        <w:rPr>
          <w:rFonts w:ascii="Times New Roman" w:hAnsi="Times New Roman"/>
          <w:sz w:val="28"/>
          <w:szCs w:val="28"/>
          <w:lang w:val="en-US" w:eastAsia="ru-RU"/>
        </w:rPr>
        <w:t>URL</w:t>
      </w:r>
      <w:r w:rsidRPr="00C54C39">
        <w:rPr>
          <w:rFonts w:ascii="Times New Roman" w:hAnsi="Times New Roman"/>
          <w:sz w:val="28"/>
          <w:szCs w:val="28"/>
          <w:lang w:val="uk-UA" w:eastAsia="ru-RU"/>
        </w:rPr>
        <w:t xml:space="preserve">: </w:t>
      </w:r>
      <w:hyperlink r:id="rId17" w:history="1">
        <w:r w:rsidRPr="00C54C39">
          <w:rPr>
            <w:rStyle w:val="aa"/>
            <w:rFonts w:ascii="Times New Roman" w:hAnsi="Times New Roman"/>
            <w:color w:val="auto"/>
            <w:sz w:val="28"/>
            <w:szCs w:val="28"/>
            <w:u w:val="none"/>
            <w:lang w:val="en-US" w:eastAsia="ru-RU"/>
          </w:rPr>
          <w:t>https</w:t>
        </w:r>
        <w:r w:rsidRPr="00C54C39">
          <w:rPr>
            <w:rStyle w:val="aa"/>
            <w:rFonts w:ascii="Times New Roman" w:hAnsi="Times New Roman"/>
            <w:color w:val="auto"/>
            <w:sz w:val="28"/>
            <w:szCs w:val="28"/>
            <w:u w:val="none"/>
            <w:lang w:val="uk-UA" w:eastAsia="ru-RU"/>
          </w:rPr>
          <w:t>://</w:t>
        </w:r>
        <w:r w:rsidRPr="00C54C39">
          <w:rPr>
            <w:rStyle w:val="aa"/>
            <w:rFonts w:ascii="Times New Roman" w:hAnsi="Times New Roman"/>
            <w:color w:val="auto"/>
            <w:sz w:val="28"/>
            <w:szCs w:val="28"/>
            <w:u w:val="none"/>
            <w:lang w:val="en-US" w:eastAsia="ru-RU"/>
          </w:rPr>
          <w:t>eujem</w:t>
        </w:r>
        <w:r w:rsidRPr="00C54C39">
          <w:rPr>
            <w:rStyle w:val="aa"/>
            <w:rFonts w:ascii="Times New Roman" w:hAnsi="Times New Roman"/>
            <w:color w:val="auto"/>
            <w:sz w:val="28"/>
            <w:szCs w:val="28"/>
            <w:u w:val="none"/>
            <w:lang w:val="uk-UA" w:eastAsia="ru-RU"/>
          </w:rPr>
          <w:t>.</w:t>
        </w:r>
        <w:r w:rsidRPr="00C54C39">
          <w:rPr>
            <w:rStyle w:val="aa"/>
            <w:rFonts w:ascii="Times New Roman" w:hAnsi="Times New Roman"/>
            <w:color w:val="auto"/>
            <w:sz w:val="28"/>
            <w:szCs w:val="28"/>
            <w:u w:val="none"/>
            <w:lang w:val="en-US" w:eastAsia="ru-RU"/>
          </w:rPr>
          <w:t>cz</w:t>
        </w:r>
        <w:r w:rsidRPr="00C54C39">
          <w:rPr>
            <w:rStyle w:val="aa"/>
            <w:rFonts w:ascii="Times New Roman" w:hAnsi="Times New Roman"/>
            <w:color w:val="auto"/>
            <w:sz w:val="28"/>
            <w:szCs w:val="28"/>
            <w:u w:val="none"/>
            <w:lang w:val="uk-UA" w:eastAsia="ru-RU"/>
          </w:rPr>
          <w:t>/</w:t>
        </w:r>
        <w:r w:rsidRPr="00C54C39">
          <w:rPr>
            <w:rStyle w:val="aa"/>
            <w:rFonts w:ascii="Times New Roman" w:hAnsi="Times New Roman"/>
            <w:color w:val="auto"/>
            <w:sz w:val="28"/>
            <w:szCs w:val="28"/>
            <w:u w:val="none"/>
            <w:lang w:val="en-US" w:eastAsia="ru-RU"/>
          </w:rPr>
          <w:t>wpcontent</w:t>
        </w:r>
        <w:r w:rsidRPr="00C54C39">
          <w:rPr>
            <w:rStyle w:val="aa"/>
            <w:rFonts w:ascii="Times New Roman" w:hAnsi="Times New Roman"/>
            <w:color w:val="auto"/>
            <w:sz w:val="28"/>
            <w:szCs w:val="28"/>
            <w:u w:val="none"/>
            <w:lang w:val="uk-UA" w:eastAsia="ru-RU"/>
          </w:rPr>
          <w:t>/</w:t>
        </w:r>
        <w:r w:rsidRPr="00C54C39">
          <w:rPr>
            <w:rStyle w:val="aa"/>
            <w:rFonts w:ascii="Times New Roman" w:hAnsi="Times New Roman"/>
            <w:color w:val="auto"/>
            <w:sz w:val="28"/>
            <w:szCs w:val="28"/>
            <w:u w:val="none"/>
            <w:lang w:eastAsia="ru-RU"/>
          </w:rPr>
          <w:t>uploads</w:t>
        </w:r>
        <w:r w:rsidRPr="00C54C39">
          <w:rPr>
            <w:rStyle w:val="aa"/>
            <w:rFonts w:ascii="Times New Roman" w:hAnsi="Times New Roman"/>
            <w:color w:val="auto"/>
            <w:sz w:val="28"/>
            <w:szCs w:val="28"/>
            <w:u w:val="none"/>
            <w:lang w:val="uk-UA" w:eastAsia="ru-RU"/>
          </w:rPr>
          <w:t>/2020/</w:t>
        </w:r>
        <w:r w:rsidRPr="00C54C39">
          <w:rPr>
            <w:rStyle w:val="aa"/>
            <w:rFonts w:ascii="Times New Roman" w:hAnsi="Times New Roman"/>
            <w:color w:val="auto"/>
            <w:sz w:val="28"/>
            <w:szCs w:val="28"/>
            <w:u w:val="none"/>
            <w:lang w:eastAsia="ru-RU"/>
          </w:rPr>
          <w:t>eujem</w:t>
        </w:r>
        <w:r w:rsidRPr="00C54C39">
          <w:rPr>
            <w:rStyle w:val="aa"/>
            <w:rFonts w:ascii="Times New Roman" w:hAnsi="Times New Roman"/>
            <w:color w:val="auto"/>
            <w:sz w:val="28"/>
            <w:szCs w:val="28"/>
            <w:u w:val="none"/>
            <w:lang w:val="uk-UA" w:eastAsia="ru-RU"/>
          </w:rPr>
          <w:t>_2020_6_3/13.</w:t>
        </w:r>
        <w:r w:rsidRPr="00C54C39">
          <w:rPr>
            <w:rStyle w:val="aa"/>
            <w:rFonts w:ascii="Times New Roman" w:hAnsi="Times New Roman"/>
            <w:color w:val="auto"/>
            <w:sz w:val="28"/>
            <w:szCs w:val="28"/>
            <w:u w:val="none"/>
            <w:lang w:eastAsia="ru-RU"/>
          </w:rPr>
          <w:t>pdf</w:t>
        </w:r>
      </w:hyperlink>
      <w:r w:rsidRPr="00C54C39">
        <w:rPr>
          <w:rFonts w:ascii="Times New Roman" w:hAnsi="Times New Roman"/>
          <w:sz w:val="28"/>
          <w:szCs w:val="28"/>
          <w:lang w:val="uk-UA" w:eastAsia="ru-RU"/>
        </w:rPr>
        <w:t xml:space="preserve"> (дата звернення 25.12.2021).</w:t>
      </w:r>
    </w:p>
    <w:p w:rsidR="00C54C39" w:rsidRPr="00C54C39" w:rsidRDefault="00C54C39" w:rsidP="00C54C39">
      <w:pPr>
        <w:autoSpaceDE w:val="0"/>
        <w:autoSpaceDN w:val="0"/>
        <w:adjustRightInd w:val="0"/>
        <w:spacing w:after="0" w:line="360" w:lineRule="auto"/>
        <w:ind w:firstLine="708"/>
        <w:jc w:val="both"/>
        <w:rPr>
          <w:rFonts w:ascii="Times New Roman" w:hAnsi="Times New Roman"/>
          <w:sz w:val="28"/>
          <w:szCs w:val="28"/>
          <w:lang w:val="uk-UA"/>
        </w:rPr>
      </w:pPr>
      <w:r w:rsidRPr="00C54C39">
        <w:rPr>
          <w:rFonts w:ascii="Times New Roman" w:hAnsi="Times New Roman"/>
          <w:sz w:val="28"/>
          <w:szCs w:val="28"/>
          <w:lang w:val="uk-UA" w:eastAsia="ru-RU"/>
        </w:rPr>
        <w:t xml:space="preserve">27. </w:t>
      </w:r>
      <w:r w:rsidRPr="00C54C39">
        <w:rPr>
          <w:rFonts w:ascii="Times New Roman" w:hAnsi="Times New Roman"/>
          <w:iCs/>
          <w:sz w:val="28"/>
          <w:szCs w:val="28"/>
          <w:lang w:eastAsia="ru-RU"/>
        </w:rPr>
        <w:t>Лавруша О. Г.</w:t>
      </w:r>
      <w:r w:rsidRPr="00C54C39">
        <w:rPr>
          <w:rFonts w:ascii="Times New Roman" w:hAnsi="Times New Roman"/>
          <w:i/>
          <w:iCs/>
          <w:sz w:val="28"/>
          <w:szCs w:val="28"/>
          <w:lang w:eastAsia="ru-RU"/>
        </w:rPr>
        <w:t xml:space="preserve"> </w:t>
      </w:r>
      <w:r w:rsidRPr="00C54C39">
        <w:rPr>
          <w:rFonts w:ascii="Times New Roman" w:eastAsia="TimesNewRomanPSMT" w:hAnsi="Times New Roman"/>
          <w:sz w:val="28"/>
          <w:szCs w:val="28"/>
          <w:lang w:eastAsia="ru-RU"/>
        </w:rPr>
        <w:t>Класифікація виробничих запасів на металургійних підприємствах</w:t>
      </w:r>
      <w:r w:rsidRPr="00C54C39">
        <w:rPr>
          <w:rFonts w:ascii="Times New Roman" w:eastAsia="TimesNewRomanPSMT" w:hAnsi="Times New Roman"/>
          <w:sz w:val="28"/>
          <w:szCs w:val="28"/>
          <w:lang w:val="uk-UA" w:eastAsia="ru-RU"/>
        </w:rPr>
        <w:t xml:space="preserve">. </w:t>
      </w:r>
      <w:r w:rsidRPr="00C54C39">
        <w:rPr>
          <w:rFonts w:ascii="Times New Roman" w:eastAsia="TimesNewRomanPSMT" w:hAnsi="Times New Roman"/>
          <w:i/>
          <w:sz w:val="28"/>
          <w:szCs w:val="28"/>
          <w:lang w:eastAsia="ru-RU"/>
        </w:rPr>
        <w:t>Теоретичні і практичні аспекти економіки та інтелектуальної власності</w:t>
      </w:r>
      <w:r w:rsidRPr="00C54C39">
        <w:rPr>
          <w:rFonts w:ascii="Times New Roman" w:eastAsia="TimesNewRomanPSMT" w:hAnsi="Times New Roman"/>
          <w:sz w:val="28"/>
          <w:szCs w:val="28"/>
          <w:lang w:val="uk-UA" w:eastAsia="ru-RU"/>
        </w:rPr>
        <w:t>. 2012.  Вип. 1, т. 2. С. 135–139.</w:t>
      </w:r>
    </w:p>
    <w:p w:rsidR="00C54C39" w:rsidRPr="00C54C39" w:rsidRDefault="00C54C39" w:rsidP="00C54C39">
      <w:pPr>
        <w:shd w:val="clear" w:color="auto" w:fill="E9E9E9"/>
        <w:spacing w:after="0" w:line="360" w:lineRule="auto"/>
        <w:ind w:firstLine="709"/>
        <w:jc w:val="both"/>
        <w:rPr>
          <w:rFonts w:ascii="Times New Roman" w:hAnsi="Times New Roman"/>
          <w:sz w:val="28"/>
          <w:szCs w:val="28"/>
          <w:lang w:val="uk-UA"/>
        </w:rPr>
      </w:pPr>
      <w:r w:rsidRPr="00C54C39">
        <w:rPr>
          <w:rFonts w:ascii="Times New Roman" w:hAnsi="Times New Roman"/>
          <w:sz w:val="28"/>
          <w:szCs w:val="28"/>
          <w:lang w:val="uk-UA"/>
        </w:rPr>
        <w:t xml:space="preserve">28. Левченко З.М. Організація бухгалтерського обліку виробничих запасів аграрного підприємства. </w:t>
      </w:r>
      <w:r w:rsidRPr="00C54C39">
        <w:rPr>
          <w:rFonts w:ascii="Times New Roman" w:hAnsi="Times New Roman"/>
          <w:i/>
          <w:sz w:val="28"/>
          <w:szCs w:val="28"/>
          <w:lang w:val="uk-UA"/>
        </w:rPr>
        <w:t>Економіка і суспільство</w:t>
      </w:r>
      <w:r w:rsidRPr="00C54C39">
        <w:rPr>
          <w:rFonts w:ascii="Times New Roman" w:hAnsi="Times New Roman"/>
          <w:sz w:val="28"/>
          <w:szCs w:val="28"/>
          <w:lang w:val="uk-UA"/>
        </w:rPr>
        <w:t>. 2016. Випуск 3. С.517-521.</w:t>
      </w:r>
    </w:p>
    <w:p w:rsidR="00C54C39" w:rsidRPr="00C54C39" w:rsidRDefault="00C54C39" w:rsidP="00C54C39">
      <w:pPr>
        <w:shd w:val="clear" w:color="auto" w:fill="E9E9E9"/>
        <w:spacing w:after="0" w:line="360" w:lineRule="auto"/>
        <w:ind w:firstLine="709"/>
        <w:jc w:val="both"/>
        <w:rPr>
          <w:rFonts w:ascii="Times New Roman" w:hAnsi="Times New Roman"/>
          <w:sz w:val="28"/>
          <w:szCs w:val="28"/>
          <w:lang w:val="uk-UA"/>
        </w:rPr>
      </w:pPr>
      <w:r w:rsidRPr="00C54C39">
        <w:rPr>
          <w:rFonts w:ascii="Times New Roman" w:hAnsi="Times New Roman"/>
          <w:sz w:val="28"/>
          <w:szCs w:val="28"/>
          <w:lang w:val="uk-UA"/>
        </w:rPr>
        <w:t>29. Максименко І. Я., Іванченко А. Г. Особливості обліку виробничих запасів в управлінні діяльністю підприємства.</w:t>
      </w:r>
      <w:r w:rsidRPr="00C54C39">
        <w:rPr>
          <w:rFonts w:ascii="Times New Roman" w:hAnsi="Times New Roman"/>
          <w:sz w:val="28"/>
          <w:szCs w:val="28"/>
        </w:rPr>
        <w:t> </w:t>
      </w:r>
      <w:r w:rsidRPr="00C54C39">
        <w:rPr>
          <w:rFonts w:ascii="Times New Roman" w:hAnsi="Times New Roman"/>
          <w:i/>
          <w:iCs/>
          <w:sz w:val="28"/>
          <w:szCs w:val="28"/>
        </w:rPr>
        <w:t>Ефективна економіка</w:t>
      </w:r>
      <w:r w:rsidRPr="00C54C39">
        <w:rPr>
          <w:rFonts w:ascii="Times New Roman" w:hAnsi="Times New Roman"/>
          <w:sz w:val="28"/>
          <w:szCs w:val="28"/>
        </w:rPr>
        <w:t xml:space="preserve">. 2019. № 9. </w:t>
      </w:r>
      <w:r w:rsidRPr="00C54C39">
        <w:rPr>
          <w:rFonts w:ascii="Times New Roman" w:hAnsi="Times New Roman"/>
          <w:sz w:val="28"/>
          <w:szCs w:val="28"/>
        </w:rPr>
        <w:lastRenderedPageBreak/>
        <w:t>– URL: http://www.economy.nayka.com.ua/?op=1&amp;z=7266 (дата звернення: 12.</w:t>
      </w:r>
      <w:r w:rsidRPr="00C54C39">
        <w:rPr>
          <w:rFonts w:ascii="Times New Roman" w:hAnsi="Times New Roman"/>
          <w:sz w:val="28"/>
          <w:szCs w:val="28"/>
          <w:lang w:val="uk-UA"/>
        </w:rPr>
        <w:t>1</w:t>
      </w:r>
      <w:r w:rsidRPr="00C54C39">
        <w:rPr>
          <w:rFonts w:ascii="Times New Roman" w:hAnsi="Times New Roman"/>
          <w:sz w:val="28"/>
          <w:szCs w:val="28"/>
        </w:rPr>
        <w:t>1.2022). DOI: </w:t>
      </w:r>
      <w:hyperlink r:id="rId18" w:tgtFrame="_blank" w:history="1">
        <w:r w:rsidRPr="00C54C39">
          <w:rPr>
            <w:rStyle w:val="aa"/>
            <w:rFonts w:ascii="Times New Roman" w:hAnsi="Times New Roman"/>
            <w:color w:val="auto"/>
            <w:sz w:val="28"/>
            <w:szCs w:val="28"/>
            <w:u w:val="none"/>
          </w:rPr>
          <w:t>10.32702/2307-2105-2019.9.42</w:t>
        </w:r>
      </w:hyperlink>
      <w:r w:rsidRPr="00C54C39">
        <w:rPr>
          <w:rFonts w:ascii="Times New Roman" w:hAnsi="Times New Roman"/>
          <w:sz w:val="28"/>
          <w:szCs w:val="28"/>
          <w:lang w:val="uk-UA"/>
        </w:rPr>
        <w:t>.</w:t>
      </w:r>
    </w:p>
    <w:p w:rsidR="00C54C39" w:rsidRPr="00C54C39" w:rsidRDefault="00C54C39" w:rsidP="00C54C39">
      <w:pPr>
        <w:spacing w:after="0" w:line="360" w:lineRule="auto"/>
        <w:ind w:firstLine="709"/>
        <w:jc w:val="both"/>
        <w:rPr>
          <w:rFonts w:ascii="Times New Roman" w:hAnsi="Times New Roman"/>
          <w:sz w:val="28"/>
          <w:szCs w:val="28"/>
          <w:lang w:val="uk-UA" w:eastAsia="ru-RU"/>
        </w:rPr>
      </w:pPr>
      <w:r w:rsidRPr="00C54C39">
        <w:rPr>
          <w:rFonts w:ascii="Times New Roman" w:hAnsi="Times New Roman"/>
          <w:sz w:val="28"/>
          <w:szCs w:val="28"/>
          <w:lang w:val="uk-UA"/>
        </w:rPr>
        <w:t xml:space="preserve"> 30. Марина А.С., Феськіна З.Ю. Підвищення ефективності використання виробничих запасів автодорожнього підприємства. </w:t>
      </w:r>
      <w:r w:rsidRPr="00C54C39">
        <w:rPr>
          <w:rFonts w:ascii="Times New Roman" w:hAnsi="Times New Roman"/>
          <w:i/>
          <w:sz w:val="28"/>
          <w:szCs w:val="28"/>
          <w:lang w:val="uk-UA"/>
        </w:rPr>
        <w:t>Проблеми системного підходу в економіці</w:t>
      </w:r>
      <w:r w:rsidRPr="00C54C39">
        <w:rPr>
          <w:rFonts w:ascii="Times New Roman" w:hAnsi="Times New Roman"/>
          <w:sz w:val="28"/>
          <w:szCs w:val="28"/>
          <w:lang w:val="uk-UA"/>
        </w:rPr>
        <w:t>. 2018. Випуск 6 (68). С. 193-198.</w:t>
      </w:r>
    </w:p>
    <w:p w:rsidR="00C54C39" w:rsidRPr="00C54C39" w:rsidRDefault="00C54C39" w:rsidP="00C54C39">
      <w:pPr>
        <w:spacing w:after="0" w:line="360" w:lineRule="auto"/>
        <w:ind w:firstLine="709"/>
        <w:jc w:val="both"/>
        <w:rPr>
          <w:rFonts w:ascii="Times New Roman" w:hAnsi="Times New Roman"/>
          <w:sz w:val="28"/>
          <w:szCs w:val="28"/>
          <w:lang w:val="uk-UA"/>
        </w:rPr>
      </w:pPr>
      <w:r w:rsidRPr="00C54C39">
        <w:rPr>
          <w:rFonts w:ascii="Times New Roman" w:hAnsi="Times New Roman"/>
          <w:sz w:val="28"/>
          <w:szCs w:val="28"/>
          <w:lang w:val="uk-UA"/>
        </w:rPr>
        <w:t xml:space="preserve"> 31. МСФО 2 «Запаси» (</w:t>
      </w:r>
      <w:r w:rsidRPr="00C54C39">
        <w:rPr>
          <w:rFonts w:ascii="Times New Roman" w:hAnsi="Times New Roman"/>
          <w:sz w:val="28"/>
          <w:szCs w:val="28"/>
        </w:rPr>
        <w:t>IAS</w:t>
      </w:r>
      <w:r w:rsidRPr="00C54C39">
        <w:rPr>
          <w:rFonts w:ascii="Times New Roman" w:hAnsi="Times New Roman"/>
          <w:sz w:val="28"/>
          <w:szCs w:val="28"/>
          <w:lang w:val="uk-UA"/>
        </w:rPr>
        <w:t xml:space="preserve"> 2. </w:t>
      </w:r>
      <w:r w:rsidRPr="00C54C39">
        <w:rPr>
          <w:rFonts w:ascii="Times New Roman" w:hAnsi="Times New Roman"/>
          <w:sz w:val="28"/>
          <w:szCs w:val="28"/>
          <w:lang w:val="en-US"/>
        </w:rPr>
        <w:t>Inventories</w:t>
      </w:r>
      <w:r w:rsidRPr="00C54C39">
        <w:rPr>
          <w:rFonts w:ascii="Times New Roman" w:hAnsi="Times New Roman"/>
          <w:sz w:val="28"/>
          <w:szCs w:val="28"/>
          <w:lang w:val="uk-UA"/>
        </w:rPr>
        <w:t xml:space="preserve">). </w:t>
      </w:r>
      <w:r w:rsidRPr="00C54C39">
        <w:rPr>
          <w:rFonts w:ascii="Times New Roman" w:hAnsi="Times New Roman"/>
          <w:sz w:val="28"/>
          <w:szCs w:val="28"/>
          <w:lang w:val="en-US"/>
        </w:rPr>
        <w:t>URL</w:t>
      </w:r>
      <w:r w:rsidRPr="00C54C39">
        <w:rPr>
          <w:rFonts w:ascii="Times New Roman" w:hAnsi="Times New Roman"/>
          <w:sz w:val="28"/>
          <w:szCs w:val="28"/>
          <w:lang w:val="uk-UA"/>
        </w:rPr>
        <w:t xml:space="preserve">: </w:t>
      </w:r>
      <w:r w:rsidRPr="00C54C39">
        <w:rPr>
          <w:rFonts w:ascii="Times New Roman" w:hAnsi="Times New Roman"/>
          <w:sz w:val="28"/>
          <w:szCs w:val="28"/>
          <w:lang w:val="en-US"/>
        </w:rPr>
        <w:t>www</w:t>
      </w:r>
      <w:r w:rsidRPr="00C54C39">
        <w:rPr>
          <w:rFonts w:ascii="Times New Roman" w:hAnsi="Times New Roman"/>
          <w:sz w:val="28"/>
          <w:szCs w:val="28"/>
          <w:lang w:val="uk-UA"/>
        </w:rPr>
        <w:t>.</w:t>
      </w:r>
      <w:r w:rsidRPr="00C54C39">
        <w:rPr>
          <w:rFonts w:ascii="Times New Roman" w:hAnsi="Times New Roman"/>
          <w:sz w:val="28"/>
          <w:szCs w:val="28"/>
          <w:lang w:val="en-US"/>
        </w:rPr>
        <w:t>minfin</w:t>
      </w:r>
      <w:r w:rsidRPr="00C54C39">
        <w:rPr>
          <w:rFonts w:ascii="Times New Roman" w:hAnsi="Times New Roman"/>
          <w:sz w:val="28"/>
          <w:szCs w:val="28"/>
          <w:lang w:val="uk-UA"/>
        </w:rPr>
        <w:t>.</w:t>
      </w:r>
      <w:r w:rsidRPr="00C54C39">
        <w:rPr>
          <w:rFonts w:ascii="Times New Roman" w:hAnsi="Times New Roman"/>
          <w:sz w:val="28"/>
          <w:szCs w:val="28"/>
          <w:lang w:val="en-US"/>
        </w:rPr>
        <w:t>gov</w:t>
      </w:r>
      <w:r w:rsidRPr="00C54C39">
        <w:rPr>
          <w:rFonts w:ascii="Times New Roman" w:hAnsi="Times New Roman"/>
          <w:sz w:val="28"/>
          <w:szCs w:val="28"/>
          <w:lang w:val="uk-UA"/>
        </w:rPr>
        <w:t>.</w:t>
      </w:r>
      <w:r w:rsidRPr="00C54C39">
        <w:rPr>
          <w:rFonts w:ascii="Times New Roman" w:hAnsi="Times New Roman"/>
          <w:sz w:val="28"/>
          <w:szCs w:val="28"/>
          <w:lang w:val="en-US"/>
        </w:rPr>
        <w:t>ua</w:t>
      </w:r>
      <w:r w:rsidRPr="00C54C39">
        <w:rPr>
          <w:rFonts w:ascii="Times New Roman" w:hAnsi="Times New Roman"/>
          <w:sz w:val="28"/>
          <w:szCs w:val="28"/>
          <w:lang w:val="uk-UA"/>
        </w:rPr>
        <w:t>/</w:t>
      </w:r>
      <w:r w:rsidRPr="00C54C39">
        <w:rPr>
          <w:rFonts w:ascii="Times New Roman" w:hAnsi="Times New Roman"/>
          <w:sz w:val="28"/>
          <w:szCs w:val="28"/>
          <w:lang w:val="en-US"/>
        </w:rPr>
        <w:t>document</w:t>
      </w:r>
      <w:r w:rsidRPr="00C54C39">
        <w:rPr>
          <w:rFonts w:ascii="Times New Roman" w:hAnsi="Times New Roman"/>
          <w:sz w:val="28"/>
          <w:szCs w:val="28"/>
          <w:lang w:val="uk-UA"/>
        </w:rPr>
        <w:t>/92420/ МСБО_2.</w:t>
      </w:r>
      <w:r w:rsidRPr="00C54C39">
        <w:rPr>
          <w:rFonts w:ascii="Times New Roman" w:hAnsi="Times New Roman"/>
          <w:sz w:val="28"/>
          <w:szCs w:val="28"/>
          <w:lang w:val="en-US"/>
        </w:rPr>
        <w:t>pdf</w:t>
      </w:r>
      <w:r w:rsidRPr="00C54C39">
        <w:rPr>
          <w:rFonts w:ascii="Times New Roman" w:hAnsi="Times New Roman"/>
          <w:sz w:val="28"/>
          <w:szCs w:val="28"/>
          <w:lang w:val="uk-UA"/>
        </w:rPr>
        <w:t>. (дата звернення: 17.09.2021).</w:t>
      </w:r>
    </w:p>
    <w:p w:rsidR="00C54C39" w:rsidRPr="00C54C39" w:rsidRDefault="00C54C39" w:rsidP="00C54C39">
      <w:pPr>
        <w:spacing w:after="0" w:line="360" w:lineRule="auto"/>
        <w:ind w:firstLine="709"/>
        <w:jc w:val="both"/>
        <w:rPr>
          <w:rFonts w:ascii="Times New Roman" w:hAnsi="Times New Roman"/>
          <w:sz w:val="28"/>
          <w:szCs w:val="28"/>
          <w:lang w:val="uk-UA"/>
        </w:rPr>
      </w:pPr>
      <w:r w:rsidRPr="00C54C39">
        <w:rPr>
          <w:rFonts w:ascii="Times New Roman" w:hAnsi="Times New Roman"/>
          <w:sz w:val="28"/>
          <w:szCs w:val="28"/>
          <w:lang w:val="uk-UA"/>
        </w:rPr>
        <w:t xml:space="preserve">32.  Неклеса А.І. Тенденції розвитку хлібопекарських підприємств. </w:t>
      </w:r>
      <w:r w:rsidRPr="00C54C39">
        <w:rPr>
          <w:rFonts w:ascii="Times New Roman" w:hAnsi="Times New Roman"/>
          <w:i/>
          <w:sz w:val="28"/>
          <w:szCs w:val="28"/>
          <w:lang w:val="uk-UA"/>
        </w:rPr>
        <w:t>Агросвіт</w:t>
      </w:r>
      <w:r w:rsidRPr="00C54C39">
        <w:rPr>
          <w:rFonts w:ascii="Times New Roman" w:hAnsi="Times New Roman"/>
          <w:sz w:val="28"/>
          <w:szCs w:val="28"/>
          <w:lang w:val="uk-UA"/>
        </w:rPr>
        <w:t>. 2016. №19. С. 44-48.</w:t>
      </w:r>
    </w:p>
    <w:p w:rsidR="00C54C39" w:rsidRPr="00C54C39" w:rsidRDefault="00C54C39" w:rsidP="00C54C39">
      <w:pPr>
        <w:spacing w:after="0" w:line="360" w:lineRule="auto"/>
        <w:ind w:firstLine="709"/>
        <w:jc w:val="both"/>
        <w:rPr>
          <w:rFonts w:ascii="Times New Roman" w:hAnsi="Times New Roman"/>
          <w:sz w:val="28"/>
          <w:szCs w:val="28"/>
          <w:lang w:val="uk-UA"/>
        </w:rPr>
      </w:pPr>
      <w:r w:rsidRPr="00C54C39">
        <w:rPr>
          <w:rFonts w:ascii="Times New Roman" w:hAnsi="Times New Roman"/>
          <w:sz w:val="28"/>
          <w:szCs w:val="28"/>
          <w:lang w:val="uk-UA"/>
        </w:rPr>
        <w:t xml:space="preserve">33. Новодворська В.В. Організація обліку товарних запасів та їх відображення в обліковій політиці підприємства. </w:t>
      </w:r>
      <w:r w:rsidRPr="00C54C39">
        <w:rPr>
          <w:rFonts w:ascii="Times New Roman" w:hAnsi="Times New Roman"/>
          <w:i/>
          <w:sz w:val="28"/>
          <w:szCs w:val="28"/>
          <w:lang w:val="uk-UA"/>
        </w:rPr>
        <w:t>Глобальні та національні проблеми економіки.</w:t>
      </w:r>
      <w:r w:rsidRPr="00C54C39">
        <w:rPr>
          <w:rFonts w:ascii="Times New Roman" w:hAnsi="Times New Roman"/>
          <w:sz w:val="28"/>
          <w:szCs w:val="28"/>
          <w:lang w:val="uk-UA"/>
        </w:rPr>
        <w:t xml:space="preserve">  2016.  вип.13.   С.592-595.</w:t>
      </w:r>
    </w:p>
    <w:p w:rsidR="00C54C39" w:rsidRPr="00C54C39" w:rsidRDefault="00C54C39" w:rsidP="00C54C39">
      <w:pPr>
        <w:spacing w:after="0" w:line="360" w:lineRule="auto"/>
        <w:ind w:firstLine="709"/>
        <w:jc w:val="both"/>
        <w:rPr>
          <w:rFonts w:ascii="Times New Roman" w:hAnsi="Times New Roman"/>
          <w:sz w:val="28"/>
          <w:szCs w:val="28"/>
          <w:lang w:val="uk-UA"/>
        </w:rPr>
      </w:pPr>
      <w:r w:rsidRPr="00C54C39">
        <w:rPr>
          <w:rFonts w:ascii="Times New Roman" w:hAnsi="Times New Roman"/>
          <w:sz w:val="28"/>
          <w:szCs w:val="28"/>
          <w:lang w:val="uk-UA"/>
        </w:rPr>
        <w:t xml:space="preserve">34. Норд Г.Л., Бєлікова В.В. особливості класифікації виробничих запасів підприємств – виробників будівельних виробів з пластмаси та металу. </w:t>
      </w:r>
      <w:r w:rsidRPr="00C54C39">
        <w:rPr>
          <w:rFonts w:ascii="Times New Roman" w:hAnsi="Times New Roman"/>
          <w:i/>
          <w:sz w:val="28"/>
          <w:szCs w:val="28"/>
          <w:lang w:val="uk-UA"/>
        </w:rPr>
        <w:t>Інвестиції: практика та досвід</w:t>
      </w:r>
      <w:r w:rsidRPr="00C54C39">
        <w:rPr>
          <w:rFonts w:ascii="Times New Roman" w:hAnsi="Times New Roman"/>
          <w:sz w:val="28"/>
          <w:szCs w:val="28"/>
          <w:lang w:val="uk-UA"/>
        </w:rPr>
        <w:t>. 2013. 2020. №2. С. 63-67.</w:t>
      </w:r>
    </w:p>
    <w:p w:rsidR="00C54C39" w:rsidRPr="00C54C39" w:rsidRDefault="00C54C39" w:rsidP="00C54C39">
      <w:pPr>
        <w:shd w:val="clear" w:color="auto" w:fill="E9E9E9"/>
        <w:spacing w:after="0" w:line="360" w:lineRule="auto"/>
        <w:ind w:firstLine="709"/>
        <w:jc w:val="both"/>
        <w:rPr>
          <w:rFonts w:ascii="Times New Roman" w:hAnsi="Times New Roman"/>
          <w:sz w:val="28"/>
          <w:szCs w:val="28"/>
          <w:lang w:val="uk-UA"/>
        </w:rPr>
      </w:pPr>
      <w:r w:rsidRPr="00C54C39">
        <w:rPr>
          <w:rFonts w:ascii="Times New Roman" w:hAnsi="Times New Roman"/>
          <w:sz w:val="28"/>
          <w:szCs w:val="28"/>
          <w:lang w:val="uk-UA"/>
        </w:rPr>
        <w:t xml:space="preserve">35. Овчарик З.Д. Економічна та технічна класифікація виробничих запасів у сільськогосподарських підприємствах. </w:t>
      </w:r>
      <w:r w:rsidRPr="00C54C39">
        <w:rPr>
          <w:rFonts w:ascii="Times New Roman" w:hAnsi="Times New Roman"/>
          <w:sz w:val="28"/>
          <w:szCs w:val="28"/>
        </w:rPr>
        <w:t>URL</w:t>
      </w:r>
      <w:r w:rsidRPr="00C54C39">
        <w:rPr>
          <w:rFonts w:ascii="Times New Roman" w:hAnsi="Times New Roman"/>
          <w:sz w:val="28"/>
          <w:szCs w:val="28"/>
          <w:lang w:val="uk-UA"/>
        </w:rPr>
        <w:t xml:space="preserve">: </w:t>
      </w:r>
      <w:hyperlink r:id="rId19" w:history="1">
        <w:r w:rsidRPr="00C54C39">
          <w:rPr>
            <w:rStyle w:val="aa"/>
            <w:rFonts w:ascii="Times New Roman" w:hAnsi="Times New Roman"/>
            <w:color w:val="auto"/>
            <w:sz w:val="28"/>
            <w:szCs w:val="28"/>
            <w:u w:val="none"/>
          </w:rPr>
          <w:t>https://www.pdau.edu.ua/sites/default/files/nppdaa/5.3/213.pdf</w:t>
        </w:r>
      </w:hyperlink>
      <w:r w:rsidRPr="00C54C39">
        <w:rPr>
          <w:rFonts w:ascii="Times New Roman" w:hAnsi="Times New Roman"/>
          <w:sz w:val="28"/>
          <w:szCs w:val="28"/>
        </w:rPr>
        <w:t xml:space="preserve"> </w:t>
      </w:r>
      <w:r w:rsidRPr="00C54C39">
        <w:rPr>
          <w:rFonts w:ascii="Times New Roman" w:hAnsi="Times New Roman"/>
          <w:sz w:val="28"/>
          <w:szCs w:val="28"/>
          <w:lang w:val="uk-UA"/>
        </w:rPr>
        <w:t xml:space="preserve"> </w:t>
      </w:r>
      <w:r w:rsidRPr="00C54C39">
        <w:rPr>
          <w:rFonts w:ascii="Times New Roman" w:hAnsi="Times New Roman"/>
          <w:sz w:val="28"/>
          <w:szCs w:val="28"/>
        </w:rPr>
        <w:t>(дата звернення: 1</w:t>
      </w:r>
      <w:r w:rsidRPr="00C54C39">
        <w:rPr>
          <w:rFonts w:ascii="Times New Roman" w:hAnsi="Times New Roman"/>
          <w:sz w:val="28"/>
          <w:szCs w:val="28"/>
          <w:lang w:val="uk-UA"/>
        </w:rPr>
        <w:t>5</w:t>
      </w:r>
      <w:r w:rsidRPr="00C54C39">
        <w:rPr>
          <w:rFonts w:ascii="Times New Roman" w:hAnsi="Times New Roman"/>
          <w:sz w:val="28"/>
          <w:szCs w:val="28"/>
        </w:rPr>
        <w:t>.</w:t>
      </w:r>
      <w:r w:rsidRPr="00C54C39">
        <w:rPr>
          <w:rFonts w:ascii="Times New Roman" w:hAnsi="Times New Roman"/>
          <w:sz w:val="28"/>
          <w:szCs w:val="28"/>
          <w:lang w:val="uk-UA"/>
        </w:rPr>
        <w:t>1</w:t>
      </w:r>
      <w:r w:rsidRPr="00C54C39">
        <w:rPr>
          <w:rFonts w:ascii="Times New Roman" w:hAnsi="Times New Roman"/>
          <w:sz w:val="28"/>
          <w:szCs w:val="28"/>
        </w:rPr>
        <w:t xml:space="preserve">1.2022). </w:t>
      </w:r>
    </w:p>
    <w:p w:rsidR="00C54C39" w:rsidRPr="00C54C39" w:rsidRDefault="00C54C39" w:rsidP="00C54C39">
      <w:pPr>
        <w:shd w:val="clear" w:color="auto" w:fill="E9E9E9"/>
        <w:spacing w:after="0" w:line="360" w:lineRule="auto"/>
        <w:ind w:firstLine="709"/>
        <w:jc w:val="both"/>
        <w:rPr>
          <w:rFonts w:ascii="Times New Roman" w:hAnsi="Times New Roman"/>
          <w:sz w:val="28"/>
          <w:szCs w:val="28"/>
          <w:lang w:val="uk-UA"/>
        </w:rPr>
      </w:pPr>
      <w:r w:rsidRPr="00C54C39">
        <w:rPr>
          <w:rFonts w:ascii="Times New Roman" w:hAnsi="Times New Roman"/>
          <w:sz w:val="28"/>
          <w:szCs w:val="28"/>
          <w:lang w:val="uk-UA"/>
        </w:rPr>
        <w:t xml:space="preserve">36. </w:t>
      </w:r>
      <w:r w:rsidRPr="00C54C39">
        <w:rPr>
          <w:rFonts w:ascii="Times New Roman" w:hAnsi="Times New Roman"/>
          <w:sz w:val="28"/>
          <w:szCs w:val="28"/>
        </w:rPr>
        <w:t>Подмешальська Ю. В., Бабак С. С. Облік та контроль виробничих запасів для прийняття управлінських рішень на промисловому підприємстві. </w:t>
      </w:r>
      <w:r w:rsidRPr="00C54C39">
        <w:rPr>
          <w:rFonts w:ascii="Times New Roman" w:hAnsi="Times New Roman"/>
          <w:i/>
          <w:iCs/>
          <w:sz w:val="28"/>
          <w:szCs w:val="28"/>
        </w:rPr>
        <w:t>Інвестиції: практика та досвід</w:t>
      </w:r>
      <w:r w:rsidRPr="00C54C39">
        <w:rPr>
          <w:rFonts w:ascii="Times New Roman" w:hAnsi="Times New Roman"/>
          <w:sz w:val="28"/>
          <w:szCs w:val="28"/>
        </w:rPr>
        <w:t>. 2021. № 22. С. 83–94. DOI: </w:t>
      </w:r>
      <w:hyperlink r:id="rId20" w:tgtFrame="_blank" w:history="1">
        <w:r w:rsidRPr="00C54C39">
          <w:rPr>
            <w:rStyle w:val="aa"/>
            <w:rFonts w:ascii="Times New Roman" w:hAnsi="Times New Roman"/>
            <w:color w:val="auto"/>
            <w:sz w:val="28"/>
            <w:szCs w:val="28"/>
            <w:u w:val="none"/>
          </w:rPr>
          <w:t>10.32702/2306-6814.2021.22.83</w:t>
        </w:r>
      </w:hyperlink>
    </w:p>
    <w:p w:rsidR="00C54C39" w:rsidRPr="00C54C39" w:rsidRDefault="00C54C39" w:rsidP="00C54C39">
      <w:pPr>
        <w:shd w:val="clear" w:color="auto" w:fill="E9E9E9"/>
        <w:spacing w:after="0" w:line="360" w:lineRule="auto"/>
        <w:ind w:firstLine="709"/>
        <w:jc w:val="both"/>
        <w:rPr>
          <w:rFonts w:ascii="Times New Roman" w:hAnsi="Times New Roman"/>
          <w:sz w:val="28"/>
          <w:szCs w:val="28"/>
          <w:lang w:val="uk-UA"/>
        </w:rPr>
      </w:pPr>
      <w:r w:rsidRPr="00C54C39">
        <w:rPr>
          <w:rFonts w:ascii="Times New Roman" w:hAnsi="Times New Roman"/>
          <w:sz w:val="28"/>
          <w:szCs w:val="28"/>
          <w:lang w:val="uk-UA"/>
        </w:rPr>
        <w:t>37. Подолянчук О.А. Виробничі запаси: економічна сутність та облік. Економіка, фінанси, менеджмент: актуальні питання науки і практики. 2018. № 5. С. 88-101.</w:t>
      </w:r>
    </w:p>
    <w:p w:rsidR="00C54C39" w:rsidRPr="00C54C39" w:rsidRDefault="00C54C39" w:rsidP="00C54C39">
      <w:pPr>
        <w:spacing w:after="0" w:line="360" w:lineRule="auto"/>
        <w:ind w:firstLine="709"/>
        <w:jc w:val="both"/>
        <w:rPr>
          <w:rFonts w:ascii="Times New Roman" w:hAnsi="Times New Roman"/>
          <w:sz w:val="28"/>
          <w:szCs w:val="28"/>
          <w:lang w:val="uk-UA"/>
        </w:rPr>
      </w:pPr>
      <w:r w:rsidRPr="00C54C39">
        <w:rPr>
          <w:rFonts w:ascii="Times New Roman" w:hAnsi="Times New Roman"/>
          <w:sz w:val="28"/>
          <w:szCs w:val="28"/>
          <w:lang w:val="uk-UA"/>
        </w:rPr>
        <w:t>37. Польова Т. В., Кравцова Ю. В. Аналіз ліквідності балансу підприємства на прикладі прат «бондарівське».</w:t>
      </w:r>
      <w:r w:rsidRPr="00C54C39">
        <w:rPr>
          <w:rFonts w:ascii="Times New Roman" w:hAnsi="Times New Roman"/>
          <w:sz w:val="28"/>
          <w:szCs w:val="28"/>
        </w:rPr>
        <w:t> </w:t>
      </w:r>
      <w:r w:rsidRPr="00C54C39">
        <w:rPr>
          <w:rFonts w:ascii="Times New Roman" w:hAnsi="Times New Roman"/>
          <w:i/>
          <w:iCs/>
          <w:sz w:val="28"/>
          <w:szCs w:val="28"/>
          <w:lang w:val="uk-UA"/>
        </w:rPr>
        <w:t>Ефективна еконо</w:t>
      </w:r>
      <w:r w:rsidRPr="00C54C39">
        <w:rPr>
          <w:rFonts w:ascii="Times New Roman" w:hAnsi="Times New Roman"/>
          <w:i/>
          <w:iCs/>
          <w:sz w:val="28"/>
          <w:szCs w:val="28"/>
        </w:rPr>
        <w:t>міка</w:t>
      </w:r>
      <w:r w:rsidRPr="00C54C39">
        <w:rPr>
          <w:rFonts w:ascii="Times New Roman" w:hAnsi="Times New Roman"/>
          <w:sz w:val="28"/>
          <w:szCs w:val="28"/>
        </w:rPr>
        <w:t>. 2018. № 10. – URL: http://www.economy.nayka.com.ua/?op=1&amp;z=6584 (дата звернення: 11.</w:t>
      </w:r>
      <w:r w:rsidRPr="00C54C39">
        <w:rPr>
          <w:rFonts w:ascii="Times New Roman" w:hAnsi="Times New Roman"/>
          <w:sz w:val="28"/>
          <w:szCs w:val="28"/>
          <w:lang w:val="uk-UA"/>
        </w:rPr>
        <w:t>1</w:t>
      </w:r>
      <w:r w:rsidRPr="00C54C39">
        <w:rPr>
          <w:rFonts w:ascii="Times New Roman" w:hAnsi="Times New Roman"/>
          <w:sz w:val="28"/>
          <w:szCs w:val="28"/>
        </w:rPr>
        <w:t>1.202</w:t>
      </w:r>
      <w:r w:rsidRPr="00C54C39">
        <w:rPr>
          <w:rFonts w:ascii="Times New Roman" w:hAnsi="Times New Roman"/>
          <w:sz w:val="28"/>
          <w:szCs w:val="28"/>
          <w:lang w:val="uk-UA"/>
        </w:rPr>
        <w:t>1</w:t>
      </w:r>
      <w:r w:rsidRPr="00C54C39">
        <w:rPr>
          <w:rFonts w:ascii="Times New Roman" w:hAnsi="Times New Roman"/>
          <w:sz w:val="28"/>
          <w:szCs w:val="28"/>
        </w:rPr>
        <w:t>). DOI: </w:t>
      </w:r>
      <w:hyperlink r:id="rId21" w:tgtFrame="_blank" w:history="1">
        <w:r w:rsidRPr="00C54C39">
          <w:rPr>
            <w:rStyle w:val="aa"/>
            <w:rFonts w:ascii="Times New Roman" w:hAnsi="Times New Roman"/>
            <w:color w:val="auto"/>
            <w:sz w:val="28"/>
            <w:szCs w:val="28"/>
            <w:u w:val="none"/>
          </w:rPr>
          <w:t>10.32702/2307-2105-2018.10.33</w:t>
        </w:r>
      </w:hyperlink>
    </w:p>
    <w:p w:rsidR="00C54C39" w:rsidRPr="00C54C39" w:rsidRDefault="00C54C39" w:rsidP="00C54C39">
      <w:pPr>
        <w:spacing w:after="0" w:line="360" w:lineRule="auto"/>
        <w:ind w:firstLine="709"/>
        <w:jc w:val="both"/>
        <w:rPr>
          <w:rFonts w:ascii="Times New Roman" w:hAnsi="Times New Roman"/>
          <w:sz w:val="28"/>
          <w:szCs w:val="28"/>
          <w:lang w:val="uk-UA" w:eastAsia="ru-RU"/>
        </w:rPr>
      </w:pPr>
      <w:r w:rsidRPr="00C54C39">
        <w:rPr>
          <w:rFonts w:ascii="Times New Roman" w:hAnsi="Times New Roman"/>
          <w:sz w:val="28"/>
          <w:szCs w:val="28"/>
          <w:lang w:val="uk-UA" w:eastAsia="ru-RU"/>
        </w:rPr>
        <w:lastRenderedPageBreak/>
        <w:t xml:space="preserve">38. </w:t>
      </w:r>
      <w:r w:rsidRPr="00C54C39">
        <w:rPr>
          <w:rFonts w:ascii="Times New Roman" w:hAnsi="Times New Roman"/>
          <w:sz w:val="28"/>
          <w:szCs w:val="28"/>
          <w:lang w:eastAsia="ru-RU"/>
        </w:rPr>
        <w:t xml:space="preserve">Про бухгалтерський облік та фінансову звітність  в Україні: Закон України від 16.07.1999 р. № 996-14. </w:t>
      </w:r>
      <w:r w:rsidRPr="00C54C39">
        <w:rPr>
          <w:rFonts w:ascii="Times New Roman" w:hAnsi="Times New Roman"/>
          <w:sz w:val="28"/>
          <w:szCs w:val="28"/>
          <w:lang w:val="en-US" w:eastAsia="ru-RU"/>
        </w:rPr>
        <w:t xml:space="preserve">URL: </w:t>
      </w:r>
      <w:hyperlink r:id="rId22" w:history="1">
        <w:r w:rsidRPr="00C54C39">
          <w:rPr>
            <w:rStyle w:val="aa"/>
            <w:rFonts w:ascii="Times New Roman" w:hAnsi="Times New Roman"/>
            <w:color w:val="auto"/>
            <w:sz w:val="28"/>
            <w:szCs w:val="28"/>
            <w:u w:val="none"/>
            <w:lang w:val="en-US" w:eastAsia="ru-RU"/>
          </w:rPr>
          <w:t>http://zakon.rada</w:t>
        </w:r>
      </w:hyperlink>
      <w:r w:rsidRPr="00C54C39">
        <w:rPr>
          <w:rFonts w:ascii="Times New Roman" w:hAnsi="Times New Roman"/>
          <w:sz w:val="28"/>
          <w:szCs w:val="28"/>
          <w:lang w:val="en-US" w:eastAsia="ru-RU"/>
        </w:rPr>
        <w:t>. gov.ua/laws/show/en/996-14?lang=uk (</w:t>
      </w:r>
      <w:r w:rsidRPr="00C54C39">
        <w:rPr>
          <w:rFonts w:ascii="Times New Roman" w:hAnsi="Times New Roman"/>
          <w:sz w:val="28"/>
          <w:szCs w:val="28"/>
          <w:lang w:eastAsia="ru-RU"/>
        </w:rPr>
        <w:t>дата</w:t>
      </w:r>
      <w:r w:rsidRPr="00C54C39">
        <w:rPr>
          <w:rFonts w:ascii="Times New Roman" w:hAnsi="Times New Roman"/>
          <w:sz w:val="28"/>
          <w:szCs w:val="28"/>
          <w:lang w:val="en-US" w:eastAsia="ru-RU"/>
        </w:rPr>
        <w:t xml:space="preserve"> </w:t>
      </w:r>
      <w:r w:rsidRPr="00C54C39">
        <w:rPr>
          <w:rFonts w:ascii="Times New Roman" w:hAnsi="Times New Roman"/>
          <w:sz w:val="28"/>
          <w:szCs w:val="28"/>
          <w:lang w:eastAsia="ru-RU"/>
        </w:rPr>
        <w:t>з</w:t>
      </w:r>
      <w:r w:rsidRPr="00C54C39">
        <w:rPr>
          <w:rFonts w:ascii="Times New Roman" w:hAnsi="Times New Roman"/>
          <w:sz w:val="28"/>
          <w:szCs w:val="28"/>
          <w:lang w:val="en-US" w:eastAsia="ru-RU"/>
        </w:rPr>
        <w:t xml:space="preserve"> </w:t>
      </w:r>
      <w:r w:rsidRPr="00C54C39">
        <w:rPr>
          <w:rFonts w:ascii="Times New Roman" w:hAnsi="Times New Roman"/>
          <w:sz w:val="28"/>
          <w:szCs w:val="28"/>
          <w:lang w:eastAsia="ru-RU"/>
        </w:rPr>
        <w:t>вернення</w:t>
      </w:r>
      <w:r w:rsidRPr="00C54C39">
        <w:rPr>
          <w:rFonts w:ascii="Times New Roman" w:hAnsi="Times New Roman"/>
          <w:sz w:val="28"/>
          <w:szCs w:val="28"/>
          <w:lang w:val="en-US" w:eastAsia="ru-RU"/>
        </w:rPr>
        <w:t xml:space="preserve">: </w:t>
      </w:r>
      <w:r w:rsidRPr="00C54C39">
        <w:rPr>
          <w:rFonts w:ascii="Times New Roman" w:hAnsi="Times New Roman"/>
          <w:sz w:val="28"/>
          <w:szCs w:val="28"/>
          <w:lang w:val="uk-UA" w:eastAsia="ru-RU"/>
        </w:rPr>
        <w:t>18</w:t>
      </w:r>
      <w:r w:rsidRPr="00C54C39">
        <w:rPr>
          <w:rFonts w:ascii="Times New Roman" w:hAnsi="Times New Roman"/>
          <w:sz w:val="28"/>
          <w:szCs w:val="28"/>
          <w:lang w:val="en-US" w:eastAsia="ru-RU"/>
        </w:rPr>
        <w:t>.10.2021).</w:t>
      </w:r>
    </w:p>
    <w:p w:rsidR="00C54C39" w:rsidRPr="00C54C39" w:rsidRDefault="00C54C39" w:rsidP="00C54C39">
      <w:pPr>
        <w:spacing w:after="0" w:line="360" w:lineRule="auto"/>
        <w:ind w:firstLine="709"/>
        <w:jc w:val="both"/>
        <w:rPr>
          <w:rFonts w:ascii="Times New Roman" w:hAnsi="Times New Roman"/>
          <w:sz w:val="28"/>
          <w:szCs w:val="28"/>
          <w:lang w:val="uk-UA" w:eastAsia="ru-RU"/>
        </w:rPr>
      </w:pPr>
      <w:r w:rsidRPr="00C54C39">
        <w:rPr>
          <w:rFonts w:ascii="Times New Roman" w:hAnsi="Times New Roman"/>
          <w:sz w:val="28"/>
          <w:szCs w:val="28"/>
          <w:lang w:val="uk-UA"/>
        </w:rPr>
        <w:t xml:space="preserve">  39. </w:t>
      </w:r>
      <w:r w:rsidRPr="00C54C39">
        <w:rPr>
          <w:rFonts w:ascii="Times New Roman" w:hAnsi="Times New Roman"/>
          <w:sz w:val="28"/>
          <w:szCs w:val="28"/>
        </w:rPr>
        <w:t xml:space="preserve">Про затвердження Національного положення (стандарту)  </w:t>
      </w:r>
      <w:r w:rsidRPr="00C54C39">
        <w:rPr>
          <w:rFonts w:ascii="Times New Roman" w:hAnsi="Times New Roman"/>
          <w:sz w:val="28"/>
          <w:szCs w:val="28"/>
          <w:lang w:eastAsia="ru-RU"/>
        </w:rPr>
        <w:t xml:space="preserve">1 «Загальні вимоги до фінансової звітності». </w:t>
      </w:r>
      <w:r w:rsidRPr="00C54C39">
        <w:rPr>
          <w:rFonts w:ascii="Times New Roman" w:hAnsi="Times New Roman"/>
          <w:sz w:val="28"/>
          <w:szCs w:val="28"/>
        </w:rPr>
        <w:t xml:space="preserve">Наказ Міністерства фінансів України від 07. 02. 2013. № 73. </w:t>
      </w:r>
      <w:r w:rsidRPr="00C54C39">
        <w:rPr>
          <w:rFonts w:ascii="Times New Roman" w:hAnsi="Times New Roman"/>
          <w:sz w:val="28"/>
          <w:szCs w:val="28"/>
          <w:lang w:eastAsia="ru-RU"/>
        </w:rPr>
        <w:t xml:space="preserve"> U</w:t>
      </w:r>
      <w:r w:rsidRPr="00C54C39">
        <w:rPr>
          <w:rFonts w:ascii="Times New Roman" w:hAnsi="Times New Roman"/>
          <w:sz w:val="28"/>
          <w:szCs w:val="28"/>
          <w:lang w:val="en-US" w:eastAsia="ru-RU"/>
        </w:rPr>
        <w:t>RL</w:t>
      </w:r>
      <w:r w:rsidRPr="00C54C39">
        <w:rPr>
          <w:rFonts w:ascii="Times New Roman" w:hAnsi="Times New Roman"/>
          <w:sz w:val="28"/>
          <w:szCs w:val="28"/>
          <w:lang w:eastAsia="ru-RU"/>
        </w:rPr>
        <w:t xml:space="preserve">: </w:t>
      </w:r>
      <w:hyperlink r:id="rId23" w:history="1">
        <w:r w:rsidRPr="00C54C39">
          <w:rPr>
            <w:rStyle w:val="aa"/>
            <w:rFonts w:ascii="Times New Roman" w:hAnsi="Times New Roman"/>
            <w:color w:val="auto"/>
            <w:sz w:val="28"/>
            <w:szCs w:val="28"/>
            <w:u w:val="none"/>
            <w:lang w:eastAsia="ru-RU"/>
          </w:rPr>
          <w:t>http://</w:t>
        </w:r>
        <w:r w:rsidRPr="00C54C39">
          <w:rPr>
            <w:rStyle w:val="aa"/>
            <w:rFonts w:ascii="Times New Roman" w:hAnsi="Times New Roman"/>
            <w:color w:val="auto"/>
            <w:sz w:val="28"/>
            <w:szCs w:val="28"/>
            <w:u w:val="none"/>
            <w:lang w:val="en-US" w:eastAsia="ru-RU"/>
          </w:rPr>
          <w:t>buhgalter</w:t>
        </w:r>
        <w:r w:rsidRPr="00C54C39">
          <w:rPr>
            <w:rStyle w:val="aa"/>
            <w:rFonts w:ascii="Times New Roman" w:hAnsi="Times New Roman"/>
            <w:color w:val="auto"/>
            <w:sz w:val="28"/>
            <w:szCs w:val="28"/>
            <w:u w:val="none"/>
            <w:lang w:eastAsia="ru-RU"/>
          </w:rPr>
          <w:t>911.</w:t>
        </w:r>
        <w:r w:rsidRPr="00C54C39">
          <w:rPr>
            <w:rStyle w:val="aa"/>
            <w:rFonts w:ascii="Times New Roman" w:hAnsi="Times New Roman"/>
            <w:color w:val="auto"/>
            <w:sz w:val="28"/>
            <w:szCs w:val="28"/>
            <w:u w:val="none"/>
            <w:lang w:val="en-US" w:eastAsia="ru-RU"/>
          </w:rPr>
          <w:t>com</w:t>
        </w:r>
        <w:r w:rsidRPr="00C54C39">
          <w:rPr>
            <w:rStyle w:val="aa"/>
            <w:rFonts w:ascii="Times New Roman" w:hAnsi="Times New Roman"/>
            <w:color w:val="auto"/>
            <w:sz w:val="28"/>
            <w:szCs w:val="28"/>
            <w:u w:val="none"/>
            <w:lang w:eastAsia="ru-RU"/>
          </w:rPr>
          <w:t>/</w:t>
        </w:r>
        <w:r w:rsidRPr="00C54C39">
          <w:rPr>
            <w:rStyle w:val="aa"/>
            <w:rFonts w:ascii="Times New Roman" w:hAnsi="Times New Roman"/>
            <w:color w:val="auto"/>
            <w:sz w:val="28"/>
            <w:szCs w:val="28"/>
            <w:u w:val="none"/>
            <w:lang w:val="en-US" w:eastAsia="ru-RU"/>
          </w:rPr>
          <w:t>Res</w:t>
        </w:r>
        <w:r w:rsidRPr="00C54C39">
          <w:rPr>
            <w:rStyle w:val="aa"/>
            <w:rFonts w:ascii="Times New Roman" w:hAnsi="Times New Roman"/>
            <w:color w:val="auto"/>
            <w:sz w:val="28"/>
            <w:szCs w:val="28"/>
            <w:u w:val="none"/>
            <w:lang w:eastAsia="ru-RU"/>
          </w:rPr>
          <w:t>/</w:t>
        </w:r>
        <w:r w:rsidRPr="00C54C39">
          <w:rPr>
            <w:rStyle w:val="aa"/>
            <w:rFonts w:ascii="Times New Roman" w:hAnsi="Times New Roman"/>
            <w:color w:val="auto"/>
            <w:sz w:val="28"/>
            <w:szCs w:val="28"/>
            <w:u w:val="none"/>
            <w:lang w:val="en-US" w:eastAsia="ru-RU"/>
          </w:rPr>
          <w:t>NPSBO</w:t>
        </w:r>
        <w:r w:rsidRPr="00C54C39">
          <w:rPr>
            <w:rStyle w:val="aa"/>
            <w:rFonts w:ascii="Times New Roman" w:hAnsi="Times New Roman"/>
            <w:color w:val="auto"/>
            <w:sz w:val="28"/>
            <w:szCs w:val="28"/>
            <w:u w:val="none"/>
            <w:lang w:eastAsia="ru-RU"/>
          </w:rPr>
          <w:t>/</w:t>
        </w:r>
        <w:r w:rsidRPr="00C54C39">
          <w:rPr>
            <w:rStyle w:val="aa"/>
            <w:rFonts w:ascii="Times New Roman" w:hAnsi="Times New Roman"/>
            <w:color w:val="auto"/>
            <w:sz w:val="28"/>
            <w:szCs w:val="28"/>
            <w:u w:val="none"/>
            <w:lang w:val="en-US" w:eastAsia="ru-RU"/>
          </w:rPr>
          <w:t>NPSBO</w:t>
        </w:r>
        <w:r w:rsidRPr="00C54C39">
          <w:rPr>
            <w:rStyle w:val="aa"/>
            <w:rFonts w:ascii="Times New Roman" w:hAnsi="Times New Roman"/>
            <w:color w:val="auto"/>
            <w:sz w:val="28"/>
            <w:szCs w:val="28"/>
            <w:u w:val="none"/>
            <w:lang w:eastAsia="ru-RU"/>
          </w:rPr>
          <w:t>1.</w:t>
        </w:r>
        <w:r w:rsidRPr="00C54C39">
          <w:rPr>
            <w:rStyle w:val="aa"/>
            <w:rFonts w:ascii="Times New Roman" w:hAnsi="Times New Roman"/>
            <w:color w:val="auto"/>
            <w:sz w:val="28"/>
            <w:szCs w:val="28"/>
            <w:u w:val="none"/>
            <w:lang w:val="en-US" w:eastAsia="ru-RU"/>
          </w:rPr>
          <w:t>aspx</w:t>
        </w:r>
      </w:hyperlink>
      <w:r w:rsidRPr="00C54C39">
        <w:rPr>
          <w:rFonts w:ascii="Times New Roman" w:hAnsi="Times New Roman"/>
          <w:sz w:val="28"/>
          <w:szCs w:val="28"/>
          <w:lang w:eastAsia="ru-RU"/>
        </w:rPr>
        <w:t xml:space="preserve">. (дата звернення: </w:t>
      </w:r>
      <w:r w:rsidRPr="00C54C39">
        <w:rPr>
          <w:rFonts w:ascii="Times New Roman" w:hAnsi="Times New Roman"/>
          <w:sz w:val="28"/>
          <w:szCs w:val="28"/>
          <w:lang w:val="uk-UA" w:eastAsia="ru-RU"/>
        </w:rPr>
        <w:t>15</w:t>
      </w:r>
      <w:r w:rsidRPr="00C54C39">
        <w:rPr>
          <w:rFonts w:ascii="Times New Roman" w:hAnsi="Times New Roman"/>
          <w:sz w:val="28"/>
          <w:szCs w:val="28"/>
          <w:lang w:eastAsia="ru-RU"/>
        </w:rPr>
        <w:t>.09.2021).</w:t>
      </w:r>
    </w:p>
    <w:p w:rsidR="00C54C39" w:rsidRPr="00C54C39" w:rsidRDefault="00C54C39" w:rsidP="00C54C39">
      <w:pPr>
        <w:spacing w:after="0" w:line="360" w:lineRule="auto"/>
        <w:ind w:firstLine="708"/>
        <w:jc w:val="both"/>
        <w:rPr>
          <w:rFonts w:ascii="Times New Roman" w:hAnsi="Times New Roman"/>
          <w:sz w:val="28"/>
          <w:szCs w:val="28"/>
          <w:lang w:val="uk-UA"/>
        </w:rPr>
      </w:pPr>
      <w:r w:rsidRPr="00C54C39">
        <w:rPr>
          <w:rFonts w:ascii="Times New Roman" w:hAnsi="Times New Roman"/>
          <w:sz w:val="28"/>
          <w:szCs w:val="28"/>
          <w:lang w:val="uk-UA"/>
        </w:rPr>
        <w:t xml:space="preserve"> 40. Про затвердження </w:t>
      </w:r>
      <w:r w:rsidRPr="00C54C39">
        <w:rPr>
          <w:rFonts w:ascii="Times New Roman" w:hAnsi="Times New Roman"/>
          <w:sz w:val="28"/>
          <w:szCs w:val="28"/>
        </w:rPr>
        <w:t>Положення (стандарт</w:t>
      </w:r>
      <w:r w:rsidRPr="00C54C39">
        <w:rPr>
          <w:rFonts w:ascii="Times New Roman" w:hAnsi="Times New Roman"/>
          <w:sz w:val="28"/>
          <w:szCs w:val="28"/>
          <w:lang w:val="uk-UA"/>
        </w:rPr>
        <w:t>у</w:t>
      </w:r>
      <w:r w:rsidRPr="00C54C39">
        <w:rPr>
          <w:rFonts w:ascii="Times New Roman" w:hAnsi="Times New Roman"/>
          <w:sz w:val="28"/>
          <w:szCs w:val="28"/>
        </w:rPr>
        <w:t xml:space="preserve">) бухгалтерського обліку </w:t>
      </w:r>
      <w:r w:rsidRPr="00C54C39">
        <w:rPr>
          <w:rFonts w:ascii="Times New Roman" w:hAnsi="Times New Roman"/>
          <w:sz w:val="28"/>
          <w:szCs w:val="28"/>
          <w:lang w:val="uk-UA"/>
        </w:rPr>
        <w:t xml:space="preserve">              </w:t>
      </w:r>
      <w:r w:rsidRPr="00C54C39">
        <w:rPr>
          <w:rFonts w:ascii="Times New Roman" w:hAnsi="Times New Roman"/>
          <w:sz w:val="28"/>
          <w:szCs w:val="28"/>
        </w:rPr>
        <w:t>9 «Запаси»</w:t>
      </w:r>
      <w:r w:rsidRPr="00C54C39">
        <w:rPr>
          <w:rFonts w:ascii="Times New Roman" w:hAnsi="Times New Roman"/>
          <w:sz w:val="28"/>
          <w:szCs w:val="28"/>
          <w:lang w:val="uk-UA"/>
        </w:rPr>
        <w:t xml:space="preserve">: </w:t>
      </w:r>
      <w:r w:rsidRPr="00C54C39">
        <w:rPr>
          <w:rFonts w:ascii="Times New Roman" w:hAnsi="Times New Roman"/>
          <w:sz w:val="28"/>
          <w:szCs w:val="28"/>
        </w:rPr>
        <w:t xml:space="preserve">Наказ МФУ від 20.10.1999 р. № 246 </w:t>
      </w:r>
      <w:r w:rsidRPr="00C54C39">
        <w:rPr>
          <w:rFonts w:ascii="Times New Roman" w:hAnsi="Times New Roman"/>
          <w:sz w:val="28"/>
          <w:szCs w:val="28"/>
          <w:lang w:val="en-US"/>
        </w:rPr>
        <w:t>URL</w:t>
      </w:r>
      <w:r w:rsidRPr="00C54C39">
        <w:rPr>
          <w:rFonts w:ascii="Times New Roman" w:hAnsi="Times New Roman"/>
          <w:sz w:val="28"/>
          <w:szCs w:val="28"/>
          <w:lang w:val="uk-UA"/>
        </w:rPr>
        <w:t xml:space="preserve">: </w:t>
      </w:r>
      <w:r w:rsidRPr="00C54C39">
        <w:rPr>
          <w:rFonts w:ascii="Times New Roman" w:hAnsi="Times New Roman"/>
          <w:sz w:val="28"/>
          <w:szCs w:val="28"/>
        </w:rPr>
        <w:t xml:space="preserve"> http://zakon4.rada.gov.ua/laws/ show/z0751-99 </w:t>
      </w:r>
      <w:r w:rsidRPr="00C54C39">
        <w:rPr>
          <w:rFonts w:ascii="Times New Roman" w:hAnsi="Times New Roman"/>
          <w:sz w:val="28"/>
          <w:szCs w:val="28"/>
          <w:lang w:val="uk-UA"/>
        </w:rPr>
        <w:t>(дата звернення: 17.09.2021).</w:t>
      </w:r>
    </w:p>
    <w:p w:rsidR="00C54C39" w:rsidRPr="00C54C39" w:rsidRDefault="00C54C39" w:rsidP="00C54C39">
      <w:pPr>
        <w:spacing w:after="0" w:line="360" w:lineRule="auto"/>
        <w:ind w:firstLine="708"/>
        <w:jc w:val="both"/>
        <w:rPr>
          <w:rFonts w:ascii="Times New Roman" w:hAnsi="Times New Roman"/>
          <w:sz w:val="28"/>
          <w:szCs w:val="28"/>
          <w:lang w:val="uk-UA"/>
        </w:rPr>
      </w:pPr>
      <w:r w:rsidRPr="00C54C39">
        <w:rPr>
          <w:rFonts w:ascii="Times New Roman" w:hAnsi="Times New Roman"/>
          <w:sz w:val="28"/>
          <w:szCs w:val="28"/>
          <w:lang w:val="uk-UA"/>
        </w:rPr>
        <w:t xml:space="preserve">41. Пугаченко О.Б. Особливості хлібопекарного виробництва та їх вплив на склад і облік запасів. </w:t>
      </w:r>
      <w:r w:rsidRPr="00C54C39">
        <w:rPr>
          <w:rFonts w:ascii="Times New Roman" w:hAnsi="Times New Roman"/>
          <w:i/>
          <w:sz w:val="28"/>
          <w:szCs w:val="28"/>
          <w:lang w:val="uk-UA"/>
        </w:rPr>
        <w:t>Наукові праці КНТУ</w:t>
      </w:r>
      <w:r w:rsidRPr="00C54C39">
        <w:rPr>
          <w:rFonts w:ascii="Times New Roman" w:hAnsi="Times New Roman"/>
          <w:sz w:val="28"/>
          <w:szCs w:val="28"/>
          <w:lang w:val="uk-UA"/>
        </w:rPr>
        <w:t>. 2009. Випуск 15. С. 310-319.</w:t>
      </w:r>
    </w:p>
    <w:p w:rsidR="00C54C39" w:rsidRPr="00C54C39" w:rsidRDefault="00C54C39" w:rsidP="00C54C39">
      <w:pPr>
        <w:spacing w:after="0" w:line="360" w:lineRule="auto"/>
        <w:ind w:firstLine="708"/>
        <w:jc w:val="both"/>
        <w:rPr>
          <w:rFonts w:ascii="Times New Roman" w:hAnsi="Times New Roman"/>
          <w:sz w:val="28"/>
          <w:szCs w:val="28"/>
          <w:lang w:val="uk-UA"/>
        </w:rPr>
      </w:pPr>
      <w:r w:rsidRPr="00C54C39">
        <w:rPr>
          <w:rFonts w:ascii="Times New Roman" w:hAnsi="Times New Roman"/>
          <w:sz w:val="28"/>
          <w:szCs w:val="28"/>
          <w:lang w:val="uk-UA"/>
        </w:rPr>
        <w:t xml:space="preserve">42. Рабоконь Ю.С. Економічна сутність виробничих запасів, їх оцінка та облікове забезпечення. </w:t>
      </w:r>
      <w:r w:rsidRPr="00C54C39">
        <w:rPr>
          <w:rFonts w:ascii="Times New Roman" w:hAnsi="Times New Roman"/>
          <w:i/>
          <w:sz w:val="28"/>
          <w:szCs w:val="28"/>
          <w:lang w:val="uk-UA"/>
        </w:rPr>
        <w:t>Економіка, фінанси, менеджмент: актуальні питання науки і практики</w:t>
      </w:r>
      <w:r w:rsidRPr="00C54C39">
        <w:rPr>
          <w:rFonts w:ascii="Times New Roman" w:hAnsi="Times New Roman"/>
          <w:sz w:val="28"/>
          <w:szCs w:val="28"/>
          <w:lang w:val="uk-UA"/>
        </w:rPr>
        <w:t xml:space="preserve">. 2018. № 8. С. 102-110. </w:t>
      </w:r>
    </w:p>
    <w:p w:rsidR="00C54C39" w:rsidRPr="00C54C39" w:rsidRDefault="00C54C39" w:rsidP="00C54C39">
      <w:pPr>
        <w:pStyle w:val="Default"/>
        <w:spacing w:line="360" w:lineRule="auto"/>
        <w:ind w:firstLine="709"/>
        <w:jc w:val="both"/>
        <w:rPr>
          <w:color w:val="auto"/>
          <w:sz w:val="28"/>
          <w:szCs w:val="28"/>
          <w:lang w:val="uk-UA"/>
        </w:rPr>
      </w:pPr>
      <w:r w:rsidRPr="00C54C39">
        <w:rPr>
          <w:color w:val="auto"/>
          <w:sz w:val="28"/>
          <w:szCs w:val="28"/>
          <w:lang w:val="uk-UA"/>
        </w:rPr>
        <w:t xml:space="preserve">43. Рабоконь О.С., Томчук О.Ф. Аналіз ефективності використання запасів на підприємстві. </w:t>
      </w:r>
      <w:r w:rsidRPr="00C54C39">
        <w:rPr>
          <w:i/>
          <w:color w:val="auto"/>
          <w:sz w:val="28"/>
          <w:szCs w:val="28"/>
          <w:lang w:val="uk-UA"/>
        </w:rPr>
        <w:t>Фінанси, облік, банки.</w:t>
      </w:r>
      <w:r w:rsidRPr="00C54C39">
        <w:rPr>
          <w:color w:val="auto"/>
          <w:sz w:val="28"/>
          <w:szCs w:val="28"/>
          <w:lang w:val="uk-UA"/>
        </w:rPr>
        <w:t xml:space="preserve"> 2019. № 1(24). С. 76-86. </w:t>
      </w:r>
      <w:r w:rsidRPr="00C54C39">
        <w:rPr>
          <w:color w:val="auto"/>
          <w:sz w:val="28"/>
          <w:szCs w:val="28"/>
        </w:rPr>
        <w:t>DOI:http//dx.doi.org/10.31558/2307-2296.2019.1.8</w:t>
      </w:r>
    </w:p>
    <w:p w:rsidR="00C54C39" w:rsidRPr="00C54C39" w:rsidRDefault="00C54C39" w:rsidP="00C54C39">
      <w:pPr>
        <w:spacing w:after="0" w:line="360" w:lineRule="auto"/>
        <w:ind w:firstLine="708"/>
        <w:jc w:val="both"/>
        <w:rPr>
          <w:rFonts w:ascii="Times New Roman" w:hAnsi="Times New Roman"/>
          <w:sz w:val="28"/>
          <w:szCs w:val="28"/>
          <w:lang w:val="uk-UA"/>
        </w:rPr>
      </w:pPr>
      <w:r w:rsidRPr="00C54C39">
        <w:rPr>
          <w:rFonts w:ascii="Times New Roman" w:hAnsi="Times New Roman"/>
          <w:sz w:val="28"/>
          <w:szCs w:val="28"/>
          <w:lang w:val="uk-UA"/>
        </w:rPr>
        <w:t xml:space="preserve">44. Рубан Л.О., Яковенко Т.І. економічна сутність поняття виробничих запасів на промисловому підприємстві. </w:t>
      </w:r>
      <w:r w:rsidRPr="00C54C39">
        <w:rPr>
          <w:rFonts w:ascii="Times New Roman" w:hAnsi="Times New Roman"/>
          <w:i/>
          <w:sz w:val="28"/>
          <w:szCs w:val="28"/>
          <w:lang w:val="uk-UA"/>
        </w:rPr>
        <w:t>Інфраструктура ринку.</w:t>
      </w:r>
      <w:r w:rsidRPr="00C54C39">
        <w:rPr>
          <w:rFonts w:ascii="Times New Roman" w:hAnsi="Times New Roman"/>
          <w:sz w:val="28"/>
          <w:szCs w:val="28"/>
          <w:lang w:val="uk-UA"/>
        </w:rPr>
        <w:t xml:space="preserve"> 2019. Випуск 34. С. 319-324.</w:t>
      </w:r>
    </w:p>
    <w:p w:rsidR="00C54C39" w:rsidRPr="00C54C39" w:rsidRDefault="00C54C39" w:rsidP="00C54C39">
      <w:pPr>
        <w:spacing w:after="0" w:line="360" w:lineRule="auto"/>
        <w:ind w:firstLine="709"/>
        <w:jc w:val="both"/>
        <w:rPr>
          <w:rFonts w:ascii="Times New Roman" w:hAnsi="Times New Roman"/>
          <w:sz w:val="28"/>
          <w:szCs w:val="28"/>
          <w:lang w:val="uk-UA"/>
        </w:rPr>
      </w:pPr>
      <w:r w:rsidRPr="00C54C39">
        <w:rPr>
          <w:rFonts w:ascii="Times New Roman" w:hAnsi="Times New Roman"/>
          <w:sz w:val="28"/>
          <w:szCs w:val="28"/>
          <w:lang w:val="uk-UA"/>
        </w:rPr>
        <w:t xml:space="preserve"> 45. Стаднік Л.І. Облік запасів в сільськогосподарських підприємствах. </w:t>
      </w:r>
      <w:r w:rsidRPr="00C54C39">
        <w:rPr>
          <w:rFonts w:ascii="Times New Roman" w:hAnsi="Times New Roman"/>
          <w:i/>
          <w:sz w:val="28"/>
          <w:szCs w:val="28"/>
          <w:lang w:val="uk-UA"/>
        </w:rPr>
        <w:t>Економіка та управління АПК</w:t>
      </w:r>
      <w:r w:rsidRPr="00C54C39">
        <w:rPr>
          <w:rFonts w:ascii="Times New Roman" w:hAnsi="Times New Roman"/>
          <w:sz w:val="28"/>
          <w:szCs w:val="28"/>
          <w:lang w:val="uk-UA"/>
        </w:rPr>
        <w:t xml:space="preserve">. 2016. №1-2. </w:t>
      </w:r>
      <w:r w:rsidRPr="00C54C39">
        <w:rPr>
          <w:rFonts w:ascii="Times New Roman" w:hAnsi="Times New Roman"/>
          <w:sz w:val="28"/>
          <w:szCs w:val="28"/>
          <w:lang w:val="en-US"/>
        </w:rPr>
        <w:t>URL</w:t>
      </w:r>
      <w:r w:rsidRPr="00C54C39">
        <w:rPr>
          <w:rFonts w:ascii="Times New Roman" w:hAnsi="Times New Roman"/>
          <w:sz w:val="28"/>
          <w:szCs w:val="28"/>
          <w:lang w:val="uk-UA"/>
        </w:rPr>
        <w:t xml:space="preserve">:  </w:t>
      </w:r>
      <w:hyperlink r:id="rId24" w:history="1">
        <w:r w:rsidRPr="00C54C39">
          <w:rPr>
            <w:rStyle w:val="aa"/>
            <w:rFonts w:ascii="Times New Roman" w:hAnsi="Times New Roman"/>
            <w:color w:val="auto"/>
            <w:sz w:val="28"/>
            <w:szCs w:val="28"/>
            <w:u w:val="none"/>
            <w:lang w:val="en-US"/>
          </w:rPr>
          <w:t>https</w:t>
        </w:r>
        <w:r w:rsidRPr="00C54C39">
          <w:rPr>
            <w:rStyle w:val="aa"/>
            <w:rFonts w:ascii="Times New Roman" w:hAnsi="Times New Roman"/>
            <w:color w:val="auto"/>
            <w:sz w:val="28"/>
            <w:szCs w:val="28"/>
            <w:u w:val="none"/>
          </w:rPr>
          <w:t>://</w:t>
        </w:r>
        <w:r w:rsidRPr="00C54C39">
          <w:rPr>
            <w:rStyle w:val="aa"/>
            <w:rFonts w:ascii="Times New Roman" w:hAnsi="Times New Roman"/>
            <w:color w:val="auto"/>
            <w:sz w:val="28"/>
            <w:szCs w:val="28"/>
            <w:u w:val="none"/>
            <w:lang w:val="en-US"/>
          </w:rPr>
          <w:t>econommeneg</w:t>
        </w:r>
        <w:r w:rsidRPr="00C54C39">
          <w:rPr>
            <w:rStyle w:val="aa"/>
            <w:rFonts w:ascii="Times New Roman" w:hAnsi="Times New Roman"/>
            <w:color w:val="auto"/>
            <w:sz w:val="28"/>
            <w:szCs w:val="28"/>
            <w:u w:val="none"/>
          </w:rPr>
          <w:t>.</w:t>
        </w:r>
        <w:r w:rsidRPr="00C54C39">
          <w:rPr>
            <w:rStyle w:val="aa"/>
            <w:rFonts w:ascii="Times New Roman" w:hAnsi="Times New Roman"/>
            <w:color w:val="auto"/>
            <w:sz w:val="28"/>
            <w:szCs w:val="28"/>
            <w:u w:val="none"/>
            <w:lang w:val="en-US"/>
          </w:rPr>
          <w:t>btsau</w:t>
        </w:r>
        <w:r w:rsidRPr="00C54C39">
          <w:rPr>
            <w:rStyle w:val="aa"/>
            <w:rFonts w:ascii="Times New Roman" w:hAnsi="Times New Roman"/>
            <w:color w:val="auto"/>
            <w:sz w:val="28"/>
            <w:szCs w:val="28"/>
            <w:u w:val="none"/>
          </w:rPr>
          <w:t>.</w:t>
        </w:r>
        <w:r w:rsidRPr="00C54C39">
          <w:rPr>
            <w:rStyle w:val="aa"/>
            <w:rFonts w:ascii="Times New Roman" w:hAnsi="Times New Roman"/>
            <w:color w:val="auto"/>
            <w:sz w:val="28"/>
            <w:szCs w:val="28"/>
            <w:u w:val="none"/>
            <w:lang w:val="en-US"/>
          </w:rPr>
          <w:t>edu</w:t>
        </w:r>
        <w:r w:rsidRPr="00C54C39">
          <w:rPr>
            <w:rStyle w:val="aa"/>
            <w:rFonts w:ascii="Times New Roman" w:hAnsi="Times New Roman"/>
            <w:color w:val="auto"/>
            <w:sz w:val="28"/>
            <w:szCs w:val="28"/>
            <w:u w:val="none"/>
          </w:rPr>
          <w:t>.</w:t>
        </w:r>
        <w:r w:rsidRPr="00C54C39">
          <w:rPr>
            <w:rStyle w:val="aa"/>
            <w:rFonts w:ascii="Times New Roman" w:hAnsi="Times New Roman"/>
            <w:color w:val="auto"/>
            <w:sz w:val="28"/>
            <w:szCs w:val="28"/>
            <w:u w:val="none"/>
            <w:lang w:val="en-US"/>
          </w:rPr>
          <w:t>ua</w:t>
        </w:r>
        <w:r w:rsidRPr="00C54C39">
          <w:rPr>
            <w:rStyle w:val="aa"/>
            <w:rFonts w:ascii="Times New Roman" w:hAnsi="Times New Roman"/>
            <w:color w:val="auto"/>
            <w:sz w:val="28"/>
            <w:szCs w:val="28"/>
            <w:u w:val="none"/>
          </w:rPr>
          <w:t>/</w:t>
        </w:r>
        <w:r w:rsidRPr="00C54C39">
          <w:rPr>
            <w:rStyle w:val="aa"/>
            <w:rFonts w:ascii="Times New Roman" w:hAnsi="Times New Roman"/>
            <w:color w:val="auto"/>
            <w:sz w:val="28"/>
            <w:szCs w:val="28"/>
            <w:u w:val="none"/>
            <w:lang w:val="en-US"/>
          </w:rPr>
          <w:t>sites</w:t>
        </w:r>
        <w:r w:rsidRPr="00C54C39">
          <w:rPr>
            <w:rStyle w:val="aa"/>
            <w:rFonts w:ascii="Times New Roman" w:hAnsi="Times New Roman"/>
            <w:color w:val="auto"/>
            <w:sz w:val="28"/>
            <w:szCs w:val="28"/>
            <w:u w:val="none"/>
          </w:rPr>
          <w:t>/</w:t>
        </w:r>
        <w:r w:rsidRPr="00C54C39">
          <w:rPr>
            <w:rStyle w:val="aa"/>
            <w:rFonts w:ascii="Times New Roman" w:hAnsi="Times New Roman"/>
            <w:color w:val="auto"/>
            <w:sz w:val="28"/>
            <w:szCs w:val="28"/>
            <w:u w:val="none"/>
            <w:lang w:val="en-US"/>
          </w:rPr>
          <w:t>default</w:t>
        </w:r>
        <w:r w:rsidRPr="00C54C39">
          <w:rPr>
            <w:rStyle w:val="aa"/>
            <w:rFonts w:ascii="Times New Roman" w:hAnsi="Times New Roman"/>
            <w:color w:val="auto"/>
            <w:sz w:val="28"/>
            <w:szCs w:val="28"/>
            <w:u w:val="none"/>
          </w:rPr>
          <w:t>/</w:t>
        </w:r>
        <w:r w:rsidRPr="00C54C39">
          <w:rPr>
            <w:rStyle w:val="aa"/>
            <w:rFonts w:ascii="Times New Roman" w:hAnsi="Times New Roman"/>
            <w:color w:val="auto"/>
            <w:sz w:val="28"/>
            <w:szCs w:val="28"/>
            <w:u w:val="none"/>
            <w:lang w:val="en-US"/>
          </w:rPr>
          <w:t>files</w:t>
        </w:r>
        <w:r w:rsidRPr="00C54C39">
          <w:rPr>
            <w:rStyle w:val="aa"/>
            <w:rFonts w:ascii="Times New Roman" w:hAnsi="Times New Roman"/>
            <w:color w:val="auto"/>
            <w:sz w:val="28"/>
            <w:szCs w:val="28"/>
            <w:u w:val="none"/>
          </w:rPr>
          <w:t>/</w:t>
        </w:r>
        <w:r w:rsidRPr="00C54C39">
          <w:rPr>
            <w:rStyle w:val="aa"/>
            <w:rFonts w:ascii="Times New Roman" w:hAnsi="Times New Roman"/>
            <w:color w:val="auto"/>
            <w:sz w:val="28"/>
            <w:szCs w:val="28"/>
            <w:u w:val="none"/>
            <w:lang w:val="en-US"/>
          </w:rPr>
          <w:t>visnyky</w:t>
        </w:r>
        <w:r w:rsidRPr="00C54C39">
          <w:rPr>
            <w:rStyle w:val="aa"/>
            <w:rFonts w:ascii="Times New Roman" w:hAnsi="Times New Roman"/>
            <w:color w:val="auto"/>
            <w:sz w:val="28"/>
            <w:szCs w:val="28"/>
            <w:u w:val="none"/>
          </w:rPr>
          <w:t>/</w:t>
        </w:r>
        <w:r w:rsidRPr="00C54C39">
          <w:rPr>
            <w:rStyle w:val="aa"/>
            <w:rFonts w:ascii="Times New Roman" w:hAnsi="Times New Roman"/>
            <w:color w:val="auto"/>
            <w:sz w:val="28"/>
            <w:szCs w:val="28"/>
            <w:u w:val="none"/>
            <w:lang w:val="en-US"/>
          </w:rPr>
          <w:t>economika</w:t>
        </w:r>
        <w:r w:rsidRPr="00C54C39">
          <w:rPr>
            <w:rStyle w:val="aa"/>
            <w:rFonts w:ascii="Times New Roman" w:hAnsi="Times New Roman"/>
            <w:color w:val="auto"/>
            <w:sz w:val="28"/>
            <w:szCs w:val="28"/>
            <w:u w:val="none"/>
          </w:rPr>
          <w:t>/</w:t>
        </w:r>
        <w:r w:rsidRPr="00C54C39">
          <w:rPr>
            <w:rStyle w:val="aa"/>
            <w:rFonts w:ascii="Times New Roman" w:hAnsi="Times New Roman"/>
            <w:color w:val="auto"/>
            <w:sz w:val="28"/>
            <w:szCs w:val="28"/>
            <w:u w:val="none"/>
            <w:lang w:val="en-US"/>
          </w:rPr>
          <w:t>stadnik</w:t>
        </w:r>
        <w:r w:rsidRPr="00C54C39">
          <w:rPr>
            <w:rStyle w:val="aa"/>
            <w:rFonts w:ascii="Times New Roman" w:hAnsi="Times New Roman"/>
            <w:color w:val="auto"/>
            <w:sz w:val="28"/>
            <w:szCs w:val="28"/>
            <w:u w:val="none"/>
          </w:rPr>
          <w:t>_1-2_2016.</w:t>
        </w:r>
        <w:r w:rsidRPr="00C54C39">
          <w:rPr>
            <w:rStyle w:val="aa"/>
            <w:rFonts w:ascii="Times New Roman" w:hAnsi="Times New Roman"/>
            <w:color w:val="auto"/>
            <w:sz w:val="28"/>
            <w:szCs w:val="28"/>
            <w:u w:val="none"/>
            <w:lang w:val="en-US"/>
          </w:rPr>
          <w:t>pdf</w:t>
        </w:r>
      </w:hyperlink>
      <w:r w:rsidRPr="00C54C39">
        <w:rPr>
          <w:rFonts w:ascii="Times New Roman" w:hAnsi="Times New Roman"/>
          <w:sz w:val="28"/>
          <w:szCs w:val="28"/>
          <w:lang w:val="uk-UA"/>
        </w:rPr>
        <w:t xml:space="preserve"> (дата звернення: 27.10.2021).</w:t>
      </w:r>
    </w:p>
    <w:p w:rsidR="00C54C39" w:rsidRPr="00C54C39" w:rsidRDefault="00C54C39" w:rsidP="00C54C39">
      <w:pPr>
        <w:spacing w:after="0" w:line="360" w:lineRule="auto"/>
        <w:ind w:firstLine="709"/>
        <w:jc w:val="both"/>
        <w:rPr>
          <w:rFonts w:ascii="Times New Roman" w:hAnsi="Times New Roman"/>
          <w:sz w:val="28"/>
          <w:szCs w:val="28"/>
          <w:lang w:val="uk-UA" w:eastAsia="ru-RU"/>
        </w:rPr>
      </w:pPr>
      <w:r w:rsidRPr="00C54C39">
        <w:rPr>
          <w:rFonts w:ascii="Times New Roman" w:hAnsi="Times New Roman"/>
          <w:sz w:val="28"/>
          <w:szCs w:val="28"/>
          <w:lang w:val="uk-UA" w:eastAsia="ru-RU"/>
        </w:rPr>
        <w:t xml:space="preserve">46. Степаненко О.І. Облікова політики як інструмент управління виробничими запасами підприємства. </w:t>
      </w:r>
      <w:r w:rsidRPr="00C54C39">
        <w:rPr>
          <w:rFonts w:ascii="Times New Roman" w:hAnsi="Times New Roman"/>
          <w:sz w:val="28"/>
          <w:szCs w:val="28"/>
          <w:lang w:val="en-US" w:eastAsia="ru-RU"/>
        </w:rPr>
        <w:t>URL</w:t>
      </w:r>
      <w:r w:rsidRPr="00C54C39">
        <w:rPr>
          <w:rFonts w:ascii="Times New Roman" w:hAnsi="Times New Roman"/>
          <w:sz w:val="28"/>
          <w:szCs w:val="28"/>
          <w:lang w:eastAsia="ru-RU"/>
        </w:rPr>
        <w:t>:</w:t>
      </w:r>
      <w:r w:rsidRPr="00C54C39">
        <w:rPr>
          <w:rFonts w:ascii="Times New Roman" w:hAnsi="Times New Roman"/>
          <w:sz w:val="28"/>
          <w:szCs w:val="28"/>
          <w:lang w:val="uk-UA" w:eastAsia="ru-RU"/>
        </w:rPr>
        <w:t xml:space="preserve"> </w:t>
      </w:r>
      <w:hyperlink r:id="rId25" w:history="1">
        <w:r w:rsidRPr="00C54C39">
          <w:rPr>
            <w:rStyle w:val="aa"/>
            <w:rFonts w:ascii="Times New Roman" w:hAnsi="Times New Roman"/>
            <w:color w:val="auto"/>
            <w:sz w:val="28"/>
            <w:szCs w:val="28"/>
            <w:u w:val="none"/>
            <w:lang w:val="en-US"/>
          </w:rPr>
          <w:t>https</w:t>
        </w:r>
        <w:r w:rsidRPr="00C54C39">
          <w:rPr>
            <w:rStyle w:val="aa"/>
            <w:rFonts w:ascii="Times New Roman" w:hAnsi="Times New Roman"/>
            <w:color w:val="auto"/>
            <w:sz w:val="28"/>
            <w:szCs w:val="28"/>
            <w:u w:val="none"/>
          </w:rPr>
          <w:t>://</w:t>
        </w:r>
        <w:r w:rsidRPr="00C54C39">
          <w:rPr>
            <w:rStyle w:val="aa"/>
            <w:rFonts w:ascii="Times New Roman" w:hAnsi="Times New Roman"/>
            <w:color w:val="auto"/>
            <w:sz w:val="28"/>
            <w:szCs w:val="28"/>
            <w:u w:val="none"/>
            <w:lang w:val="en-US"/>
          </w:rPr>
          <w:t>ir</w:t>
        </w:r>
        <w:r w:rsidRPr="00C54C39">
          <w:rPr>
            <w:rStyle w:val="aa"/>
            <w:rFonts w:ascii="Times New Roman" w:hAnsi="Times New Roman"/>
            <w:color w:val="auto"/>
            <w:sz w:val="28"/>
            <w:szCs w:val="28"/>
            <w:u w:val="none"/>
          </w:rPr>
          <w:t>.</w:t>
        </w:r>
        <w:r w:rsidRPr="00C54C39">
          <w:rPr>
            <w:rStyle w:val="aa"/>
            <w:rFonts w:ascii="Times New Roman" w:hAnsi="Times New Roman"/>
            <w:color w:val="auto"/>
            <w:sz w:val="28"/>
            <w:szCs w:val="28"/>
            <w:u w:val="none"/>
            <w:lang w:val="en-US"/>
          </w:rPr>
          <w:t>kneu</w:t>
        </w:r>
        <w:r w:rsidRPr="00C54C39">
          <w:rPr>
            <w:rStyle w:val="aa"/>
            <w:rFonts w:ascii="Times New Roman" w:hAnsi="Times New Roman"/>
            <w:color w:val="auto"/>
            <w:sz w:val="28"/>
            <w:szCs w:val="28"/>
            <w:u w:val="none"/>
          </w:rPr>
          <w:t>.</w:t>
        </w:r>
        <w:r w:rsidRPr="00C54C39">
          <w:rPr>
            <w:rStyle w:val="aa"/>
            <w:rFonts w:ascii="Times New Roman" w:hAnsi="Times New Roman"/>
            <w:color w:val="auto"/>
            <w:sz w:val="28"/>
            <w:szCs w:val="28"/>
            <w:u w:val="none"/>
            <w:lang w:val="en-US"/>
          </w:rPr>
          <w:t>edu</w:t>
        </w:r>
        <w:r w:rsidRPr="00C54C39">
          <w:rPr>
            <w:rStyle w:val="aa"/>
            <w:rFonts w:ascii="Times New Roman" w:hAnsi="Times New Roman"/>
            <w:color w:val="auto"/>
            <w:sz w:val="28"/>
            <w:szCs w:val="28"/>
            <w:u w:val="none"/>
          </w:rPr>
          <w:t>.</w:t>
        </w:r>
        <w:r w:rsidRPr="00C54C39">
          <w:rPr>
            <w:rStyle w:val="aa"/>
            <w:rFonts w:ascii="Times New Roman" w:hAnsi="Times New Roman"/>
            <w:color w:val="auto"/>
            <w:sz w:val="28"/>
            <w:szCs w:val="28"/>
            <w:u w:val="none"/>
            <w:lang w:val="en-US"/>
          </w:rPr>
          <w:t>ua</w:t>
        </w:r>
        <w:r w:rsidRPr="00C54C39">
          <w:rPr>
            <w:rStyle w:val="aa"/>
            <w:rFonts w:ascii="Times New Roman" w:hAnsi="Times New Roman"/>
            <w:color w:val="auto"/>
            <w:sz w:val="28"/>
            <w:szCs w:val="28"/>
            <w:u w:val="none"/>
          </w:rPr>
          <w:t>/</w:t>
        </w:r>
        <w:r w:rsidRPr="00C54C39">
          <w:rPr>
            <w:rStyle w:val="aa"/>
            <w:rFonts w:ascii="Times New Roman" w:hAnsi="Times New Roman"/>
            <w:color w:val="auto"/>
            <w:sz w:val="28"/>
            <w:szCs w:val="28"/>
            <w:u w:val="none"/>
            <w:lang w:val="en-US"/>
          </w:rPr>
          <w:t>bitstream</w:t>
        </w:r>
        <w:r w:rsidRPr="00C54C39">
          <w:rPr>
            <w:rStyle w:val="aa"/>
            <w:rFonts w:ascii="Times New Roman" w:hAnsi="Times New Roman"/>
            <w:color w:val="auto"/>
            <w:sz w:val="28"/>
            <w:szCs w:val="28"/>
            <w:u w:val="none"/>
          </w:rPr>
          <w:t>/</w:t>
        </w:r>
        <w:r w:rsidRPr="00C54C39">
          <w:rPr>
            <w:rStyle w:val="aa"/>
            <w:rFonts w:ascii="Times New Roman" w:hAnsi="Times New Roman"/>
            <w:color w:val="auto"/>
            <w:sz w:val="28"/>
            <w:szCs w:val="28"/>
            <w:u w:val="none"/>
            <w:lang w:val="en-US"/>
          </w:rPr>
          <w:t>handle</w:t>
        </w:r>
        <w:r w:rsidRPr="00C54C39">
          <w:rPr>
            <w:rStyle w:val="aa"/>
            <w:rFonts w:ascii="Times New Roman" w:hAnsi="Times New Roman"/>
            <w:color w:val="auto"/>
            <w:sz w:val="28"/>
            <w:szCs w:val="28"/>
            <w:u w:val="none"/>
          </w:rPr>
          <w:t>/2010/20579/239241.</w:t>
        </w:r>
        <w:r w:rsidRPr="00C54C39">
          <w:rPr>
            <w:rStyle w:val="aa"/>
            <w:rFonts w:ascii="Times New Roman" w:hAnsi="Times New Roman"/>
            <w:color w:val="auto"/>
            <w:sz w:val="28"/>
            <w:szCs w:val="28"/>
            <w:u w:val="none"/>
            <w:lang w:val="en-US"/>
          </w:rPr>
          <w:t>pdf</w:t>
        </w:r>
        <w:r w:rsidRPr="00C54C39">
          <w:rPr>
            <w:rStyle w:val="aa"/>
            <w:rFonts w:ascii="Times New Roman" w:hAnsi="Times New Roman"/>
            <w:color w:val="auto"/>
            <w:sz w:val="28"/>
            <w:szCs w:val="28"/>
            <w:u w:val="none"/>
          </w:rPr>
          <w:t>?</w:t>
        </w:r>
        <w:r w:rsidRPr="00C54C39">
          <w:rPr>
            <w:rStyle w:val="aa"/>
            <w:rFonts w:ascii="Times New Roman" w:hAnsi="Times New Roman"/>
            <w:color w:val="auto"/>
            <w:sz w:val="28"/>
            <w:szCs w:val="28"/>
            <w:u w:val="none"/>
            <w:lang w:val="en-US"/>
          </w:rPr>
          <w:t>sequence</w:t>
        </w:r>
        <w:r w:rsidRPr="00C54C39">
          <w:rPr>
            <w:rStyle w:val="aa"/>
            <w:rFonts w:ascii="Times New Roman" w:hAnsi="Times New Roman"/>
            <w:color w:val="auto"/>
            <w:sz w:val="28"/>
            <w:szCs w:val="28"/>
            <w:u w:val="none"/>
          </w:rPr>
          <w:t>=1&amp;</w:t>
        </w:r>
        <w:r w:rsidRPr="00C54C39">
          <w:rPr>
            <w:rStyle w:val="aa"/>
            <w:rFonts w:ascii="Times New Roman" w:hAnsi="Times New Roman"/>
            <w:color w:val="auto"/>
            <w:sz w:val="28"/>
            <w:szCs w:val="28"/>
            <w:u w:val="none"/>
            <w:lang w:val="en-US"/>
          </w:rPr>
          <w:t>isAllowed</w:t>
        </w:r>
        <w:r w:rsidRPr="00C54C39">
          <w:rPr>
            <w:rStyle w:val="aa"/>
            <w:rFonts w:ascii="Times New Roman" w:hAnsi="Times New Roman"/>
            <w:color w:val="auto"/>
            <w:sz w:val="28"/>
            <w:szCs w:val="28"/>
            <w:u w:val="none"/>
          </w:rPr>
          <w:t>=</w:t>
        </w:r>
        <w:r w:rsidRPr="00C54C39">
          <w:rPr>
            <w:rStyle w:val="aa"/>
            <w:rFonts w:ascii="Times New Roman" w:hAnsi="Times New Roman"/>
            <w:color w:val="auto"/>
            <w:sz w:val="28"/>
            <w:szCs w:val="28"/>
            <w:u w:val="none"/>
            <w:lang w:val="en-US"/>
          </w:rPr>
          <w:t>y</w:t>
        </w:r>
      </w:hyperlink>
      <w:r w:rsidRPr="00C54C39">
        <w:rPr>
          <w:rFonts w:ascii="Times New Roman" w:hAnsi="Times New Roman"/>
          <w:sz w:val="28"/>
          <w:szCs w:val="28"/>
          <w:lang w:val="uk-UA"/>
        </w:rPr>
        <w:t xml:space="preserve">  </w:t>
      </w:r>
      <w:r w:rsidRPr="00C54C39">
        <w:rPr>
          <w:rFonts w:ascii="Times New Roman" w:hAnsi="Times New Roman"/>
          <w:sz w:val="28"/>
          <w:szCs w:val="28"/>
          <w:lang w:eastAsia="ru-RU"/>
        </w:rPr>
        <w:t xml:space="preserve">(дата з вернення: </w:t>
      </w:r>
      <w:r w:rsidRPr="00C54C39">
        <w:rPr>
          <w:rFonts w:ascii="Times New Roman" w:hAnsi="Times New Roman"/>
          <w:sz w:val="28"/>
          <w:szCs w:val="28"/>
          <w:lang w:val="uk-UA" w:eastAsia="ru-RU"/>
        </w:rPr>
        <w:t>28</w:t>
      </w:r>
      <w:r w:rsidRPr="00C54C39">
        <w:rPr>
          <w:rFonts w:ascii="Times New Roman" w:hAnsi="Times New Roman"/>
          <w:sz w:val="28"/>
          <w:szCs w:val="28"/>
          <w:lang w:eastAsia="ru-RU"/>
        </w:rPr>
        <w:t>.10.2021).</w:t>
      </w:r>
    </w:p>
    <w:p w:rsidR="00C54C39" w:rsidRPr="00C54C39" w:rsidRDefault="00C54C39" w:rsidP="00C54C39">
      <w:pPr>
        <w:spacing w:after="0" w:line="360" w:lineRule="auto"/>
        <w:ind w:firstLine="709"/>
        <w:jc w:val="both"/>
        <w:rPr>
          <w:rFonts w:ascii="Times New Roman" w:hAnsi="Times New Roman"/>
          <w:sz w:val="28"/>
          <w:szCs w:val="28"/>
          <w:lang w:val="uk-UA" w:eastAsia="ru-RU"/>
        </w:rPr>
      </w:pPr>
      <w:r w:rsidRPr="00C54C39">
        <w:rPr>
          <w:rFonts w:ascii="Times New Roman" w:hAnsi="Times New Roman"/>
          <w:sz w:val="28"/>
          <w:szCs w:val="28"/>
          <w:lang w:val="uk-UA" w:eastAsia="ru-RU"/>
        </w:rPr>
        <w:lastRenderedPageBreak/>
        <w:t xml:space="preserve">47. Тарасишина С. Економічна сутність виробничих запасів та їх класифікація. 2021. </w:t>
      </w:r>
      <w:r w:rsidRPr="00C54C39">
        <w:rPr>
          <w:rFonts w:ascii="Times New Roman" w:hAnsi="Times New Roman"/>
          <w:sz w:val="28"/>
          <w:szCs w:val="28"/>
          <w:lang w:val="en-US" w:eastAsia="ru-RU"/>
        </w:rPr>
        <w:t>URL</w:t>
      </w:r>
      <w:r w:rsidRPr="00C54C39">
        <w:rPr>
          <w:rFonts w:ascii="Times New Roman" w:hAnsi="Times New Roman"/>
          <w:sz w:val="28"/>
          <w:szCs w:val="28"/>
          <w:lang w:eastAsia="ru-RU"/>
        </w:rPr>
        <w:t xml:space="preserve">: </w:t>
      </w:r>
      <w:hyperlink r:id="rId26" w:history="1">
        <w:r w:rsidRPr="00C54C39">
          <w:rPr>
            <w:rStyle w:val="aa"/>
            <w:rFonts w:ascii="Times New Roman" w:hAnsi="Times New Roman"/>
            <w:color w:val="auto"/>
            <w:sz w:val="28"/>
            <w:szCs w:val="28"/>
            <w:u w:val="none"/>
            <w:lang w:val="uk-UA" w:eastAsia="ru-RU"/>
          </w:rPr>
          <w:t>http://www.vtei.com.ua/doc/24032021/3/11.pdf</w:t>
        </w:r>
      </w:hyperlink>
      <w:r w:rsidRPr="00C54C39">
        <w:rPr>
          <w:rFonts w:ascii="Times New Roman" w:hAnsi="Times New Roman"/>
          <w:sz w:val="28"/>
          <w:szCs w:val="28"/>
          <w:lang w:val="uk-UA" w:eastAsia="ru-RU"/>
        </w:rPr>
        <w:t>. (дата звернення: (15.09.2021 р.)</w:t>
      </w:r>
    </w:p>
    <w:p w:rsidR="00C54C39" w:rsidRPr="00C54C39" w:rsidRDefault="00C54C39" w:rsidP="00C54C39">
      <w:pPr>
        <w:spacing w:after="0" w:line="360" w:lineRule="auto"/>
        <w:ind w:firstLine="709"/>
        <w:jc w:val="both"/>
        <w:rPr>
          <w:rFonts w:ascii="Times New Roman" w:hAnsi="Times New Roman"/>
          <w:sz w:val="28"/>
          <w:szCs w:val="28"/>
          <w:lang w:val="uk-UA"/>
        </w:rPr>
      </w:pPr>
      <w:r w:rsidRPr="00C54C39">
        <w:rPr>
          <w:rFonts w:ascii="Times New Roman" w:hAnsi="Times New Roman"/>
          <w:sz w:val="28"/>
          <w:szCs w:val="28"/>
          <w:lang w:val="uk-UA"/>
        </w:rPr>
        <w:t xml:space="preserve">48. Тешева Л.В., Титаренко В.В. Основні засади формування механізму управління рентабельністю підприємства. </w:t>
      </w:r>
      <w:r w:rsidRPr="00C54C39">
        <w:rPr>
          <w:rFonts w:ascii="Times New Roman" w:hAnsi="Times New Roman"/>
          <w:i/>
          <w:sz w:val="28"/>
          <w:szCs w:val="28"/>
          <w:lang w:val="uk-UA"/>
        </w:rPr>
        <w:t>Причорноморські економічні студії.</w:t>
      </w:r>
      <w:r w:rsidRPr="00C54C39">
        <w:rPr>
          <w:rFonts w:ascii="Times New Roman" w:hAnsi="Times New Roman"/>
          <w:sz w:val="28"/>
          <w:szCs w:val="28"/>
          <w:lang w:val="uk-UA"/>
        </w:rPr>
        <w:t xml:space="preserve">  2018. Випуск 27. С. 31-35.</w:t>
      </w:r>
    </w:p>
    <w:p w:rsidR="00C54C39" w:rsidRPr="00C54C39" w:rsidRDefault="00C54C39" w:rsidP="00C54C39">
      <w:pPr>
        <w:spacing w:after="0" w:line="360" w:lineRule="auto"/>
        <w:ind w:firstLine="709"/>
        <w:jc w:val="both"/>
        <w:rPr>
          <w:rFonts w:ascii="Times New Roman" w:hAnsi="Times New Roman"/>
          <w:sz w:val="28"/>
          <w:szCs w:val="28"/>
          <w:lang w:val="uk-UA" w:eastAsia="ru-RU"/>
        </w:rPr>
      </w:pPr>
      <w:r w:rsidRPr="00C54C39">
        <w:rPr>
          <w:rFonts w:ascii="Times New Roman" w:hAnsi="Times New Roman"/>
          <w:sz w:val="28"/>
          <w:szCs w:val="28"/>
          <w:lang w:val="uk-UA"/>
        </w:rPr>
        <w:t xml:space="preserve">49. Трапезнікова С. Ю., Левченко О.П. Проблеми організації обліку виробничих запасів на складах підприємств. 2013. </w:t>
      </w:r>
      <w:r w:rsidRPr="00C54C39">
        <w:rPr>
          <w:rFonts w:ascii="Times New Roman" w:hAnsi="Times New Roman"/>
          <w:sz w:val="28"/>
          <w:szCs w:val="28"/>
          <w:lang w:val="en-US" w:eastAsia="ru-RU"/>
        </w:rPr>
        <w:t>URL</w:t>
      </w:r>
      <w:r w:rsidRPr="00C54C39">
        <w:rPr>
          <w:rFonts w:ascii="Times New Roman" w:hAnsi="Times New Roman"/>
          <w:sz w:val="28"/>
          <w:szCs w:val="28"/>
          <w:lang w:eastAsia="ru-RU"/>
        </w:rPr>
        <w:t xml:space="preserve">: </w:t>
      </w:r>
      <w:hyperlink r:id="rId27" w:history="1">
        <w:r w:rsidRPr="00C54C39">
          <w:rPr>
            <w:rStyle w:val="aa"/>
            <w:rFonts w:ascii="Times New Roman" w:hAnsi="Times New Roman"/>
            <w:color w:val="auto"/>
            <w:sz w:val="28"/>
            <w:szCs w:val="28"/>
            <w:u w:val="none"/>
            <w:lang w:val="uk-UA"/>
          </w:rPr>
          <w:t>http://elar.tsatu.edu.ua/bitstream/123456789/1091/1/1754.pdf</w:t>
        </w:r>
      </w:hyperlink>
      <w:r w:rsidRPr="00C54C39">
        <w:rPr>
          <w:rFonts w:ascii="Times New Roman" w:hAnsi="Times New Roman"/>
          <w:sz w:val="28"/>
          <w:szCs w:val="28"/>
          <w:lang w:val="uk-UA"/>
        </w:rPr>
        <w:t xml:space="preserve">. </w:t>
      </w:r>
      <w:r w:rsidRPr="00C54C39">
        <w:rPr>
          <w:rFonts w:ascii="Times New Roman" w:hAnsi="Times New Roman"/>
          <w:sz w:val="28"/>
          <w:szCs w:val="28"/>
          <w:lang w:val="uk-UA" w:eastAsia="ru-RU"/>
        </w:rPr>
        <w:t>(дата звернення: (18.10.2021 р.)</w:t>
      </w:r>
    </w:p>
    <w:p w:rsidR="00C54C39" w:rsidRPr="00C54C39" w:rsidRDefault="00C54C39" w:rsidP="00C54C39">
      <w:pPr>
        <w:spacing w:after="0" w:line="360" w:lineRule="auto"/>
        <w:ind w:firstLine="709"/>
        <w:jc w:val="both"/>
        <w:rPr>
          <w:rFonts w:ascii="Times New Roman" w:hAnsi="Times New Roman"/>
          <w:sz w:val="28"/>
          <w:szCs w:val="28"/>
          <w:lang w:val="uk-UA"/>
        </w:rPr>
      </w:pPr>
      <w:r w:rsidRPr="00C54C39">
        <w:rPr>
          <w:rFonts w:ascii="Times New Roman" w:hAnsi="Times New Roman"/>
          <w:sz w:val="28"/>
          <w:szCs w:val="28"/>
          <w:lang w:val="uk-UA"/>
        </w:rPr>
        <w:t xml:space="preserve">50.  Федак Л. М. Запаси підприємств: сутність та класифікація. </w:t>
      </w:r>
      <w:r w:rsidRPr="00C54C39">
        <w:rPr>
          <w:rFonts w:ascii="Times New Roman" w:hAnsi="Times New Roman"/>
          <w:i/>
          <w:sz w:val="28"/>
          <w:szCs w:val="28"/>
          <w:lang w:val="uk-UA"/>
        </w:rPr>
        <w:t>Вісник Хмельницького Національного університету</w:t>
      </w:r>
      <w:r w:rsidRPr="00C54C39">
        <w:rPr>
          <w:rFonts w:ascii="Times New Roman" w:hAnsi="Times New Roman"/>
          <w:sz w:val="28"/>
          <w:szCs w:val="28"/>
          <w:lang w:val="uk-UA"/>
        </w:rPr>
        <w:t>. 2012. № 1. С. 157-162.</w:t>
      </w:r>
    </w:p>
    <w:p w:rsidR="00C54C39" w:rsidRPr="00C54C39" w:rsidRDefault="00C54C39" w:rsidP="00C54C39">
      <w:pPr>
        <w:spacing w:after="0" w:line="360" w:lineRule="auto"/>
        <w:ind w:firstLine="709"/>
        <w:jc w:val="both"/>
        <w:rPr>
          <w:rFonts w:ascii="Times New Roman" w:hAnsi="Times New Roman"/>
          <w:sz w:val="28"/>
          <w:szCs w:val="28"/>
          <w:lang w:val="uk-UA"/>
        </w:rPr>
      </w:pPr>
      <w:r w:rsidRPr="00C54C39">
        <w:rPr>
          <w:rFonts w:ascii="Times New Roman" w:hAnsi="Times New Roman"/>
          <w:sz w:val="28"/>
          <w:szCs w:val="28"/>
          <w:lang w:val="uk-UA"/>
        </w:rPr>
        <w:t xml:space="preserve"> 51. Філатова Т.О. Організаційні аспекти обліку запасів на підприємстві. </w:t>
      </w:r>
      <w:r w:rsidRPr="00C54C39">
        <w:rPr>
          <w:rFonts w:ascii="Times New Roman" w:hAnsi="Times New Roman"/>
          <w:i/>
          <w:sz w:val="28"/>
          <w:szCs w:val="28"/>
          <w:lang w:val="uk-UA"/>
        </w:rPr>
        <w:t>Студентський вісник національного університету водного господарства та природокористування</w:t>
      </w:r>
      <w:r w:rsidRPr="00C54C39">
        <w:rPr>
          <w:rFonts w:ascii="Times New Roman" w:hAnsi="Times New Roman"/>
          <w:sz w:val="28"/>
          <w:szCs w:val="28"/>
          <w:lang w:val="uk-UA"/>
        </w:rPr>
        <w:t xml:space="preserve">. </w:t>
      </w:r>
      <w:r w:rsidRPr="00C54C39">
        <w:rPr>
          <w:rFonts w:ascii="Times New Roman" w:hAnsi="Times New Roman"/>
          <w:sz w:val="28"/>
          <w:szCs w:val="28"/>
          <w:lang w:val="en-US"/>
        </w:rPr>
        <w:t>URL</w:t>
      </w:r>
      <w:r w:rsidRPr="00C54C39">
        <w:rPr>
          <w:rFonts w:ascii="Times New Roman" w:hAnsi="Times New Roman"/>
          <w:sz w:val="28"/>
          <w:szCs w:val="28"/>
          <w:lang w:val="uk-UA"/>
        </w:rPr>
        <w:t xml:space="preserve">: </w:t>
      </w:r>
      <w:hyperlink r:id="rId28" w:history="1">
        <w:r w:rsidRPr="00C54C39">
          <w:rPr>
            <w:rStyle w:val="aa"/>
            <w:rFonts w:ascii="Times New Roman" w:hAnsi="Times New Roman"/>
            <w:color w:val="auto"/>
            <w:sz w:val="28"/>
            <w:szCs w:val="28"/>
            <w:u w:val="none"/>
            <w:lang w:val="en-US"/>
          </w:rPr>
          <w:t>http</w:t>
        </w:r>
        <w:r w:rsidRPr="00C54C39">
          <w:rPr>
            <w:rStyle w:val="aa"/>
            <w:rFonts w:ascii="Times New Roman" w:hAnsi="Times New Roman"/>
            <w:color w:val="auto"/>
            <w:sz w:val="28"/>
            <w:szCs w:val="28"/>
            <w:u w:val="none"/>
            <w:lang w:val="uk-UA"/>
          </w:rPr>
          <w:t>://</w:t>
        </w:r>
        <w:r w:rsidRPr="00C54C39">
          <w:rPr>
            <w:rStyle w:val="aa"/>
            <w:rFonts w:ascii="Times New Roman" w:hAnsi="Times New Roman"/>
            <w:color w:val="auto"/>
            <w:sz w:val="28"/>
            <w:szCs w:val="28"/>
            <w:u w:val="none"/>
            <w:lang w:val="en-US"/>
          </w:rPr>
          <w:t>ep</w:t>
        </w:r>
        <w:r w:rsidRPr="00C54C39">
          <w:rPr>
            <w:rStyle w:val="aa"/>
            <w:rFonts w:ascii="Times New Roman" w:hAnsi="Times New Roman"/>
            <w:color w:val="auto"/>
            <w:sz w:val="28"/>
            <w:szCs w:val="28"/>
            <w:u w:val="none"/>
            <w:lang w:val="uk-UA"/>
          </w:rPr>
          <w:t>3.</w:t>
        </w:r>
        <w:r w:rsidRPr="00C54C39">
          <w:rPr>
            <w:rStyle w:val="aa"/>
            <w:rFonts w:ascii="Times New Roman" w:hAnsi="Times New Roman"/>
            <w:color w:val="auto"/>
            <w:sz w:val="28"/>
            <w:szCs w:val="28"/>
            <w:u w:val="none"/>
            <w:lang w:val="en-US"/>
          </w:rPr>
          <w:t>nuwm</w:t>
        </w:r>
        <w:r w:rsidRPr="00C54C39">
          <w:rPr>
            <w:rStyle w:val="aa"/>
            <w:rFonts w:ascii="Times New Roman" w:hAnsi="Times New Roman"/>
            <w:color w:val="auto"/>
            <w:sz w:val="28"/>
            <w:szCs w:val="28"/>
            <w:u w:val="none"/>
            <w:lang w:val="uk-UA"/>
          </w:rPr>
          <w:t>.</w:t>
        </w:r>
        <w:r w:rsidRPr="00C54C39">
          <w:rPr>
            <w:rStyle w:val="aa"/>
            <w:rFonts w:ascii="Times New Roman" w:hAnsi="Times New Roman"/>
            <w:color w:val="auto"/>
            <w:sz w:val="28"/>
            <w:szCs w:val="28"/>
            <w:u w:val="none"/>
            <w:lang w:val="en-US"/>
          </w:rPr>
          <w:t>edu</w:t>
        </w:r>
        <w:r w:rsidRPr="00C54C39">
          <w:rPr>
            <w:rStyle w:val="aa"/>
            <w:rFonts w:ascii="Times New Roman" w:hAnsi="Times New Roman"/>
            <w:color w:val="auto"/>
            <w:sz w:val="28"/>
            <w:szCs w:val="28"/>
            <w:u w:val="none"/>
            <w:lang w:val="uk-UA"/>
          </w:rPr>
          <w:t>.</w:t>
        </w:r>
        <w:r w:rsidRPr="00C54C39">
          <w:rPr>
            <w:rStyle w:val="aa"/>
            <w:rFonts w:ascii="Times New Roman" w:hAnsi="Times New Roman"/>
            <w:color w:val="auto"/>
            <w:sz w:val="28"/>
            <w:szCs w:val="28"/>
            <w:u w:val="none"/>
            <w:lang w:val="en-US"/>
          </w:rPr>
          <w:t>ua</w:t>
        </w:r>
        <w:r w:rsidRPr="00C54C39">
          <w:rPr>
            <w:rStyle w:val="aa"/>
            <w:rFonts w:ascii="Times New Roman" w:hAnsi="Times New Roman"/>
            <w:color w:val="auto"/>
            <w:sz w:val="28"/>
            <w:szCs w:val="28"/>
            <w:u w:val="none"/>
            <w:lang w:val="uk-UA"/>
          </w:rPr>
          <w:t>/2036/1/</w:t>
        </w:r>
      </w:hyperlink>
      <w:r w:rsidRPr="00C54C39">
        <w:rPr>
          <w:rFonts w:ascii="Times New Roman" w:hAnsi="Times New Roman"/>
          <w:sz w:val="28"/>
          <w:szCs w:val="28"/>
          <w:lang w:val="uk-UA"/>
        </w:rPr>
        <w:t xml:space="preserve"> (дата звернення: 03.12.2021 р.).</w:t>
      </w:r>
    </w:p>
    <w:p w:rsidR="00C54C39" w:rsidRPr="00C54C39" w:rsidRDefault="00C54C39" w:rsidP="00C54C39">
      <w:pPr>
        <w:spacing w:after="0" w:line="360" w:lineRule="auto"/>
        <w:ind w:firstLine="709"/>
        <w:jc w:val="both"/>
        <w:rPr>
          <w:rFonts w:ascii="Times New Roman" w:hAnsi="Times New Roman"/>
          <w:sz w:val="28"/>
          <w:szCs w:val="28"/>
          <w:lang w:val="uk-UA"/>
        </w:rPr>
      </w:pPr>
      <w:r w:rsidRPr="00C54C39">
        <w:rPr>
          <w:rFonts w:ascii="Times New Roman" w:hAnsi="Times New Roman"/>
          <w:sz w:val="28"/>
          <w:szCs w:val="28"/>
          <w:lang w:val="uk-UA"/>
        </w:rPr>
        <w:t xml:space="preserve"> 52. Чабан Г.В., Бурлаков О.О. Аналіз факторів впливу на формування облікової політики в системі управління підприємством. </w:t>
      </w:r>
      <w:r w:rsidRPr="00C54C39">
        <w:rPr>
          <w:rFonts w:ascii="Times New Roman" w:hAnsi="Times New Roman"/>
          <w:i/>
          <w:sz w:val="28"/>
          <w:szCs w:val="28"/>
          <w:lang w:val="uk-UA"/>
        </w:rPr>
        <w:t>Економічний вісник університету.</w:t>
      </w:r>
      <w:r w:rsidRPr="00C54C39">
        <w:rPr>
          <w:rFonts w:ascii="Times New Roman" w:hAnsi="Times New Roman"/>
          <w:sz w:val="28"/>
          <w:szCs w:val="28"/>
          <w:lang w:val="uk-UA"/>
        </w:rPr>
        <w:t xml:space="preserve"> 2017. Випуск 32/1. С. 38-45.</w:t>
      </w:r>
    </w:p>
    <w:p w:rsidR="00C54C39" w:rsidRPr="00C54C39" w:rsidRDefault="00C54C39" w:rsidP="00C54C39">
      <w:pPr>
        <w:spacing w:after="0" w:line="360" w:lineRule="auto"/>
        <w:ind w:firstLine="709"/>
        <w:jc w:val="both"/>
        <w:rPr>
          <w:rFonts w:ascii="Times New Roman" w:hAnsi="Times New Roman"/>
          <w:iCs/>
          <w:sz w:val="28"/>
          <w:szCs w:val="28"/>
          <w:lang w:val="uk-UA"/>
        </w:rPr>
      </w:pPr>
      <w:r w:rsidRPr="00C54C39">
        <w:rPr>
          <w:rFonts w:ascii="Times New Roman" w:hAnsi="Times New Roman"/>
          <w:sz w:val="28"/>
          <w:szCs w:val="28"/>
          <w:lang w:val="uk-UA"/>
        </w:rPr>
        <w:t xml:space="preserve">53. Шевців Л.Ю., Тесляк М.М. Організація та методика обліку виробничих запасів як важливої складової оборотних активів підприємства. </w:t>
      </w:r>
      <w:r w:rsidRPr="00C54C39">
        <w:rPr>
          <w:rFonts w:ascii="Times New Roman" w:hAnsi="Times New Roman"/>
          <w:i/>
          <w:iCs/>
          <w:sz w:val="28"/>
          <w:szCs w:val="28"/>
        </w:rPr>
        <w:t>International</w:t>
      </w:r>
      <w:r w:rsidRPr="00C54C39">
        <w:rPr>
          <w:rFonts w:ascii="Times New Roman" w:hAnsi="Times New Roman"/>
          <w:i/>
          <w:iCs/>
          <w:sz w:val="28"/>
          <w:szCs w:val="28"/>
          <w:lang w:val="uk-UA"/>
        </w:rPr>
        <w:t xml:space="preserve"> </w:t>
      </w:r>
      <w:r w:rsidRPr="00C54C39">
        <w:rPr>
          <w:rFonts w:ascii="Times New Roman" w:hAnsi="Times New Roman"/>
          <w:i/>
          <w:iCs/>
          <w:sz w:val="28"/>
          <w:szCs w:val="28"/>
        </w:rPr>
        <w:t>Scientific</w:t>
      </w:r>
      <w:r w:rsidRPr="00C54C39">
        <w:rPr>
          <w:rFonts w:ascii="Times New Roman" w:hAnsi="Times New Roman"/>
          <w:i/>
          <w:iCs/>
          <w:sz w:val="28"/>
          <w:szCs w:val="28"/>
          <w:lang w:val="uk-UA"/>
        </w:rPr>
        <w:t xml:space="preserve"> </w:t>
      </w:r>
      <w:r w:rsidRPr="00C54C39">
        <w:rPr>
          <w:rFonts w:ascii="Times New Roman" w:hAnsi="Times New Roman"/>
          <w:i/>
          <w:iCs/>
          <w:sz w:val="28"/>
          <w:szCs w:val="28"/>
        </w:rPr>
        <w:t>Journal</w:t>
      </w:r>
      <w:r w:rsidRPr="00C54C39">
        <w:rPr>
          <w:rFonts w:ascii="Times New Roman" w:hAnsi="Times New Roman"/>
          <w:i/>
          <w:iCs/>
          <w:sz w:val="28"/>
          <w:szCs w:val="28"/>
          <w:lang w:val="uk-UA"/>
        </w:rPr>
        <w:t xml:space="preserve"> «</w:t>
      </w:r>
      <w:r w:rsidRPr="00C54C39">
        <w:rPr>
          <w:rFonts w:ascii="Times New Roman" w:hAnsi="Times New Roman"/>
          <w:i/>
          <w:iCs/>
          <w:sz w:val="28"/>
          <w:szCs w:val="28"/>
        </w:rPr>
        <w:t>Internauka</w:t>
      </w:r>
      <w:r w:rsidRPr="00C54C39">
        <w:rPr>
          <w:rFonts w:ascii="Times New Roman" w:hAnsi="Times New Roman"/>
          <w:i/>
          <w:iCs/>
          <w:sz w:val="28"/>
          <w:szCs w:val="28"/>
          <w:lang w:val="uk-UA"/>
        </w:rPr>
        <w:t xml:space="preserve">». </w:t>
      </w:r>
      <w:r w:rsidRPr="00C54C39">
        <w:rPr>
          <w:rFonts w:ascii="Times New Roman" w:hAnsi="Times New Roman"/>
          <w:iCs/>
          <w:sz w:val="28"/>
          <w:szCs w:val="28"/>
          <w:lang w:val="uk-UA"/>
        </w:rPr>
        <w:t>2018. № 4(2). С. 65-69.</w:t>
      </w:r>
    </w:p>
    <w:p w:rsidR="00C54C39" w:rsidRPr="00C54C39" w:rsidRDefault="00C54C39" w:rsidP="00C54C39">
      <w:pPr>
        <w:spacing w:after="0" w:line="360" w:lineRule="auto"/>
        <w:ind w:firstLine="709"/>
        <w:jc w:val="both"/>
        <w:rPr>
          <w:rFonts w:ascii="Times New Roman" w:hAnsi="Times New Roman"/>
          <w:iCs/>
          <w:sz w:val="28"/>
          <w:szCs w:val="28"/>
          <w:lang w:val="uk-UA"/>
        </w:rPr>
      </w:pPr>
      <w:r w:rsidRPr="00C54C39">
        <w:rPr>
          <w:rFonts w:ascii="Times New Roman" w:hAnsi="Times New Roman"/>
          <w:iCs/>
          <w:sz w:val="28"/>
          <w:szCs w:val="28"/>
          <w:lang w:val="uk-UA"/>
        </w:rPr>
        <w:t xml:space="preserve">54. Шевченко Л.Я., Шендригоренко М.Т. Інвентаризація виробничих запасів на підприємствах як метод внутрішнього контролю й аудиту. </w:t>
      </w:r>
      <w:r w:rsidRPr="00C54C39">
        <w:rPr>
          <w:rFonts w:ascii="Times New Roman" w:hAnsi="Times New Roman"/>
          <w:i/>
          <w:iCs/>
          <w:sz w:val="28"/>
          <w:szCs w:val="28"/>
          <w:lang w:val="uk-UA"/>
        </w:rPr>
        <w:t>Східна Європа: економіка, бізнес та управління.</w:t>
      </w:r>
      <w:r w:rsidRPr="00C54C39">
        <w:rPr>
          <w:rFonts w:ascii="Times New Roman" w:hAnsi="Times New Roman"/>
          <w:iCs/>
          <w:sz w:val="28"/>
          <w:szCs w:val="28"/>
          <w:lang w:val="uk-UA"/>
        </w:rPr>
        <w:t xml:space="preserve"> 2016. Випуск 4 (04). С. 425-429.</w:t>
      </w:r>
    </w:p>
    <w:p w:rsidR="00C54C39" w:rsidRPr="00C54C39" w:rsidRDefault="00C54C39" w:rsidP="00C54C39">
      <w:pPr>
        <w:spacing w:after="0" w:line="360" w:lineRule="auto"/>
        <w:ind w:firstLine="709"/>
        <w:jc w:val="both"/>
        <w:rPr>
          <w:rFonts w:ascii="Times New Roman" w:hAnsi="Times New Roman"/>
          <w:sz w:val="28"/>
          <w:szCs w:val="28"/>
          <w:lang w:val="uk-UA"/>
        </w:rPr>
      </w:pPr>
      <w:r w:rsidRPr="00C54C39">
        <w:rPr>
          <w:rFonts w:ascii="Times New Roman" w:hAnsi="Times New Roman"/>
          <w:iCs/>
          <w:sz w:val="28"/>
          <w:szCs w:val="28"/>
          <w:lang w:val="uk-UA"/>
        </w:rPr>
        <w:t xml:space="preserve">55. Шендригоренко М.Т. Облік виробничих запасів: актуальні питання та напрямки їх вирішення. </w:t>
      </w:r>
      <w:r w:rsidRPr="00C54C39">
        <w:rPr>
          <w:rFonts w:ascii="Times New Roman" w:hAnsi="Times New Roman"/>
          <w:i/>
          <w:iCs/>
          <w:sz w:val="28"/>
          <w:szCs w:val="28"/>
          <w:lang w:val="uk-UA"/>
        </w:rPr>
        <w:t>Вісник Криворізького економічного інституту КНУ.</w:t>
      </w:r>
      <w:r w:rsidRPr="00C54C39">
        <w:rPr>
          <w:rFonts w:ascii="Times New Roman" w:hAnsi="Times New Roman"/>
          <w:iCs/>
          <w:sz w:val="28"/>
          <w:szCs w:val="28"/>
          <w:lang w:val="uk-UA"/>
        </w:rPr>
        <w:t xml:space="preserve">  2013. № 2. С. 102-106.</w:t>
      </w:r>
    </w:p>
    <w:p w:rsidR="00C54C39" w:rsidRPr="00C54C39" w:rsidRDefault="00C54C39" w:rsidP="00C54C39">
      <w:pPr>
        <w:shd w:val="clear" w:color="auto" w:fill="E9E9E9"/>
        <w:spacing w:after="0" w:line="360" w:lineRule="auto"/>
        <w:ind w:firstLine="709"/>
        <w:jc w:val="both"/>
        <w:rPr>
          <w:rFonts w:ascii="Times New Roman" w:eastAsia="Times New Roman" w:hAnsi="Times New Roman"/>
          <w:sz w:val="28"/>
          <w:szCs w:val="28"/>
          <w:lang w:val="uk-UA" w:eastAsia="ru-RU"/>
        </w:rPr>
      </w:pPr>
      <w:r w:rsidRPr="00C54C39">
        <w:rPr>
          <w:rFonts w:ascii="Times New Roman" w:eastAsia="Times New Roman" w:hAnsi="Times New Roman"/>
          <w:sz w:val="28"/>
          <w:szCs w:val="28"/>
          <w:lang w:val="uk-UA" w:eastAsia="ru-RU"/>
        </w:rPr>
        <w:t xml:space="preserve">56. Шматковська Т.О., Ковальль Н.А. порівняння вітчизняних і закордонних методів обліку надходження і вибуття запасів та можливість їх </w:t>
      </w:r>
      <w:r w:rsidRPr="00C54C39">
        <w:rPr>
          <w:rFonts w:ascii="Times New Roman" w:eastAsia="Times New Roman" w:hAnsi="Times New Roman"/>
          <w:sz w:val="28"/>
          <w:szCs w:val="28"/>
          <w:lang w:val="uk-UA" w:eastAsia="ru-RU"/>
        </w:rPr>
        <w:lastRenderedPageBreak/>
        <w:t xml:space="preserve">використання в України. </w:t>
      </w:r>
      <w:r w:rsidRPr="00C54C39">
        <w:rPr>
          <w:rFonts w:ascii="Times New Roman" w:eastAsia="Times New Roman" w:hAnsi="Times New Roman"/>
          <w:i/>
          <w:sz w:val="28"/>
          <w:szCs w:val="28"/>
          <w:lang w:val="uk-UA" w:eastAsia="ru-RU"/>
        </w:rPr>
        <w:t>Східна Європа: економіка, бізнес та управління</w:t>
      </w:r>
      <w:r w:rsidRPr="00C54C39">
        <w:rPr>
          <w:rFonts w:ascii="Times New Roman" w:eastAsia="Times New Roman" w:hAnsi="Times New Roman"/>
          <w:sz w:val="28"/>
          <w:szCs w:val="28"/>
          <w:lang w:val="uk-UA" w:eastAsia="ru-RU"/>
        </w:rPr>
        <w:t xml:space="preserve">. 2016. Випуск 2 (02). С. 299-304. </w:t>
      </w:r>
    </w:p>
    <w:p w:rsidR="00C54C39" w:rsidRPr="00C54C39" w:rsidRDefault="00C54C39" w:rsidP="00C54C39">
      <w:pPr>
        <w:shd w:val="clear" w:color="auto" w:fill="E9E9E9"/>
        <w:spacing w:after="0" w:line="360" w:lineRule="auto"/>
        <w:ind w:firstLine="709"/>
        <w:jc w:val="both"/>
        <w:rPr>
          <w:rFonts w:ascii="Times New Roman" w:eastAsia="Times New Roman" w:hAnsi="Times New Roman"/>
          <w:sz w:val="28"/>
          <w:szCs w:val="28"/>
          <w:lang w:val="uk-UA" w:eastAsia="ru-RU"/>
        </w:rPr>
      </w:pPr>
      <w:r w:rsidRPr="00C54C39">
        <w:rPr>
          <w:rFonts w:ascii="Times New Roman" w:eastAsia="Times New Roman" w:hAnsi="Times New Roman"/>
          <w:sz w:val="28"/>
          <w:szCs w:val="28"/>
          <w:lang w:val="uk-UA" w:eastAsia="ru-RU"/>
        </w:rPr>
        <w:t xml:space="preserve">57. Шмиголь Н.М., Антонюк А.А., Нестеренко А.А. Роль і місце аналізу виробничих запасів у системі управління ресурсним потенціалом підприємства. </w:t>
      </w:r>
      <w:r w:rsidRPr="00C54C39">
        <w:rPr>
          <w:rFonts w:ascii="Times New Roman" w:eastAsia="Times New Roman" w:hAnsi="Times New Roman"/>
          <w:i/>
          <w:sz w:val="28"/>
          <w:szCs w:val="28"/>
          <w:lang w:val="uk-UA" w:eastAsia="ru-RU"/>
        </w:rPr>
        <w:t>Держава та регіони</w:t>
      </w:r>
      <w:r w:rsidRPr="00C54C39">
        <w:rPr>
          <w:rFonts w:ascii="Times New Roman" w:eastAsia="Times New Roman" w:hAnsi="Times New Roman"/>
          <w:sz w:val="28"/>
          <w:szCs w:val="28"/>
          <w:lang w:val="uk-UA" w:eastAsia="ru-RU"/>
        </w:rPr>
        <w:t>. 2015. № 5(86). С. 102-106.</w:t>
      </w:r>
    </w:p>
    <w:p w:rsidR="00C54C39" w:rsidRPr="00C54C39" w:rsidRDefault="00C54C39" w:rsidP="00C54C39">
      <w:pPr>
        <w:shd w:val="clear" w:color="auto" w:fill="E9E9E9"/>
        <w:spacing w:after="0" w:line="360" w:lineRule="auto"/>
        <w:ind w:firstLine="709"/>
        <w:jc w:val="both"/>
        <w:rPr>
          <w:rFonts w:ascii="Times New Roman" w:eastAsia="Times New Roman" w:hAnsi="Times New Roman"/>
          <w:sz w:val="28"/>
          <w:szCs w:val="28"/>
          <w:lang w:val="uk-UA" w:eastAsia="ru-RU"/>
        </w:rPr>
      </w:pPr>
      <w:r w:rsidRPr="00C54C39">
        <w:rPr>
          <w:rFonts w:ascii="Times New Roman" w:eastAsia="Times New Roman" w:hAnsi="Times New Roman"/>
          <w:sz w:val="28"/>
          <w:szCs w:val="28"/>
          <w:lang w:val="uk-UA" w:eastAsia="ru-RU"/>
        </w:rPr>
        <w:t>58. Шпирко О.М. Облік виробничих запасів і аналіз ефективності їх використання [монографія] /О. М. Шпирко, С. М. Семенова. –</w:t>
      </w:r>
      <w:r w:rsidRPr="00C54C39">
        <w:rPr>
          <w:rFonts w:ascii="Times New Roman" w:eastAsia="Times New Roman" w:hAnsi="Times New Roman"/>
          <w:sz w:val="28"/>
          <w:szCs w:val="28"/>
          <w:lang w:eastAsia="ru-RU"/>
        </w:rPr>
        <w:t> </w:t>
      </w:r>
      <w:r w:rsidRPr="00C54C39">
        <w:rPr>
          <w:rFonts w:ascii="Times New Roman" w:eastAsia="Times New Roman" w:hAnsi="Times New Roman"/>
          <w:sz w:val="28"/>
          <w:szCs w:val="28"/>
          <w:lang w:val="uk-UA" w:eastAsia="ru-RU"/>
        </w:rPr>
        <w:t>Київ: ВД «Артек»</w:t>
      </w:r>
      <w:r w:rsidRPr="00C54C39">
        <w:rPr>
          <w:rFonts w:ascii="Times New Roman" w:eastAsia="Times New Roman" w:hAnsi="Times New Roman"/>
          <w:spacing w:val="-15"/>
          <w:sz w:val="28"/>
          <w:szCs w:val="28"/>
          <w:lang w:val="uk-UA" w:eastAsia="ru-RU"/>
        </w:rPr>
        <w:t xml:space="preserve">. 2018. </w:t>
      </w:r>
      <w:r w:rsidRPr="00C54C39">
        <w:rPr>
          <w:rFonts w:ascii="Times New Roman" w:eastAsia="Times New Roman" w:hAnsi="Times New Roman"/>
          <w:sz w:val="28"/>
          <w:szCs w:val="28"/>
          <w:lang w:eastAsia="ru-RU"/>
        </w:rPr>
        <w:t> </w:t>
      </w:r>
      <w:r w:rsidRPr="00C54C39">
        <w:rPr>
          <w:rFonts w:ascii="Times New Roman" w:eastAsia="Times New Roman" w:hAnsi="Times New Roman"/>
          <w:sz w:val="28"/>
          <w:szCs w:val="28"/>
          <w:lang w:val="uk-UA" w:eastAsia="ru-RU"/>
        </w:rPr>
        <w:t xml:space="preserve"> </w:t>
      </w:r>
      <w:r w:rsidRPr="00C54C39">
        <w:rPr>
          <w:rFonts w:ascii="Times New Roman" w:eastAsia="Times New Roman" w:hAnsi="Times New Roman"/>
          <w:spacing w:val="-15"/>
          <w:sz w:val="28"/>
          <w:szCs w:val="28"/>
          <w:lang w:eastAsia="ru-RU"/>
        </w:rPr>
        <w:t> </w:t>
      </w:r>
      <w:r w:rsidRPr="00C54C39">
        <w:rPr>
          <w:rFonts w:ascii="Times New Roman" w:eastAsia="Times New Roman" w:hAnsi="Times New Roman"/>
          <w:spacing w:val="-15"/>
          <w:sz w:val="28"/>
          <w:szCs w:val="28"/>
          <w:lang w:val="uk-UA" w:eastAsia="ru-RU"/>
        </w:rPr>
        <w:t xml:space="preserve">239 </w:t>
      </w:r>
      <w:r w:rsidRPr="00C54C39">
        <w:rPr>
          <w:rFonts w:ascii="Times New Roman" w:eastAsia="Times New Roman" w:hAnsi="Times New Roman"/>
          <w:sz w:val="28"/>
          <w:szCs w:val="28"/>
          <w:lang w:val="uk-UA" w:eastAsia="ru-RU"/>
        </w:rPr>
        <w:t>с.</w:t>
      </w:r>
    </w:p>
    <w:p w:rsidR="00C54C39" w:rsidRPr="00C54C39" w:rsidRDefault="00C54C39" w:rsidP="00C54C39">
      <w:pPr>
        <w:shd w:val="clear" w:color="auto" w:fill="E9E9E9"/>
        <w:spacing w:after="0" w:line="360" w:lineRule="auto"/>
        <w:ind w:firstLine="709"/>
        <w:jc w:val="both"/>
        <w:rPr>
          <w:rFonts w:ascii="Times New Roman" w:eastAsia="Times New Roman" w:hAnsi="Times New Roman"/>
          <w:sz w:val="28"/>
          <w:szCs w:val="28"/>
          <w:lang w:val="uk-UA" w:eastAsia="ru-RU"/>
        </w:rPr>
      </w:pPr>
      <w:r w:rsidRPr="00C54C39">
        <w:rPr>
          <w:rFonts w:ascii="Times New Roman" w:eastAsia="Times New Roman" w:hAnsi="Times New Roman"/>
          <w:sz w:val="28"/>
          <w:szCs w:val="28"/>
          <w:lang w:val="uk-UA" w:eastAsia="ru-RU"/>
        </w:rPr>
        <w:t xml:space="preserve">59. Шура Н.О., Шатило М.В. Вплив організації обліку виробничих запасів на прийняття управлінських рішень у контексті переходу до міжнародних стандартів. </w:t>
      </w:r>
      <w:r w:rsidRPr="00C54C39">
        <w:rPr>
          <w:rFonts w:ascii="Times New Roman" w:eastAsia="Times New Roman" w:hAnsi="Times New Roman"/>
          <w:i/>
          <w:sz w:val="28"/>
          <w:szCs w:val="28"/>
          <w:lang w:val="uk-UA" w:eastAsia="ru-RU"/>
        </w:rPr>
        <w:t>Інвестиції: практика та досвід.</w:t>
      </w:r>
      <w:r w:rsidRPr="00C54C39">
        <w:rPr>
          <w:rFonts w:ascii="Times New Roman" w:eastAsia="Times New Roman" w:hAnsi="Times New Roman"/>
          <w:sz w:val="28"/>
          <w:szCs w:val="28"/>
          <w:lang w:val="uk-UA" w:eastAsia="ru-RU"/>
        </w:rPr>
        <w:t xml:space="preserve"> 2015. № 7. </w:t>
      </w:r>
      <w:r w:rsidRPr="00C54C39">
        <w:rPr>
          <w:rFonts w:ascii="Times New Roman" w:hAnsi="Times New Roman"/>
          <w:sz w:val="28"/>
          <w:szCs w:val="28"/>
          <w:lang w:val="en-US"/>
        </w:rPr>
        <w:t>URL</w:t>
      </w:r>
      <w:r w:rsidRPr="00C54C39">
        <w:rPr>
          <w:rFonts w:ascii="Times New Roman" w:hAnsi="Times New Roman"/>
          <w:sz w:val="28"/>
          <w:szCs w:val="28"/>
          <w:lang w:val="uk-UA"/>
        </w:rPr>
        <w:t xml:space="preserve">: </w:t>
      </w:r>
      <w:hyperlink r:id="rId29" w:history="1">
        <w:r w:rsidRPr="00C54C39">
          <w:rPr>
            <w:rStyle w:val="aa"/>
            <w:rFonts w:ascii="Times New Roman" w:eastAsia="Times New Roman" w:hAnsi="Times New Roman"/>
            <w:color w:val="auto"/>
            <w:sz w:val="28"/>
            <w:szCs w:val="28"/>
            <w:u w:val="none"/>
            <w:lang w:val="uk-UA" w:eastAsia="ru-RU"/>
          </w:rPr>
          <w:t>http://www.investplan.com.ua/pdf/7_2015/18.pdf</w:t>
        </w:r>
      </w:hyperlink>
      <w:r w:rsidRPr="00C54C39">
        <w:rPr>
          <w:rFonts w:ascii="Times New Roman" w:eastAsia="Times New Roman" w:hAnsi="Times New Roman"/>
          <w:sz w:val="28"/>
          <w:szCs w:val="28"/>
          <w:lang w:val="uk-UA" w:eastAsia="ru-RU"/>
        </w:rPr>
        <w:t xml:space="preserve">. </w:t>
      </w:r>
      <w:r w:rsidRPr="00C54C39">
        <w:rPr>
          <w:rFonts w:ascii="Times New Roman" w:hAnsi="Times New Roman"/>
          <w:sz w:val="28"/>
          <w:szCs w:val="28"/>
          <w:lang w:val="uk-UA"/>
        </w:rPr>
        <w:t>(дата звернення: 03.10.2021 р.).</w:t>
      </w:r>
    </w:p>
    <w:p w:rsidR="00C54C39" w:rsidRPr="00C54C39" w:rsidRDefault="00C54C39" w:rsidP="00C54C39">
      <w:pPr>
        <w:shd w:val="clear" w:color="auto" w:fill="E9E9E9"/>
        <w:spacing w:after="0" w:line="360" w:lineRule="auto"/>
        <w:ind w:firstLine="709"/>
        <w:jc w:val="both"/>
        <w:rPr>
          <w:rFonts w:ascii="Times New Roman" w:eastAsia="Times New Roman" w:hAnsi="Times New Roman"/>
          <w:sz w:val="28"/>
          <w:szCs w:val="28"/>
          <w:lang w:val="uk-UA" w:eastAsia="ru-RU"/>
        </w:rPr>
      </w:pPr>
      <w:r w:rsidRPr="00C54C39">
        <w:rPr>
          <w:rFonts w:ascii="Times New Roman" w:eastAsia="Times New Roman" w:hAnsi="Times New Roman"/>
          <w:sz w:val="28"/>
          <w:szCs w:val="28"/>
          <w:lang w:val="uk-UA" w:eastAsia="ru-RU"/>
        </w:rPr>
        <w:t xml:space="preserve">60. Юркова І.М. Класифікація виробничих запасів на вугледобувних підприємствах. 2013. </w:t>
      </w:r>
      <w:r w:rsidRPr="00C54C39">
        <w:rPr>
          <w:rFonts w:ascii="Times New Roman" w:hAnsi="Times New Roman"/>
          <w:sz w:val="28"/>
          <w:szCs w:val="28"/>
          <w:lang w:val="en-US"/>
        </w:rPr>
        <w:t>URL</w:t>
      </w:r>
      <w:r w:rsidRPr="00C54C39">
        <w:rPr>
          <w:rFonts w:ascii="Times New Roman" w:hAnsi="Times New Roman"/>
          <w:sz w:val="28"/>
          <w:szCs w:val="28"/>
          <w:lang w:val="uk-UA"/>
        </w:rPr>
        <w:t xml:space="preserve">: </w:t>
      </w:r>
      <w:r w:rsidRPr="00C54C39">
        <w:rPr>
          <w:rFonts w:ascii="Times New Roman" w:hAnsi="Times New Roman"/>
          <w:sz w:val="28"/>
          <w:szCs w:val="28"/>
          <w:lang w:val="en-US"/>
        </w:rPr>
        <w:t>http</w:t>
      </w:r>
      <w:r w:rsidRPr="00C54C39">
        <w:rPr>
          <w:rFonts w:ascii="Times New Roman" w:hAnsi="Times New Roman"/>
          <w:sz w:val="28"/>
          <w:szCs w:val="28"/>
          <w:lang w:val="uk-UA"/>
        </w:rPr>
        <w:t>://</w:t>
      </w:r>
      <w:r w:rsidRPr="00C54C39">
        <w:rPr>
          <w:rFonts w:ascii="Times New Roman" w:hAnsi="Times New Roman"/>
          <w:sz w:val="28"/>
          <w:szCs w:val="28"/>
          <w:lang w:val="en-US"/>
        </w:rPr>
        <w:t>ea</w:t>
      </w:r>
      <w:r w:rsidRPr="00C54C39">
        <w:rPr>
          <w:rFonts w:ascii="Times New Roman" w:hAnsi="Times New Roman"/>
          <w:sz w:val="28"/>
          <w:szCs w:val="28"/>
          <w:lang w:val="uk-UA"/>
        </w:rPr>
        <w:t>.</w:t>
      </w:r>
      <w:r w:rsidRPr="00C54C39">
        <w:rPr>
          <w:rFonts w:ascii="Times New Roman" w:hAnsi="Times New Roman"/>
          <w:sz w:val="28"/>
          <w:szCs w:val="28"/>
          <w:lang w:val="en-US"/>
        </w:rPr>
        <w:t>donntu</w:t>
      </w:r>
      <w:r w:rsidRPr="00C54C39">
        <w:rPr>
          <w:rFonts w:ascii="Times New Roman" w:hAnsi="Times New Roman"/>
          <w:sz w:val="28"/>
          <w:szCs w:val="28"/>
          <w:lang w:val="uk-UA"/>
        </w:rPr>
        <w:t>.</w:t>
      </w:r>
      <w:r w:rsidRPr="00C54C39">
        <w:rPr>
          <w:rFonts w:ascii="Times New Roman" w:hAnsi="Times New Roman"/>
          <w:sz w:val="28"/>
          <w:szCs w:val="28"/>
          <w:lang w:val="en-US"/>
        </w:rPr>
        <w:t>edu</w:t>
      </w:r>
      <w:r w:rsidRPr="00C54C39">
        <w:rPr>
          <w:rFonts w:ascii="Times New Roman" w:hAnsi="Times New Roman"/>
          <w:sz w:val="28"/>
          <w:szCs w:val="28"/>
          <w:lang w:val="uk-UA"/>
        </w:rPr>
        <w:t>.</w:t>
      </w:r>
      <w:r w:rsidRPr="00C54C39">
        <w:rPr>
          <w:rFonts w:ascii="Times New Roman" w:hAnsi="Times New Roman"/>
          <w:sz w:val="28"/>
          <w:szCs w:val="28"/>
          <w:lang w:val="en-US"/>
        </w:rPr>
        <w:t>ua</w:t>
      </w:r>
      <w:r w:rsidRPr="00C54C39">
        <w:rPr>
          <w:rFonts w:ascii="Times New Roman" w:hAnsi="Times New Roman"/>
          <w:sz w:val="28"/>
          <w:szCs w:val="28"/>
          <w:lang w:val="uk-UA"/>
        </w:rPr>
        <w:t>/</w:t>
      </w:r>
      <w:r w:rsidRPr="00C54C39">
        <w:rPr>
          <w:rFonts w:ascii="Times New Roman" w:hAnsi="Times New Roman"/>
          <w:sz w:val="28"/>
          <w:szCs w:val="28"/>
          <w:lang w:val="en-US"/>
        </w:rPr>
        <w:t>bitstream</w:t>
      </w:r>
      <w:r w:rsidRPr="00C54C39">
        <w:rPr>
          <w:rFonts w:ascii="Times New Roman" w:hAnsi="Times New Roman"/>
          <w:sz w:val="28"/>
          <w:szCs w:val="28"/>
          <w:lang w:val="uk-UA"/>
        </w:rPr>
        <w:t>. (дата звернення: 03.11.2021 р.).</w:t>
      </w:r>
    </w:p>
    <w:p w:rsidR="0008735A" w:rsidRPr="00C54C39" w:rsidRDefault="0008735A" w:rsidP="00B25A80">
      <w:pPr>
        <w:pStyle w:val="a4"/>
        <w:spacing w:line="360" w:lineRule="auto"/>
        <w:ind w:firstLine="709"/>
        <w:jc w:val="both"/>
        <w:rPr>
          <w:rFonts w:ascii="Times New Roman" w:hAnsi="Times New Roman"/>
          <w:sz w:val="28"/>
          <w:szCs w:val="28"/>
        </w:rPr>
      </w:pPr>
    </w:p>
    <w:p w:rsidR="0008735A" w:rsidRPr="00BD4F89" w:rsidRDefault="0008735A" w:rsidP="00BD4F89">
      <w:pPr>
        <w:pStyle w:val="a4"/>
        <w:spacing w:line="360" w:lineRule="auto"/>
        <w:ind w:firstLine="709"/>
        <w:jc w:val="both"/>
        <w:rPr>
          <w:rFonts w:ascii="Times New Roman" w:hAnsi="Times New Roman"/>
          <w:sz w:val="28"/>
          <w:szCs w:val="28"/>
          <w:lang w:val="ru-RU"/>
        </w:rPr>
      </w:pPr>
    </w:p>
    <w:p w:rsidR="006339C2" w:rsidRPr="006339C2" w:rsidRDefault="006339C2" w:rsidP="00281696">
      <w:pPr>
        <w:pStyle w:val="Default"/>
        <w:spacing w:line="360" w:lineRule="auto"/>
        <w:ind w:firstLine="709"/>
        <w:jc w:val="both"/>
        <w:rPr>
          <w:color w:val="auto"/>
          <w:sz w:val="28"/>
          <w:szCs w:val="28"/>
          <w:lang w:val="uk-UA"/>
        </w:rPr>
      </w:pPr>
    </w:p>
    <w:p w:rsidR="00281696" w:rsidRPr="006339C2" w:rsidRDefault="00281696" w:rsidP="00281696">
      <w:pPr>
        <w:rPr>
          <w:lang w:val="uk-UA"/>
        </w:rPr>
      </w:pPr>
    </w:p>
    <w:p w:rsidR="00452688" w:rsidRDefault="00452688" w:rsidP="00783B29">
      <w:pPr>
        <w:pStyle w:val="a4"/>
        <w:spacing w:line="360" w:lineRule="auto"/>
        <w:ind w:firstLine="709"/>
        <w:jc w:val="both"/>
        <w:rPr>
          <w:rFonts w:ascii="Times New Roman" w:hAnsi="Times New Roman"/>
          <w:sz w:val="28"/>
          <w:szCs w:val="28"/>
        </w:rPr>
      </w:pPr>
    </w:p>
    <w:p w:rsidR="00452688" w:rsidRDefault="00452688" w:rsidP="00783B29">
      <w:pPr>
        <w:pStyle w:val="a4"/>
        <w:spacing w:line="360" w:lineRule="auto"/>
        <w:ind w:firstLine="709"/>
        <w:jc w:val="both"/>
        <w:rPr>
          <w:rFonts w:ascii="Times New Roman" w:hAnsi="Times New Roman"/>
          <w:sz w:val="28"/>
          <w:szCs w:val="28"/>
        </w:rPr>
      </w:pPr>
    </w:p>
    <w:p w:rsidR="00452688" w:rsidRPr="006339C2" w:rsidRDefault="00452688" w:rsidP="00783B29">
      <w:pPr>
        <w:pStyle w:val="a4"/>
        <w:spacing w:line="360" w:lineRule="auto"/>
        <w:ind w:firstLine="709"/>
        <w:jc w:val="both"/>
        <w:rPr>
          <w:rFonts w:ascii="Times New Roman" w:hAnsi="Times New Roman"/>
          <w:sz w:val="28"/>
          <w:szCs w:val="28"/>
        </w:rPr>
      </w:pPr>
    </w:p>
    <w:p w:rsidR="006337B1" w:rsidRPr="006339C2" w:rsidRDefault="006337B1" w:rsidP="00783B29">
      <w:pPr>
        <w:pStyle w:val="a4"/>
        <w:spacing w:line="360" w:lineRule="auto"/>
        <w:ind w:firstLine="709"/>
        <w:jc w:val="both"/>
        <w:rPr>
          <w:rFonts w:ascii="Times New Roman" w:hAnsi="Times New Roman"/>
          <w:sz w:val="28"/>
          <w:szCs w:val="28"/>
        </w:rPr>
      </w:pPr>
    </w:p>
    <w:p w:rsidR="006337B1" w:rsidRPr="006339C2" w:rsidRDefault="006337B1" w:rsidP="00783B29">
      <w:pPr>
        <w:pStyle w:val="a4"/>
        <w:spacing w:line="360" w:lineRule="auto"/>
        <w:ind w:firstLine="709"/>
        <w:jc w:val="both"/>
        <w:rPr>
          <w:rFonts w:ascii="Times New Roman" w:hAnsi="Times New Roman"/>
          <w:sz w:val="28"/>
          <w:szCs w:val="28"/>
        </w:rPr>
      </w:pPr>
    </w:p>
    <w:p w:rsidR="006337B1" w:rsidRPr="006339C2" w:rsidRDefault="006337B1" w:rsidP="00783B29">
      <w:pPr>
        <w:pStyle w:val="a4"/>
        <w:spacing w:line="360" w:lineRule="auto"/>
        <w:ind w:firstLine="709"/>
        <w:jc w:val="both"/>
        <w:rPr>
          <w:rFonts w:ascii="Times New Roman" w:hAnsi="Times New Roman"/>
          <w:sz w:val="28"/>
          <w:szCs w:val="28"/>
        </w:rPr>
      </w:pPr>
    </w:p>
    <w:p w:rsidR="006337B1" w:rsidRPr="006339C2" w:rsidRDefault="006337B1" w:rsidP="00783B29">
      <w:pPr>
        <w:pStyle w:val="a4"/>
        <w:spacing w:line="360" w:lineRule="auto"/>
        <w:ind w:firstLine="709"/>
        <w:jc w:val="both"/>
        <w:rPr>
          <w:rFonts w:ascii="Times New Roman" w:hAnsi="Times New Roman"/>
          <w:sz w:val="28"/>
          <w:szCs w:val="28"/>
        </w:rPr>
      </w:pPr>
    </w:p>
    <w:p w:rsidR="006337B1" w:rsidRPr="006339C2" w:rsidRDefault="006337B1" w:rsidP="00783B29">
      <w:pPr>
        <w:pStyle w:val="a4"/>
        <w:spacing w:line="360" w:lineRule="auto"/>
        <w:ind w:firstLine="709"/>
        <w:jc w:val="both"/>
        <w:rPr>
          <w:rFonts w:ascii="Times New Roman" w:hAnsi="Times New Roman"/>
          <w:sz w:val="28"/>
          <w:szCs w:val="28"/>
        </w:rPr>
      </w:pPr>
    </w:p>
    <w:p w:rsidR="006337B1" w:rsidRPr="006339C2" w:rsidRDefault="006337B1" w:rsidP="00783B29">
      <w:pPr>
        <w:pStyle w:val="a4"/>
        <w:spacing w:line="360" w:lineRule="auto"/>
        <w:ind w:firstLine="709"/>
        <w:jc w:val="both"/>
        <w:rPr>
          <w:rFonts w:ascii="Times New Roman" w:hAnsi="Times New Roman"/>
          <w:sz w:val="28"/>
          <w:szCs w:val="28"/>
        </w:rPr>
      </w:pPr>
    </w:p>
    <w:p w:rsidR="006337B1" w:rsidRPr="006339C2" w:rsidRDefault="006337B1" w:rsidP="00783B29">
      <w:pPr>
        <w:pStyle w:val="a4"/>
        <w:spacing w:line="360" w:lineRule="auto"/>
        <w:ind w:firstLine="709"/>
        <w:jc w:val="both"/>
        <w:rPr>
          <w:rFonts w:ascii="Times New Roman" w:hAnsi="Times New Roman"/>
          <w:sz w:val="28"/>
          <w:szCs w:val="28"/>
        </w:rPr>
      </w:pPr>
    </w:p>
    <w:p w:rsidR="00C87117" w:rsidRDefault="00C87117" w:rsidP="00F65EEA">
      <w:pPr>
        <w:pStyle w:val="a4"/>
        <w:spacing w:line="360" w:lineRule="auto"/>
        <w:rPr>
          <w:rFonts w:ascii="Times New Roman" w:hAnsi="Times New Roman"/>
          <w:sz w:val="28"/>
          <w:szCs w:val="28"/>
        </w:rPr>
      </w:pPr>
    </w:p>
    <w:p w:rsidR="00C87117" w:rsidRDefault="00C87117" w:rsidP="000F21BA">
      <w:pPr>
        <w:pStyle w:val="a4"/>
        <w:spacing w:line="360" w:lineRule="auto"/>
        <w:ind w:firstLine="709"/>
        <w:jc w:val="center"/>
        <w:rPr>
          <w:rFonts w:ascii="Times New Roman" w:hAnsi="Times New Roman"/>
          <w:sz w:val="28"/>
          <w:szCs w:val="28"/>
        </w:rPr>
      </w:pPr>
    </w:p>
    <w:p w:rsidR="00C87117" w:rsidRDefault="00C87117" w:rsidP="000F21BA">
      <w:pPr>
        <w:pStyle w:val="a4"/>
        <w:spacing w:line="360" w:lineRule="auto"/>
        <w:ind w:firstLine="709"/>
        <w:jc w:val="center"/>
        <w:rPr>
          <w:rFonts w:ascii="Times New Roman" w:hAnsi="Times New Roman"/>
          <w:sz w:val="28"/>
          <w:szCs w:val="28"/>
        </w:rPr>
      </w:pPr>
    </w:p>
    <w:p w:rsidR="00C87117" w:rsidRDefault="00C87117" w:rsidP="000F21BA">
      <w:pPr>
        <w:pStyle w:val="a4"/>
        <w:spacing w:line="360" w:lineRule="auto"/>
        <w:ind w:firstLine="709"/>
        <w:jc w:val="center"/>
        <w:rPr>
          <w:rFonts w:ascii="Times New Roman" w:hAnsi="Times New Roman"/>
          <w:sz w:val="28"/>
          <w:szCs w:val="28"/>
        </w:rPr>
      </w:pPr>
    </w:p>
    <w:p w:rsidR="00C87117" w:rsidRDefault="00C87117" w:rsidP="000F21BA">
      <w:pPr>
        <w:pStyle w:val="a4"/>
        <w:spacing w:line="360" w:lineRule="auto"/>
        <w:ind w:firstLine="709"/>
        <w:jc w:val="center"/>
        <w:rPr>
          <w:rFonts w:ascii="Times New Roman" w:hAnsi="Times New Roman"/>
          <w:sz w:val="28"/>
          <w:szCs w:val="28"/>
        </w:rPr>
      </w:pPr>
    </w:p>
    <w:p w:rsidR="00C87117" w:rsidRDefault="00C87117" w:rsidP="000F21BA">
      <w:pPr>
        <w:pStyle w:val="a4"/>
        <w:spacing w:line="360" w:lineRule="auto"/>
        <w:ind w:firstLine="709"/>
        <w:jc w:val="center"/>
        <w:rPr>
          <w:rFonts w:ascii="Times New Roman" w:hAnsi="Times New Roman"/>
          <w:sz w:val="28"/>
          <w:szCs w:val="28"/>
        </w:rPr>
      </w:pPr>
    </w:p>
    <w:p w:rsidR="00C87117" w:rsidRDefault="00C87117" w:rsidP="000F21BA">
      <w:pPr>
        <w:pStyle w:val="a4"/>
        <w:spacing w:line="360" w:lineRule="auto"/>
        <w:ind w:firstLine="709"/>
        <w:jc w:val="center"/>
        <w:rPr>
          <w:rFonts w:ascii="Times New Roman" w:hAnsi="Times New Roman"/>
          <w:sz w:val="28"/>
          <w:szCs w:val="28"/>
        </w:rPr>
      </w:pPr>
    </w:p>
    <w:p w:rsidR="00C87117" w:rsidRDefault="00C87117" w:rsidP="000F21BA">
      <w:pPr>
        <w:pStyle w:val="a4"/>
        <w:spacing w:line="360" w:lineRule="auto"/>
        <w:ind w:firstLine="709"/>
        <w:jc w:val="center"/>
        <w:rPr>
          <w:rFonts w:ascii="Times New Roman" w:hAnsi="Times New Roman"/>
          <w:sz w:val="28"/>
          <w:szCs w:val="28"/>
        </w:rPr>
      </w:pPr>
    </w:p>
    <w:p w:rsidR="00C87117" w:rsidRDefault="00C87117" w:rsidP="000F21BA">
      <w:pPr>
        <w:pStyle w:val="a4"/>
        <w:spacing w:line="360" w:lineRule="auto"/>
        <w:ind w:firstLine="709"/>
        <w:jc w:val="center"/>
        <w:rPr>
          <w:rFonts w:ascii="Times New Roman" w:hAnsi="Times New Roman"/>
          <w:sz w:val="28"/>
          <w:szCs w:val="28"/>
        </w:rPr>
      </w:pPr>
    </w:p>
    <w:p w:rsidR="00C87117" w:rsidRDefault="00C87117" w:rsidP="000F21BA">
      <w:pPr>
        <w:pStyle w:val="a4"/>
        <w:spacing w:line="360" w:lineRule="auto"/>
        <w:ind w:firstLine="709"/>
        <w:jc w:val="center"/>
        <w:rPr>
          <w:rFonts w:ascii="Times New Roman" w:hAnsi="Times New Roman"/>
          <w:sz w:val="28"/>
          <w:szCs w:val="28"/>
        </w:rPr>
      </w:pPr>
    </w:p>
    <w:p w:rsidR="00C87117" w:rsidRDefault="00C87117" w:rsidP="000F21BA">
      <w:pPr>
        <w:pStyle w:val="a4"/>
        <w:spacing w:line="360" w:lineRule="auto"/>
        <w:ind w:firstLine="709"/>
        <w:jc w:val="center"/>
        <w:rPr>
          <w:rFonts w:ascii="Times New Roman" w:hAnsi="Times New Roman"/>
          <w:sz w:val="28"/>
          <w:szCs w:val="28"/>
        </w:rPr>
      </w:pPr>
    </w:p>
    <w:p w:rsidR="00C87117" w:rsidRDefault="00C87117" w:rsidP="000F21BA">
      <w:pPr>
        <w:pStyle w:val="a4"/>
        <w:spacing w:line="360" w:lineRule="auto"/>
        <w:ind w:firstLine="709"/>
        <w:jc w:val="center"/>
        <w:rPr>
          <w:rFonts w:ascii="Times New Roman" w:hAnsi="Times New Roman"/>
          <w:sz w:val="28"/>
          <w:szCs w:val="28"/>
        </w:rPr>
      </w:pPr>
    </w:p>
    <w:sectPr w:rsidR="00C87117" w:rsidSect="00E67BEC">
      <w:footerReference w:type="default" r:id="rId30"/>
      <w:pgSz w:w="11910" w:h="16840"/>
      <w:pgMar w:top="1134" w:right="567" w:bottom="1134" w:left="1701" w:header="720" w:footer="720" w:gutter="0"/>
      <w:pgNumType w:start="5"/>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21FE4" w:rsidRPr="00F30056" w:rsidRDefault="00121FE4" w:rsidP="00F30056">
      <w:pPr>
        <w:spacing w:after="0" w:line="240" w:lineRule="auto"/>
      </w:pPr>
      <w:r>
        <w:separator/>
      </w:r>
    </w:p>
  </w:endnote>
  <w:endnote w:type="continuationSeparator" w:id="0">
    <w:p w:rsidR="00121FE4" w:rsidRPr="00F30056" w:rsidRDefault="00121FE4" w:rsidP="00F30056">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CC"/>
    <w:family w:val="roman"/>
    <w:pitch w:val="variable"/>
    <w:sig w:usb0="E00002FF" w:usb1="400004FF" w:usb2="00000000"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Batang">
    <w:altName w:val="바탕"/>
    <w:panose1 w:val="02030600000101010101"/>
    <w:charset w:val="81"/>
    <w:family w:val="auto"/>
    <w:notTrueType/>
    <w:pitch w:val="fixed"/>
    <w:sig w:usb0="00000001" w:usb1="09060000" w:usb2="00000010" w:usb3="00000000" w:csb0="00080000"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Arimo">
    <w:altName w:val="Meiryo"/>
    <w:panose1 w:val="00000000000000000000"/>
    <w:charset w:val="80"/>
    <w:family w:val="auto"/>
    <w:notTrueType/>
    <w:pitch w:val="default"/>
    <w:sig w:usb0="00000203" w:usb1="08070000" w:usb2="00000010" w:usb3="00000000" w:csb0="00020005" w:csb1="00000000"/>
  </w:font>
  <w:font w:name="TimesNewRomanPS-BoldMT">
    <w:panose1 w:val="00000000000000000000"/>
    <w:charset w:val="CC"/>
    <w:family w:val="auto"/>
    <w:notTrueType/>
    <w:pitch w:val="default"/>
    <w:sig w:usb0="00000201" w:usb1="00000000" w:usb2="00000000" w:usb3="00000000" w:csb0="00000004" w:csb1="00000000"/>
  </w:font>
  <w:font w:name="Warnock Pro">
    <w:altName w:val="Warnock Pro"/>
    <w:panose1 w:val="00000000000000000000"/>
    <w:charset w:val="CC"/>
    <w:family w:val="roman"/>
    <w:notTrueType/>
    <w:pitch w:val="default"/>
    <w:sig w:usb0="00000201" w:usb1="00000000" w:usb2="00000000" w:usb3="00000000" w:csb0="00000004" w:csb1="00000000"/>
  </w:font>
  <w:font w:name="UkrainianSchoolBook">
    <w:altName w:val="UkrainianSchoolBook"/>
    <w:panose1 w:val="00000000000000000000"/>
    <w:charset w:val="CC"/>
    <w:family w:val="roman"/>
    <w:notTrueType/>
    <w:pitch w:val="default"/>
    <w:sig w:usb0="00000201" w:usb1="00000000" w:usb2="00000000" w:usb3="00000000" w:csb0="00000004" w:csb1="00000000"/>
  </w:font>
  <w:font w:name="Myriad Pro">
    <w:altName w:val="Arial"/>
    <w:panose1 w:val="00000000000000000000"/>
    <w:charset w:val="00"/>
    <w:family w:val="swiss"/>
    <w:notTrueType/>
    <w:pitch w:val="default"/>
    <w:sig w:usb0="00000003" w:usb1="00000000" w:usb2="00000000" w:usb3="00000000" w:csb0="00000001" w:csb1="00000000"/>
  </w:font>
  <w:font w:name="UkrainianJournal">
    <w:altName w:val="UkrainianJournal"/>
    <w:panose1 w:val="00000000000000000000"/>
    <w:charset w:val="CC"/>
    <w:family w:val="roman"/>
    <w:notTrueType/>
    <w:pitch w:val="default"/>
    <w:sig w:usb0="00000201" w:usb1="00000000" w:usb2="00000000" w:usb3="00000000" w:csb0="00000004" w:csb1="00000000"/>
  </w:font>
  <w:font w:name="TimesNewRomanPSMT">
    <w:altName w:val="Meiryo"/>
    <w:panose1 w:val="00000000000000000000"/>
    <w:charset w:val="80"/>
    <w:family w:val="auto"/>
    <w:notTrueType/>
    <w:pitch w:val="default"/>
    <w:sig w:usb0="00000001" w:usb1="08070000" w:usb2="00000010" w:usb3="00000000" w:csb0="00020000" w:csb1="00000000"/>
  </w:font>
  <w:font w:name="Roboto">
    <w:altName w:val="Calibri"/>
    <w:charset w:val="CC"/>
    <w:family w:val="auto"/>
    <w:pitch w:val="variable"/>
    <w:sig w:usb0="E00002FF" w:usb1="5000205B" w:usb2="00000020" w:usb3="00000000" w:csb0="0000019F" w:csb1="00000000"/>
  </w:font>
  <w:font w:name="Times New Roman,Italic">
    <w:altName w:val="Meiryo"/>
    <w:panose1 w:val="00000000000000000000"/>
    <w:charset w:val="80"/>
    <w:family w:val="auto"/>
    <w:notTrueType/>
    <w:pitch w:val="default"/>
    <w:sig w:usb0="00000000" w:usb1="08070000" w:usb2="00000010" w:usb3="00000000" w:csb0="0002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C04D0" w:rsidRDefault="002C04D0">
    <w:pPr>
      <w:pStyle w:val="af"/>
      <w:jc w:val="right"/>
    </w:pPr>
  </w:p>
  <w:p w:rsidR="002C04D0" w:rsidRDefault="002C04D0">
    <w:pPr>
      <w:pStyle w:val="af"/>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0998305"/>
      <w:docPartObj>
        <w:docPartGallery w:val="Page Numbers (Bottom of Page)"/>
        <w:docPartUnique/>
      </w:docPartObj>
    </w:sdtPr>
    <w:sdtContent>
      <w:p w:rsidR="009834F4" w:rsidRDefault="00576454">
        <w:pPr>
          <w:pStyle w:val="af"/>
          <w:jc w:val="right"/>
        </w:pPr>
        <w:fldSimple w:instr=" PAGE   \* MERGEFORMAT ">
          <w:r w:rsidR="006977E4">
            <w:rPr>
              <w:noProof/>
            </w:rPr>
            <w:t>5</w:t>
          </w:r>
        </w:fldSimple>
      </w:p>
    </w:sdtContent>
  </w:sdt>
  <w:p w:rsidR="00A51BCF" w:rsidRPr="00C511BD" w:rsidRDefault="00A51BCF" w:rsidP="00A51BCF">
    <w:pPr>
      <w:pStyle w:val="af"/>
      <w:jc w:val="right"/>
      <w:rPr>
        <w:lang w:val="uk-UA"/>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21FE4" w:rsidRPr="00F30056" w:rsidRDefault="00121FE4" w:rsidP="00F30056">
      <w:pPr>
        <w:spacing w:after="0" w:line="240" w:lineRule="auto"/>
      </w:pPr>
      <w:r>
        <w:separator/>
      </w:r>
    </w:p>
  </w:footnote>
  <w:footnote w:type="continuationSeparator" w:id="0">
    <w:p w:rsidR="00121FE4" w:rsidRPr="00F30056" w:rsidRDefault="00121FE4" w:rsidP="00F30056">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89"/>
    <w:multiLevelType w:val="singleLevel"/>
    <w:tmpl w:val="EB00EC8E"/>
    <w:lvl w:ilvl="0">
      <w:start w:val="1"/>
      <w:numFmt w:val="bullet"/>
      <w:pStyle w:val="a"/>
      <w:lvlText w:val=""/>
      <w:lvlJc w:val="left"/>
      <w:pPr>
        <w:tabs>
          <w:tab w:val="num" w:pos="360"/>
        </w:tabs>
        <w:ind w:left="360" w:hanging="360"/>
      </w:pPr>
      <w:rPr>
        <w:rFonts w:ascii="Symbol" w:hAnsi="Symbol" w:hint="default"/>
      </w:rPr>
    </w:lvl>
  </w:abstractNum>
  <w:abstractNum w:abstractNumId="1">
    <w:nsid w:val="04961249"/>
    <w:multiLevelType w:val="hybridMultilevel"/>
    <w:tmpl w:val="3E2A5414"/>
    <w:lvl w:ilvl="0" w:tplc="585E80CA">
      <w:start w:val="1"/>
      <w:numFmt w:val="bullet"/>
      <w:lvlText w:val="-"/>
      <w:lvlJc w:val="left"/>
      <w:pPr>
        <w:ind w:left="720" w:hanging="360"/>
      </w:pPr>
      <w:rPr>
        <w:rFonts w:ascii="Times New Roman" w:eastAsia="Calibr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nsid w:val="0EE21649"/>
    <w:multiLevelType w:val="hybridMultilevel"/>
    <w:tmpl w:val="298C3788"/>
    <w:lvl w:ilvl="0" w:tplc="2062B78C">
      <w:start w:val="3"/>
      <w:numFmt w:val="bullet"/>
      <w:lvlText w:val="-"/>
      <w:lvlJc w:val="left"/>
      <w:pPr>
        <w:ind w:left="720" w:hanging="360"/>
      </w:pPr>
      <w:rPr>
        <w:rFonts w:ascii="Times New Roman" w:eastAsia="Calibri" w:hAnsi="Times New Roman" w:cs="Times New Roman" w:hint="default"/>
        <w:sz w:val="28"/>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nsid w:val="10BB7E37"/>
    <w:multiLevelType w:val="hybridMultilevel"/>
    <w:tmpl w:val="A9A82D64"/>
    <w:lvl w:ilvl="0" w:tplc="284A2B2C">
      <w:numFmt w:val="bullet"/>
      <w:lvlText w:val="-"/>
      <w:lvlJc w:val="left"/>
      <w:pPr>
        <w:ind w:left="1065" w:hanging="360"/>
      </w:pPr>
      <w:rPr>
        <w:rFonts w:ascii="Times New Roman" w:eastAsia="Times New Roman" w:hAnsi="Times New Roman" w:cs="Times New Roman" w:hint="default"/>
        <w:color w:val="auto"/>
        <w:sz w:val="28"/>
      </w:rPr>
    </w:lvl>
    <w:lvl w:ilvl="1" w:tplc="04190003" w:tentative="1">
      <w:start w:val="1"/>
      <w:numFmt w:val="bullet"/>
      <w:lvlText w:val="o"/>
      <w:lvlJc w:val="left"/>
      <w:pPr>
        <w:ind w:left="1785" w:hanging="360"/>
      </w:pPr>
      <w:rPr>
        <w:rFonts w:ascii="Courier New" w:hAnsi="Courier New" w:cs="Courier New" w:hint="default"/>
      </w:rPr>
    </w:lvl>
    <w:lvl w:ilvl="2" w:tplc="04190005" w:tentative="1">
      <w:start w:val="1"/>
      <w:numFmt w:val="bullet"/>
      <w:lvlText w:val=""/>
      <w:lvlJc w:val="left"/>
      <w:pPr>
        <w:ind w:left="2505" w:hanging="360"/>
      </w:pPr>
      <w:rPr>
        <w:rFonts w:ascii="Wingdings" w:hAnsi="Wingdings" w:hint="default"/>
      </w:rPr>
    </w:lvl>
    <w:lvl w:ilvl="3" w:tplc="04190001" w:tentative="1">
      <w:start w:val="1"/>
      <w:numFmt w:val="bullet"/>
      <w:lvlText w:val=""/>
      <w:lvlJc w:val="left"/>
      <w:pPr>
        <w:ind w:left="3225" w:hanging="360"/>
      </w:pPr>
      <w:rPr>
        <w:rFonts w:ascii="Symbol" w:hAnsi="Symbol" w:hint="default"/>
      </w:rPr>
    </w:lvl>
    <w:lvl w:ilvl="4" w:tplc="04190003" w:tentative="1">
      <w:start w:val="1"/>
      <w:numFmt w:val="bullet"/>
      <w:lvlText w:val="o"/>
      <w:lvlJc w:val="left"/>
      <w:pPr>
        <w:ind w:left="3945" w:hanging="360"/>
      </w:pPr>
      <w:rPr>
        <w:rFonts w:ascii="Courier New" w:hAnsi="Courier New" w:cs="Courier New" w:hint="default"/>
      </w:rPr>
    </w:lvl>
    <w:lvl w:ilvl="5" w:tplc="04190005" w:tentative="1">
      <w:start w:val="1"/>
      <w:numFmt w:val="bullet"/>
      <w:lvlText w:val=""/>
      <w:lvlJc w:val="left"/>
      <w:pPr>
        <w:ind w:left="4665" w:hanging="360"/>
      </w:pPr>
      <w:rPr>
        <w:rFonts w:ascii="Wingdings" w:hAnsi="Wingdings" w:hint="default"/>
      </w:rPr>
    </w:lvl>
    <w:lvl w:ilvl="6" w:tplc="04190001" w:tentative="1">
      <w:start w:val="1"/>
      <w:numFmt w:val="bullet"/>
      <w:lvlText w:val=""/>
      <w:lvlJc w:val="left"/>
      <w:pPr>
        <w:ind w:left="5385" w:hanging="360"/>
      </w:pPr>
      <w:rPr>
        <w:rFonts w:ascii="Symbol" w:hAnsi="Symbol" w:hint="default"/>
      </w:rPr>
    </w:lvl>
    <w:lvl w:ilvl="7" w:tplc="04190003" w:tentative="1">
      <w:start w:val="1"/>
      <w:numFmt w:val="bullet"/>
      <w:lvlText w:val="o"/>
      <w:lvlJc w:val="left"/>
      <w:pPr>
        <w:ind w:left="6105" w:hanging="360"/>
      </w:pPr>
      <w:rPr>
        <w:rFonts w:ascii="Courier New" w:hAnsi="Courier New" w:cs="Courier New" w:hint="default"/>
      </w:rPr>
    </w:lvl>
    <w:lvl w:ilvl="8" w:tplc="04190005" w:tentative="1">
      <w:start w:val="1"/>
      <w:numFmt w:val="bullet"/>
      <w:lvlText w:val=""/>
      <w:lvlJc w:val="left"/>
      <w:pPr>
        <w:ind w:left="6825" w:hanging="360"/>
      </w:pPr>
      <w:rPr>
        <w:rFonts w:ascii="Wingdings" w:hAnsi="Wingdings" w:hint="default"/>
      </w:rPr>
    </w:lvl>
  </w:abstractNum>
  <w:abstractNum w:abstractNumId="4">
    <w:nsid w:val="10D20B2C"/>
    <w:multiLevelType w:val="hybridMultilevel"/>
    <w:tmpl w:val="41CA656E"/>
    <w:lvl w:ilvl="0" w:tplc="09D45D7C">
      <w:numFmt w:val="bullet"/>
      <w:lvlText w:val="-"/>
      <w:lvlJc w:val="left"/>
      <w:pPr>
        <w:ind w:left="360" w:hanging="360"/>
      </w:pPr>
      <w:rPr>
        <w:rFonts w:ascii="Times New Roman" w:eastAsia="Calibri" w:hAnsi="Times New Roman" w:cs="Times New Roman" w:hint="default"/>
      </w:rPr>
    </w:lvl>
    <w:lvl w:ilvl="1" w:tplc="8312F0FC">
      <w:start w:val="1"/>
      <w:numFmt w:val="bullet"/>
      <w:lvlText w:val=""/>
      <w:lvlJc w:val="left"/>
      <w:pPr>
        <w:tabs>
          <w:tab w:val="num" w:pos="1620"/>
        </w:tabs>
        <w:ind w:left="1620" w:hanging="360"/>
      </w:pPr>
      <w:rPr>
        <w:rFonts w:ascii="Symbol" w:hAnsi="Symbol"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5">
    <w:nsid w:val="161306B4"/>
    <w:multiLevelType w:val="hybridMultilevel"/>
    <w:tmpl w:val="D92AADEC"/>
    <w:lvl w:ilvl="0" w:tplc="8EF84BD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6">
    <w:nsid w:val="19370622"/>
    <w:multiLevelType w:val="hybridMultilevel"/>
    <w:tmpl w:val="FF2CE5F8"/>
    <w:lvl w:ilvl="0" w:tplc="5DCCD04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7">
    <w:nsid w:val="19BA2DFA"/>
    <w:multiLevelType w:val="hybridMultilevel"/>
    <w:tmpl w:val="D5281E48"/>
    <w:lvl w:ilvl="0" w:tplc="02F84C7E">
      <w:start w:val="8"/>
      <w:numFmt w:val="bullet"/>
      <w:lvlText w:val="-"/>
      <w:lvlJc w:val="left"/>
      <w:pPr>
        <w:ind w:left="720" w:hanging="360"/>
      </w:pPr>
      <w:rPr>
        <w:rFonts w:ascii="Times New Roman" w:eastAsia="Calibr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nsid w:val="1C2B598A"/>
    <w:multiLevelType w:val="hybridMultilevel"/>
    <w:tmpl w:val="E8D6D64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nsid w:val="1D8C464A"/>
    <w:multiLevelType w:val="hybridMultilevel"/>
    <w:tmpl w:val="8544F4A0"/>
    <w:lvl w:ilvl="0" w:tplc="3C0AB3E6">
      <w:numFmt w:val="bullet"/>
      <w:lvlText w:val="˗"/>
      <w:lvlJc w:val="left"/>
      <w:pPr>
        <w:ind w:left="1906" w:hanging="348"/>
      </w:pPr>
      <w:rPr>
        <w:rFonts w:ascii="Times New Roman" w:eastAsia="Times New Roman" w:hAnsi="Times New Roman" w:cs="Times New Roman" w:hint="default"/>
        <w:w w:val="100"/>
        <w:sz w:val="28"/>
        <w:szCs w:val="28"/>
        <w:lang w:val="uk-UA" w:eastAsia="uk-UA" w:bidi="uk-UA"/>
      </w:rPr>
    </w:lvl>
    <w:lvl w:ilvl="1" w:tplc="1AF6BAD2">
      <w:numFmt w:val="bullet"/>
      <w:lvlText w:val="•"/>
      <w:lvlJc w:val="left"/>
      <w:pPr>
        <w:ind w:left="2778" w:hanging="348"/>
      </w:pPr>
      <w:rPr>
        <w:rFonts w:hint="default"/>
        <w:lang w:val="uk-UA" w:eastAsia="uk-UA" w:bidi="uk-UA"/>
      </w:rPr>
    </w:lvl>
    <w:lvl w:ilvl="2" w:tplc="97003E8E">
      <w:numFmt w:val="bullet"/>
      <w:lvlText w:val="•"/>
      <w:lvlJc w:val="left"/>
      <w:pPr>
        <w:ind w:left="3657" w:hanging="348"/>
      </w:pPr>
      <w:rPr>
        <w:rFonts w:hint="default"/>
        <w:lang w:val="uk-UA" w:eastAsia="uk-UA" w:bidi="uk-UA"/>
      </w:rPr>
    </w:lvl>
    <w:lvl w:ilvl="3" w:tplc="304884E2">
      <w:numFmt w:val="bullet"/>
      <w:lvlText w:val="•"/>
      <w:lvlJc w:val="left"/>
      <w:pPr>
        <w:ind w:left="4535" w:hanging="348"/>
      </w:pPr>
      <w:rPr>
        <w:rFonts w:hint="default"/>
        <w:lang w:val="uk-UA" w:eastAsia="uk-UA" w:bidi="uk-UA"/>
      </w:rPr>
    </w:lvl>
    <w:lvl w:ilvl="4" w:tplc="6B5C2B98">
      <w:numFmt w:val="bullet"/>
      <w:lvlText w:val="•"/>
      <w:lvlJc w:val="left"/>
      <w:pPr>
        <w:ind w:left="5414" w:hanging="348"/>
      </w:pPr>
      <w:rPr>
        <w:rFonts w:hint="default"/>
        <w:lang w:val="uk-UA" w:eastAsia="uk-UA" w:bidi="uk-UA"/>
      </w:rPr>
    </w:lvl>
    <w:lvl w:ilvl="5" w:tplc="BCA8F75C">
      <w:numFmt w:val="bullet"/>
      <w:lvlText w:val="•"/>
      <w:lvlJc w:val="left"/>
      <w:pPr>
        <w:ind w:left="6293" w:hanging="348"/>
      </w:pPr>
      <w:rPr>
        <w:rFonts w:hint="default"/>
        <w:lang w:val="uk-UA" w:eastAsia="uk-UA" w:bidi="uk-UA"/>
      </w:rPr>
    </w:lvl>
    <w:lvl w:ilvl="6" w:tplc="3E5A6492">
      <w:numFmt w:val="bullet"/>
      <w:lvlText w:val="•"/>
      <w:lvlJc w:val="left"/>
      <w:pPr>
        <w:ind w:left="7171" w:hanging="348"/>
      </w:pPr>
      <w:rPr>
        <w:rFonts w:hint="default"/>
        <w:lang w:val="uk-UA" w:eastAsia="uk-UA" w:bidi="uk-UA"/>
      </w:rPr>
    </w:lvl>
    <w:lvl w:ilvl="7" w:tplc="95F452FC">
      <w:numFmt w:val="bullet"/>
      <w:lvlText w:val="•"/>
      <w:lvlJc w:val="left"/>
      <w:pPr>
        <w:ind w:left="8050" w:hanging="348"/>
      </w:pPr>
      <w:rPr>
        <w:rFonts w:hint="default"/>
        <w:lang w:val="uk-UA" w:eastAsia="uk-UA" w:bidi="uk-UA"/>
      </w:rPr>
    </w:lvl>
    <w:lvl w:ilvl="8" w:tplc="06788F68">
      <w:numFmt w:val="bullet"/>
      <w:lvlText w:val="•"/>
      <w:lvlJc w:val="left"/>
      <w:pPr>
        <w:ind w:left="8929" w:hanging="348"/>
      </w:pPr>
      <w:rPr>
        <w:rFonts w:hint="default"/>
        <w:lang w:val="uk-UA" w:eastAsia="uk-UA" w:bidi="uk-UA"/>
      </w:rPr>
    </w:lvl>
  </w:abstractNum>
  <w:abstractNum w:abstractNumId="10">
    <w:nsid w:val="201E6537"/>
    <w:multiLevelType w:val="multilevel"/>
    <w:tmpl w:val="865869C8"/>
    <w:lvl w:ilvl="0">
      <w:start w:val="1"/>
      <w:numFmt w:val="decimal"/>
      <w:lvlText w:val="%1."/>
      <w:lvlJc w:val="left"/>
      <w:pPr>
        <w:ind w:left="1069" w:hanging="360"/>
      </w:pPr>
      <w:rPr>
        <w:rFonts w:hint="default"/>
      </w:rPr>
    </w:lvl>
    <w:lvl w:ilvl="1">
      <w:start w:val="1"/>
      <w:numFmt w:val="decimal"/>
      <w:isLgl/>
      <w:lvlText w:val="%1.%2."/>
      <w:lvlJc w:val="left"/>
      <w:pPr>
        <w:ind w:left="1429" w:hanging="720"/>
      </w:pPr>
      <w:rPr>
        <w:rFonts w:hint="default"/>
      </w:rPr>
    </w:lvl>
    <w:lvl w:ilvl="2">
      <w:start w:val="1"/>
      <w:numFmt w:val="decimal"/>
      <w:isLgl/>
      <w:lvlText w:val="%1.%2.%3."/>
      <w:lvlJc w:val="left"/>
      <w:pPr>
        <w:ind w:left="1429" w:hanging="720"/>
      </w:pPr>
      <w:rPr>
        <w:rFonts w:hint="default"/>
      </w:rPr>
    </w:lvl>
    <w:lvl w:ilvl="3">
      <w:start w:val="1"/>
      <w:numFmt w:val="decimal"/>
      <w:isLgl/>
      <w:lvlText w:val="%1.%2.%3.%4."/>
      <w:lvlJc w:val="left"/>
      <w:pPr>
        <w:ind w:left="1789" w:hanging="1080"/>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2149" w:hanging="1440"/>
      </w:pPr>
      <w:rPr>
        <w:rFonts w:hint="default"/>
      </w:rPr>
    </w:lvl>
    <w:lvl w:ilvl="6">
      <w:start w:val="1"/>
      <w:numFmt w:val="decimal"/>
      <w:isLgl/>
      <w:lvlText w:val="%1.%2.%3.%4.%5.%6.%7."/>
      <w:lvlJc w:val="left"/>
      <w:pPr>
        <w:ind w:left="2509" w:hanging="1800"/>
      </w:pPr>
      <w:rPr>
        <w:rFonts w:hint="default"/>
      </w:rPr>
    </w:lvl>
    <w:lvl w:ilvl="7">
      <w:start w:val="1"/>
      <w:numFmt w:val="decimal"/>
      <w:isLgl/>
      <w:lvlText w:val="%1.%2.%3.%4.%5.%6.%7.%8."/>
      <w:lvlJc w:val="left"/>
      <w:pPr>
        <w:ind w:left="2509" w:hanging="1800"/>
      </w:pPr>
      <w:rPr>
        <w:rFonts w:hint="default"/>
      </w:rPr>
    </w:lvl>
    <w:lvl w:ilvl="8">
      <w:start w:val="1"/>
      <w:numFmt w:val="decimal"/>
      <w:isLgl/>
      <w:lvlText w:val="%1.%2.%3.%4.%5.%6.%7.%8.%9."/>
      <w:lvlJc w:val="left"/>
      <w:pPr>
        <w:ind w:left="2869" w:hanging="2160"/>
      </w:pPr>
      <w:rPr>
        <w:rFonts w:hint="default"/>
      </w:rPr>
    </w:lvl>
  </w:abstractNum>
  <w:abstractNum w:abstractNumId="11">
    <w:nsid w:val="25032632"/>
    <w:multiLevelType w:val="multilevel"/>
    <w:tmpl w:val="2540840C"/>
    <w:lvl w:ilvl="0">
      <w:start w:val="10"/>
      <w:numFmt w:val="decimal"/>
      <w:lvlText w:val="%1."/>
      <w:lvlJc w:val="left"/>
      <w:pPr>
        <w:ind w:left="480" w:hanging="480"/>
      </w:pPr>
      <w:rPr>
        <w:rFonts w:eastAsiaTheme="minorHAnsi" w:hint="default"/>
      </w:rPr>
    </w:lvl>
    <w:lvl w:ilvl="1">
      <w:start w:val="1"/>
      <w:numFmt w:val="decimal"/>
      <w:lvlText w:val="%1.%2."/>
      <w:lvlJc w:val="left"/>
      <w:pPr>
        <w:ind w:left="1048" w:hanging="480"/>
      </w:pPr>
      <w:rPr>
        <w:rFonts w:eastAsiaTheme="minorHAnsi" w:hint="default"/>
      </w:rPr>
    </w:lvl>
    <w:lvl w:ilvl="2">
      <w:start w:val="1"/>
      <w:numFmt w:val="decimal"/>
      <w:lvlText w:val="%1.%2.%3."/>
      <w:lvlJc w:val="left"/>
      <w:pPr>
        <w:ind w:left="1856" w:hanging="720"/>
      </w:pPr>
      <w:rPr>
        <w:rFonts w:eastAsiaTheme="minorHAnsi" w:hint="default"/>
      </w:rPr>
    </w:lvl>
    <w:lvl w:ilvl="3">
      <w:start w:val="1"/>
      <w:numFmt w:val="decimal"/>
      <w:lvlText w:val="%1.%2.%3.%4."/>
      <w:lvlJc w:val="left"/>
      <w:pPr>
        <w:ind w:left="2424" w:hanging="720"/>
      </w:pPr>
      <w:rPr>
        <w:rFonts w:eastAsiaTheme="minorHAnsi" w:hint="default"/>
      </w:rPr>
    </w:lvl>
    <w:lvl w:ilvl="4">
      <w:start w:val="1"/>
      <w:numFmt w:val="decimal"/>
      <w:lvlText w:val="%1.%2.%3.%4.%5."/>
      <w:lvlJc w:val="left"/>
      <w:pPr>
        <w:ind w:left="3352" w:hanging="1080"/>
      </w:pPr>
      <w:rPr>
        <w:rFonts w:eastAsiaTheme="minorHAnsi" w:hint="default"/>
      </w:rPr>
    </w:lvl>
    <w:lvl w:ilvl="5">
      <w:start w:val="1"/>
      <w:numFmt w:val="decimal"/>
      <w:lvlText w:val="%1.%2.%3.%4.%5.%6."/>
      <w:lvlJc w:val="left"/>
      <w:pPr>
        <w:ind w:left="3920" w:hanging="1080"/>
      </w:pPr>
      <w:rPr>
        <w:rFonts w:eastAsiaTheme="minorHAnsi" w:hint="default"/>
      </w:rPr>
    </w:lvl>
    <w:lvl w:ilvl="6">
      <w:start w:val="1"/>
      <w:numFmt w:val="decimal"/>
      <w:lvlText w:val="%1.%2.%3.%4.%5.%6.%7."/>
      <w:lvlJc w:val="left"/>
      <w:pPr>
        <w:ind w:left="4848" w:hanging="1440"/>
      </w:pPr>
      <w:rPr>
        <w:rFonts w:eastAsiaTheme="minorHAnsi" w:hint="default"/>
      </w:rPr>
    </w:lvl>
    <w:lvl w:ilvl="7">
      <w:start w:val="1"/>
      <w:numFmt w:val="decimal"/>
      <w:lvlText w:val="%1.%2.%3.%4.%5.%6.%7.%8."/>
      <w:lvlJc w:val="left"/>
      <w:pPr>
        <w:ind w:left="5416" w:hanging="1440"/>
      </w:pPr>
      <w:rPr>
        <w:rFonts w:eastAsiaTheme="minorHAnsi" w:hint="default"/>
      </w:rPr>
    </w:lvl>
    <w:lvl w:ilvl="8">
      <w:start w:val="1"/>
      <w:numFmt w:val="decimal"/>
      <w:lvlText w:val="%1.%2.%3.%4.%5.%6.%7.%8.%9."/>
      <w:lvlJc w:val="left"/>
      <w:pPr>
        <w:ind w:left="6344" w:hanging="1800"/>
      </w:pPr>
      <w:rPr>
        <w:rFonts w:eastAsiaTheme="minorHAnsi" w:hint="default"/>
      </w:rPr>
    </w:lvl>
  </w:abstractNum>
  <w:abstractNum w:abstractNumId="12">
    <w:nsid w:val="29345F5C"/>
    <w:multiLevelType w:val="hybridMultilevel"/>
    <w:tmpl w:val="1CA0828E"/>
    <w:lvl w:ilvl="0" w:tplc="892C07A2">
      <w:start w:val="16"/>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3">
    <w:nsid w:val="29DE57C9"/>
    <w:multiLevelType w:val="multilevel"/>
    <w:tmpl w:val="E89C6E2E"/>
    <w:lvl w:ilvl="0">
      <w:start w:val="1"/>
      <w:numFmt w:val="bullet"/>
      <w:lvlText w:val="—"/>
      <w:lvlJc w:val="left"/>
      <w:rPr>
        <w:rFonts w:ascii="Times New Roman" w:eastAsia="Times New Roman" w:hAnsi="Times New Roman" w:cs="Times New Roman"/>
        <w:b w:val="0"/>
        <w:bCs w:val="0"/>
        <w:i w:val="0"/>
        <w:iCs w:val="0"/>
        <w:smallCaps w:val="0"/>
        <w:strike w:val="0"/>
        <w:color w:val="000000"/>
        <w:spacing w:val="1"/>
        <w:w w:val="100"/>
        <w:position w:val="0"/>
        <w:sz w:val="23"/>
        <w:szCs w:val="23"/>
        <w:u w:val="none"/>
        <w:lang w:val="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4">
    <w:nsid w:val="2A0A06A8"/>
    <w:multiLevelType w:val="hybridMultilevel"/>
    <w:tmpl w:val="31ACEC2C"/>
    <w:lvl w:ilvl="0" w:tplc="01BA8A38">
      <w:start w:val="3"/>
      <w:numFmt w:val="bullet"/>
      <w:lvlText w:val="-"/>
      <w:lvlJc w:val="left"/>
      <w:pPr>
        <w:ind w:left="1068" w:hanging="360"/>
      </w:pPr>
      <w:rPr>
        <w:rFonts w:ascii="Times New Roman" w:eastAsia="Cambria"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15">
    <w:nsid w:val="2C631885"/>
    <w:multiLevelType w:val="multilevel"/>
    <w:tmpl w:val="CC4E79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nsid w:val="2F27215E"/>
    <w:multiLevelType w:val="multilevel"/>
    <w:tmpl w:val="916A2F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nsid w:val="2F2A20FE"/>
    <w:multiLevelType w:val="hybridMultilevel"/>
    <w:tmpl w:val="8B9E98E8"/>
    <w:lvl w:ilvl="0" w:tplc="FEA6DD54">
      <w:start w:val="1"/>
      <w:numFmt w:val="decimal"/>
      <w:lvlText w:val="%1."/>
      <w:lvlJc w:val="left"/>
      <w:pPr>
        <w:ind w:left="1065" w:hanging="360"/>
      </w:pPr>
      <w:rPr>
        <w:rFonts w:hint="default"/>
      </w:rPr>
    </w:lvl>
    <w:lvl w:ilvl="1" w:tplc="04190019" w:tentative="1">
      <w:start w:val="1"/>
      <w:numFmt w:val="lowerLetter"/>
      <w:lvlText w:val="%2."/>
      <w:lvlJc w:val="left"/>
      <w:pPr>
        <w:ind w:left="1785" w:hanging="360"/>
      </w:pPr>
    </w:lvl>
    <w:lvl w:ilvl="2" w:tplc="0419001B" w:tentative="1">
      <w:start w:val="1"/>
      <w:numFmt w:val="lowerRoman"/>
      <w:lvlText w:val="%3."/>
      <w:lvlJc w:val="right"/>
      <w:pPr>
        <w:ind w:left="2505" w:hanging="180"/>
      </w:pPr>
    </w:lvl>
    <w:lvl w:ilvl="3" w:tplc="0419000F" w:tentative="1">
      <w:start w:val="1"/>
      <w:numFmt w:val="decimal"/>
      <w:lvlText w:val="%4."/>
      <w:lvlJc w:val="left"/>
      <w:pPr>
        <w:ind w:left="3225" w:hanging="360"/>
      </w:pPr>
    </w:lvl>
    <w:lvl w:ilvl="4" w:tplc="04190019" w:tentative="1">
      <w:start w:val="1"/>
      <w:numFmt w:val="lowerLetter"/>
      <w:lvlText w:val="%5."/>
      <w:lvlJc w:val="left"/>
      <w:pPr>
        <w:ind w:left="3945" w:hanging="360"/>
      </w:pPr>
    </w:lvl>
    <w:lvl w:ilvl="5" w:tplc="0419001B" w:tentative="1">
      <w:start w:val="1"/>
      <w:numFmt w:val="lowerRoman"/>
      <w:lvlText w:val="%6."/>
      <w:lvlJc w:val="right"/>
      <w:pPr>
        <w:ind w:left="4665" w:hanging="180"/>
      </w:pPr>
    </w:lvl>
    <w:lvl w:ilvl="6" w:tplc="0419000F" w:tentative="1">
      <w:start w:val="1"/>
      <w:numFmt w:val="decimal"/>
      <w:lvlText w:val="%7."/>
      <w:lvlJc w:val="left"/>
      <w:pPr>
        <w:ind w:left="5385" w:hanging="360"/>
      </w:pPr>
    </w:lvl>
    <w:lvl w:ilvl="7" w:tplc="04190019" w:tentative="1">
      <w:start w:val="1"/>
      <w:numFmt w:val="lowerLetter"/>
      <w:lvlText w:val="%8."/>
      <w:lvlJc w:val="left"/>
      <w:pPr>
        <w:ind w:left="6105" w:hanging="360"/>
      </w:pPr>
    </w:lvl>
    <w:lvl w:ilvl="8" w:tplc="0419001B" w:tentative="1">
      <w:start w:val="1"/>
      <w:numFmt w:val="lowerRoman"/>
      <w:lvlText w:val="%9."/>
      <w:lvlJc w:val="right"/>
      <w:pPr>
        <w:ind w:left="6825" w:hanging="180"/>
      </w:pPr>
    </w:lvl>
  </w:abstractNum>
  <w:abstractNum w:abstractNumId="18">
    <w:nsid w:val="300733B1"/>
    <w:multiLevelType w:val="hybridMultilevel"/>
    <w:tmpl w:val="B0425BE0"/>
    <w:lvl w:ilvl="0" w:tplc="0AFA7FB2">
      <w:start w:val="1"/>
      <w:numFmt w:val="decimal"/>
      <w:lvlText w:val="%1."/>
      <w:lvlJc w:val="left"/>
      <w:pPr>
        <w:ind w:left="927" w:hanging="360"/>
      </w:pPr>
      <w:rPr>
        <w:rFonts w:hint="default"/>
        <w:i w:val="0"/>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9">
    <w:nsid w:val="31FF4FC1"/>
    <w:multiLevelType w:val="hybridMultilevel"/>
    <w:tmpl w:val="CF3EF9C6"/>
    <w:lvl w:ilvl="0" w:tplc="BAEA31A2">
      <w:start w:val="2"/>
      <w:numFmt w:val="bullet"/>
      <w:lvlText w:val="-"/>
      <w:lvlJc w:val="left"/>
      <w:pPr>
        <w:tabs>
          <w:tab w:val="num" w:pos="927"/>
        </w:tabs>
        <w:ind w:left="927" w:hanging="360"/>
      </w:pPr>
      <w:rPr>
        <w:rFonts w:ascii="Times New Roman" w:eastAsia="Times New Roman" w:hAnsi="Times New Roman" w:cs="Times New Roman" w:hint="default"/>
        <w:color w:val="auto"/>
      </w:rPr>
    </w:lvl>
    <w:lvl w:ilvl="1" w:tplc="04220003" w:tentative="1">
      <w:start w:val="1"/>
      <w:numFmt w:val="bullet"/>
      <w:lvlText w:val="o"/>
      <w:lvlJc w:val="left"/>
      <w:pPr>
        <w:tabs>
          <w:tab w:val="num" w:pos="1647"/>
        </w:tabs>
        <w:ind w:left="1647" w:hanging="360"/>
      </w:pPr>
      <w:rPr>
        <w:rFonts w:ascii="Courier New" w:hAnsi="Courier New" w:cs="Courier New" w:hint="default"/>
      </w:rPr>
    </w:lvl>
    <w:lvl w:ilvl="2" w:tplc="04220005" w:tentative="1">
      <w:start w:val="1"/>
      <w:numFmt w:val="bullet"/>
      <w:lvlText w:val=""/>
      <w:lvlJc w:val="left"/>
      <w:pPr>
        <w:tabs>
          <w:tab w:val="num" w:pos="2367"/>
        </w:tabs>
        <w:ind w:left="2367" w:hanging="360"/>
      </w:pPr>
      <w:rPr>
        <w:rFonts w:ascii="Wingdings" w:hAnsi="Wingdings" w:hint="default"/>
      </w:rPr>
    </w:lvl>
    <w:lvl w:ilvl="3" w:tplc="04220001" w:tentative="1">
      <w:start w:val="1"/>
      <w:numFmt w:val="bullet"/>
      <w:lvlText w:val=""/>
      <w:lvlJc w:val="left"/>
      <w:pPr>
        <w:tabs>
          <w:tab w:val="num" w:pos="3087"/>
        </w:tabs>
        <w:ind w:left="3087" w:hanging="360"/>
      </w:pPr>
      <w:rPr>
        <w:rFonts w:ascii="Symbol" w:hAnsi="Symbol" w:hint="default"/>
      </w:rPr>
    </w:lvl>
    <w:lvl w:ilvl="4" w:tplc="04220003" w:tentative="1">
      <w:start w:val="1"/>
      <w:numFmt w:val="bullet"/>
      <w:lvlText w:val="o"/>
      <w:lvlJc w:val="left"/>
      <w:pPr>
        <w:tabs>
          <w:tab w:val="num" w:pos="3807"/>
        </w:tabs>
        <w:ind w:left="3807" w:hanging="360"/>
      </w:pPr>
      <w:rPr>
        <w:rFonts w:ascii="Courier New" w:hAnsi="Courier New" w:cs="Courier New" w:hint="default"/>
      </w:rPr>
    </w:lvl>
    <w:lvl w:ilvl="5" w:tplc="04220005" w:tentative="1">
      <w:start w:val="1"/>
      <w:numFmt w:val="bullet"/>
      <w:lvlText w:val=""/>
      <w:lvlJc w:val="left"/>
      <w:pPr>
        <w:tabs>
          <w:tab w:val="num" w:pos="4527"/>
        </w:tabs>
        <w:ind w:left="4527" w:hanging="360"/>
      </w:pPr>
      <w:rPr>
        <w:rFonts w:ascii="Wingdings" w:hAnsi="Wingdings" w:hint="default"/>
      </w:rPr>
    </w:lvl>
    <w:lvl w:ilvl="6" w:tplc="04220001" w:tentative="1">
      <w:start w:val="1"/>
      <w:numFmt w:val="bullet"/>
      <w:lvlText w:val=""/>
      <w:lvlJc w:val="left"/>
      <w:pPr>
        <w:tabs>
          <w:tab w:val="num" w:pos="5247"/>
        </w:tabs>
        <w:ind w:left="5247" w:hanging="360"/>
      </w:pPr>
      <w:rPr>
        <w:rFonts w:ascii="Symbol" w:hAnsi="Symbol" w:hint="default"/>
      </w:rPr>
    </w:lvl>
    <w:lvl w:ilvl="7" w:tplc="04220003" w:tentative="1">
      <w:start w:val="1"/>
      <w:numFmt w:val="bullet"/>
      <w:lvlText w:val="o"/>
      <w:lvlJc w:val="left"/>
      <w:pPr>
        <w:tabs>
          <w:tab w:val="num" w:pos="5967"/>
        </w:tabs>
        <w:ind w:left="5967" w:hanging="360"/>
      </w:pPr>
      <w:rPr>
        <w:rFonts w:ascii="Courier New" w:hAnsi="Courier New" w:cs="Courier New" w:hint="default"/>
      </w:rPr>
    </w:lvl>
    <w:lvl w:ilvl="8" w:tplc="04220005" w:tentative="1">
      <w:start w:val="1"/>
      <w:numFmt w:val="bullet"/>
      <w:lvlText w:val=""/>
      <w:lvlJc w:val="left"/>
      <w:pPr>
        <w:tabs>
          <w:tab w:val="num" w:pos="6687"/>
        </w:tabs>
        <w:ind w:left="6687" w:hanging="360"/>
      </w:pPr>
      <w:rPr>
        <w:rFonts w:ascii="Wingdings" w:hAnsi="Wingdings" w:hint="default"/>
      </w:rPr>
    </w:lvl>
  </w:abstractNum>
  <w:abstractNum w:abstractNumId="20">
    <w:nsid w:val="36D661A8"/>
    <w:multiLevelType w:val="hybridMultilevel"/>
    <w:tmpl w:val="6220F70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nsid w:val="37FC7FEA"/>
    <w:multiLevelType w:val="multilevel"/>
    <w:tmpl w:val="0E32D7F4"/>
    <w:lvl w:ilvl="0">
      <w:start w:val="1"/>
      <w:numFmt w:val="decimal"/>
      <w:lvlText w:val="%1."/>
      <w:lvlJc w:val="left"/>
      <w:pPr>
        <w:ind w:left="435" w:hanging="435"/>
      </w:pPr>
      <w:rPr>
        <w:rFonts w:hint="default"/>
      </w:rPr>
    </w:lvl>
    <w:lvl w:ilvl="1">
      <w:start w:val="1"/>
      <w:numFmt w:val="decimal"/>
      <w:lvlText w:val="%1.%2."/>
      <w:lvlJc w:val="left"/>
      <w:pPr>
        <w:ind w:left="5682"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22">
    <w:nsid w:val="3B5B4335"/>
    <w:multiLevelType w:val="multilevel"/>
    <w:tmpl w:val="10640BD6"/>
    <w:lvl w:ilvl="0">
      <w:start w:val="1"/>
      <w:numFmt w:val="bullet"/>
      <w:lvlText w:val="-"/>
      <w:lvlJc w:val="left"/>
      <w:rPr>
        <w:rFonts w:ascii="Times New Roman" w:eastAsia="Times New Roman" w:hAnsi="Times New Roman" w:cs="Times New Roman"/>
        <w:b w:val="0"/>
        <w:bCs w:val="0"/>
        <w:i w:val="0"/>
        <w:iCs w:val="0"/>
        <w:smallCaps w:val="0"/>
        <w:strike w:val="0"/>
        <w:color w:val="000000"/>
        <w:spacing w:val="1"/>
        <w:w w:val="100"/>
        <w:position w:val="0"/>
        <w:sz w:val="23"/>
        <w:szCs w:val="23"/>
        <w:u w:val="none"/>
        <w:lang w:val="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3">
    <w:nsid w:val="3EE50F0A"/>
    <w:multiLevelType w:val="hybridMultilevel"/>
    <w:tmpl w:val="D4A424C8"/>
    <w:lvl w:ilvl="0" w:tplc="6A48E060">
      <w:start w:val="1"/>
      <w:numFmt w:val="decimal"/>
      <w:lvlText w:val="%1."/>
      <w:lvlJc w:val="left"/>
      <w:pPr>
        <w:ind w:left="720" w:hanging="360"/>
      </w:pPr>
      <w:rPr>
        <w:b w:val="0"/>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
    <w:nsid w:val="420A3257"/>
    <w:multiLevelType w:val="hybridMultilevel"/>
    <w:tmpl w:val="1BB67A00"/>
    <w:lvl w:ilvl="0" w:tplc="BD70219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5">
    <w:nsid w:val="46057246"/>
    <w:multiLevelType w:val="hybridMultilevel"/>
    <w:tmpl w:val="3A461E00"/>
    <w:lvl w:ilvl="0" w:tplc="3CFC1992">
      <w:start w:val="41"/>
      <w:numFmt w:val="bullet"/>
      <w:lvlText w:val="-"/>
      <w:lvlJc w:val="left"/>
      <w:pPr>
        <w:ind w:left="1069" w:hanging="360"/>
      </w:pPr>
      <w:rPr>
        <w:rFonts w:ascii="Times New Roman" w:eastAsia="Times New Roman" w:hAnsi="Times New Roman" w:cs="Times New Roman" w:hint="default"/>
        <w:sz w:val="22"/>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6">
    <w:nsid w:val="462667A0"/>
    <w:multiLevelType w:val="hybridMultilevel"/>
    <w:tmpl w:val="26A61890"/>
    <w:lvl w:ilvl="0" w:tplc="51185F30">
      <w:start w:val="1"/>
      <w:numFmt w:val="decimal"/>
      <w:lvlText w:val="%1."/>
      <w:lvlJc w:val="left"/>
      <w:pPr>
        <w:ind w:left="816" w:hanging="390"/>
      </w:pPr>
      <w:rPr>
        <w:rFonts w:eastAsiaTheme="minorHAnsi" w:hint="default"/>
        <w:sz w:val="28"/>
      </w:rPr>
    </w:lvl>
    <w:lvl w:ilvl="1" w:tplc="04190019" w:tentative="1">
      <w:start w:val="1"/>
      <w:numFmt w:val="lowerLetter"/>
      <w:lvlText w:val="%2."/>
      <w:lvlJc w:val="left"/>
      <w:pPr>
        <w:ind w:left="1506" w:hanging="360"/>
      </w:pPr>
    </w:lvl>
    <w:lvl w:ilvl="2" w:tplc="0419001B" w:tentative="1">
      <w:start w:val="1"/>
      <w:numFmt w:val="lowerRoman"/>
      <w:lvlText w:val="%3."/>
      <w:lvlJc w:val="right"/>
      <w:pPr>
        <w:ind w:left="2226" w:hanging="180"/>
      </w:pPr>
    </w:lvl>
    <w:lvl w:ilvl="3" w:tplc="0419000F" w:tentative="1">
      <w:start w:val="1"/>
      <w:numFmt w:val="decimal"/>
      <w:lvlText w:val="%4."/>
      <w:lvlJc w:val="left"/>
      <w:pPr>
        <w:ind w:left="2946" w:hanging="360"/>
      </w:pPr>
    </w:lvl>
    <w:lvl w:ilvl="4" w:tplc="04190019" w:tentative="1">
      <w:start w:val="1"/>
      <w:numFmt w:val="lowerLetter"/>
      <w:lvlText w:val="%5."/>
      <w:lvlJc w:val="left"/>
      <w:pPr>
        <w:ind w:left="3666" w:hanging="360"/>
      </w:pPr>
    </w:lvl>
    <w:lvl w:ilvl="5" w:tplc="0419001B" w:tentative="1">
      <w:start w:val="1"/>
      <w:numFmt w:val="lowerRoman"/>
      <w:lvlText w:val="%6."/>
      <w:lvlJc w:val="right"/>
      <w:pPr>
        <w:ind w:left="4386" w:hanging="180"/>
      </w:pPr>
    </w:lvl>
    <w:lvl w:ilvl="6" w:tplc="0419000F" w:tentative="1">
      <w:start w:val="1"/>
      <w:numFmt w:val="decimal"/>
      <w:lvlText w:val="%7."/>
      <w:lvlJc w:val="left"/>
      <w:pPr>
        <w:ind w:left="5106" w:hanging="360"/>
      </w:pPr>
    </w:lvl>
    <w:lvl w:ilvl="7" w:tplc="04190019" w:tentative="1">
      <w:start w:val="1"/>
      <w:numFmt w:val="lowerLetter"/>
      <w:lvlText w:val="%8."/>
      <w:lvlJc w:val="left"/>
      <w:pPr>
        <w:ind w:left="5826" w:hanging="360"/>
      </w:pPr>
    </w:lvl>
    <w:lvl w:ilvl="8" w:tplc="0419001B" w:tentative="1">
      <w:start w:val="1"/>
      <w:numFmt w:val="lowerRoman"/>
      <w:lvlText w:val="%9."/>
      <w:lvlJc w:val="right"/>
      <w:pPr>
        <w:ind w:left="6546" w:hanging="180"/>
      </w:pPr>
    </w:lvl>
  </w:abstractNum>
  <w:abstractNum w:abstractNumId="27">
    <w:nsid w:val="4ACE78E0"/>
    <w:multiLevelType w:val="hybridMultilevel"/>
    <w:tmpl w:val="2AF8F176"/>
    <w:lvl w:ilvl="0" w:tplc="0419000F">
      <w:start w:val="6"/>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8">
    <w:nsid w:val="51E330DC"/>
    <w:multiLevelType w:val="hybridMultilevel"/>
    <w:tmpl w:val="9452ABF2"/>
    <w:lvl w:ilvl="0" w:tplc="2A5C9AE4">
      <w:start w:val="71"/>
      <w:numFmt w:val="decimal"/>
      <w:lvlText w:val="%1"/>
      <w:lvlJc w:val="left"/>
      <w:pPr>
        <w:ind w:left="1647" w:hanging="360"/>
      </w:pPr>
      <w:rPr>
        <w:rFonts w:hint="default"/>
      </w:rPr>
    </w:lvl>
    <w:lvl w:ilvl="1" w:tplc="04190019" w:tentative="1">
      <w:start w:val="1"/>
      <w:numFmt w:val="lowerLetter"/>
      <w:lvlText w:val="%2."/>
      <w:lvlJc w:val="left"/>
      <w:pPr>
        <w:ind w:left="2367" w:hanging="360"/>
      </w:pPr>
    </w:lvl>
    <w:lvl w:ilvl="2" w:tplc="0419001B" w:tentative="1">
      <w:start w:val="1"/>
      <w:numFmt w:val="lowerRoman"/>
      <w:lvlText w:val="%3."/>
      <w:lvlJc w:val="right"/>
      <w:pPr>
        <w:ind w:left="3087" w:hanging="180"/>
      </w:pPr>
    </w:lvl>
    <w:lvl w:ilvl="3" w:tplc="0419000F" w:tentative="1">
      <w:start w:val="1"/>
      <w:numFmt w:val="decimal"/>
      <w:lvlText w:val="%4."/>
      <w:lvlJc w:val="left"/>
      <w:pPr>
        <w:ind w:left="3807" w:hanging="360"/>
      </w:pPr>
    </w:lvl>
    <w:lvl w:ilvl="4" w:tplc="04190019" w:tentative="1">
      <w:start w:val="1"/>
      <w:numFmt w:val="lowerLetter"/>
      <w:lvlText w:val="%5."/>
      <w:lvlJc w:val="left"/>
      <w:pPr>
        <w:ind w:left="4527" w:hanging="360"/>
      </w:pPr>
    </w:lvl>
    <w:lvl w:ilvl="5" w:tplc="0419001B" w:tentative="1">
      <w:start w:val="1"/>
      <w:numFmt w:val="lowerRoman"/>
      <w:lvlText w:val="%6."/>
      <w:lvlJc w:val="right"/>
      <w:pPr>
        <w:ind w:left="5247" w:hanging="180"/>
      </w:pPr>
    </w:lvl>
    <w:lvl w:ilvl="6" w:tplc="0419000F" w:tentative="1">
      <w:start w:val="1"/>
      <w:numFmt w:val="decimal"/>
      <w:lvlText w:val="%7."/>
      <w:lvlJc w:val="left"/>
      <w:pPr>
        <w:ind w:left="5967" w:hanging="360"/>
      </w:pPr>
    </w:lvl>
    <w:lvl w:ilvl="7" w:tplc="04190019" w:tentative="1">
      <w:start w:val="1"/>
      <w:numFmt w:val="lowerLetter"/>
      <w:lvlText w:val="%8."/>
      <w:lvlJc w:val="left"/>
      <w:pPr>
        <w:ind w:left="6687" w:hanging="360"/>
      </w:pPr>
    </w:lvl>
    <w:lvl w:ilvl="8" w:tplc="0419001B" w:tentative="1">
      <w:start w:val="1"/>
      <w:numFmt w:val="lowerRoman"/>
      <w:lvlText w:val="%9."/>
      <w:lvlJc w:val="right"/>
      <w:pPr>
        <w:ind w:left="7407" w:hanging="180"/>
      </w:pPr>
    </w:lvl>
  </w:abstractNum>
  <w:abstractNum w:abstractNumId="29">
    <w:nsid w:val="58323A56"/>
    <w:multiLevelType w:val="hybridMultilevel"/>
    <w:tmpl w:val="22D474C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0">
    <w:nsid w:val="59891454"/>
    <w:multiLevelType w:val="hybridMultilevel"/>
    <w:tmpl w:val="12943A60"/>
    <w:lvl w:ilvl="0" w:tplc="B7C0BBE0">
      <w:start w:val="3"/>
      <w:numFmt w:val="bullet"/>
      <w:lvlText w:val="-"/>
      <w:lvlJc w:val="left"/>
      <w:pPr>
        <w:ind w:left="1287" w:hanging="360"/>
      </w:pPr>
      <w:rPr>
        <w:rFonts w:ascii="Times New Roman" w:eastAsia="Arial Unicode MS" w:hAnsi="Times New Roman" w:cs="Times New Roman"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31">
    <w:nsid w:val="59AB5029"/>
    <w:multiLevelType w:val="hybridMultilevel"/>
    <w:tmpl w:val="8C0E9ED0"/>
    <w:lvl w:ilvl="0" w:tplc="2218387E">
      <w:start w:val="3"/>
      <w:numFmt w:val="bullet"/>
      <w:lvlText w:val="-"/>
      <w:lvlJc w:val="left"/>
      <w:pPr>
        <w:ind w:left="927" w:hanging="360"/>
      </w:pPr>
      <w:rPr>
        <w:rFonts w:ascii="Times New Roman" w:eastAsia="Batang" w:hAnsi="Times New Roman" w:cs="Times New Roman" w:hint="default"/>
      </w:rPr>
    </w:lvl>
    <w:lvl w:ilvl="1" w:tplc="04190003" w:tentative="1">
      <w:start w:val="1"/>
      <w:numFmt w:val="bullet"/>
      <w:lvlText w:val="o"/>
      <w:lvlJc w:val="left"/>
      <w:pPr>
        <w:ind w:left="1647" w:hanging="360"/>
      </w:pPr>
      <w:rPr>
        <w:rFonts w:ascii="Courier New" w:hAnsi="Courier New" w:cs="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32">
    <w:nsid w:val="5E6A6407"/>
    <w:multiLevelType w:val="hybridMultilevel"/>
    <w:tmpl w:val="F83E2374"/>
    <w:lvl w:ilvl="0" w:tplc="3E3A89B8">
      <w:start w:val="3"/>
      <w:numFmt w:val="bullet"/>
      <w:lvlText w:val="-"/>
      <w:lvlJc w:val="left"/>
      <w:pPr>
        <w:ind w:left="720" w:hanging="360"/>
      </w:pPr>
      <w:rPr>
        <w:rFonts w:ascii="Times New Roman" w:eastAsia="Calibr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3">
    <w:nsid w:val="5FAE736D"/>
    <w:multiLevelType w:val="multilevel"/>
    <w:tmpl w:val="F5A08BEE"/>
    <w:lvl w:ilvl="0">
      <w:start w:val="2"/>
      <w:numFmt w:val="decimal"/>
      <w:lvlText w:val="%1."/>
      <w:lvlJc w:val="left"/>
      <w:pPr>
        <w:ind w:left="450" w:hanging="450"/>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4276" w:hanging="144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34">
    <w:nsid w:val="62CC6911"/>
    <w:multiLevelType w:val="hybridMultilevel"/>
    <w:tmpl w:val="3D66CD6E"/>
    <w:lvl w:ilvl="0" w:tplc="7EE6E41A">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35">
    <w:nsid w:val="69081EAA"/>
    <w:multiLevelType w:val="multilevel"/>
    <w:tmpl w:val="45124956"/>
    <w:lvl w:ilvl="0">
      <w:start w:val="1"/>
      <w:numFmt w:val="decimal"/>
      <w:lvlText w:val="%1."/>
      <w:lvlJc w:val="left"/>
      <w:pPr>
        <w:ind w:left="570" w:hanging="57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880" w:hanging="2880"/>
      </w:pPr>
      <w:rPr>
        <w:rFonts w:hint="default"/>
      </w:rPr>
    </w:lvl>
  </w:abstractNum>
  <w:abstractNum w:abstractNumId="36">
    <w:nsid w:val="6C7D399E"/>
    <w:multiLevelType w:val="multilevel"/>
    <w:tmpl w:val="212858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nsid w:val="6CD56514"/>
    <w:multiLevelType w:val="hybridMultilevel"/>
    <w:tmpl w:val="BB6835F6"/>
    <w:lvl w:ilvl="0" w:tplc="450E9A3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8">
    <w:nsid w:val="6DD83C92"/>
    <w:multiLevelType w:val="multilevel"/>
    <w:tmpl w:val="068ED9DA"/>
    <w:lvl w:ilvl="0">
      <w:start w:val="1"/>
      <w:numFmt w:val="decimal"/>
      <w:lvlText w:val="%1."/>
      <w:lvlJc w:val="left"/>
      <w:pPr>
        <w:ind w:left="495" w:hanging="495"/>
      </w:pPr>
      <w:rPr>
        <w:rFonts w:hint="default"/>
      </w:rPr>
    </w:lvl>
    <w:lvl w:ilvl="1">
      <w:start w:val="1"/>
      <w:numFmt w:val="decimal"/>
      <w:lvlText w:val="%1.%2."/>
      <w:lvlJc w:val="left"/>
      <w:pPr>
        <w:ind w:left="2847" w:hanging="720"/>
      </w:pPr>
      <w:rPr>
        <w:rFonts w:hint="default"/>
        <w:b w:val="0"/>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39">
    <w:nsid w:val="710E69EB"/>
    <w:multiLevelType w:val="multilevel"/>
    <w:tmpl w:val="55948AC0"/>
    <w:lvl w:ilvl="0">
      <w:start w:val="1"/>
      <w:numFmt w:val="bullet"/>
      <w:lvlText w:val="-"/>
      <w:lvlJc w:val="left"/>
      <w:rPr>
        <w:rFonts w:ascii="Times New Roman" w:eastAsia="Times New Roman" w:hAnsi="Times New Roman" w:cs="Times New Roman"/>
        <w:b w:val="0"/>
        <w:bCs w:val="0"/>
        <w:i w:val="0"/>
        <w:iCs w:val="0"/>
        <w:smallCaps w:val="0"/>
        <w:strike w:val="0"/>
        <w:color w:val="000000"/>
        <w:spacing w:val="1"/>
        <w:w w:val="100"/>
        <w:position w:val="0"/>
        <w:sz w:val="23"/>
        <w:szCs w:val="23"/>
        <w:u w:val="none"/>
        <w:lang w:val="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0">
    <w:nsid w:val="72FE4180"/>
    <w:multiLevelType w:val="hybridMultilevel"/>
    <w:tmpl w:val="04A48AAE"/>
    <w:lvl w:ilvl="0" w:tplc="FA4AADF4">
      <w:start w:val="26"/>
      <w:numFmt w:val="bullet"/>
      <w:lvlText w:val="-"/>
      <w:lvlJc w:val="left"/>
      <w:pPr>
        <w:ind w:left="1068" w:hanging="360"/>
      </w:pPr>
      <w:rPr>
        <w:rFonts w:ascii="Times New Roman" w:eastAsia="Calibri"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41">
    <w:nsid w:val="76200BEC"/>
    <w:multiLevelType w:val="hybridMultilevel"/>
    <w:tmpl w:val="5CEAFEF8"/>
    <w:lvl w:ilvl="0" w:tplc="8DCE94E4">
      <w:start w:val="11"/>
      <w:numFmt w:val="bullet"/>
      <w:lvlText w:val="-"/>
      <w:lvlJc w:val="left"/>
      <w:pPr>
        <w:ind w:left="720" w:hanging="360"/>
      </w:pPr>
      <w:rPr>
        <w:rFonts w:ascii="Times New Roman" w:eastAsia="Calibr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2">
    <w:nsid w:val="7CE81D05"/>
    <w:multiLevelType w:val="hybridMultilevel"/>
    <w:tmpl w:val="C80043A6"/>
    <w:lvl w:ilvl="0" w:tplc="253E12A0">
      <w:start w:val="10"/>
      <w:numFmt w:val="bullet"/>
      <w:lvlText w:val="-"/>
      <w:lvlJc w:val="left"/>
      <w:pPr>
        <w:ind w:left="1069" w:hanging="360"/>
      </w:pPr>
      <w:rPr>
        <w:rFonts w:ascii="Times New Roman" w:eastAsia="Calibr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num w:numId="1">
    <w:abstractNumId w:val="14"/>
  </w:num>
  <w:num w:numId="2">
    <w:abstractNumId w:val="15"/>
  </w:num>
  <w:num w:numId="3">
    <w:abstractNumId w:val="36"/>
  </w:num>
  <w:num w:numId="4">
    <w:abstractNumId w:val="30"/>
  </w:num>
  <w:num w:numId="5">
    <w:abstractNumId w:val="9"/>
  </w:num>
  <w:num w:numId="6">
    <w:abstractNumId w:val="39"/>
  </w:num>
  <w:num w:numId="7">
    <w:abstractNumId w:val="13"/>
  </w:num>
  <w:num w:numId="8">
    <w:abstractNumId w:val="22"/>
  </w:num>
  <w:num w:numId="9">
    <w:abstractNumId w:val="2"/>
  </w:num>
  <w:num w:numId="10">
    <w:abstractNumId w:val="19"/>
  </w:num>
  <w:num w:numId="11">
    <w:abstractNumId w:val="7"/>
  </w:num>
  <w:num w:numId="12">
    <w:abstractNumId w:val="23"/>
  </w:num>
  <w:num w:numId="13">
    <w:abstractNumId w:val="3"/>
  </w:num>
  <w:num w:numId="14">
    <w:abstractNumId w:val="6"/>
  </w:num>
  <w:num w:numId="15">
    <w:abstractNumId w:val="16"/>
  </w:num>
  <w:num w:numId="16">
    <w:abstractNumId w:val="31"/>
  </w:num>
  <w:num w:numId="17">
    <w:abstractNumId w:val="29"/>
  </w:num>
  <w:num w:numId="18">
    <w:abstractNumId w:val="40"/>
  </w:num>
  <w:num w:numId="19">
    <w:abstractNumId w:val="28"/>
  </w:num>
  <w:num w:numId="20">
    <w:abstractNumId w:val="34"/>
  </w:num>
  <w:num w:numId="21">
    <w:abstractNumId w:val="12"/>
  </w:num>
  <w:num w:numId="22">
    <w:abstractNumId w:val="35"/>
  </w:num>
  <w:num w:numId="23">
    <w:abstractNumId w:val="21"/>
  </w:num>
  <w:num w:numId="24">
    <w:abstractNumId w:val="25"/>
  </w:num>
  <w:num w:numId="25">
    <w:abstractNumId w:val="26"/>
  </w:num>
  <w:num w:numId="26">
    <w:abstractNumId w:val="8"/>
  </w:num>
  <w:num w:numId="27">
    <w:abstractNumId w:val="10"/>
  </w:num>
  <w:num w:numId="28">
    <w:abstractNumId w:val="33"/>
  </w:num>
  <w:num w:numId="29">
    <w:abstractNumId w:val="11"/>
  </w:num>
  <w:num w:numId="30">
    <w:abstractNumId w:val="42"/>
  </w:num>
  <w:num w:numId="31">
    <w:abstractNumId w:val="4"/>
  </w:num>
  <w:num w:numId="32">
    <w:abstractNumId w:val="18"/>
  </w:num>
  <w:num w:numId="33">
    <w:abstractNumId w:val="0"/>
  </w:num>
  <w:num w:numId="34">
    <w:abstractNumId w:val="32"/>
  </w:num>
  <w:num w:numId="35">
    <w:abstractNumId w:val="38"/>
  </w:num>
  <w:num w:numId="36">
    <w:abstractNumId w:val="1"/>
  </w:num>
  <w:num w:numId="37">
    <w:abstractNumId w:val="5"/>
  </w:num>
  <w:num w:numId="38">
    <w:abstractNumId w:val="24"/>
  </w:num>
  <w:num w:numId="39">
    <w:abstractNumId w:val="20"/>
  </w:num>
  <w:num w:numId="40">
    <w:abstractNumId w:val="41"/>
  </w:num>
  <w:num w:numId="41">
    <w:abstractNumId w:val="37"/>
  </w:num>
  <w:num w:numId="42">
    <w:abstractNumId w:val="17"/>
  </w:num>
  <w:num w:numId="43">
    <w:abstractNumId w:val="2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9"/>
  <w:hideSpellingErrors/>
  <w:hideGrammaticalErrors/>
  <w:defaultTabStop w:val="708"/>
  <w:characterSpacingControl w:val="doNotCompress"/>
  <w:footnotePr>
    <w:footnote w:id="-1"/>
    <w:footnote w:id="0"/>
  </w:footnotePr>
  <w:endnotePr>
    <w:endnote w:id="-1"/>
    <w:endnote w:id="0"/>
  </w:endnotePr>
  <w:compat/>
  <w:rsids>
    <w:rsidRoot w:val="00783B29"/>
    <w:rsid w:val="000000D2"/>
    <w:rsid w:val="0000021B"/>
    <w:rsid w:val="0000081E"/>
    <w:rsid w:val="00000AFD"/>
    <w:rsid w:val="00002723"/>
    <w:rsid w:val="00002EC9"/>
    <w:rsid w:val="00003CE7"/>
    <w:rsid w:val="0000503E"/>
    <w:rsid w:val="00005639"/>
    <w:rsid w:val="000058DF"/>
    <w:rsid w:val="000071C2"/>
    <w:rsid w:val="00011496"/>
    <w:rsid w:val="00013CEB"/>
    <w:rsid w:val="0001507D"/>
    <w:rsid w:val="00020359"/>
    <w:rsid w:val="00021A34"/>
    <w:rsid w:val="00021DF8"/>
    <w:rsid w:val="00022116"/>
    <w:rsid w:val="000259D1"/>
    <w:rsid w:val="000277A3"/>
    <w:rsid w:val="00027DDF"/>
    <w:rsid w:val="000302AA"/>
    <w:rsid w:val="0003073C"/>
    <w:rsid w:val="000313FF"/>
    <w:rsid w:val="00031A57"/>
    <w:rsid w:val="00031B8A"/>
    <w:rsid w:val="0003448C"/>
    <w:rsid w:val="000353F3"/>
    <w:rsid w:val="00035CBD"/>
    <w:rsid w:val="00035EAD"/>
    <w:rsid w:val="000378C8"/>
    <w:rsid w:val="00037AB5"/>
    <w:rsid w:val="0004108C"/>
    <w:rsid w:val="00041B9F"/>
    <w:rsid w:val="0004206F"/>
    <w:rsid w:val="0004442F"/>
    <w:rsid w:val="00050BCC"/>
    <w:rsid w:val="000537C5"/>
    <w:rsid w:val="00054064"/>
    <w:rsid w:val="00054915"/>
    <w:rsid w:val="00055847"/>
    <w:rsid w:val="00056222"/>
    <w:rsid w:val="00056CA2"/>
    <w:rsid w:val="00056F3E"/>
    <w:rsid w:val="00060A49"/>
    <w:rsid w:val="00062C03"/>
    <w:rsid w:val="000630B5"/>
    <w:rsid w:val="0006310D"/>
    <w:rsid w:val="00064F1F"/>
    <w:rsid w:val="00067084"/>
    <w:rsid w:val="000676E6"/>
    <w:rsid w:val="00067A44"/>
    <w:rsid w:val="00073A73"/>
    <w:rsid w:val="00076A79"/>
    <w:rsid w:val="000817DA"/>
    <w:rsid w:val="00083758"/>
    <w:rsid w:val="00083CD0"/>
    <w:rsid w:val="000862BD"/>
    <w:rsid w:val="0008735A"/>
    <w:rsid w:val="000878CA"/>
    <w:rsid w:val="00087AE9"/>
    <w:rsid w:val="0009014C"/>
    <w:rsid w:val="0009288D"/>
    <w:rsid w:val="00094A28"/>
    <w:rsid w:val="00094BB4"/>
    <w:rsid w:val="000954ED"/>
    <w:rsid w:val="00095A94"/>
    <w:rsid w:val="000974BD"/>
    <w:rsid w:val="00097D23"/>
    <w:rsid w:val="000A14B0"/>
    <w:rsid w:val="000A2227"/>
    <w:rsid w:val="000A2CC2"/>
    <w:rsid w:val="000A3F0B"/>
    <w:rsid w:val="000A469B"/>
    <w:rsid w:val="000A68EF"/>
    <w:rsid w:val="000A6976"/>
    <w:rsid w:val="000A7DE4"/>
    <w:rsid w:val="000B0F20"/>
    <w:rsid w:val="000B12AB"/>
    <w:rsid w:val="000B427D"/>
    <w:rsid w:val="000B4C52"/>
    <w:rsid w:val="000B714E"/>
    <w:rsid w:val="000C09BB"/>
    <w:rsid w:val="000C1767"/>
    <w:rsid w:val="000C2289"/>
    <w:rsid w:val="000C346A"/>
    <w:rsid w:val="000C3EFB"/>
    <w:rsid w:val="000C5E5B"/>
    <w:rsid w:val="000C6C5F"/>
    <w:rsid w:val="000D03ED"/>
    <w:rsid w:val="000D09DC"/>
    <w:rsid w:val="000D2F31"/>
    <w:rsid w:val="000D6C03"/>
    <w:rsid w:val="000D6E52"/>
    <w:rsid w:val="000D7B2F"/>
    <w:rsid w:val="000E0394"/>
    <w:rsid w:val="000E0B32"/>
    <w:rsid w:val="000E0C73"/>
    <w:rsid w:val="000E0EC4"/>
    <w:rsid w:val="000E1BD9"/>
    <w:rsid w:val="000E212F"/>
    <w:rsid w:val="000E2A5C"/>
    <w:rsid w:val="000E3847"/>
    <w:rsid w:val="000E4018"/>
    <w:rsid w:val="000E49C7"/>
    <w:rsid w:val="000E5BD8"/>
    <w:rsid w:val="000E6310"/>
    <w:rsid w:val="000E675A"/>
    <w:rsid w:val="000E7211"/>
    <w:rsid w:val="000E7372"/>
    <w:rsid w:val="000E7DA7"/>
    <w:rsid w:val="000F0C5A"/>
    <w:rsid w:val="000F0DE8"/>
    <w:rsid w:val="000F1857"/>
    <w:rsid w:val="000F21BA"/>
    <w:rsid w:val="000F2ABA"/>
    <w:rsid w:val="000F5A6C"/>
    <w:rsid w:val="000F5A7A"/>
    <w:rsid w:val="000F6229"/>
    <w:rsid w:val="000F6476"/>
    <w:rsid w:val="000F6C36"/>
    <w:rsid w:val="000F79E5"/>
    <w:rsid w:val="000F7A22"/>
    <w:rsid w:val="000F7F5F"/>
    <w:rsid w:val="000F7FE9"/>
    <w:rsid w:val="00100C0A"/>
    <w:rsid w:val="00101634"/>
    <w:rsid w:val="00101874"/>
    <w:rsid w:val="00101BB4"/>
    <w:rsid w:val="00103A8E"/>
    <w:rsid w:val="00105689"/>
    <w:rsid w:val="001072F6"/>
    <w:rsid w:val="001104DB"/>
    <w:rsid w:val="0011140F"/>
    <w:rsid w:val="0011362F"/>
    <w:rsid w:val="001139C7"/>
    <w:rsid w:val="00113CD0"/>
    <w:rsid w:val="00114770"/>
    <w:rsid w:val="001152C8"/>
    <w:rsid w:val="00115396"/>
    <w:rsid w:val="00115F41"/>
    <w:rsid w:val="00120DA5"/>
    <w:rsid w:val="0012196C"/>
    <w:rsid w:val="00121C37"/>
    <w:rsid w:val="00121FE4"/>
    <w:rsid w:val="00122D4F"/>
    <w:rsid w:val="00122E43"/>
    <w:rsid w:val="0012336F"/>
    <w:rsid w:val="00123FCA"/>
    <w:rsid w:val="001256F4"/>
    <w:rsid w:val="0012655D"/>
    <w:rsid w:val="0012758A"/>
    <w:rsid w:val="001301B1"/>
    <w:rsid w:val="00131B03"/>
    <w:rsid w:val="001332B1"/>
    <w:rsid w:val="001336A8"/>
    <w:rsid w:val="00134AA2"/>
    <w:rsid w:val="0013516B"/>
    <w:rsid w:val="001357E1"/>
    <w:rsid w:val="001360A5"/>
    <w:rsid w:val="00136384"/>
    <w:rsid w:val="0014014F"/>
    <w:rsid w:val="00140FB9"/>
    <w:rsid w:val="001413A6"/>
    <w:rsid w:val="00141B9E"/>
    <w:rsid w:val="00143807"/>
    <w:rsid w:val="00143A15"/>
    <w:rsid w:val="00143DE0"/>
    <w:rsid w:val="00143FE3"/>
    <w:rsid w:val="00144FE5"/>
    <w:rsid w:val="00145D26"/>
    <w:rsid w:val="00146E20"/>
    <w:rsid w:val="00151467"/>
    <w:rsid w:val="001515A3"/>
    <w:rsid w:val="0015228A"/>
    <w:rsid w:val="00153669"/>
    <w:rsid w:val="0015376E"/>
    <w:rsid w:val="0015411D"/>
    <w:rsid w:val="00154C70"/>
    <w:rsid w:val="001555E3"/>
    <w:rsid w:val="00157218"/>
    <w:rsid w:val="001574B1"/>
    <w:rsid w:val="001576A8"/>
    <w:rsid w:val="001576B3"/>
    <w:rsid w:val="0015784B"/>
    <w:rsid w:val="00164E7A"/>
    <w:rsid w:val="00165EBA"/>
    <w:rsid w:val="001677FD"/>
    <w:rsid w:val="00167A7A"/>
    <w:rsid w:val="00170D17"/>
    <w:rsid w:val="001718BD"/>
    <w:rsid w:val="00172246"/>
    <w:rsid w:val="001760E3"/>
    <w:rsid w:val="00176EB7"/>
    <w:rsid w:val="00177B7A"/>
    <w:rsid w:val="0018090D"/>
    <w:rsid w:val="001830B3"/>
    <w:rsid w:val="00183B7B"/>
    <w:rsid w:val="001848AA"/>
    <w:rsid w:val="00187D70"/>
    <w:rsid w:val="001909DB"/>
    <w:rsid w:val="001921F7"/>
    <w:rsid w:val="00192296"/>
    <w:rsid w:val="001957F9"/>
    <w:rsid w:val="00195ECA"/>
    <w:rsid w:val="001962FB"/>
    <w:rsid w:val="001A07E7"/>
    <w:rsid w:val="001A086C"/>
    <w:rsid w:val="001A0F98"/>
    <w:rsid w:val="001A1DCC"/>
    <w:rsid w:val="001A2116"/>
    <w:rsid w:val="001A2C09"/>
    <w:rsid w:val="001A5EF1"/>
    <w:rsid w:val="001A69E8"/>
    <w:rsid w:val="001A6E79"/>
    <w:rsid w:val="001B0472"/>
    <w:rsid w:val="001B3782"/>
    <w:rsid w:val="001B3F1D"/>
    <w:rsid w:val="001C069E"/>
    <w:rsid w:val="001C0809"/>
    <w:rsid w:val="001C0CAB"/>
    <w:rsid w:val="001C155B"/>
    <w:rsid w:val="001C2A61"/>
    <w:rsid w:val="001C40E6"/>
    <w:rsid w:val="001C4772"/>
    <w:rsid w:val="001C4839"/>
    <w:rsid w:val="001C5744"/>
    <w:rsid w:val="001C5BE7"/>
    <w:rsid w:val="001C5E9D"/>
    <w:rsid w:val="001C6067"/>
    <w:rsid w:val="001C67A0"/>
    <w:rsid w:val="001C73CE"/>
    <w:rsid w:val="001D29FA"/>
    <w:rsid w:val="001D3476"/>
    <w:rsid w:val="001D40D6"/>
    <w:rsid w:val="001D4CF5"/>
    <w:rsid w:val="001D5606"/>
    <w:rsid w:val="001D5684"/>
    <w:rsid w:val="001D56BE"/>
    <w:rsid w:val="001D57F8"/>
    <w:rsid w:val="001D62EE"/>
    <w:rsid w:val="001D69A7"/>
    <w:rsid w:val="001D6A6C"/>
    <w:rsid w:val="001E206A"/>
    <w:rsid w:val="001E2367"/>
    <w:rsid w:val="001E4364"/>
    <w:rsid w:val="001E4590"/>
    <w:rsid w:val="001E48C4"/>
    <w:rsid w:val="001E78DD"/>
    <w:rsid w:val="001F0989"/>
    <w:rsid w:val="001F0EC6"/>
    <w:rsid w:val="001F1ACD"/>
    <w:rsid w:val="001F2205"/>
    <w:rsid w:val="001F306F"/>
    <w:rsid w:val="001F3BC6"/>
    <w:rsid w:val="001F424E"/>
    <w:rsid w:val="001F531B"/>
    <w:rsid w:val="001F54AB"/>
    <w:rsid w:val="001F6E44"/>
    <w:rsid w:val="001F6EB1"/>
    <w:rsid w:val="001F7220"/>
    <w:rsid w:val="001F7950"/>
    <w:rsid w:val="00200506"/>
    <w:rsid w:val="00200B53"/>
    <w:rsid w:val="002016AE"/>
    <w:rsid w:val="00201F01"/>
    <w:rsid w:val="00202389"/>
    <w:rsid w:val="0020305C"/>
    <w:rsid w:val="002032A2"/>
    <w:rsid w:val="0020470F"/>
    <w:rsid w:val="00204BFD"/>
    <w:rsid w:val="002052CD"/>
    <w:rsid w:val="0021004C"/>
    <w:rsid w:val="00210B4A"/>
    <w:rsid w:val="00211986"/>
    <w:rsid w:val="002124BF"/>
    <w:rsid w:val="00212642"/>
    <w:rsid w:val="00213239"/>
    <w:rsid w:val="00213785"/>
    <w:rsid w:val="002175B9"/>
    <w:rsid w:val="002221BE"/>
    <w:rsid w:val="00223329"/>
    <w:rsid w:val="00223B30"/>
    <w:rsid w:val="00223E7D"/>
    <w:rsid w:val="002246A8"/>
    <w:rsid w:val="00224A9D"/>
    <w:rsid w:val="002260FC"/>
    <w:rsid w:val="0022660D"/>
    <w:rsid w:val="002269CC"/>
    <w:rsid w:val="00226F0D"/>
    <w:rsid w:val="00227A1E"/>
    <w:rsid w:val="00231030"/>
    <w:rsid w:val="00231102"/>
    <w:rsid w:val="00231C09"/>
    <w:rsid w:val="00231C79"/>
    <w:rsid w:val="002332BB"/>
    <w:rsid w:val="002333A3"/>
    <w:rsid w:val="00233977"/>
    <w:rsid w:val="00233C7F"/>
    <w:rsid w:val="0023535B"/>
    <w:rsid w:val="00236AB2"/>
    <w:rsid w:val="00236CE3"/>
    <w:rsid w:val="0023728B"/>
    <w:rsid w:val="00237F8F"/>
    <w:rsid w:val="00237FD7"/>
    <w:rsid w:val="00241670"/>
    <w:rsid w:val="00241EA2"/>
    <w:rsid w:val="0024495D"/>
    <w:rsid w:val="00244D3F"/>
    <w:rsid w:val="00245B86"/>
    <w:rsid w:val="00246967"/>
    <w:rsid w:val="00246E9D"/>
    <w:rsid w:val="002517FC"/>
    <w:rsid w:val="00251D7F"/>
    <w:rsid w:val="002541F3"/>
    <w:rsid w:val="00255DEA"/>
    <w:rsid w:val="002601D7"/>
    <w:rsid w:val="00263111"/>
    <w:rsid w:val="00264BCA"/>
    <w:rsid w:val="002657BE"/>
    <w:rsid w:val="0026732B"/>
    <w:rsid w:val="002676E7"/>
    <w:rsid w:val="00270495"/>
    <w:rsid w:val="00271784"/>
    <w:rsid w:val="002733E4"/>
    <w:rsid w:val="0027482D"/>
    <w:rsid w:val="002748B1"/>
    <w:rsid w:val="00280D81"/>
    <w:rsid w:val="00281696"/>
    <w:rsid w:val="002862BF"/>
    <w:rsid w:val="00290E9A"/>
    <w:rsid w:val="00291267"/>
    <w:rsid w:val="00292752"/>
    <w:rsid w:val="00292D2B"/>
    <w:rsid w:val="00293B8B"/>
    <w:rsid w:val="002941E9"/>
    <w:rsid w:val="002947C6"/>
    <w:rsid w:val="002A0F49"/>
    <w:rsid w:val="002A1CAE"/>
    <w:rsid w:val="002A2205"/>
    <w:rsid w:val="002A2DA0"/>
    <w:rsid w:val="002A30DE"/>
    <w:rsid w:val="002A3979"/>
    <w:rsid w:val="002A42FF"/>
    <w:rsid w:val="002A4A9E"/>
    <w:rsid w:val="002A4F9F"/>
    <w:rsid w:val="002A5F11"/>
    <w:rsid w:val="002A610B"/>
    <w:rsid w:val="002A7B53"/>
    <w:rsid w:val="002B0D56"/>
    <w:rsid w:val="002B22B5"/>
    <w:rsid w:val="002C03AF"/>
    <w:rsid w:val="002C04D0"/>
    <w:rsid w:val="002C4B91"/>
    <w:rsid w:val="002C67DD"/>
    <w:rsid w:val="002C7786"/>
    <w:rsid w:val="002D009C"/>
    <w:rsid w:val="002D00F3"/>
    <w:rsid w:val="002D036B"/>
    <w:rsid w:val="002D06ED"/>
    <w:rsid w:val="002D1307"/>
    <w:rsid w:val="002D2AC0"/>
    <w:rsid w:val="002D48DF"/>
    <w:rsid w:val="002D5748"/>
    <w:rsid w:val="002D5940"/>
    <w:rsid w:val="002D65C4"/>
    <w:rsid w:val="002D721F"/>
    <w:rsid w:val="002E00F4"/>
    <w:rsid w:val="002E21AD"/>
    <w:rsid w:val="002E24BB"/>
    <w:rsid w:val="002E4B82"/>
    <w:rsid w:val="002E4F36"/>
    <w:rsid w:val="002E551B"/>
    <w:rsid w:val="002E66DF"/>
    <w:rsid w:val="002E7D03"/>
    <w:rsid w:val="002F078D"/>
    <w:rsid w:val="002F0DBE"/>
    <w:rsid w:val="002F3034"/>
    <w:rsid w:val="002F4143"/>
    <w:rsid w:val="002F4162"/>
    <w:rsid w:val="002F4200"/>
    <w:rsid w:val="002F4D97"/>
    <w:rsid w:val="002F4FFE"/>
    <w:rsid w:val="002F5226"/>
    <w:rsid w:val="002F6277"/>
    <w:rsid w:val="002F7A34"/>
    <w:rsid w:val="0030026C"/>
    <w:rsid w:val="003002B8"/>
    <w:rsid w:val="00300ABB"/>
    <w:rsid w:val="00301538"/>
    <w:rsid w:val="00301B2C"/>
    <w:rsid w:val="00302246"/>
    <w:rsid w:val="00307542"/>
    <w:rsid w:val="00311F53"/>
    <w:rsid w:val="00311F72"/>
    <w:rsid w:val="003121E8"/>
    <w:rsid w:val="00312387"/>
    <w:rsid w:val="003144B5"/>
    <w:rsid w:val="0031468E"/>
    <w:rsid w:val="00315786"/>
    <w:rsid w:val="003203D4"/>
    <w:rsid w:val="003229F8"/>
    <w:rsid w:val="0033032E"/>
    <w:rsid w:val="00330366"/>
    <w:rsid w:val="003306AC"/>
    <w:rsid w:val="00332B00"/>
    <w:rsid w:val="00333C21"/>
    <w:rsid w:val="003350BE"/>
    <w:rsid w:val="00335B76"/>
    <w:rsid w:val="003364D8"/>
    <w:rsid w:val="003370F3"/>
    <w:rsid w:val="0034118B"/>
    <w:rsid w:val="00341213"/>
    <w:rsid w:val="00341558"/>
    <w:rsid w:val="00341BEA"/>
    <w:rsid w:val="003424A4"/>
    <w:rsid w:val="0034408C"/>
    <w:rsid w:val="00346EAC"/>
    <w:rsid w:val="00347D45"/>
    <w:rsid w:val="00347E1E"/>
    <w:rsid w:val="00350348"/>
    <w:rsid w:val="00352301"/>
    <w:rsid w:val="003530F1"/>
    <w:rsid w:val="003531EE"/>
    <w:rsid w:val="00353EE1"/>
    <w:rsid w:val="003542EA"/>
    <w:rsid w:val="00356248"/>
    <w:rsid w:val="003562A9"/>
    <w:rsid w:val="00357835"/>
    <w:rsid w:val="00357DC4"/>
    <w:rsid w:val="00360A3B"/>
    <w:rsid w:val="00360B31"/>
    <w:rsid w:val="00360BC3"/>
    <w:rsid w:val="0036227F"/>
    <w:rsid w:val="00362EC3"/>
    <w:rsid w:val="00363876"/>
    <w:rsid w:val="00367BA8"/>
    <w:rsid w:val="00367D2F"/>
    <w:rsid w:val="003702D4"/>
    <w:rsid w:val="0037038A"/>
    <w:rsid w:val="0037084A"/>
    <w:rsid w:val="00371BB6"/>
    <w:rsid w:val="00373A15"/>
    <w:rsid w:val="00374798"/>
    <w:rsid w:val="00376F82"/>
    <w:rsid w:val="00377019"/>
    <w:rsid w:val="003802B1"/>
    <w:rsid w:val="003810D7"/>
    <w:rsid w:val="00382C47"/>
    <w:rsid w:val="00383B46"/>
    <w:rsid w:val="00390A20"/>
    <w:rsid w:val="00391DBA"/>
    <w:rsid w:val="00395B6A"/>
    <w:rsid w:val="00396DAB"/>
    <w:rsid w:val="003A09C6"/>
    <w:rsid w:val="003A0B0E"/>
    <w:rsid w:val="003A0FE3"/>
    <w:rsid w:val="003A19AC"/>
    <w:rsid w:val="003A2DFC"/>
    <w:rsid w:val="003A4C93"/>
    <w:rsid w:val="003A67C8"/>
    <w:rsid w:val="003A7F0E"/>
    <w:rsid w:val="003B08E5"/>
    <w:rsid w:val="003B0A3A"/>
    <w:rsid w:val="003B0BD3"/>
    <w:rsid w:val="003B0C1E"/>
    <w:rsid w:val="003B3893"/>
    <w:rsid w:val="003B3B07"/>
    <w:rsid w:val="003B42BA"/>
    <w:rsid w:val="003B50FE"/>
    <w:rsid w:val="003B56DE"/>
    <w:rsid w:val="003B710B"/>
    <w:rsid w:val="003B7837"/>
    <w:rsid w:val="003C0D61"/>
    <w:rsid w:val="003C201A"/>
    <w:rsid w:val="003C22BC"/>
    <w:rsid w:val="003C257A"/>
    <w:rsid w:val="003C2F5F"/>
    <w:rsid w:val="003C35FC"/>
    <w:rsid w:val="003C431E"/>
    <w:rsid w:val="003C4BD2"/>
    <w:rsid w:val="003C5CFA"/>
    <w:rsid w:val="003D045A"/>
    <w:rsid w:val="003D1B9F"/>
    <w:rsid w:val="003D1FB6"/>
    <w:rsid w:val="003D2610"/>
    <w:rsid w:val="003D27F7"/>
    <w:rsid w:val="003D2F80"/>
    <w:rsid w:val="003D3356"/>
    <w:rsid w:val="003D3B06"/>
    <w:rsid w:val="003E04A2"/>
    <w:rsid w:val="003E0ACE"/>
    <w:rsid w:val="003E3431"/>
    <w:rsid w:val="003E473C"/>
    <w:rsid w:val="003E6DA6"/>
    <w:rsid w:val="003E6EDC"/>
    <w:rsid w:val="003E7C0C"/>
    <w:rsid w:val="003F1161"/>
    <w:rsid w:val="003F3388"/>
    <w:rsid w:val="003F42DD"/>
    <w:rsid w:val="003F4C07"/>
    <w:rsid w:val="003F62E8"/>
    <w:rsid w:val="003F6975"/>
    <w:rsid w:val="00402980"/>
    <w:rsid w:val="00402C36"/>
    <w:rsid w:val="00406041"/>
    <w:rsid w:val="004118AF"/>
    <w:rsid w:val="00412893"/>
    <w:rsid w:val="004147AE"/>
    <w:rsid w:val="00414A45"/>
    <w:rsid w:val="00414F31"/>
    <w:rsid w:val="0041591B"/>
    <w:rsid w:val="0041667D"/>
    <w:rsid w:val="0042013A"/>
    <w:rsid w:val="00423C75"/>
    <w:rsid w:val="00426179"/>
    <w:rsid w:val="00427202"/>
    <w:rsid w:val="00431B82"/>
    <w:rsid w:val="0043783D"/>
    <w:rsid w:val="00441541"/>
    <w:rsid w:val="004418FF"/>
    <w:rsid w:val="00443DE3"/>
    <w:rsid w:val="00445995"/>
    <w:rsid w:val="0044657E"/>
    <w:rsid w:val="00447E6C"/>
    <w:rsid w:val="004503D2"/>
    <w:rsid w:val="0045212D"/>
    <w:rsid w:val="00452688"/>
    <w:rsid w:val="004532C2"/>
    <w:rsid w:val="00453EE9"/>
    <w:rsid w:val="0045639F"/>
    <w:rsid w:val="00456C0D"/>
    <w:rsid w:val="00456E9A"/>
    <w:rsid w:val="004616AA"/>
    <w:rsid w:val="00462124"/>
    <w:rsid w:val="004639BA"/>
    <w:rsid w:val="004639C4"/>
    <w:rsid w:val="00464296"/>
    <w:rsid w:val="00464EFE"/>
    <w:rsid w:val="0046556F"/>
    <w:rsid w:val="00466FDD"/>
    <w:rsid w:val="00467384"/>
    <w:rsid w:val="004705C6"/>
    <w:rsid w:val="00470ECE"/>
    <w:rsid w:val="004713EF"/>
    <w:rsid w:val="00471F09"/>
    <w:rsid w:val="00474E7E"/>
    <w:rsid w:val="00476284"/>
    <w:rsid w:val="00476C76"/>
    <w:rsid w:val="00476F18"/>
    <w:rsid w:val="00477688"/>
    <w:rsid w:val="00477BA6"/>
    <w:rsid w:val="00480666"/>
    <w:rsid w:val="00481A97"/>
    <w:rsid w:val="00483250"/>
    <w:rsid w:val="004836D0"/>
    <w:rsid w:val="00484C43"/>
    <w:rsid w:val="0048502E"/>
    <w:rsid w:val="00490B42"/>
    <w:rsid w:val="004917C7"/>
    <w:rsid w:val="004922F5"/>
    <w:rsid w:val="004925BB"/>
    <w:rsid w:val="0049334F"/>
    <w:rsid w:val="00493FBA"/>
    <w:rsid w:val="0049456D"/>
    <w:rsid w:val="004956E2"/>
    <w:rsid w:val="00497221"/>
    <w:rsid w:val="00497B47"/>
    <w:rsid w:val="00497E2C"/>
    <w:rsid w:val="004A0370"/>
    <w:rsid w:val="004A103E"/>
    <w:rsid w:val="004A196D"/>
    <w:rsid w:val="004A2428"/>
    <w:rsid w:val="004A252F"/>
    <w:rsid w:val="004A274E"/>
    <w:rsid w:val="004A3272"/>
    <w:rsid w:val="004A3D83"/>
    <w:rsid w:val="004A3F34"/>
    <w:rsid w:val="004A3F37"/>
    <w:rsid w:val="004A40E4"/>
    <w:rsid w:val="004A46F8"/>
    <w:rsid w:val="004A4737"/>
    <w:rsid w:val="004A5743"/>
    <w:rsid w:val="004A7072"/>
    <w:rsid w:val="004B016B"/>
    <w:rsid w:val="004B0FAA"/>
    <w:rsid w:val="004B240A"/>
    <w:rsid w:val="004B2BC3"/>
    <w:rsid w:val="004B42BC"/>
    <w:rsid w:val="004B7E8D"/>
    <w:rsid w:val="004C00C6"/>
    <w:rsid w:val="004C088A"/>
    <w:rsid w:val="004C10FB"/>
    <w:rsid w:val="004C3243"/>
    <w:rsid w:val="004C420E"/>
    <w:rsid w:val="004C55A9"/>
    <w:rsid w:val="004D0235"/>
    <w:rsid w:val="004D05CD"/>
    <w:rsid w:val="004D07B7"/>
    <w:rsid w:val="004D0DE6"/>
    <w:rsid w:val="004D0ED7"/>
    <w:rsid w:val="004D1579"/>
    <w:rsid w:val="004D19C6"/>
    <w:rsid w:val="004D19D9"/>
    <w:rsid w:val="004D5347"/>
    <w:rsid w:val="004D5C17"/>
    <w:rsid w:val="004D6241"/>
    <w:rsid w:val="004D69AD"/>
    <w:rsid w:val="004D7B03"/>
    <w:rsid w:val="004E23FA"/>
    <w:rsid w:val="004E4447"/>
    <w:rsid w:val="004E7946"/>
    <w:rsid w:val="004E7CEE"/>
    <w:rsid w:val="004F1CFF"/>
    <w:rsid w:val="004F1E2F"/>
    <w:rsid w:val="004F38D5"/>
    <w:rsid w:val="004F6707"/>
    <w:rsid w:val="0050085E"/>
    <w:rsid w:val="0050156A"/>
    <w:rsid w:val="0050184A"/>
    <w:rsid w:val="00501B4E"/>
    <w:rsid w:val="00502601"/>
    <w:rsid w:val="005069E2"/>
    <w:rsid w:val="00506C8A"/>
    <w:rsid w:val="0051089D"/>
    <w:rsid w:val="005116FD"/>
    <w:rsid w:val="005117DD"/>
    <w:rsid w:val="005119BF"/>
    <w:rsid w:val="00512D1A"/>
    <w:rsid w:val="00512E63"/>
    <w:rsid w:val="00514A12"/>
    <w:rsid w:val="005153F4"/>
    <w:rsid w:val="00517CB6"/>
    <w:rsid w:val="0052121B"/>
    <w:rsid w:val="00521D54"/>
    <w:rsid w:val="00522039"/>
    <w:rsid w:val="005223BE"/>
    <w:rsid w:val="00522782"/>
    <w:rsid w:val="00522EB9"/>
    <w:rsid w:val="005249DF"/>
    <w:rsid w:val="00524D12"/>
    <w:rsid w:val="00526C07"/>
    <w:rsid w:val="005272A9"/>
    <w:rsid w:val="0052739A"/>
    <w:rsid w:val="00527877"/>
    <w:rsid w:val="00527ED9"/>
    <w:rsid w:val="005301F0"/>
    <w:rsid w:val="00530E58"/>
    <w:rsid w:val="00533739"/>
    <w:rsid w:val="005349D9"/>
    <w:rsid w:val="00536468"/>
    <w:rsid w:val="00540D84"/>
    <w:rsid w:val="005415E3"/>
    <w:rsid w:val="00541EF2"/>
    <w:rsid w:val="00543D54"/>
    <w:rsid w:val="005455FA"/>
    <w:rsid w:val="005458CA"/>
    <w:rsid w:val="00546772"/>
    <w:rsid w:val="0055094C"/>
    <w:rsid w:val="0055293B"/>
    <w:rsid w:val="00552F84"/>
    <w:rsid w:val="005537E6"/>
    <w:rsid w:val="00555002"/>
    <w:rsid w:val="00555991"/>
    <w:rsid w:val="00557FB1"/>
    <w:rsid w:val="00557FC6"/>
    <w:rsid w:val="00560D4E"/>
    <w:rsid w:val="00562261"/>
    <w:rsid w:val="00565765"/>
    <w:rsid w:val="005664AE"/>
    <w:rsid w:val="0057154E"/>
    <w:rsid w:val="00571876"/>
    <w:rsid w:val="0057255D"/>
    <w:rsid w:val="00573AA2"/>
    <w:rsid w:val="00573B99"/>
    <w:rsid w:val="00575018"/>
    <w:rsid w:val="00576454"/>
    <w:rsid w:val="0058051F"/>
    <w:rsid w:val="00580C28"/>
    <w:rsid w:val="00581FFE"/>
    <w:rsid w:val="005825EB"/>
    <w:rsid w:val="00583ED8"/>
    <w:rsid w:val="005875C8"/>
    <w:rsid w:val="0059012B"/>
    <w:rsid w:val="00590A23"/>
    <w:rsid w:val="005929DC"/>
    <w:rsid w:val="00593B5A"/>
    <w:rsid w:val="00595671"/>
    <w:rsid w:val="00595CBF"/>
    <w:rsid w:val="005962A9"/>
    <w:rsid w:val="005A0593"/>
    <w:rsid w:val="005A1EBC"/>
    <w:rsid w:val="005A3328"/>
    <w:rsid w:val="005A5A70"/>
    <w:rsid w:val="005A5CA7"/>
    <w:rsid w:val="005A636C"/>
    <w:rsid w:val="005A7ADB"/>
    <w:rsid w:val="005B10BB"/>
    <w:rsid w:val="005B1C91"/>
    <w:rsid w:val="005B37B6"/>
    <w:rsid w:val="005B3BF5"/>
    <w:rsid w:val="005B6817"/>
    <w:rsid w:val="005B7522"/>
    <w:rsid w:val="005B77AF"/>
    <w:rsid w:val="005C0BF6"/>
    <w:rsid w:val="005C0FD2"/>
    <w:rsid w:val="005C1997"/>
    <w:rsid w:val="005C2E10"/>
    <w:rsid w:val="005C3011"/>
    <w:rsid w:val="005C6BF4"/>
    <w:rsid w:val="005C6CCC"/>
    <w:rsid w:val="005C7929"/>
    <w:rsid w:val="005C7A97"/>
    <w:rsid w:val="005C7F52"/>
    <w:rsid w:val="005D0262"/>
    <w:rsid w:val="005D31F3"/>
    <w:rsid w:val="005D4A97"/>
    <w:rsid w:val="005D57D9"/>
    <w:rsid w:val="005D7636"/>
    <w:rsid w:val="005E1867"/>
    <w:rsid w:val="005E4282"/>
    <w:rsid w:val="005E435C"/>
    <w:rsid w:val="005E43D9"/>
    <w:rsid w:val="005E59B4"/>
    <w:rsid w:val="005E5D09"/>
    <w:rsid w:val="005E6145"/>
    <w:rsid w:val="005E6DC0"/>
    <w:rsid w:val="005E7E69"/>
    <w:rsid w:val="005F19DF"/>
    <w:rsid w:val="005F1D56"/>
    <w:rsid w:val="005F2DA6"/>
    <w:rsid w:val="005F34F9"/>
    <w:rsid w:val="005F5149"/>
    <w:rsid w:val="005F5D9B"/>
    <w:rsid w:val="00602393"/>
    <w:rsid w:val="006026FC"/>
    <w:rsid w:val="00605713"/>
    <w:rsid w:val="00606B45"/>
    <w:rsid w:val="00607789"/>
    <w:rsid w:val="00607BF1"/>
    <w:rsid w:val="00607F03"/>
    <w:rsid w:val="00610AD7"/>
    <w:rsid w:val="0061128D"/>
    <w:rsid w:val="006118BF"/>
    <w:rsid w:val="0061393B"/>
    <w:rsid w:val="00614A4D"/>
    <w:rsid w:val="00614D6D"/>
    <w:rsid w:val="0061553D"/>
    <w:rsid w:val="0061591D"/>
    <w:rsid w:val="006161DF"/>
    <w:rsid w:val="00616223"/>
    <w:rsid w:val="00617A04"/>
    <w:rsid w:val="006204CE"/>
    <w:rsid w:val="00620F0D"/>
    <w:rsid w:val="00621270"/>
    <w:rsid w:val="006225B9"/>
    <w:rsid w:val="0062289F"/>
    <w:rsid w:val="006231F0"/>
    <w:rsid w:val="00623E0B"/>
    <w:rsid w:val="00625E75"/>
    <w:rsid w:val="00627B52"/>
    <w:rsid w:val="00630178"/>
    <w:rsid w:val="006301E3"/>
    <w:rsid w:val="0063035D"/>
    <w:rsid w:val="006324FF"/>
    <w:rsid w:val="00633692"/>
    <w:rsid w:val="006337B1"/>
    <w:rsid w:val="006339C2"/>
    <w:rsid w:val="00633C77"/>
    <w:rsid w:val="00635C49"/>
    <w:rsid w:val="006362BE"/>
    <w:rsid w:val="006368E5"/>
    <w:rsid w:val="00636D8A"/>
    <w:rsid w:val="00637001"/>
    <w:rsid w:val="00637389"/>
    <w:rsid w:val="00642431"/>
    <w:rsid w:val="00642894"/>
    <w:rsid w:val="006439EC"/>
    <w:rsid w:val="00644414"/>
    <w:rsid w:val="00644EEA"/>
    <w:rsid w:val="006456D8"/>
    <w:rsid w:val="006460B4"/>
    <w:rsid w:val="00646307"/>
    <w:rsid w:val="006469A7"/>
    <w:rsid w:val="006507B6"/>
    <w:rsid w:val="006512AC"/>
    <w:rsid w:val="00651652"/>
    <w:rsid w:val="0065185F"/>
    <w:rsid w:val="00651C8F"/>
    <w:rsid w:val="00653696"/>
    <w:rsid w:val="00657137"/>
    <w:rsid w:val="006617B0"/>
    <w:rsid w:val="006634C8"/>
    <w:rsid w:val="006638EF"/>
    <w:rsid w:val="00664B44"/>
    <w:rsid w:val="00666CCF"/>
    <w:rsid w:val="00666E55"/>
    <w:rsid w:val="006675F5"/>
    <w:rsid w:val="00667D85"/>
    <w:rsid w:val="00670262"/>
    <w:rsid w:val="00671B8C"/>
    <w:rsid w:val="00671CCA"/>
    <w:rsid w:val="006725D6"/>
    <w:rsid w:val="00673063"/>
    <w:rsid w:val="00673DB6"/>
    <w:rsid w:val="00673F35"/>
    <w:rsid w:val="00674895"/>
    <w:rsid w:val="00675C0A"/>
    <w:rsid w:val="00676074"/>
    <w:rsid w:val="006764DF"/>
    <w:rsid w:val="006802BA"/>
    <w:rsid w:val="00681F62"/>
    <w:rsid w:val="00681FE2"/>
    <w:rsid w:val="00682993"/>
    <w:rsid w:val="0068367A"/>
    <w:rsid w:val="00683EBE"/>
    <w:rsid w:val="00684727"/>
    <w:rsid w:val="006847A3"/>
    <w:rsid w:val="006852AC"/>
    <w:rsid w:val="00686551"/>
    <w:rsid w:val="006871CD"/>
    <w:rsid w:val="00691636"/>
    <w:rsid w:val="006930FA"/>
    <w:rsid w:val="00693E99"/>
    <w:rsid w:val="006942C4"/>
    <w:rsid w:val="006943C0"/>
    <w:rsid w:val="006948B6"/>
    <w:rsid w:val="00695E8E"/>
    <w:rsid w:val="00696F6C"/>
    <w:rsid w:val="006975AB"/>
    <w:rsid w:val="006977E4"/>
    <w:rsid w:val="006A07B5"/>
    <w:rsid w:val="006A0AA2"/>
    <w:rsid w:val="006A22FA"/>
    <w:rsid w:val="006A5B03"/>
    <w:rsid w:val="006B01DE"/>
    <w:rsid w:val="006B0AC6"/>
    <w:rsid w:val="006B0BAA"/>
    <w:rsid w:val="006B1419"/>
    <w:rsid w:val="006B1ED1"/>
    <w:rsid w:val="006B2040"/>
    <w:rsid w:val="006B3F7D"/>
    <w:rsid w:val="006B40BA"/>
    <w:rsid w:val="006B4E0D"/>
    <w:rsid w:val="006B5EBC"/>
    <w:rsid w:val="006C067F"/>
    <w:rsid w:val="006C11C3"/>
    <w:rsid w:val="006C2622"/>
    <w:rsid w:val="006C2F2E"/>
    <w:rsid w:val="006C3453"/>
    <w:rsid w:val="006C3787"/>
    <w:rsid w:val="006C43C6"/>
    <w:rsid w:val="006C48C7"/>
    <w:rsid w:val="006C688B"/>
    <w:rsid w:val="006C7D62"/>
    <w:rsid w:val="006D03BF"/>
    <w:rsid w:val="006D155E"/>
    <w:rsid w:val="006D2852"/>
    <w:rsid w:val="006D353A"/>
    <w:rsid w:val="006D4EEE"/>
    <w:rsid w:val="006D5603"/>
    <w:rsid w:val="006D7D98"/>
    <w:rsid w:val="006E021F"/>
    <w:rsid w:val="006E0288"/>
    <w:rsid w:val="006E0E19"/>
    <w:rsid w:val="006E1C5F"/>
    <w:rsid w:val="006E2757"/>
    <w:rsid w:val="006E2D82"/>
    <w:rsid w:val="006E3C90"/>
    <w:rsid w:val="006E5F62"/>
    <w:rsid w:val="006E6661"/>
    <w:rsid w:val="006E73B1"/>
    <w:rsid w:val="006F1DF5"/>
    <w:rsid w:val="006F214D"/>
    <w:rsid w:val="006F21A5"/>
    <w:rsid w:val="006F3A92"/>
    <w:rsid w:val="006F3F12"/>
    <w:rsid w:val="006F4A99"/>
    <w:rsid w:val="006F4AA5"/>
    <w:rsid w:val="006F4FCF"/>
    <w:rsid w:val="006F5466"/>
    <w:rsid w:val="006F5571"/>
    <w:rsid w:val="006F695B"/>
    <w:rsid w:val="00700944"/>
    <w:rsid w:val="00700AFC"/>
    <w:rsid w:val="00700EEC"/>
    <w:rsid w:val="00703CAC"/>
    <w:rsid w:val="0071104C"/>
    <w:rsid w:val="0071142F"/>
    <w:rsid w:val="0071171E"/>
    <w:rsid w:val="00712081"/>
    <w:rsid w:val="00712340"/>
    <w:rsid w:val="00712BBC"/>
    <w:rsid w:val="00712C82"/>
    <w:rsid w:val="00714FF8"/>
    <w:rsid w:val="00715A23"/>
    <w:rsid w:val="00715BBC"/>
    <w:rsid w:val="00715C2D"/>
    <w:rsid w:val="007241DD"/>
    <w:rsid w:val="00727422"/>
    <w:rsid w:val="007277D0"/>
    <w:rsid w:val="0072791F"/>
    <w:rsid w:val="00730096"/>
    <w:rsid w:val="00730611"/>
    <w:rsid w:val="007307B7"/>
    <w:rsid w:val="00730ED2"/>
    <w:rsid w:val="00732F58"/>
    <w:rsid w:val="0073396F"/>
    <w:rsid w:val="007349E0"/>
    <w:rsid w:val="00735C11"/>
    <w:rsid w:val="00735D49"/>
    <w:rsid w:val="00736204"/>
    <w:rsid w:val="0073681C"/>
    <w:rsid w:val="007402C2"/>
    <w:rsid w:val="0074108E"/>
    <w:rsid w:val="00741ADC"/>
    <w:rsid w:val="00741AF0"/>
    <w:rsid w:val="00741CD7"/>
    <w:rsid w:val="00741D1D"/>
    <w:rsid w:val="00743EFA"/>
    <w:rsid w:val="007465CA"/>
    <w:rsid w:val="00746EE1"/>
    <w:rsid w:val="00750D04"/>
    <w:rsid w:val="00751883"/>
    <w:rsid w:val="007529BD"/>
    <w:rsid w:val="00752A18"/>
    <w:rsid w:val="007559AD"/>
    <w:rsid w:val="007576FF"/>
    <w:rsid w:val="00757E12"/>
    <w:rsid w:val="00761E59"/>
    <w:rsid w:val="0076262A"/>
    <w:rsid w:val="007637B1"/>
    <w:rsid w:val="0076466D"/>
    <w:rsid w:val="00766A35"/>
    <w:rsid w:val="007712F8"/>
    <w:rsid w:val="0077186B"/>
    <w:rsid w:val="00771A03"/>
    <w:rsid w:val="00771A1E"/>
    <w:rsid w:val="007745A2"/>
    <w:rsid w:val="0077564F"/>
    <w:rsid w:val="00776326"/>
    <w:rsid w:val="00776AD4"/>
    <w:rsid w:val="00776AFE"/>
    <w:rsid w:val="0077791F"/>
    <w:rsid w:val="00777A00"/>
    <w:rsid w:val="00780633"/>
    <w:rsid w:val="00783B29"/>
    <w:rsid w:val="007842E9"/>
    <w:rsid w:val="00784CC2"/>
    <w:rsid w:val="00786986"/>
    <w:rsid w:val="007875B5"/>
    <w:rsid w:val="00787783"/>
    <w:rsid w:val="007878DB"/>
    <w:rsid w:val="00790F37"/>
    <w:rsid w:val="00791079"/>
    <w:rsid w:val="00791272"/>
    <w:rsid w:val="0079185F"/>
    <w:rsid w:val="00795A62"/>
    <w:rsid w:val="00797EB2"/>
    <w:rsid w:val="007A0AAD"/>
    <w:rsid w:val="007A0DE5"/>
    <w:rsid w:val="007A11E0"/>
    <w:rsid w:val="007A1BC1"/>
    <w:rsid w:val="007A1C0C"/>
    <w:rsid w:val="007A327D"/>
    <w:rsid w:val="007A375E"/>
    <w:rsid w:val="007A6E4E"/>
    <w:rsid w:val="007A6FB5"/>
    <w:rsid w:val="007A7641"/>
    <w:rsid w:val="007B2ED0"/>
    <w:rsid w:val="007B3FE7"/>
    <w:rsid w:val="007B4D04"/>
    <w:rsid w:val="007B58E6"/>
    <w:rsid w:val="007B67E5"/>
    <w:rsid w:val="007C11CC"/>
    <w:rsid w:val="007C2B91"/>
    <w:rsid w:val="007C30E5"/>
    <w:rsid w:val="007C3616"/>
    <w:rsid w:val="007C3E12"/>
    <w:rsid w:val="007C4AA8"/>
    <w:rsid w:val="007C4C69"/>
    <w:rsid w:val="007C5394"/>
    <w:rsid w:val="007C7301"/>
    <w:rsid w:val="007C781B"/>
    <w:rsid w:val="007D69FB"/>
    <w:rsid w:val="007D7216"/>
    <w:rsid w:val="007E0721"/>
    <w:rsid w:val="007E491F"/>
    <w:rsid w:val="007E6FA8"/>
    <w:rsid w:val="007F71DD"/>
    <w:rsid w:val="0080058B"/>
    <w:rsid w:val="008007E2"/>
    <w:rsid w:val="008016F0"/>
    <w:rsid w:val="00802B00"/>
    <w:rsid w:val="00804C0D"/>
    <w:rsid w:val="008054F6"/>
    <w:rsid w:val="00807BF1"/>
    <w:rsid w:val="00807FA9"/>
    <w:rsid w:val="00810B45"/>
    <w:rsid w:val="00811383"/>
    <w:rsid w:val="00812B45"/>
    <w:rsid w:val="00815B0A"/>
    <w:rsid w:val="00815FEC"/>
    <w:rsid w:val="0081648D"/>
    <w:rsid w:val="0081676A"/>
    <w:rsid w:val="00817B2D"/>
    <w:rsid w:val="00817EAC"/>
    <w:rsid w:val="00820558"/>
    <w:rsid w:val="00821E64"/>
    <w:rsid w:val="00823FBB"/>
    <w:rsid w:val="008249CC"/>
    <w:rsid w:val="00824A09"/>
    <w:rsid w:val="00825701"/>
    <w:rsid w:val="00825E29"/>
    <w:rsid w:val="00826CB3"/>
    <w:rsid w:val="00831522"/>
    <w:rsid w:val="00831D13"/>
    <w:rsid w:val="00832A99"/>
    <w:rsid w:val="00832BFD"/>
    <w:rsid w:val="00834817"/>
    <w:rsid w:val="008353CE"/>
    <w:rsid w:val="00835AFF"/>
    <w:rsid w:val="00835E7D"/>
    <w:rsid w:val="008360EA"/>
    <w:rsid w:val="008368E2"/>
    <w:rsid w:val="00837BC1"/>
    <w:rsid w:val="008415D6"/>
    <w:rsid w:val="008422F4"/>
    <w:rsid w:val="008422F7"/>
    <w:rsid w:val="0084293E"/>
    <w:rsid w:val="0084308B"/>
    <w:rsid w:val="008434A4"/>
    <w:rsid w:val="0084377C"/>
    <w:rsid w:val="008449E1"/>
    <w:rsid w:val="00844C1C"/>
    <w:rsid w:val="00845C6A"/>
    <w:rsid w:val="00845DDB"/>
    <w:rsid w:val="00847465"/>
    <w:rsid w:val="00850474"/>
    <w:rsid w:val="00850B4E"/>
    <w:rsid w:val="0085217B"/>
    <w:rsid w:val="00853983"/>
    <w:rsid w:val="00854061"/>
    <w:rsid w:val="008545DD"/>
    <w:rsid w:val="00862B9F"/>
    <w:rsid w:val="00862CA1"/>
    <w:rsid w:val="0086341E"/>
    <w:rsid w:val="008657C9"/>
    <w:rsid w:val="008706B0"/>
    <w:rsid w:val="00870FEB"/>
    <w:rsid w:val="0087141B"/>
    <w:rsid w:val="0087346B"/>
    <w:rsid w:val="0087347D"/>
    <w:rsid w:val="00875B82"/>
    <w:rsid w:val="0088357A"/>
    <w:rsid w:val="0088577F"/>
    <w:rsid w:val="00887001"/>
    <w:rsid w:val="00890E3D"/>
    <w:rsid w:val="00893162"/>
    <w:rsid w:val="0089438A"/>
    <w:rsid w:val="008945F0"/>
    <w:rsid w:val="00897187"/>
    <w:rsid w:val="008A2F36"/>
    <w:rsid w:val="008A32A0"/>
    <w:rsid w:val="008A34DA"/>
    <w:rsid w:val="008A3784"/>
    <w:rsid w:val="008A485B"/>
    <w:rsid w:val="008A49C1"/>
    <w:rsid w:val="008A4C65"/>
    <w:rsid w:val="008A5711"/>
    <w:rsid w:val="008A57AA"/>
    <w:rsid w:val="008A6EFC"/>
    <w:rsid w:val="008B2C50"/>
    <w:rsid w:val="008B3C7C"/>
    <w:rsid w:val="008B4467"/>
    <w:rsid w:val="008B4670"/>
    <w:rsid w:val="008B5722"/>
    <w:rsid w:val="008B6F28"/>
    <w:rsid w:val="008C0409"/>
    <w:rsid w:val="008C06CF"/>
    <w:rsid w:val="008C06F2"/>
    <w:rsid w:val="008C21FF"/>
    <w:rsid w:val="008C3AD1"/>
    <w:rsid w:val="008C3CD8"/>
    <w:rsid w:val="008C4174"/>
    <w:rsid w:val="008C46AA"/>
    <w:rsid w:val="008C4ACC"/>
    <w:rsid w:val="008C4BFF"/>
    <w:rsid w:val="008C516B"/>
    <w:rsid w:val="008C569B"/>
    <w:rsid w:val="008C6BA0"/>
    <w:rsid w:val="008C77AF"/>
    <w:rsid w:val="008D02C7"/>
    <w:rsid w:val="008D37A8"/>
    <w:rsid w:val="008D3D8E"/>
    <w:rsid w:val="008D4E72"/>
    <w:rsid w:val="008D57BC"/>
    <w:rsid w:val="008D6B67"/>
    <w:rsid w:val="008E0130"/>
    <w:rsid w:val="008E2BF5"/>
    <w:rsid w:val="008E58C7"/>
    <w:rsid w:val="008E72D1"/>
    <w:rsid w:val="008E7551"/>
    <w:rsid w:val="008F0711"/>
    <w:rsid w:val="008F0BF4"/>
    <w:rsid w:val="008F1582"/>
    <w:rsid w:val="008F1DDF"/>
    <w:rsid w:val="008F2763"/>
    <w:rsid w:val="008F2C97"/>
    <w:rsid w:val="008F381C"/>
    <w:rsid w:val="008F3D41"/>
    <w:rsid w:val="008F3ECE"/>
    <w:rsid w:val="008F5095"/>
    <w:rsid w:val="008F54EE"/>
    <w:rsid w:val="008F5F73"/>
    <w:rsid w:val="008F7377"/>
    <w:rsid w:val="00900058"/>
    <w:rsid w:val="009003D4"/>
    <w:rsid w:val="009004B3"/>
    <w:rsid w:val="009023D7"/>
    <w:rsid w:val="009037AC"/>
    <w:rsid w:val="00903AFA"/>
    <w:rsid w:val="00903EFA"/>
    <w:rsid w:val="00904C77"/>
    <w:rsid w:val="00904FC1"/>
    <w:rsid w:val="0090755C"/>
    <w:rsid w:val="00913224"/>
    <w:rsid w:val="009148D4"/>
    <w:rsid w:val="00915C7B"/>
    <w:rsid w:val="009171C0"/>
    <w:rsid w:val="009179F3"/>
    <w:rsid w:val="00921032"/>
    <w:rsid w:val="00921D3F"/>
    <w:rsid w:val="00922A9D"/>
    <w:rsid w:val="00923BA6"/>
    <w:rsid w:val="0092415B"/>
    <w:rsid w:val="009249B7"/>
    <w:rsid w:val="009255FB"/>
    <w:rsid w:val="00930BEB"/>
    <w:rsid w:val="009322C4"/>
    <w:rsid w:val="00933818"/>
    <w:rsid w:val="00933AB9"/>
    <w:rsid w:val="0093446B"/>
    <w:rsid w:val="00941554"/>
    <w:rsid w:val="00941BE4"/>
    <w:rsid w:val="00942359"/>
    <w:rsid w:val="00942790"/>
    <w:rsid w:val="00943B8F"/>
    <w:rsid w:val="00943DD3"/>
    <w:rsid w:val="00944445"/>
    <w:rsid w:val="00946351"/>
    <w:rsid w:val="00946393"/>
    <w:rsid w:val="00946A99"/>
    <w:rsid w:val="00950193"/>
    <w:rsid w:val="00951F06"/>
    <w:rsid w:val="00952D00"/>
    <w:rsid w:val="009543AB"/>
    <w:rsid w:val="00955392"/>
    <w:rsid w:val="009573E4"/>
    <w:rsid w:val="0096191C"/>
    <w:rsid w:val="00963647"/>
    <w:rsid w:val="00964041"/>
    <w:rsid w:val="0096426E"/>
    <w:rsid w:val="009669E5"/>
    <w:rsid w:val="00966D4D"/>
    <w:rsid w:val="00967718"/>
    <w:rsid w:val="009711F8"/>
    <w:rsid w:val="00972CA3"/>
    <w:rsid w:val="00975300"/>
    <w:rsid w:val="00976C7D"/>
    <w:rsid w:val="00977EF1"/>
    <w:rsid w:val="00982304"/>
    <w:rsid w:val="009834F4"/>
    <w:rsid w:val="009837D3"/>
    <w:rsid w:val="00984A07"/>
    <w:rsid w:val="009850E2"/>
    <w:rsid w:val="00987433"/>
    <w:rsid w:val="009875D4"/>
    <w:rsid w:val="009876E6"/>
    <w:rsid w:val="00987FAE"/>
    <w:rsid w:val="00990376"/>
    <w:rsid w:val="00991200"/>
    <w:rsid w:val="009928FB"/>
    <w:rsid w:val="00993A0B"/>
    <w:rsid w:val="0099402A"/>
    <w:rsid w:val="009944D8"/>
    <w:rsid w:val="0099516D"/>
    <w:rsid w:val="00996F67"/>
    <w:rsid w:val="009A0EFF"/>
    <w:rsid w:val="009A1AFF"/>
    <w:rsid w:val="009A4DE9"/>
    <w:rsid w:val="009A5C8A"/>
    <w:rsid w:val="009A76A7"/>
    <w:rsid w:val="009B0355"/>
    <w:rsid w:val="009B2DB9"/>
    <w:rsid w:val="009B2EBD"/>
    <w:rsid w:val="009B386F"/>
    <w:rsid w:val="009B3E2E"/>
    <w:rsid w:val="009C28A9"/>
    <w:rsid w:val="009C3A7A"/>
    <w:rsid w:val="009C4F0F"/>
    <w:rsid w:val="009C5776"/>
    <w:rsid w:val="009C5987"/>
    <w:rsid w:val="009C73A1"/>
    <w:rsid w:val="009C7886"/>
    <w:rsid w:val="009C78C0"/>
    <w:rsid w:val="009D0493"/>
    <w:rsid w:val="009D1192"/>
    <w:rsid w:val="009D2457"/>
    <w:rsid w:val="009D285E"/>
    <w:rsid w:val="009D2DA1"/>
    <w:rsid w:val="009D3FB1"/>
    <w:rsid w:val="009D4317"/>
    <w:rsid w:val="009D4B12"/>
    <w:rsid w:val="009D5546"/>
    <w:rsid w:val="009D5561"/>
    <w:rsid w:val="009D5D5F"/>
    <w:rsid w:val="009D6BB3"/>
    <w:rsid w:val="009D6C37"/>
    <w:rsid w:val="009E0157"/>
    <w:rsid w:val="009E1345"/>
    <w:rsid w:val="009E13F3"/>
    <w:rsid w:val="009E1847"/>
    <w:rsid w:val="009E355C"/>
    <w:rsid w:val="009E38F9"/>
    <w:rsid w:val="009E4A6C"/>
    <w:rsid w:val="009E4B71"/>
    <w:rsid w:val="009E58C7"/>
    <w:rsid w:val="009E66CA"/>
    <w:rsid w:val="009F17C7"/>
    <w:rsid w:val="009F5F47"/>
    <w:rsid w:val="009F7018"/>
    <w:rsid w:val="00A0061D"/>
    <w:rsid w:val="00A00A1B"/>
    <w:rsid w:val="00A0147E"/>
    <w:rsid w:val="00A016C8"/>
    <w:rsid w:val="00A02A35"/>
    <w:rsid w:val="00A046C6"/>
    <w:rsid w:val="00A0541A"/>
    <w:rsid w:val="00A07685"/>
    <w:rsid w:val="00A07884"/>
    <w:rsid w:val="00A12084"/>
    <w:rsid w:val="00A135E9"/>
    <w:rsid w:val="00A13E38"/>
    <w:rsid w:val="00A13FF1"/>
    <w:rsid w:val="00A14E65"/>
    <w:rsid w:val="00A15BD5"/>
    <w:rsid w:val="00A16036"/>
    <w:rsid w:val="00A172CB"/>
    <w:rsid w:val="00A21B03"/>
    <w:rsid w:val="00A241D4"/>
    <w:rsid w:val="00A27B99"/>
    <w:rsid w:val="00A30989"/>
    <w:rsid w:val="00A32045"/>
    <w:rsid w:val="00A3461C"/>
    <w:rsid w:val="00A34F4D"/>
    <w:rsid w:val="00A3588F"/>
    <w:rsid w:val="00A36035"/>
    <w:rsid w:val="00A36473"/>
    <w:rsid w:val="00A367C8"/>
    <w:rsid w:val="00A3787B"/>
    <w:rsid w:val="00A37CFC"/>
    <w:rsid w:val="00A37F83"/>
    <w:rsid w:val="00A40119"/>
    <w:rsid w:val="00A402AB"/>
    <w:rsid w:val="00A415E3"/>
    <w:rsid w:val="00A433DD"/>
    <w:rsid w:val="00A437F2"/>
    <w:rsid w:val="00A45A4D"/>
    <w:rsid w:val="00A4687B"/>
    <w:rsid w:val="00A475D2"/>
    <w:rsid w:val="00A5149B"/>
    <w:rsid w:val="00A5158B"/>
    <w:rsid w:val="00A51BCF"/>
    <w:rsid w:val="00A5300E"/>
    <w:rsid w:val="00A54B80"/>
    <w:rsid w:val="00A56364"/>
    <w:rsid w:val="00A607CB"/>
    <w:rsid w:val="00A61C00"/>
    <w:rsid w:val="00A6335E"/>
    <w:rsid w:val="00A65847"/>
    <w:rsid w:val="00A65857"/>
    <w:rsid w:val="00A65B83"/>
    <w:rsid w:val="00A65BEE"/>
    <w:rsid w:val="00A66EE4"/>
    <w:rsid w:val="00A70567"/>
    <w:rsid w:val="00A72242"/>
    <w:rsid w:val="00A72E59"/>
    <w:rsid w:val="00A75D40"/>
    <w:rsid w:val="00A76755"/>
    <w:rsid w:val="00A77701"/>
    <w:rsid w:val="00A80668"/>
    <w:rsid w:val="00A81E01"/>
    <w:rsid w:val="00A822B0"/>
    <w:rsid w:val="00A83171"/>
    <w:rsid w:val="00A8434C"/>
    <w:rsid w:val="00A84A1C"/>
    <w:rsid w:val="00A9007E"/>
    <w:rsid w:val="00A91283"/>
    <w:rsid w:val="00A91E89"/>
    <w:rsid w:val="00A929CA"/>
    <w:rsid w:val="00A93E98"/>
    <w:rsid w:val="00A9451C"/>
    <w:rsid w:val="00A94D2D"/>
    <w:rsid w:val="00A95249"/>
    <w:rsid w:val="00A97341"/>
    <w:rsid w:val="00A974AA"/>
    <w:rsid w:val="00AA1383"/>
    <w:rsid w:val="00AA16EA"/>
    <w:rsid w:val="00AA1B82"/>
    <w:rsid w:val="00AA2403"/>
    <w:rsid w:val="00AA4DBD"/>
    <w:rsid w:val="00AA6F14"/>
    <w:rsid w:val="00AA726E"/>
    <w:rsid w:val="00AB0395"/>
    <w:rsid w:val="00AB05D7"/>
    <w:rsid w:val="00AB0A30"/>
    <w:rsid w:val="00AB498C"/>
    <w:rsid w:val="00AB4C4B"/>
    <w:rsid w:val="00AB4E05"/>
    <w:rsid w:val="00AB5E55"/>
    <w:rsid w:val="00AB6439"/>
    <w:rsid w:val="00AC191F"/>
    <w:rsid w:val="00AC1B89"/>
    <w:rsid w:val="00AC7861"/>
    <w:rsid w:val="00AD01A1"/>
    <w:rsid w:val="00AD1373"/>
    <w:rsid w:val="00AD202E"/>
    <w:rsid w:val="00AD55A3"/>
    <w:rsid w:val="00AD6131"/>
    <w:rsid w:val="00AE04A4"/>
    <w:rsid w:val="00AE175A"/>
    <w:rsid w:val="00AE291A"/>
    <w:rsid w:val="00AE346F"/>
    <w:rsid w:val="00AE49D0"/>
    <w:rsid w:val="00AE74E5"/>
    <w:rsid w:val="00AF0360"/>
    <w:rsid w:val="00AF04B6"/>
    <w:rsid w:val="00AF15A7"/>
    <w:rsid w:val="00AF2DD5"/>
    <w:rsid w:val="00AF330A"/>
    <w:rsid w:val="00AF66CF"/>
    <w:rsid w:val="00B002AB"/>
    <w:rsid w:val="00B00F33"/>
    <w:rsid w:val="00B020D2"/>
    <w:rsid w:val="00B026E0"/>
    <w:rsid w:val="00B03CAD"/>
    <w:rsid w:val="00B10C1F"/>
    <w:rsid w:val="00B12A0B"/>
    <w:rsid w:val="00B166E2"/>
    <w:rsid w:val="00B172B4"/>
    <w:rsid w:val="00B17980"/>
    <w:rsid w:val="00B208A5"/>
    <w:rsid w:val="00B209FA"/>
    <w:rsid w:val="00B20C63"/>
    <w:rsid w:val="00B22EAC"/>
    <w:rsid w:val="00B23040"/>
    <w:rsid w:val="00B235AE"/>
    <w:rsid w:val="00B23C84"/>
    <w:rsid w:val="00B23F16"/>
    <w:rsid w:val="00B24A7D"/>
    <w:rsid w:val="00B25A80"/>
    <w:rsid w:val="00B25E78"/>
    <w:rsid w:val="00B26301"/>
    <w:rsid w:val="00B2687E"/>
    <w:rsid w:val="00B26D41"/>
    <w:rsid w:val="00B270B2"/>
    <w:rsid w:val="00B27B54"/>
    <w:rsid w:val="00B30ABF"/>
    <w:rsid w:val="00B31364"/>
    <w:rsid w:val="00B32BFD"/>
    <w:rsid w:val="00B330D5"/>
    <w:rsid w:val="00B34040"/>
    <w:rsid w:val="00B342CA"/>
    <w:rsid w:val="00B34D19"/>
    <w:rsid w:val="00B3539C"/>
    <w:rsid w:val="00B360A9"/>
    <w:rsid w:val="00B3736D"/>
    <w:rsid w:val="00B37C80"/>
    <w:rsid w:val="00B400C7"/>
    <w:rsid w:val="00B40DCB"/>
    <w:rsid w:val="00B43297"/>
    <w:rsid w:val="00B4361B"/>
    <w:rsid w:val="00B43896"/>
    <w:rsid w:val="00B438D5"/>
    <w:rsid w:val="00B441CA"/>
    <w:rsid w:val="00B4446B"/>
    <w:rsid w:val="00B45511"/>
    <w:rsid w:val="00B4653E"/>
    <w:rsid w:val="00B519CF"/>
    <w:rsid w:val="00B531AD"/>
    <w:rsid w:val="00B54A06"/>
    <w:rsid w:val="00B550C3"/>
    <w:rsid w:val="00B5541C"/>
    <w:rsid w:val="00B55DFF"/>
    <w:rsid w:val="00B56CC7"/>
    <w:rsid w:val="00B60A8C"/>
    <w:rsid w:val="00B61C30"/>
    <w:rsid w:val="00B63690"/>
    <w:rsid w:val="00B641D5"/>
    <w:rsid w:val="00B67250"/>
    <w:rsid w:val="00B67390"/>
    <w:rsid w:val="00B70A45"/>
    <w:rsid w:val="00B717ED"/>
    <w:rsid w:val="00B71FF5"/>
    <w:rsid w:val="00B72B21"/>
    <w:rsid w:val="00B73E9C"/>
    <w:rsid w:val="00B7528A"/>
    <w:rsid w:val="00B7634C"/>
    <w:rsid w:val="00B76D11"/>
    <w:rsid w:val="00B81864"/>
    <w:rsid w:val="00B81945"/>
    <w:rsid w:val="00B826DB"/>
    <w:rsid w:val="00B83863"/>
    <w:rsid w:val="00B8520F"/>
    <w:rsid w:val="00B8635D"/>
    <w:rsid w:val="00B86DB6"/>
    <w:rsid w:val="00B9082E"/>
    <w:rsid w:val="00B919E4"/>
    <w:rsid w:val="00B91CDF"/>
    <w:rsid w:val="00B922DF"/>
    <w:rsid w:val="00B93F80"/>
    <w:rsid w:val="00B94050"/>
    <w:rsid w:val="00B94BF8"/>
    <w:rsid w:val="00B95F0C"/>
    <w:rsid w:val="00B9731D"/>
    <w:rsid w:val="00BA0665"/>
    <w:rsid w:val="00BA0818"/>
    <w:rsid w:val="00BA1036"/>
    <w:rsid w:val="00BA19C2"/>
    <w:rsid w:val="00BA21B3"/>
    <w:rsid w:val="00BA28C2"/>
    <w:rsid w:val="00BA2F2B"/>
    <w:rsid w:val="00BA3459"/>
    <w:rsid w:val="00BA61E7"/>
    <w:rsid w:val="00BA79C7"/>
    <w:rsid w:val="00BB0412"/>
    <w:rsid w:val="00BB0C00"/>
    <w:rsid w:val="00BB16C0"/>
    <w:rsid w:val="00BB2BF8"/>
    <w:rsid w:val="00BB4378"/>
    <w:rsid w:val="00BB48A5"/>
    <w:rsid w:val="00BB558D"/>
    <w:rsid w:val="00BB5C60"/>
    <w:rsid w:val="00BB7AD8"/>
    <w:rsid w:val="00BC0AF0"/>
    <w:rsid w:val="00BC0D01"/>
    <w:rsid w:val="00BC3750"/>
    <w:rsid w:val="00BC414E"/>
    <w:rsid w:val="00BC4224"/>
    <w:rsid w:val="00BC426A"/>
    <w:rsid w:val="00BC5240"/>
    <w:rsid w:val="00BC5865"/>
    <w:rsid w:val="00BC5CE4"/>
    <w:rsid w:val="00BC791D"/>
    <w:rsid w:val="00BD0E98"/>
    <w:rsid w:val="00BD2780"/>
    <w:rsid w:val="00BD2B13"/>
    <w:rsid w:val="00BD33DC"/>
    <w:rsid w:val="00BD38A6"/>
    <w:rsid w:val="00BD4F89"/>
    <w:rsid w:val="00BD531A"/>
    <w:rsid w:val="00BD5D85"/>
    <w:rsid w:val="00BD6772"/>
    <w:rsid w:val="00BD688B"/>
    <w:rsid w:val="00BE046A"/>
    <w:rsid w:val="00BE22E4"/>
    <w:rsid w:val="00BE2918"/>
    <w:rsid w:val="00BE2F84"/>
    <w:rsid w:val="00BE321A"/>
    <w:rsid w:val="00BE346B"/>
    <w:rsid w:val="00BE34D3"/>
    <w:rsid w:val="00BE3D3E"/>
    <w:rsid w:val="00BE54F3"/>
    <w:rsid w:val="00BE557B"/>
    <w:rsid w:val="00BE5F66"/>
    <w:rsid w:val="00BE6572"/>
    <w:rsid w:val="00BE6E91"/>
    <w:rsid w:val="00BE6F87"/>
    <w:rsid w:val="00BE789F"/>
    <w:rsid w:val="00BF0745"/>
    <w:rsid w:val="00BF0C4D"/>
    <w:rsid w:val="00BF1744"/>
    <w:rsid w:val="00BF1D8D"/>
    <w:rsid w:val="00BF4047"/>
    <w:rsid w:val="00BF40A4"/>
    <w:rsid w:val="00BF4CC9"/>
    <w:rsid w:val="00BF55EE"/>
    <w:rsid w:val="00C002FE"/>
    <w:rsid w:val="00C036C0"/>
    <w:rsid w:val="00C03C61"/>
    <w:rsid w:val="00C03D74"/>
    <w:rsid w:val="00C04169"/>
    <w:rsid w:val="00C0504A"/>
    <w:rsid w:val="00C057FF"/>
    <w:rsid w:val="00C060F9"/>
    <w:rsid w:val="00C07D69"/>
    <w:rsid w:val="00C10AF2"/>
    <w:rsid w:val="00C117D6"/>
    <w:rsid w:val="00C139D0"/>
    <w:rsid w:val="00C13EE2"/>
    <w:rsid w:val="00C14AA1"/>
    <w:rsid w:val="00C14BA9"/>
    <w:rsid w:val="00C1537B"/>
    <w:rsid w:val="00C15F0B"/>
    <w:rsid w:val="00C16CE6"/>
    <w:rsid w:val="00C16FB5"/>
    <w:rsid w:val="00C17124"/>
    <w:rsid w:val="00C20B42"/>
    <w:rsid w:val="00C22CC9"/>
    <w:rsid w:val="00C234C0"/>
    <w:rsid w:val="00C27808"/>
    <w:rsid w:val="00C27AFC"/>
    <w:rsid w:val="00C318C9"/>
    <w:rsid w:val="00C32163"/>
    <w:rsid w:val="00C327D7"/>
    <w:rsid w:val="00C3356C"/>
    <w:rsid w:val="00C34F60"/>
    <w:rsid w:val="00C35F61"/>
    <w:rsid w:val="00C363B8"/>
    <w:rsid w:val="00C36B91"/>
    <w:rsid w:val="00C3726B"/>
    <w:rsid w:val="00C412F4"/>
    <w:rsid w:val="00C42899"/>
    <w:rsid w:val="00C43090"/>
    <w:rsid w:val="00C442B4"/>
    <w:rsid w:val="00C44CED"/>
    <w:rsid w:val="00C44F43"/>
    <w:rsid w:val="00C45289"/>
    <w:rsid w:val="00C465B9"/>
    <w:rsid w:val="00C46B19"/>
    <w:rsid w:val="00C47F81"/>
    <w:rsid w:val="00C50022"/>
    <w:rsid w:val="00C50931"/>
    <w:rsid w:val="00C511BD"/>
    <w:rsid w:val="00C51986"/>
    <w:rsid w:val="00C52A21"/>
    <w:rsid w:val="00C53D33"/>
    <w:rsid w:val="00C54C39"/>
    <w:rsid w:val="00C56AAE"/>
    <w:rsid w:val="00C56D16"/>
    <w:rsid w:val="00C56EE1"/>
    <w:rsid w:val="00C601B3"/>
    <w:rsid w:val="00C61831"/>
    <w:rsid w:val="00C65A89"/>
    <w:rsid w:val="00C677A7"/>
    <w:rsid w:val="00C702C2"/>
    <w:rsid w:val="00C7043F"/>
    <w:rsid w:val="00C71B03"/>
    <w:rsid w:val="00C7229E"/>
    <w:rsid w:val="00C72545"/>
    <w:rsid w:val="00C73D20"/>
    <w:rsid w:val="00C74ACD"/>
    <w:rsid w:val="00C75E90"/>
    <w:rsid w:val="00C76F8B"/>
    <w:rsid w:val="00C8204D"/>
    <w:rsid w:val="00C82318"/>
    <w:rsid w:val="00C82945"/>
    <w:rsid w:val="00C841FC"/>
    <w:rsid w:val="00C8489A"/>
    <w:rsid w:val="00C84D5D"/>
    <w:rsid w:val="00C84FC1"/>
    <w:rsid w:val="00C87117"/>
    <w:rsid w:val="00C874E6"/>
    <w:rsid w:val="00C87718"/>
    <w:rsid w:val="00C911E2"/>
    <w:rsid w:val="00C919A9"/>
    <w:rsid w:val="00C91FE5"/>
    <w:rsid w:val="00C9227D"/>
    <w:rsid w:val="00C93054"/>
    <w:rsid w:val="00C940CB"/>
    <w:rsid w:val="00C94E67"/>
    <w:rsid w:val="00C955F3"/>
    <w:rsid w:val="00C95F8A"/>
    <w:rsid w:val="00C96135"/>
    <w:rsid w:val="00C96585"/>
    <w:rsid w:val="00CA4EFD"/>
    <w:rsid w:val="00CA4F1B"/>
    <w:rsid w:val="00CA5438"/>
    <w:rsid w:val="00CA59A8"/>
    <w:rsid w:val="00CA5BFA"/>
    <w:rsid w:val="00CB1BC1"/>
    <w:rsid w:val="00CB21D7"/>
    <w:rsid w:val="00CB37A0"/>
    <w:rsid w:val="00CB41A1"/>
    <w:rsid w:val="00CB49E3"/>
    <w:rsid w:val="00CB57B6"/>
    <w:rsid w:val="00CB752C"/>
    <w:rsid w:val="00CB758A"/>
    <w:rsid w:val="00CC01B9"/>
    <w:rsid w:val="00CC2C1F"/>
    <w:rsid w:val="00CC3DFE"/>
    <w:rsid w:val="00CC48FB"/>
    <w:rsid w:val="00CC49D0"/>
    <w:rsid w:val="00CC5A51"/>
    <w:rsid w:val="00CC61D9"/>
    <w:rsid w:val="00CD01E4"/>
    <w:rsid w:val="00CD0FF8"/>
    <w:rsid w:val="00CD3290"/>
    <w:rsid w:val="00CD33D0"/>
    <w:rsid w:val="00CD4893"/>
    <w:rsid w:val="00CD5F84"/>
    <w:rsid w:val="00CE027E"/>
    <w:rsid w:val="00CE0EF0"/>
    <w:rsid w:val="00CE134A"/>
    <w:rsid w:val="00CE1A4E"/>
    <w:rsid w:val="00CE220B"/>
    <w:rsid w:val="00CE3520"/>
    <w:rsid w:val="00CE6858"/>
    <w:rsid w:val="00CF09E3"/>
    <w:rsid w:val="00CF271B"/>
    <w:rsid w:val="00CF3FE0"/>
    <w:rsid w:val="00CF4034"/>
    <w:rsid w:val="00CF78B5"/>
    <w:rsid w:val="00D0146F"/>
    <w:rsid w:val="00D02576"/>
    <w:rsid w:val="00D043F4"/>
    <w:rsid w:val="00D04BEF"/>
    <w:rsid w:val="00D04FF5"/>
    <w:rsid w:val="00D05491"/>
    <w:rsid w:val="00D0641C"/>
    <w:rsid w:val="00D07309"/>
    <w:rsid w:val="00D10F24"/>
    <w:rsid w:val="00D113DD"/>
    <w:rsid w:val="00D1242F"/>
    <w:rsid w:val="00D12BF7"/>
    <w:rsid w:val="00D1336A"/>
    <w:rsid w:val="00D137F9"/>
    <w:rsid w:val="00D16E00"/>
    <w:rsid w:val="00D17A2A"/>
    <w:rsid w:val="00D17C12"/>
    <w:rsid w:val="00D20058"/>
    <w:rsid w:val="00D209F5"/>
    <w:rsid w:val="00D2133F"/>
    <w:rsid w:val="00D24372"/>
    <w:rsid w:val="00D26784"/>
    <w:rsid w:val="00D27A69"/>
    <w:rsid w:val="00D300F2"/>
    <w:rsid w:val="00D32A3D"/>
    <w:rsid w:val="00D32CB0"/>
    <w:rsid w:val="00D33609"/>
    <w:rsid w:val="00D33CDA"/>
    <w:rsid w:val="00D3442F"/>
    <w:rsid w:val="00D35D45"/>
    <w:rsid w:val="00D37844"/>
    <w:rsid w:val="00D41400"/>
    <w:rsid w:val="00D4227C"/>
    <w:rsid w:val="00D438A5"/>
    <w:rsid w:val="00D43CBF"/>
    <w:rsid w:val="00D45A8D"/>
    <w:rsid w:val="00D46810"/>
    <w:rsid w:val="00D51A6B"/>
    <w:rsid w:val="00D555A1"/>
    <w:rsid w:val="00D565E4"/>
    <w:rsid w:val="00D608FE"/>
    <w:rsid w:val="00D61F2D"/>
    <w:rsid w:val="00D6253E"/>
    <w:rsid w:val="00D62F92"/>
    <w:rsid w:val="00D6300C"/>
    <w:rsid w:val="00D65DA1"/>
    <w:rsid w:val="00D70B7A"/>
    <w:rsid w:val="00D71C82"/>
    <w:rsid w:val="00D727D1"/>
    <w:rsid w:val="00D727F9"/>
    <w:rsid w:val="00D7415D"/>
    <w:rsid w:val="00D741A6"/>
    <w:rsid w:val="00D74912"/>
    <w:rsid w:val="00D769D6"/>
    <w:rsid w:val="00D770DC"/>
    <w:rsid w:val="00D7764D"/>
    <w:rsid w:val="00D80900"/>
    <w:rsid w:val="00D81596"/>
    <w:rsid w:val="00D847E0"/>
    <w:rsid w:val="00D84C09"/>
    <w:rsid w:val="00D85119"/>
    <w:rsid w:val="00D85419"/>
    <w:rsid w:val="00D86088"/>
    <w:rsid w:val="00D871D3"/>
    <w:rsid w:val="00D87287"/>
    <w:rsid w:val="00D91425"/>
    <w:rsid w:val="00D91A03"/>
    <w:rsid w:val="00D922C6"/>
    <w:rsid w:val="00D9458A"/>
    <w:rsid w:val="00D95097"/>
    <w:rsid w:val="00D9549F"/>
    <w:rsid w:val="00D9551A"/>
    <w:rsid w:val="00D9553F"/>
    <w:rsid w:val="00D95C9D"/>
    <w:rsid w:val="00D97212"/>
    <w:rsid w:val="00D9762C"/>
    <w:rsid w:val="00DA01D7"/>
    <w:rsid w:val="00DA09E7"/>
    <w:rsid w:val="00DA1F01"/>
    <w:rsid w:val="00DA408A"/>
    <w:rsid w:val="00DA51AB"/>
    <w:rsid w:val="00DA6515"/>
    <w:rsid w:val="00DA7450"/>
    <w:rsid w:val="00DB042C"/>
    <w:rsid w:val="00DB3075"/>
    <w:rsid w:val="00DB3757"/>
    <w:rsid w:val="00DB3991"/>
    <w:rsid w:val="00DB408D"/>
    <w:rsid w:val="00DB4D70"/>
    <w:rsid w:val="00DC0299"/>
    <w:rsid w:val="00DC170D"/>
    <w:rsid w:val="00DC1C57"/>
    <w:rsid w:val="00DC2396"/>
    <w:rsid w:val="00DC243B"/>
    <w:rsid w:val="00DC40D2"/>
    <w:rsid w:val="00DC47E6"/>
    <w:rsid w:val="00DC4B44"/>
    <w:rsid w:val="00DC7192"/>
    <w:rsid w:val="00DD007B"/>
    <w:rsid w:val="00DD0EFB"/>
    <w:rsid w:val="00DD10FF"/>
    <w:rsid w:val="00DD1435"/>
    <w:rsid w:val="00DD2094"/>
    <w:rsid w:val="00DD2B7A"/>
    <w:rsid w:val="00DD3D44"/>
    <w:rsid w:val="00DD49CD"/>
    <w:rsid w:val="00DD7202"/>
    <w:rsid w:val="00DE088C"/>
    <w:rsid w:val="00DE1988"/>
    <w:rsid w:val="00DE2483"/>
    <w:rsid w:val="00DE2709"/>
    <w:rsid w:val="00DE364E"/>
    <w:rsid w:val="00DE5F40"/>
    <w:rsid w:val="00DE6376"/>
    <w:rsid w:val="00DE7A91"/>
    <w:rsid w:val="00DF0464"/>
    <w:rsid w:val="00DF0CDE"/>
    <w:rsid w:val="00DF25C8"/>
    <w:rsid w:val="00DF4C3A"/>
    <w:rsid w:val="00DF4C7C"/>
    <w:rsid w:val="00DF5F03"/>
    <w:rsid w:val="00DF5FF9"/>
    <w:rsid w:val="00DF71F1"/>
    <w:rsid w:val="00E04AC4"/>
    <w:rsid w:val="00E05BED"/>
    <w:rsid w:val="00E05DE7"/>
    <w:rsid w:val="00E06532"/>
    <w:rsid w:val="00E11698"/>
    <w:rsid w:val="00E11C07"/>
    <w:rsid w:val="00E12701"/>
    <w:rsid w:val="00E12B0C"/>
    <w:rsid w:val="00E12F2D"/>
    <w:rsid w:val="00E13ECE"/>
    <w:rsid w:val="00E15BE7"/>
    <w:rsid w:val="00E171E1"/>
    <w:rsid w:val="00E17380"/>
    <w:rsid w:val="00E21399"/>
    <w:rsid w:val="00E25F1A"/>
    <w:rsid w:val="00E26EF9"/>
    <w:rsid w:val="00E302B0"/>
    <w:rsid w:val="00E3059D"/>
    <w:rsid w:val="00E320F9"/>
    <w:rsid w:val="00E32DD0"/>
    <w:rsid w:val="00E33E29"/>
    <w:rsid w:val="00E34482"/>
    <w:rsid w:val="00E37AC4"/>
    <w:rsid w:val="00E40423"/>
    <w:rsid w:val="00E40D13"/>
    <w:rsid w:val="00E41AA0"/>
    <w:rsid w:val="00E430E6"/>
    <w:rsid w:val="00E4382D"/>
    <w:rsid w:val="00E43C9C"/>
    <w:rsid w:val="00E43EBE"/>
    <w:rsid w:val="00E45818"/>
    <w:rsid w:val="00E45F1C"/>
    <w:rsid w:val="00E47CE0"/>
    <w:rsid w:val="00E528EB"/>
    <w:rsid w:val="00E533FC"/>
    <w:rsid w:val="00E54026"/>
    <w:rsid w:val="00E54688"/>
    <w:rsid w:val="00E5524C"/>
    <w:rsid w:val="00E561B9"/>
    <w:rsid w:val="00E56404"/>
    <w:rsid w:val="00E575BE"/>
    <w:rsid w:val="00E57697"/>
    <w:rsid w:val="00E57BD6"/>
    <w:rsid w:val="00E607BD"/>
    <w:rsid w:val="00E61317"/>
    <w:rsid w:val="00E61615"/>
    <w:rsid w:val="00E62A5F"/>
    <w:rsid w:val="00E6483F"/>
    <w:rsid w:val="00E65A23"/>
    <w:rsid w:val="00E67BEC"/>
    <w:rsid w:val="00E70D04"/>
    <w:rsid w:val="00E71A76"/>
    <w:rsid w:val="00E730E4"/>
    <w:rsid w:val="00E7315C"/>
    <w:rsid w:val="00E73453"/>
    <w:rsid w:val="00E75811"/>
    <w:rsid w:val="00E76C30"/>
    <w:rsid w:val="00E807FD"/>
    <w:rsid w:val="00E80D84"/>
    <w:rsid w:val="00E81486"/>
    <w:rsid w:val="00E83346"/>
    <w:rsid w:val="00E84437"/>
    <w:rsid w:val="00E86867"/>
    <w:rsid w:val="00E86CCA"/>
    <w:rsid w:val="00E87A3C"/>
    <w:rsid w:val="00E9149A"/>
    <w:rsid w:val="00E9199B"/>
    <w:rsid w:val="00E94526"/>
    <w:rsid w:val="00E9614A"/>
    <w:rsid w:val="00E9708C"/>
    <w:rsid w:val="00E97956"/>
    <w:rsid w:val="00EA0011"/>
    <w:rsid w:val="00EA0013"/>
    <w:rsid w:val="00EA1130"/>
    <w:rsid w:val="00EA20DC"/>
    <w:rsid w:val="00EA2C9C"/>
    <w:rsid w:val="00EA2DC6"/>
    <w:rsid w:val="00EA54F9"/>
    <w:rsid w:val="00EA7121"/>
    <w:rsid w:val="00EB0BB7"/>
    <w:rsid w:val="00EB2215"/>
    <w:rsid w:val="00EB3D79"/>
    <w:rsid w:val="00EB44B9"/>
    <w:rsid w:val="00EB47F9"/>
    <w:rsid w:val="00EB51E6"/>
    <w:rsid w:val="00EB64DB"/>
    <w:rsid w:val="00EB6CE2"/>
    <w:rsid w:val="00EB72ED"/>
    <w:rsid w:val="00EC1090"/>
    <w:rsid w:val="00EC1841"/>
    <w:rsid w:val="00EC2477"/>
    <w:rsid w:val="00EC3051"/>
    <w:rsid w:val="00EC4FAF"/>
    <w:rsid w:val="00EC7E3C"/>
    <w:rsid w:val="00ED08F4"/>
    <w:rsid w:val="00ED1512"/>
    <w:rsid w:val="00ED1CAA"/>
    <w:rsid w:val="00ED2F5B"/>
    <w:rsid w:val="00ED3194"/>
    <w:rsid w:val="00ED3798"/>
    <w:rsid w:val="00ED5743"/>
    <w:rsid w:val="00ED5BA2"/>
    <w:rsid w:val="00ED7EC8"/>
    <w:rsid w:val="00EE0DC6"/>
    <w:rsid w:val="00EE1CA7"/>
    <w:rsid w:val="00EE1D5C"/>
    <w:rsid w:val="00EE2037"/>
    <w:rsid w:val="00EE4DE1"/>
    <w:rsid w:val="00EE725F"/>
    <w:rsid w:val="00EF2436"/>
    <w:rsid w:val="00EF3013"/>
    <w:rsid w:val="00EF42E1"/>
    <w:rsid w:val="00EF4ABD"/>
    <w:rsid w:val="00F00B6B"/>
    <w:rsid w:val="00F014E4"/>
    <w:rsid w:val="00F0559F"/>
    <w:rsid w:val="00F0637F"/>
    <w:rsid w:val="00F066C5"/>
    <w:rsid w:val="00F06E6F"/>
    <w:rsid w:val="00F11C21"/>
    <w:rsid w:val="00F12C04"/>
    <w:rsid w:val="00F132A5"/>
    <w:rsid w:val="00F14474"/>
    <w:rsid w:val="00F14BD4"/>
    <w:rsid w:val="00F14E58"/>
    <w:rsid w:val="00F1541D"/>
    <w:rsid w:val="00F16C02"/>
    <w:rsid w:val="00F17226"/>
    <w:rsid w:val="00F177E8"/>
    <w:rsid w:val="00F17FA9"/>
    <w:rsid w:val="00F21CF3"/>
    <w:rsid w:val="00F21FAD"/>
    <w:rsid w:val="00F22C02"/>
    <w:rsid w:val="00F23CA3"/>
    <w:rsid w:val="00F252FD"/>
    <w:rsid w:val="00F26D24"/>
    <w:rsid w:val="00F2704F"/>
    <w:rsid w:val="00F27711"/>
    <w:rsid w:val="00F30056"/>
    <w:rsid w:val="00F30AA7"/>
    <w:rsid w:val="00F3136F"/>
    <w:rsid w:val="00F3191D"/>
    <w:rsid w:val="00F3380E"/>
    <w:rsid w:val="00F33BD3"/>
    <w:rsid w:val="00F346D8"/>
    <w:rsid w:val="00F34DB6"/>
    <w:rsid w:val="00F3736B"/>
    <w:rsid w:val="00F413A3"/>
    <w:rsid w:val="00F41992"/>
    <w:rsid w:val="00F4327E"/>
    <w:rsid w:val="00F43953"/>
    <w:rsid w:val="00F44EAA"/>
    <w:rsid w:val="00F46C69"/>
    <w:rsid w:val="00F5026E"/>
    <w:rsid w:val="00F517C5"/>
    <w:rsid w:val="00F5591C"/>
    <w:rsid w:val="00F5690D"/>
    <w:rsid w:val="00F56A52"/>
    <w:rsid w:val="00F60227"/>
    <w:rsid w:val="00F60491"/>
    <w:rsid w:val="00F606F9"/>
    <w:rsid w:val="00F611C2"/>
    <w:rsid w:val="00F61915"/>
    <w:rsid w:val="00F61A02"/>
    <w:rsid w:val="00F61C10"/>
    <w:rsid w:val="00F647C2"/>
    <w:rsid w:val="00F65DC9"/>
    <w:rsid w:val="00F65EEA"/>
    <w:rsid w:val="00F704B7"/>
    <w:rsid w:val="00F730AB"/>
    <w:rsid w:val="00F74E74"/>
    <w:rsid w:val="00F75904"/>
    <w:rsid w:val="00F75B8F"/>
    <w:rsid w:val="00F77518"/>
    <w:rsid w:val="00F775FE"/>
    <w:rsid w:val="00F77A0D"/>
    <w:rsid w:val="00F81788"/>
    <w:rsid w:val="00F82ECF"/>
    <w:rsid w:val="00F84A19"/>
    <w:rsid w:val="00F850D1"/>
    <w:rsid w:val="00F86903"/>
    <w:rsid w:val="00F8708A"/>
    <w:rsid w:val="00F9187A"/>
    <w:rsid w:val="00F9395E"/>
    <w:rsid w:val="00F94212"/>
    <w:rsid w:val="00F94500"/>
    <w:rsid w:val="00F94F00"/>
    <w:rsid w:val="00F95D31"/>
    <w:rsid w:val="00F95EF7"/>
    <w:rsid w:val="00FA06E8"/>
    <w:rsid w:val="00FA231D"/>
    <w:rsid w:val="00FA2566"/>
    <w:rsid w:val="00FA30A2"/>
    <w:rsid w:val="00FA36B6"/>
    <w:rsid w:val="00FA5C5A"/>
    <w:rsid w:val="00FA5E8D"/>
    <w:rsid w:val="00FA65BE"/>
    <w:rsid w:val="00FA7026"/>
    <w:rsid w:val="00FA7DDE"/>
    <w:rsid w:val="00FB2867"/>
    <w:rsid w:val="00FB376C"/>
    <w:rsid w:val="00FB43FB"/>
    <w:rsid w:val="00FC0C72"/>
    <w:rsid w:val="00FC180C"/>
    <w:rsid w:val="00FC22F3"/>
    <w:rsid w:val="00FC243B"/>
    <w:rsid w:val="00FC2999"/>
    <w:rsid w:val="00FC38AC"/>
    <w:rsid w:val="00FC68B3"/>
    <w:rsid w:val="00FC6A2E"/>
    <w:rsid w:val="00FD0B4D"/>
    <w:rsid w:val="00FD0C45"/>
    <w:rsid w:val="00FD10A9"/>
    <w:rsid w:val="00FD179C"/>
    <w:rsid w:val="00FD42B9"/>
    <w:rsid w:val="00FD69AD"/>
    <w:rsid w:val="00FD7736"/>
    <w:rsid w:val="00FD7DC5"/>
    <w:rsid w:val="00FE2240"/>
    <w:rsid w:val="00FE2DE4"/>
    <w:rsid w:val="00FE35EA"/>
    <w:rsid w:val="00FE48D9"/>
    <w:rsid w:val="00FE6287"/>
    <w:rsid w:val="00FF2603"/>
    <w:rsid w:val="00FF3B1B"/>
    <w:rsid w:val="00FF3FC3"/>
    <w:rsid w:val="00FF42F6"/>
    <w:rsid w:val="00FF5220"/>
    <w:rsid w:val="00FF5527"/>
    <w:rsid w:val="00FF5710"/>
    <w:rsid w:val="00FF5FC5"/>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4578"/>
    <o:shapelayout v:ext="edit">
      <o:idmap v:ext="edit" data="1"/>
      <o:rules v:ext="edit">
        <o:r id="V:Rule131" type="connector" idref="#_x0000_s1331"/>
        <o:r id="V:Rule132" type="connector" idref="#_x0000_s1437"/>
        <o:r id="V:Rule133" type="connector" idref="#_x0000_s1572"/>
        <o:r id="V:Rule134" type="connector" idref="#_x0000_s1333"/>
        <o:r id="V:Rule135" type="connector" idref="#_x0000_s1410"/>
        <o:r id="V:Rule136" type="connector" idref="#_x0000_s1442"/>
        <o:r id="V:Rule137" type="connector" idref="#_x0000_s1350"/>
        <o:r id="V:Rule138" type="connector" idref="#_x0000_s1470"/>
        <o:r id="V:Rule139" type="connector" idref="#_x0000_s1375"/>
        <o:r id="V:Rule140" type="connector" idref="#_x0000_s1561"/>
        <o:r id="V:Rule141" type="connector" idref="#_x0000_s1409"/>
        <o:r id="V:Rule142" type="connector" idref="#_x0000_s1443"/>
        <o:r id="V:Rule143" type="connector" idref="#_x0000_s1328"/>
        <o:r id="V:Rule144" type="connector" idref="#_x0000_s1469"/>
        <o:r id="V:Rule145" type="connector" idref="#_x0000_s1321"/>
        <o:r id="V:Rule146" type="connector" idref="#_x0000_s1326"/>
        <o:r id="V:Rule147" type="connector" idref="#_x0000_s1562"/>
        <o:r id="V:Rule148" type="connector" idref="#_x0000_s1346"/>
        <o:r id="V:Rule149" type="connector" idref="#_x0000_s1318"/>
        <o:r id="V:Rule150" type="connector" idref="#_x0000_s1393"/>
        <o:r id="V:Rule151" type="connector" idref="#_x0000_s1438"/>
        <o:r id="V:Rule152" type="connector" idref="#_x0000_s1571"/>
        <o:r id="V:Rule153" type="connector" idref="#_x0000_s1466"/>
        <o:r id="V:Rule154" type="connector" idref="#_x0000_s1557"/>
        <o:r id="V:Rule155" type="connector" idref="#_x0000_s1371"/>
        <o:r id="V:Rule156" type="connector" idref="#_x0000_s1351"/>
        <o:r id="V:Rule157" type="connector" idref="#_x0000_s1445"/>
        <o:r id="V:Rule158" type="connector" idref="#_x0000_s1322"/>
        <o:r id="V:Rule159" type="connector" idref="#_x0000_s1411"/>
        <o:r id="V:Rule160" type="connector" idref="#_x0000_s1588"/>
        <o:r id="V:Rule161" type="connector" idref="#_x0000_s1564"/>
        <o:r id="V:Rule162" type="connector" idref="#_x0000_s1387"/>
        <o:r id="V:Rule163" type="connector" idref="#_x0000_s1467"/>
        <o:r id="V:Rule164" type="connector" idref="#_x0000_s1348"/>
        <o:r id="V:Rule165" type="connector" idref="#_x0000_s1440"/>
        <o:r id="V:Rule166" type="connector" idref="#_x0000_s1408"/>
        <o:r id="V:Rule167" type="connector" idref="#_x0000_s1379"/>
        <o:r id="V:Rule168" type="connector" idref="#_x0000_s1374"/>
        <o:r id="V:Rule169" type="connector" idref="#_x0000_s1329"/>
        <o:r id="V:Rule170" type="connector" idref="#_x0000_s1559"/>
        <o:r id="V:Rule171" type="connector" idref="#_x0000_s1349"/>
        <o:r id="V:Rule172" type="connector" idref="#_x0000_s1573"/>
        <o:r id="V:Rule173" type="connector" idref="#_x0000_s1439"/>
        <o:r id="V:Rule174" type="connector" idref="#_x0000_s1461"/>
        <o:r id="V:Rule175" type="connector" idref="#_x0000_s1334"/>
        <o:r id="V:Rule176" type="connector" idref="#_x0000_s1381"/>
        <o:r id="V:Rule177" type="connector" idref="#_x0000_s1378"/>
        <o:r id="V:Rule178" type="connector" idref="#_x0000_s1376"/>
        <o:r id="V:Rule179" type="connector" idref="#_x0000_s1558"/>
        <o:r id="V:Rule180" type="connector" idref="#_x0000_s1570"/>
        <o:r id="V:Rule181" type="connector" idref="#_x0000_s1574"/>
        <o:r id="V:Rule182" type="connector" idref="#_x0000_s1444"/>
        <o:r id="V:Rule183" type="connector" idref="#_x0000_s1319"/>
        <o:r id="V:Rule184" type="connector" idref="#_x0000_s1373"/>
        <o:r id="V:Rule185" type="connector" idref="#_x0000_s1412"/>
        <o:r id="V:Rule186" type="connector" idref="#_x0000_s1436"/>
        <o:r id="V:Rule187" type="connector" idref="#_x0000_s1563"/>
        <o:r id="V:Rule188" type="connector" idref="#_x0000_s1372"/>
        <o:r id="V:Rule189" type="connector" idref="#_x0000_s1468"/>
        <o:r id="V:Rule190" type="connector" idref="#_x0000_s1339"/>
        <o:r id="V:Rule191" type="connector" idref="#_x0000_s1555"/>
        <o:r id="V:Rule192" type="connector" idref="#_x0000_s1576"/>
        <o:r id="V:Rule193" type="connector" idref="#_x0000_s1388"/>
        <o:r id="V:Rule194" type="connector" idref="#_x0000_s1471"/>
        <o:r id="V:Rule195" type="connector" idref="#_x0000_s1552"/>
        <o:r id="V:Rule196" type="connector" idref="#_x0000_s1347"/>
        <o:r id="V:Rule197" type="connector" idref="#_x0000_s1342"/>
        <o:r id="V:Rule198" type="connector" idref="#_x0000_s1380"/>
        <o:r id="V:Rule199" type="connector" idref="#_x0000_s1384"/>
        <o:r id="V:Rule200" type="connector" idref="#_x0000_s1415"/>
        <o:r id="V:Rule201" type="connector" idref="#_x0000_s1464"/>
        <o:r id="V:Rule202" type="connector" idref="#_x0000_s1337"/>
        <o:r id="V:Rule203" type="connector" idref="#_x0000_s1325"/>
        <o:r id="V:Rule204" type="connector" idref="#_x0000_s1589"/>
        <o:r id="V:Rule205" type="connector" idref="#_x0000_s1341"/>
        <o:r id="V:Rule206" type="connector" idref="#_x0000_s1567"/>
        <o:r id="V:Rule207" type="connector" idref="#_x0000_s1324"/>
        <o:r id="V:Rule208" type="connector" idref="#_x0000_s1448"/>
        <o:r id="V:Rule209" type="connector" idref="#_x0000_s1382"/>
        <o:r id="V:Rule210" type="connector" idref="#_x0000_s1590"/>
        <o:r id="V:Rule211" type="connector" idref="#_x0000_s1465"/>
        <o:r id="V:Rule212" type="connector" idref="#_x0000_s1395"/>
        <o:r id="V:Rule213" type="connector" idref="#_x0000_s1332"/>
        <o:r id="V:Rule214" type="connector" idref="#_x0000_s1566"/>
        <o:r id="V:Rule215" type="connector" idref="#_x0000_s1389"/>
        <o:r id="V:Rule216" type="connector" idref="#_x0000_s1447"/>
        <o:r id="V:Rule217" type="connector" idref="#_x0000_s1391"/>
        <o:r id="V:Rule218" type="connector" idref="#_x0000_s1390"/>
        <o:r id="V:Rule219" type="connector" idref="#_x0000_s1585"/>
        <o:r id="V:Rule220" type="connector" idref="#_x0000_s1330"/>
        <o:r id="V:Rule221" type="connector" idref="#_x0000_s1551"/>
        <o:r id="V:Rule222" type="connector" idref="#_x0000_s1317"/>
        <o:r id="V:Rule223" type="connector" idref="#_x0000_s1345"/>
        <o:r id="V:Rule224" type="connector" idref="#_x0000_s1414"/>
        <o:r id="V:Rule225" type="connector" idref="#_x0000_s1568"/>
        <o:r id="V:Rule226" type="connector" idref="#_x0000_s1327"/>
        <o:r id="V:Rule227" type="connector" idref="#_x0000_s1463"/>
        <o:r id="V:Rule228" type="connector" idref="#_x0000_s1560"/>
        <o:r id="V:Rule229" type="connector" idref="#_x0000_s1343"/>
        <o:r id="V:Rule230" type="connector" idref="#_x0000_s1449"/>
        <o:r id="V:Rule231" type="connector" idref="#_x0000_s1383"/>
        <o:r id="V:Rule232" type="connector" idref="#_x0000_s1369"/>
        <o:r id="V:Rule233" type="connector" idref="#_x0000_s1407"/>
        <o:r id="V:Rule234" type="connector" idref="#_x0000_s1441"/>
        <o:r id="V:Rule235" type="connector" idref="#_x0000_s1316"/>
        <o:r id="V:Rule236" type="connector" idref="#_x0000_s1553"/>
        <o:r id="V:Rule237" type="connector" idref="#_x0000_s1385"/>
        <o:r id="V:Rule238" type="connector" idref="#_x0000_s1565"/>
        <o:r id="V:Rule239" type="connector" idref="#_x0000_s1587"/>
        <o:r id="V:Rule240" type="connector" idref="#_x0000_s1416"/>
        <o:r id="V:Rule241" type="connector" idref="#_x0000_s1446"/>
        <o:r id="V:Rule242" type="connector" idref="#_x0000_s1344"/>
        <o:r id="V:Rule243" type="connector" idref="#_x0000_s1340"/>
        <o:r id="V:Rule244" type="connector" idref="#_x0000_s1323"/>
        <o:r id="V:Rule245" type="connector" idref="#_x0000_s1554"/>
        <o:r id="V:Rule246" type="connector" idref="#_x0000_s1386"/>
        <o:r id="V:Rule247" type="connector" idref="#_x0000_s1586"/>
        <o:r id="V:Rule248" type="connector" idref="#_x0000_s1435"/>
        <o:r id="V:Rule249" type="connector" idref="#_x0000_s1413"/>
        <o:r id="V:Rule250" type="connector" idref="#_x0000_s1392"/>
        <o:r id="V:Rule251" type="connector" idref="#_x0000_s1335"/>
        <o:r id="V:Rule252" type="connector" idref="#_x0000_s1575"/>
        <o:r id="V:Rule253" type="connector" idref="#_x0000_s1569"/>
        <o:r id="V:Rule254" type="connector" idref="#_x0000_s1370"/>
        <o:r id="V:Rule255" type="connector" idref="#_x0000_s1462"/>
        <o:r id="V:Rule256" type="connector" idref="#_x0000_s1377"/>
        <o:r id="V:Rule257" type="connector" idref="#_x0000_s1320"/>
        <o:r id="V:Rule258" type="connector" idref="#_x0000_s1450"/>
        <o:r id="V:Rule259" type="connector" idref="#_x0000_s1338"/>
        <o:r id="V:Rule260" type="connector" idref="#_x0000_s1336"/>
      </o:rules>
      <o:regrouptable v:ext="edit">
        <o:entry new="1" old="0"/>
        <o:entry new="2"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page number" w:uiPriority="0"/>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Body Text Indent 2" w:uiPriority="0"/>
    <w:lsdException w:name="Hyperlink" w:uiPriority="0"/>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7B3FE7"/>
    <w:pPr>
      <w:spacing w:after="200" w:line="276" w:lineRule="auto"/>
    </w:pPr>
    <w:rPr>
      <w:sz w:val="22"/>
      <w:szCs w:val="22"/>
      <w:lang w:eastAsia="en-US"/>
    </w:rPr>
  </w:style>
  <w:style w:type="paragraph" w:styleId="1">
    <w:name w:val="heading 1"/>
    <w:basedOn w:val="a0"/>
    <w:next w:val="a0"/>
    <w:link w:val="10"/>
    <w:uiPriority w:val="9"/>
    <w:qFormat/>
    <w:rsid w:val="000C6C5F"/>
    <w:pPr>
      <w:keepNext/>
      <w:spacing w:before="240" w:after="60"/>
      <w:outlineLvl w:val="0"/>
    </w:pPr>
    <w:rPr>
      <w:rFonts w:ascii="Cambria" w:eastAsia="Times New Roman" w:hAnsi="Cambria"/>
      <w:b/>
      <w:bCs/>
      <w:kern w:val="32"/>
      <w:sz w:val="32"/>
      <w:szCs w:val="32"/>
    </w:rPr>
  </w:style>
  <w:style w:type="paragraph" w:styleId="2">
    <w:name w:val="heading 2"/>
    <w:basedOn w:val="a0"/>
    <w:next w:val="a0"/>
    <w:link w:val="20"/>
    <w:qFormat/>
    <w:rsid w:val="00A13FF1"/>
    <w:pPr>
      <w:keepNext/>
      <w:spacing w:before="240" w:after="60" w:line="240" w:lineRule="auto"/>
      <w:outlineLvl w:val="1"/>
    </w:pPr>
    <w:rPr>
      <w:rFonts w:ascii="Arial" w:eastAsia="Times New Roman" w:hAnsi="Arial" w:cs="Arial"/>
      <w:b/>
      <w:bCs/>
      <w:i/>
      <w:iCs/>
      <w:sz w:val="28"/>
      <w:szCs w:val="28"/>
      <w:lang w:val="uk-UA" w:eastAsia="ru-RU"/>
    </w:rPr>
  </w:style>
  <w:style w:type="paragraph" w:styleId="3">
    <w:name w:val="heading 3"/>
    <w:basedOn w:val="a0"/>
    <w:next w:val="a0"/>
    <w:link w:val="30"/>
    <w:uiPriority w:val="9"/>
    <w:semiHidden/>
    <w:unhideWhenUsed/>
    <w:qFormat/>
    <w:rsid w:val="004705C6"/>
    <w:pPr>
      <w:keepNext/>
      <w:keepLines/>
      <w:spacing w:before="200" w:after="0"/>
      <w:outlineLvl w:val="2"/>
    </w:pPr>
    <w:rPr>
      <w:rFonts w:asciiTheme="majorHAnsi" w:eastAsiaTheme="majorEastAsia" w:hAnsiTheme="majorHAnsi" w:cstheme="majorBidi"/>
      <w:b/>
      <w:bCs/>
      <w:color w:val="4F81BD" w:themeColor="accent1"/>
    </w:rPr>
  </w:style>
  <w:style w:type="character" w:default="1" w:styleId="a1">
    <w:name w:val="Default Paragraph Font"/>
    <w:uiPriority w:val="1"/>
    <w:semiHidden/>
    <w:unhideWhenUsed/>
  </w:style>
  <w:style w:type="table" w:default="1" w:styleId="a2">
    <w:name w:val="Normal Table"/>
    <w:uiPriority w:val="99"/>
    <w:semiHidden/>
    <w:unhideWhenUsed/>
    <w:qFormat/>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w:basedOn w:val="a0"/>
    <w:link w:val="a5"/>
    <w:uiPriority w:val="1"/>
    <w:qFormat/>
    <w:rsid w:val="00783B29"/>
    <w:pPr>
      <w:widowControl w:val="0"/>
      <w:autoSpaceDE w:val="0"/>
      <w:autoSpaceDN w:val="0"/>
      <w:spacing w:after="0" w:line="240" w:lineRule="auto"/>
    </w:pPr>
    <w:rPr>
      <w:rFonts w:ascii="Cambria" w:eastAsia="Cambria" w:hAnsi="Cambria"/>
      <w:sz w:val="20"/>
      <w:szCs w:val="20"/>
      <w:lang w:val="uk-UA" w:eastAsia="ru-RU"/>
    </w:rPr>
  </w:style>
  <w:style w:type="character" w:customStyle="1" w:styleId="a5">
    <w:name w:val="Основной текст Знак"/>
    <w:basedOn w:val="a1"/>
    <w:link w:val="a4"/>
    <w:uiPriority w:val="1"/>
    <w:rsid w:val="00783B29"/>
    <w:rPr>
      <w:rFonts w:ascii="Cambria" w:eastAsia="Cambria" w:hAnsi="Cambria" w:cs="Times New Roman"/>
      <w:sz w:val="20"/>
      <w:szCs w:val="20"/>
      <w:lang w:val="uk-UA" w:eastAsia="ru-RU"/>
    </w:rPr>
  </w:style>
  <w:style w:type="table" w:styleId="a6">
    <w:name w:val="Table Grid"/>
    <w:basedOn w:val="a2"/>
    <w:rsid w:val="00CC3DF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7">
    <w:name w:val="Normal (Web)"/>
    <w:basedOn w:val="a0"/>
    <w:uiPriority w:val="99"/>
    <w:unhideWhenUsed/>
    <w:rsid w:val="00CE1A4E"/>
    <w:pPr>
      <w:spacing w:before="100" w:beforeAutospacing="1" w:after="100" w:afterAutospacing="1" w:line="240" w:lineRule="auto"/>
    </w:pPr>
    <w:rPr>
      <w:rFonts w:ascii="Times New Roman" w:eastAsia="Times New Roman" w:hAnsi="Times New Roman"/>
      <w:sz w:val="24"/>
      <w:szCs w:val="24"/>
      <w:lang w:eastAsia="ru-RU"/>
    </w:rPr>
  </w:style>
  <w:style w:type="character" w:styleId="a8">
    <w:name w:val="Strong"/>
    <w:basedOn w:val="a1"/>
    <w:uiPriority w:val="22"/>
    <w:qFormat/>
    <w:rsid w:val="00CE1A4E"/>
    <w:rPr>
      <w:b/>
      <w:bCs/>
    </w:rPr>
  </w:style>
  <w:style w:type="paragraph" w:styleId="a9">
    <w:name w:val="List Paragraph"/>
    <w:basedOn w:val="a0"/>
    <w:uiPriority w:val="1"/>
    <w:qFormat/>
    <w:rsid w:val="004147AE"/>
    <w:pPr>
      <w:ind w:left="720"/>
      <w:contextualSpacing/>
    </w:pPr>
    <w:rPr>
      <w:lang w:val="en-US" w:bidi="en-US"/>
    </w:rPr>
  </w:style>
  <w:style w:type="character" w:customStyle="1" w:styleId="20">
    <w:name w:val="Заголовок 2 Знак"/>
    <w:basedOn w:val="a1"/>
    <w:link w:val="2"/>
    <w:rsid w:val="00A13FF1"/>
    <w:rPr>
      <w:rFonts w:ascii="Arial" w:eastAsia="Times New Roman" w:hAnsi="Arial" w:cs="Arial"/>
      <w:b/>
      <w:bCs/>
      <w:i/>
      <w:iCs/>
      <w:sz w:val="28"/>
      <w:szCs w:val="28"/>
      <w:lang w:val="uk-UA"/>
    </w:rPr>
  </w:style>
  <w:style w:type="character" w:customStyle="1" w:styleId="FontStyle15">
    <w:name w:val="Font Style15"/>
    <w:basedOn w:val="a1"/>
    <w:rsid w:val="00A13FF1"/>
    <w:rPr>
      <w:rFonts w:ascii="Times New Roman" w:hAnsi="Times New Roman" w:cs="Times New Roman" w:hint="default"/>
      <w:sz w:val="28"/>
      <w:szCs w:val="28"/>
    </w:rPr>
  </w:style>
  <w:style w:type="character" w:customStyle="1" w:styleId="editsection">
    <w:name w:val="editsection"/>
    <w:basedOn w:val="a1"/>
    <w:rsid w:val="00A13FF1"/>
  </w:style>
  <w:style w:type="character" w:styleId="aa">
    <w:name w:val="Hyperlink"/>
    <w:basedOn w:val="a1"/>
    <w:unhideWhenUsed/>
    <w:rsid w:val="00C72545"/>
    <w:rPr>
      <w:color w:val="0000FF"/>
      <w:u w:val="single"/>
    </w:rPr>
  </w:style>
  <w:style w:type="character" w:customStyle="1" w:styleId="10">
    <w:name w:val="Заголовок 1 Знак"/>
    <w:basedOn w:val="a1"/>
    <w:link w:val="1"/>
    <w:uiPriority w:val="9"/>
    <w:rsid w:val="000C6C5F"/>
    <w:rPr>
      <w:rFonts w:ascii="Cambria" w:eastAsia="Times New Roman" w:hAnsi="Cambria" w:cs="Times New Roman"/>
      <w:b/>
      <w:bCs/>
      <w:kern w:val="32"/>
      <w:sz w:val="32"/>
      <w:szCs w:val="32"/>
      <w:lang w:eastAsia="en-US"/>
    </w:rPr>
  </w:style>
  <w:style w:type="paragraph" w:customStyle="1" w:styleId="western">
    <w:name w:val="western"/>
    <w:basedOn w:val="a0"/>
    <w:rsid w:val="00D300F2"/>
    <w:pPr>
      <w:spacing w:before="100" w:beforeAutospacing="1" w:after="100" w:afterAutospacing="1" w:line="240" w:lineRule="auto"/>
    </w:pPr>
    <w:rPr>
      <w:rFonts w:ascii="Times New Roman" w:eastAsia="Times New Roman" w:hAnsi="Times New Roman"/>
      <w:sz w:val="28"/>
      <w:szCs w:val="18"/>
      <w:lang w:eastAsia="ru-RU"/>
    </w:rPr>
  </w:style>
  <w:style w:type="paragraph" w:customStyle="1" w:styleId="11">
    <w:name w:val="Обычный1"/>
    <w:rsid w:val="00DC170D"/>
    <w:rPr>
      <w:rFonts w:ascii="Times New Roman" w:eastAsia="Times New Roman" w:hAnsi="Times New Roman"/>
      <w:snapToGrid w:val="0"/>
    </w:rPr>
  </w:style>
  <w:style w:type="paragraph" w:customStyle="1" w:styleId="ab">
    <w:name w:val="Б"/>
    <w:basedOn w:val="a0"/>
    <w:rsid w:val="00E528EB"/>
    <w:pPr>
      <w:spacing w:after="0" w:line="360" w:lineRule="auto"/>
      <w:contextualSpacing/>
    </w:pPr>
    <w:rPr>
      <w:rFonts w:ascii="Times New Roman" w:eastAsia="Times New Roman" w:hAnsi="Times New Roman"/>
      <w:sz w:val="20"/>
      <w:szCs w:val="20"/>
      <w:lang w:val="uk-UA" w:eastAsia="ru-RU"/>
    </w:rPr>
  </w:style>
  <w:style w:type="paragraph" w:styleId="ac">
    <w:name w:val="header"/>
    <w:basedOn w:val="a0"/>
    <w:link w:val="ad"/>
    <w:rsid w:val="00F30056"/>
    <w:pPr>
      <w:tabs>
        <w:tab w:val="center" w:pos="4677"/>
        <w:tab w:val="right" w:pos="9355"/>
      </w:tabs>
      <w:spacing w:after="0" w:line="240" w:lineRule="auto"/>
    </w:pPr>
    <w:rPr>
      <w:rFonts w:ascii="Times New Roman" w:eastAsia="Times New Roman" w:hAnsi="Times New Roman"/>
      <w:sz w:val="24"/>
      <w:szCs w:val="24"/>
      <w:lang w:eastAsia="ru-RU"/>
    </w:rPr>
  </w:style>
  <w:style w:type="character" w:customStyle="1" w:styleId="ad">
    <w:name w:val="Верхний колонтитул Знак"/>
    <w:basedOn w:val="a1"/>
    <w:link w:val="ac"/>
    <w:rsid w:val="00F30056"/>
    <w:rPr>
      <w:rFonts w:ascii="Times New Roman" w:eastAsia="Times New Roman" w:hAnsi="Times New Roman"/>
      <w:sz w:val="24"/>
      <w:szCs w:val="24"/>
    </w:rPr>
  </w:style>
  <w:style w:type="character" w:styleId="ae">
    <w:name w:val="page number"/>
    <w:basedOn w:val="a1"/>
    <w:rsid w:val="00F30056"/>
  </w:style>
  <w:style w:type="paragraph" w:styleId="af">
    <w:name w:val="footer"/>
    <w:basedOn w:val="a0"/>
    <w:link w:val="af0"/>
    <w:uiPriority w:val="99"/>
    <w:rsid w:val="00F30056"/>
    <w:pPr>
      <w:tabs>
        <w:tab w:val="center" w:pos="4677"/>
        <w:tab w:val="right" w:pos="9355"/>
      </w:tabs>
      <w:spacing w:after="0" w:line="240" w:lineRule="auto"/>
    </w:pPr>
    <w:rPr>
      <w:rFonts w:ascii="Times New Roman" w:eastAsia="Times New Roman" w:hAnsi="Times New Roman"/>
      <w:sz w:val="24"/>
      <w:szCs w:val="24"/>
      <w:lang w:eastAsia="ru-RU"/>
    </w:rPr>
  </w:style>
  <w:style w:type="character" w:customStyle="1" w:styleId="af0">
    <w:name w:val="Нижний колонтитул Знак"/>
    <w:basedOn w:val="a1"/>
    <w:link w:val="af"/>
    <w:uiPriority w:val="99"/>
    <w:rsid w:val="00F30056"/>
    <w:rPr>
      <w:rFonts w:ascii="Times New Roman" w:eastAsia="Times New Roman" w:hAnsi="Times New Roman"/>
      <w:sz w:val="24"/>
      <w:szCs w:val="24"/>
    </w:rPr>
  </w:style>
  <w:style w:type="paragraph" w:styleId="21">
    <w:name w:val="Body Text Indent 2"/>
    <w:basedOn w:val="a0"/>
    <w:link w:val="22"/>
    <w:rsid w:val="001C2A61"/>
    <w:pPr>
      <w:spacing w:after="120" w:line="480" w:lineRule="auto"/>
      <w:ind w:left="283"/>
    </w:pPr>
    <w:rPr>
      <w:rFonts w:ascii="Times New Roman" w:eastAsia="Times New Roman" w:hAnsi="Times New Roman"/>
      <w:sz w:val="28"/>
      <w:szCs w:val="18"/>
      <w:lang w:val="uk-UA" w:eastAsia="ru-RU"/>
    </w:rPr>
  </w:style>
  <w:style w:type="character" w:customStyle="1" w:styleId="22">
    <w:name w:val="Основной текст с отступом 2 Знак"/>
    <w:basedOn w:val="a1"/>
    <w:link w:val="21"/>
    <w:rsid w:val="001C2A61"/>
    <w:rPr>
      <w:rFonts w:ascii="Times New Roman" w:eastAsia="Times New Roman" w:hAnsi="Times New Roman"/>
      <w:sz w:val="28"/>
      <w:szCs w:val="18"/>
      <w:lang w:val="uk-UA"/>
    </w:rPr>
  </w:style>
  <w:style w:type="character" w:customStyle="1" w:styleId="354">
    <w:name w:val="Основной текст (354)_"/>
    <w:basedOn w:val="a1"/>
    <w:link w:val="3540"/>
    <w:rsid w:val="00D80900"/>
    <w:rPr>
      <w:rFonts w:ascii="Times New Roman" w:eastAsia="Times New Roman" w:hAnsi="Times New Roman"/>
      <w:b/>
      <w:bCs/>
      <w:spacing w:val="-4"/>
      <w:sz w:val="28"/>
      <w:szCs w:val="28"/>
      <w:shd w:val="clear" w:color="auto" w:fill="FFFFFF"/>
    </w:rPr>
  </w:style>
  <w:style w:type="character" w:customStyle="1" w:styleId="354115pt0pt">
    <w:name w:val="Основной текст (354) + 11;5 pt;Не полужирный;Интервал 0 pt"/>
    <w:basedOn w:val="354"/>
    <w:rsid w:val="00D80900"/>
    <w:rPr>
      <w:color w:val="000000"/>
      <w:spacing w:val="1"/>
      <w:w w:val="100"/>
      <w:position w:val="0"/>
      <w:sz w:val="23"/>
      <w:szCs w:val="23"/>
      <w:lang w:val="uk-UA"/>
    </w:rPr>
  </w:style>
  <w:style w:type="paragraph" w:customStyle="1" w:styleId="3540">
    <w:name w:val="Основной текст (354)"/>
    <w:basedOn w:val="a0"/>
    <w:link w:val="354"/>
    <w:rsid w:val="00D80900"/>
    <w:pPr>
      <w:widowControl w:val="0"/>
      <w:shd w:val="clear" w:color="auto" w:fill="FFFFFF"/>
      <w:spacing w:after="0" w:line="326" w:lineRule="exact"/>
      <w:ind w:firstLine="660"/>
      <w:jc w:val="both"/>
    </w:pPr>
    <w:rPr>
      <w:rFonts w:ascii="Times New Roman" w:eastAsia="Times New Roman" w:hAnsi="Times New Roman"/>
      <w:b/>
      <w:bCs/>
      <w:spacing w:val="-4"/>
      <w:sz w:val="28"/>
      <w:szCs w:val="28"/>
      <w:lang w:eastAsia="ru-RU"/>
    </w:rPr>
  </w:style>
  <w:style w:type="character" w:customStyle="1" w:styleId="100">
    <w:name w:val="Основной текст (10)_"/>
    <w:basedOn w:val="a1"/>
    <w:link w:val="101"/>
    <w:rsid w:val="00D80900"/>
    <w:rPr>
      <w:rFonts w:ascii="Times New Roman" w:eastAsia="Times New Roman" w:hAnsi="Times New Roman"/>
      <w:spacing w:val="3"/>
      <w:w w:val="150"/>
      <w:sz w:val="8"/>
      <w:szCs w:val="8"/>
      <w:shd w:val="clear" w:color="auto" w:fill="FFFFFF"/>
    </w:rPr>
  </w:style>
  <w:style w:type="paragraph" w:customStyle="1" w:styleId="101">
    <w:name w:val="Основной текст (10)"/>
    <w:basedOn w:val="a0"/>
    <w:link w:val="100"/>
    <w:rsid w:val="00D80900"/>
    <w:pPr>
      <w:widowControl w:val="0"/>
      <w:shd w:val="clear" w:color="auto" w:fill="FFFFFF"/>
      <w:spacing w:after="0" w:line="0" w:lineRule="atLeast"/>
      <w:jc w:val="both"/>
    </w:pPr>
    <w:rPr>
      <w:rFonts w:ascii="Times New Roman" w:eastAsia="Times New Roman" w:hAnsi="Times New Roman"/>
      <w:spacing w:val="3"/>
      <w:w w:val="150"/>
      <w:sz w:val="8"/>
      <w:szCs w:val="8"/>
      <w:lang w:eastAsia="ru-RU"/>
    </w:rPr>
  </w:style>
  <w:style w:type="character" w:customStyle="1" w:styleId="376">
    <w:name w:val="Основной текст (376)_"/>
    <w:basedOn w:val="a1"/>
    <w:link w:val="3760"/>
    <w:rsid w:val="00A45A4D"/>
    <w:rPr>
      <w:rFonts w:ascii="Times New Roman" w:eastAsia="Times New Roman" w:hAnsi="Times New Roman"/>
      <w:spacing w:val="1"/>
      <w:sz w:val="28"/>
      <w:szCs w:val="28"/>
      <w:shd w:val="clear" w:color="auto" w:fill="FFFFFF"/>
    </w:rPr>
  </w:style>
  <w:style w:type="character" w:customStyle="1" w:styleId="37612pt">
    <w:name w:val="Основной текст (376) + 12 pt"/>
    <w:basedOn w:val="376"/>
    <w:rsid w:val="00A45A4D"/>
    <w:rPr>
      <w:color w:val="000000"/>
      <w:w w:val="100"/>
      <w:position w:val="0"/>
      <w:sz w:val="24"/>
      <w:szCs w:val="24"/>
      <w:lang w:val="uk-UA"/>
    </w:rPr>
  </w:style>
  <w:style w:type="paragraph" w:customStyle="1" w:styleId="3760">
    <w:name w:val="Основной текст (376)"/>
    <w:basedOn w:val="a0"/>
    <w:link w:val="376"/>
    <w:rsid w:val="00A45A4D"/>
    <w:pPr>
      <w:widowControl w:val="0"/>
      <w:shd w:val="clear" w:color="auto" w:fill="FFFFFF"/>
      <w:spacing w:after="0" w:line="326" w:lineRule="exact"/>
      <w:ind w:firstLine="660"/>
      <w:jc w:val="both"/>
    </w:pPr>
    <w:rPr>
      <w:rFonts w:ascii="Times New Roman" w:eastAsia="Times New Roman" w:hAnsi="Times New Roman"/>
      <w:spacing w:val="1"/>
      <w:sz w:val="28"/>
      <w:szCs w:val="28"/>
      <w:lang w:eastAsia="ru-RU"/>
    </w:rPr>
  </w:style>
  <w:style w:type="paragraph" w:customStyle="1" w:styleId="TableParagraph">
    <w:name w:val="Table Paragraph"/>
    <w:basedOn w:val="a0"/>
    <w:uiPriority w:val="1"/>
    <w:qFormat/>
    <w:rsid w:val="00E80D84"/>
    <w:pPr>
      <w:widowControl w:val="0"/>
      <w:autoSpaceDE w:val="0"/>
      <w:autoSpaceDN w:val="0"/>
      <w:spacing w:after="0" w:line="240" w:lineRule="auto"/>
    </w:pPr>
    <w:rPr>
      <w:rFonts w:ascii="Times New Roman" w:eastAsia="Times New Roman" w:hAnsi="Times New Roman"/>
    </w:rPr>
  </w:style>
  <w:style w:type="table" w:customStyle="1" w:styleId="TableNormal">
    <w:name w:val="Table Normal"/>
    <w:uiPriority w:val="2"/>
    <w:semiHidden/>
    <w:unhideWhenUsed/>
    <w:qFormat/>
    <w:rsid w:val="00E80D84"/>
    <w:pPr>
      <w:widowControl w:val="0"/>
      <w:autoSpaceDE w:val="0"/>
      <w:autoSpaceDN w:val="0"/>
    </w:pPr>
    <w:rPr>
      <w:sz w:val="22"/>
      <w:szCs w:val="22"/>
      <w:lang w:val="en-US" w:eastAsia="en-US"/>
    </w:rPr>
    <w:tblPr>
      <w:tblInd w:w="0" w:type="dxa"/>
      <w:tblCellMar>
        <w:top w:w="0" w:type="dxa"/>
        <w:left w:w="0" w:type="dxa"/>
        <w:bottom w:w="0" w:type="dxa"/>
        <w:right w:w="0" w:type="dxa"/>
      </w:tblCellMar>
    </w:tblPr>
  </w:style>
  <w:style w:type="paragraph" w:customStyle="1" w:styleId="12">
    <w:name w:val="Обычный1"/>
    <w:rsid w:val="00DF0464"/>
    <w:pPr>
      <w:widowControl w:val="0"/>
    </w:pPr>
    <w:rPr>
      <w:rFonts w:ascii="Times New Roman" w:eastAsia="Batang" w:hAnsi="Times New Roman"/>
      <w:snapToGrid w:val="0"/>
    </w:rPr>
  </w:style>
  <w:style w:type="paragraph" w:styleId="af1">
    <w:name w:val="Balloon Text"/>
    <w:basedOn w:val="a0"/>
    <w:link w:val="af2"/>
    <w:uiPriority w:val="99"/>
    <w:semiHidden/>
    <w:unhideWhenUsed/>
    <w:rsid w:val="00F3380E"/>
    <w:pPr>
      <w:spacing w:after="0" w:line="240" w:lineRule="auto"/>
    </w:pPr>
    <w:rPr>
      <w:rFonts w:ascii="Tahoma" w:hAnsi="Tahoma" w:cs="Tahoma"/>
      <w:sz w:val="16"/>
      <w:szCs w:val="16"/>
    </w:rPr>
  </w:style>
  <w:style w:type="character" w:customStyle="1" w:styleId="af2">
    <w:name w:val="Текст выноски Знак"/>
    <w:basedOn w:val="a1"/>
    <w:link w:val="af1"/>
    <w:uiPriority w:val="99"/>
    <w:semiHidden/>
    <w:rsid w:val="00F3380E"/>
    <w:rPr>
      <w:rFonts w:ascii="Tahoma" w:hAnsi="Tahoma" w:cs="Tahoma"/>
      <w:sz w:val="16"/>
      <w:szCs w:val="16"/>
      <w:lang w:eastAsia="en-US"/>
    </w:rPr>
  </w:style>
  <w:style w:type="paragraph" w:customStyle="1" w:styleId="Default">
    <w:name w:val="Default"/>
    <w:rsid w:val="00264BCA"/>
    <w:pPr>
      <w:autoSpaceDE w:val="0"/>
      <w:autoSpaceDN w:val="0"/>
      <w:adjustRightInd w:val="0"/>
    </w:pPr>
    <w:rPr>
      <w:rFonts w:ascii="Times New Roman" w:hAnsi="Times New Roman"/>
      <w:color w:val="000000"/>
      <w:sz w:val="24"/>
      <w:szCs w:val="24"/>
    </w:rPr>
  </w:style>
  <w:style w:type="paragraph" w:styleId="HTML">
    <w:name w:val="HTML Preformatted"/>
    <w:basedOn w:val="a0"/>
    <w:link w:val="HTML0"/>
    <w:uiPriority w:val="99"/>
    <w:unhideWhenUsed/>
    <w:rsid w:val="00FC180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1"/>
    <w:link w:val="HTML"/>
    <w:uiPriority w:val="99"/>
    <w:rsid w:val="00FC180C"/>
    <w:rPr>
      <w:rFonts w:ascii="Courier New" w:eastAsia="Times New Roman" w:hAnsi="Courier New" w:cs="Courier New"/>
    </w:rPr>
  </w:style>
  <w:style w:type="character" w:customStyle="1" w:styleId="rvts9">
    <w:name w:val="rvts9"/>
    <w:basedOn w:val="a1"/>
    <w:rsid w:val="0020470F"/>
  </w:style>
  <w:style w:type="paragraph" w:customStyle="1" w:styleId="Pa25">
    <w:name w:val="Pa25"/>
    <w:basedOn w:val="Default"/>
    <w:next w:val="Default"/>
    <w:uiPriority w:val="99"/>
    <w:rsid w:val="0045639F"/>
    <w:pPr>
      <w:spacing w:line="201" w:lineRule="atLeast"/>
    </w:pPr>
    <w:rPr>
      <w:rFonts w:ascii="Arimo" w:eastAsia="Arimo" w:hAnsi="Calibri"/>
      <w:color w:val="auto"/>
    </w:rPr>
  </w:style>
  <w:style w:type="character" w:customStyle="1" w:styleId="A90">
    <w:name w:val="A9"/>
    <w:uiPriority w:val="99"/>
    <w:rsid w:val="000E3847"/>
    <w:rPr>
      <w:color w:val="000000"/>
      <w:sz w:val="19"/>
      <w:szCs w:val="19"/>
    </w:rPr>
  </w:style>
  <w:style w:type="paragraph" w:customStyle="1" w:styleId="Pa45">
    <w:name w:val="Pa45"/>
    <w:basedOn w:val="Default"/>
    <w:next w:val="Default"/>
    <w:uiPriority w:val="99"/>
    <w:rsid w:val="001574B1"/>
    <w:pPr>
      <w:spacing w:line="241" w:lineRule="atLeast"/>
    </w:pPr>
    <w:rPr>
      <w:color w:val="auto"/>
    </w:rPr>
  </w:style>
  <w:style w:type="paragraph" w:customStyle="1" w:styleId="23">
    <w:name w:val="Обычный2"/>
    <w:rsid w:val="00BA21B3"/>
    <w:rPr>
      <w:rFonts w:ascii="Times New Roman" w:eastAsia="Times New Roman" w:hAnsi="Times New Roman"/>
      <w:snapToGrid w:val="0"/>
    </w:rPr>
  </w:style>
  <w:style w:type="character" w:customStyle="1" w:styleId="label">
    <w:name w:val="label"/>
    <w:basedOn w:val="a1"/>
    <w:rsid w:val="006339C2"/>
  </w:style>
  <w:style w:type="character" w:customStyle="1" w:styleId="value">
    <w:name w:val="value"/>
    <w:basedOn w:val="a1"/>
    <w:rsid w:val="006339C2"/>
  </w:style>
  <w:style w:type="character" w:customStyle="1" w:styleId="fontstyle01">
    <w:name w:val="fontstyle01"/>
    <w:rsid w:val="00122E43"/>
    <w:rPr>
      <w:rFonts w:ascii="TimesNewRomanPS-BoldMT" w:hAnsi="TimesNewRomanPS-BoldMT" w:hint="default"/>
      <w:b/>
      <w:bCs/>
      <w:i w:val="0"/>
      <w:iCs w:val="0"/>
      <w:color w:val="000000"/>
      <w:sz w:val="24"/>
      <w:szCs w:val="24"/>
    </w:rPr>
  </w:style>
  <w:style w:type="character" w:customStyle="1" w:styleId="30">
    <w:name w:val="Заголовок 3 Знак"/>
    <w:basedOn w:val="a1"/>
    <w:link w:val="3"/>
    <w:uiPriority w:val="9"/>
    <w:semiHidden/>
    <w:rsid w:val="004705C6"/>
    <w:rPr>
      <w:rFonts w:asciiTheme="majorHAnsi" w:eastAsiaTheme="majorEastAsia" w:hAnsiTheme="majorHAnsi" w:cstheme="majorBidi"/>
      <w:b/>
      <w:bCs/>
      <w:color w:val="4F81BD" w:themeColor="accent1"/>
      <w:sz w:val="22"/>
      <w:szCs w:val="22"/>
      <w:lang w:eastAsia="en-US"/>
    </w:rPr>
  </w:style>
  <w:style w:type="paragraph" w:styleId="af3">
    <w:name w:val="Body Text Indent"/>
    <w:basedOn w:val="a0"/>
    <w:link w:val="af4"/>
    <w:uiPriority w:val="99"/>
    <w:semiHidden/>
    <w:unhideWhenUsed/>
    <w:rsid w:val="00A80668"/>
    <w:pPr>
      <w:spacing w:after="120"/>
      <w:ind w:left="283"/>
    </w:pPr>
  </w:style>
  <w:style w:type="character" w:customStyle="1" w:styleId="af4">
    <w:name w:val="Основной текст с отступом Знак"/>
    <w:basedOn w:val="a1"/>
    <w:link w:val="af3"/>
    <w:uiPriority w:val="99"/>
    <w:semiHidden/>
    <w:rsid w:val="00A80668"/>
    <w:rPr>
      <w:sz w:val="22"/>
      <w:szCs w:val="22"/>
      <w:lang w:eastAsia="en-US"/>
    </w:rPr>
  </w:style>
  <w:style w:type="character" w:customStyle="1" w:styleId="af5">
    <w:name w:val="Основной текст_"/>
    <w:basedOn w:val="a1"/>
    <w:link w:val="13"/>
    <w:rsid w:val="00A80668"/>
    <w:rPr>
      <w:spacing w:val="10"/>
      <w:shd w:val="clear" w:color="auto" w:fill="FFFFFF"/>
    </w:rPr>
  </w:style>
  <w:style w:type="paragraph" w:customStyle="1" w:styleId="13">
    <w:name w:val="Основной текст1"/>
    <w:basedOn w:val="a0"/>
    <w:link w:val="af5"/>
    <w:rsid w:val="00A80668"/>
    <w:pPr>
      <w:shd w:val="clear" w:color="auto" w:fill="FFFFFF"/>
      <w:spacing w:after="0" w:line="0" w:lineRule="atLeast"/>
      <w:ind w:hanging="380"/>
      <w:jc w:val="both"/>
    </w:pPr>
    <w:rPr>
      <w:spacing w:val="10"/>
      <w:sz w:val="20"/>
      <w:szCs w:val="20"/>
      <w:shd w:val="clear" w:color="auto" w:fill="FFFFFF"/>
      <w:lang w:eastAsia="ru-RU"/>
    </w:rPr>
  </w:style>
  <w:style w:type="character" w:customStyle="1" w:styleId="apple-converted-space">
    <w:name w:val="apple-converted-space"/>
    <w:basedOn w:val="a1"/>
    <w:rsid w:val="00A80668"/>
  </w:style>
  <w:style w:type="paragraph" w:styleId="a">
    <w:name w:val="List Bullet"/>
    <w:basedOn w:val="a0"/>
    <w:uiPriority w:val="99"/>
    <w:unhideWhenUsed/>
    <w:rsid w:val="009875D4"/>
    <w:pPr>
      <w:numPr>
        <w:numId w:val="33"/>
      </w:numPr>
      <w:contextualSpacing/>
    </w:pPr>
  </w:style>
  <w:style w:type="paragraph" w:customStyle="1" w:styleId="Heading4">
    <w:name w:val="Heading 4"/>
    <w:basedOn w:val="a0"/>
    <w:uiPriority w:val="1"/>
    <w:qFormat/>
    <w:rsid w:val="000E7211"/>
    <w:pPr>
      <w:widowControl w:val="0"/>
      <w:autoSpaceDE w:val="0"/>
      <w:autoSpaceDN w:val="0"/>
      <w:spacing w:after="0" w:line="240" w:lineRule="auto"/>
      <w:ind w:left="265" w:right="319"/>
      <w:jc w:val="center"/>
      <w:outlineLvl w:val="4"/>
    </w:pPr>
    <w:rPr>
      <w:rFonts w:ascii="Times New Roman" w:eastAsia="Times New Roman" w:hAnsi="Times New Roman"/>
      <w:b/>
      <w:bCs/>
      <w:sz w:val="20"/>
      <w:szCs w:val="20"/>
      <w:lang w:val="uk-UA" w:eastAsia="uk-UA" w:bidi="uk-UA"/>
    </w:rPr>
  </w:style>
  <w:style w:type="paragraph" w:customStyle="1" w:styleId="Pa32">
    <w:name w:val="Pa32"/>
    <w:basedOn w:val="Default"/>
    <w:next w:val="Default"/>
    <w:uiPriority w:val="99"/>
    <w:rsid w:val="004D5347"/>
    <w:pPr>
      <w:spacing w:line="211" w:lineRule="atLeast"/>
    </w:pPr>
    <w:rPr>
      <w:rFonts w:ascii="Warnock Pro" w:hAnsi="Warnock Pro"/>
      <w:color w:val="auto"/>
    </w:rPr>
  </w:style>
  <w:style w:type="paragraph" w:customStyle="1" w:styleId="Pa31">
    <w:name w:val="Pa31"/>
    <w:basedOn w:val="Default"/>
    <w:next w:val="Default"/>
    <w:uiPriority w:val="99"/>
    <w:rsid w:val="004D5347"/>
    <w:pPr>
      <w:spacing w:line="211" w:lineRule="atLeast"/>
    </w:pPr>
    <w:rPr>
      <w:rFonts w:ascii="Warnock Pro" w:hAnsi="Warnock Pro"/>
      <w:color w:val="auto"/>
    </w:rPr>
  </w:style>
  <w:style w:type="character" w:customStyle="1" w:styleId="A80">
    <w:name w:val="A8"/>
    <w:uiPriority w:val="99"/>
    <w:rsid w:val="00BD0E98"/>
    <w:rPr>
      <w:rFonts w:cs="UkrainianSchoolBook"/>
      <w:color w:val="000000"/>
      <w:sz w:val="18"/>
      <w:szCs w:val="18"/>
    </w:rPr>
  </w:style>
  <w:style w:type="paragraph" w:customStyle="1" w:styleId="Pa37">
    <w:name w:val="Pa37"/>
    <w:basedOn w:val="Default"/>
    <w:next w:val="Default"/>
    <w:uiPriority w:val="99"/>
    <w:rsid w:val="00BD4F89"/>
    <w:pPr>
      <w:spacing w:line="191" w:lineRule="atLeast"/>
    </w:pPr>
    <w:rPr>
      <w:rFonts w:ascii="Myriad Pro" w:hAnsi="Myriad Pro"/>
      <w:color w:val="auto"/>
    </w:rPr>
  </w:style>
  <w:style w:type="character" w:customStyle="1" w:styleId="af6">
    <w:name w:val="a"/>
    <w:basedOn w:val="a1"/>
    <w:rsid w:val="00C47F81"/>
  </w:style>
  <w:style w:type="paragraph" w:customStyle="1" w:styleId="Heading1">
    <w:name w:val="Heading 1"/>
    <w:basedOn w:val="a0"/>
    <w:uiPriority w:val="1"/>
    <w:qFormat/>
    <w:rsid w:val="00E40423"/>
    <w:pPr>
      <w:widowControl w:val="0"/>
      <w:autoSpaceDE w:val="0"/>
      <w:autoSpaceDN w:val="0"/>
      <w:spacing w:before="79" w:after="0" w:line="240" w:lineRule="auto"/>
      <w:ind w:left="122" w:right="346"/>
      <w:jc w:val="center"/>
      <w:outlineLvl w:val="1"/>
    </w:pPr>
    <w:rPr>
      <w:rFonts w:ascii="Times New Roman" w:eastAsia="Times New Roman" w:hAnsi="Times New Roman"/>
      <w:b/>
      <w:bCs/>
      <w:sz w:val="28"/>
      <w:szCs w:val="28"/>
      <w:lang w:val="uk-UA" w:eastAsia="uk-UA" w:bidi="uk-UA"/>
    </w:rPr>
  </w:style>
  <w:style w:type="paragraph" w:customStyle="1" w:styleId="Pa10">
    <w:name w:val="Pa10"/>
    <w:basedOn w:val="Default"/>
    <w:next w:val="Default"/>
    <w:uiPriority w:val="99"/>
    <w:rsid w:val="002F4FFE"/>
    <w:pPr>
      <w:spacing w:line="201" w:lineRule="atLeast"/>
    </w:pPr>
    <w:rPr>
      <w:rFonts w:ascii="UkrainianJournal" w:hAnsi="UkrainianJournal"/>
      <w:color w:val="auto"/>
    </w:rPr>
  </w:style>
</w:styles>
</file>

<file path=word/webSettings.xml><?xml version="1.0" encoding="utf-8"?>
<w:webSettings xmlns:r="http://schemas.openxmlformats.org/officeDocument/2006/relationships" xmlns:w="http://schemas.openxmlformats.org/wordprocessingml/2006/main">
  <w:divs>
    <w:div w:id="18628391">
      <w:bodyDiv w:val="1"/>
      <w:marLeft w:val="0"/>
      <w:marRight w:val="0"/>
      <w:marTop w:val="0"/>
      <w:marBottom w:val="0"/>
      <w:divBdr>
        <w:top w:val="none" w:sz="0" w:space="0" w:color="auto"/>
        <w:left w:val="none" w:sz="0" w:space="0" w:color="auto"/>
        <w:bottom w:val="none" w:sz="0" w:space="0" w:color="auto"/>
        <w:right w:val="none" w:sz="0" w:space="0" w:color="auto"/>
      </w:divBdr>
    </w:div>
    <w:div w:id="19400104">
      <w:bodyDiv w:val="1"/>
      <w:marLeft w:val="0"/>
      <w:marRight w:val="0"/>
      <w:marTop w:val="0"/>
      <w:marBottom w:val="0"/>
      <w:divBdr>
        <w:top w:val="none" w:sz="0" w:space="0" w:color="auto"/>
        <w:left w:val="none" w:sz="0" w:space="0" w:color="auto"/>
        <w:bottom w:val="none" w:sz="0" w:space="0" w:color="auto"/>
        <w:right w:val="none" w:sz="0" w:space="0" w:color="auto"/>
      </w:divBdr>
    </w:div>
    <w:div w:id="20477464">
      <w:bodyDiv w:val="1"/>
      <w:marLeft w:val="0"/>
      <w:marRight w:val="0"/>
      <w:marTop w:val="0"/>
      <w:marBottom w:val="0"/>
      <w:divBdr>
        <w:top w:val="none" w:sz="0" w:space="0" w:color="auto"/>
        <w:left w:val="none" w:sz="0" w:space="0" w:color="auto"/>
        <w:bottom w:val="none" w:sz="0" w:space="0" w:color="auto"/>
        <w:right w:val="none" w:sz="0" w:space="0" w:color="auto"/>
      </w:divBdr>
      <w:divsChild>
        <w:div w:id="788741292">
          <w:marLeft w:val="0"/>
          <w:marRight w:val="0"/>
          <w:marTop w:val="0"/>
          <w:marBottom w:val="0"/>
          <w:divBdr>
            <w:top w:val="none" w:sz="0" w:space="0" w:color="auto"/>
            <w:left w:val="none" w:sz="0" w:space="0" w:color="auto"/>
            <w:bottom w:val="none" w:sz="0" w:space="0" w:color="auto"/>
            <w:right w:val="none" w:sz="0" w:space="0" w:color="auto"/>
          </w:divBdr>
        </w:div>
        <w:div w:id="642470246">
          <w:marLeft w:val="0"/>
          <w:marRight w:val="0"/>
          <w:marTop w:val="0"/>
          <w:marBottom w:val="0"/>
          <w:divBdr>
            <w:top w:val="none" w:sz="0" w:space="0" w:color="auto"/>
            <w:left w:val="none" w:sz="0" w:space="0" w:color="auto"/>
            <w:bottom w:val="none" w:sz="0" w:space="0" w:color="auto"/>
            <w:right w:val="none" w:sz="0" w:space="0" w:color="auto"/>
          </w:divBdr>
        </w:div>
        <w:div w:id="1549877047">
          <w:marLeft w:val="0"/>
          <w:marRight w:val="0"/>
          <w:marTop w:val="0"/>
          <w:marBottom w:val="0"/>
          <w:divBdr>
            <w:top w:val="none" w:sz="0" w:space="0" w:color="auto"/>
            <w:left w:val="none" w:sz="0" w:space="0" w:color="auto"/>
            <w:bottom w:val="none" w:sz="0" w:space="0" w:color="auto"/>
            <w:right w:val="none" w:sz="0" w:space="0" w:color="auto"/>
          </w:divBdr>
        </w:div>
        <w:div w:id="784547030">
          <w:marLeft w:val="0"/>
          <w:marRight w:val="0"/>
          <w:marTop w:val="0"/>
          <w:marBottom w:val="0"/>
          <w:divBdr>
            <w:top w:val="none" w:sz="0" w:space="0" w:color="auto"/>
            <w:left w:val="none" w:sz="0" w:space="0" w:color="auto"/>
            <w:bottom w:val="none" w:sz="0" w:space="0" w:color="auto"/>
            <w:right w:val="none" w:sz="0" w:space="0" w:color="auto"/>
          </w:divBdr>
        </w:div>
        <w:div w:id="1802529371">
          <w:marLeft w:val="0"/>
          <w:marRight w:val="0"/>
          <w:marTop w:val="0"/>
          <w:marBottom w:val="0"/>
          <w:divBdr>
            <w:top w:val="none" w:sz="0" w:space="0" w:color="auto"/>
            <w:left w:val="none" w:sz="0" w:space="0" w:color="auto"/>
            <w:bottom w:val="none" w:sz="0" w:space="0" w:color="auto"/>
            <w:right w:val="none" w:sz="0" w:space="0" w:color="auto"/>
          </w:divBdr>
        </w:div>
        <w:div w:id="1000543436">
          <w:marLeft w:val="0"/>
          <w:marRight w:val="0"/>
          <w:marTop w:val="0"/>
          <w:marBottom w:val="0"/>
          <w:divBdr>
            <w:top w:val="none" w:sz="0" w:space="0" w:color="auto"/>
            <w:left w:val="none" w:sz="0" w:space="0" w:color="auto"/>
            <w:bottom w:val="none" w:sz="0" w:space="0" w:color="auto"/>
            <w:right w:val="none" w:sz="0" w:space="0" w:color="auto"/>
          </w:divBdr>
        </w:div>
        <w:div w:id="1929920580">
          <w:marLeft w:val="0"/>
          <w:marRight w:val="0"/>
          <w:marTop w:val="0"/>
          <w:marBottom w:val="0"/>
          <w:divBdr>
            <w:top w:val="none" w:sz="0" w:space="0" w:color="auto"/>
            <w:left w:val="none" w:sz="0" w:space="0" w:color="auto"/>
            <w:bottom w:val="none" w:sz="0" w:space="0" w:color="auto"/>
            <w:right w:val="none" w:sz="0" w:space="0" w:color="auto"/>
          </w:divBdr>
        </w:div>
        <w:div w:id="301816845">
          <w:marLeft w:val="0"/>
          <w:marRight w:val="0"/>
          <w:marTop w:val="0"/>
          <w:marBottom w:val="0"/>
          <w:divBdr>
            <w:top w:val="none" w:sz="0" w:space="0" w:color="auto"/>
            <w:left w:val="none" w:sz="0" w:space="0" w:color="auto"/>
            <w:bottom w:val="none" w:sz="0" w:space="0" w:color="auto"/>
            <w:right w:val="none" w:sz="0" w:space="0" w:color="auto"/>
          </w:divBdr>
        </w:div>
        <w:div w:id="2062708168">
          <w:marLeft w:val="0"/>
          <w:marRight w:val="0"/>
          <w:marTop w:val="0"/>
          <w:marBottom w:val="0"/>
          <w:divBdr>
            <w:top w:val="none" w:sz="0" w:space="0" w:color="auto"/>
            <w:left w:val="none" w:sz="0" w:space="0" w:color="auto"/>
            <w:bottom w:val="none" w:sz="0" w:space="0" w:color="auto"/>
            <w:right w:val="none" w:sz="0" w:space="0" w:color="auto"/>
          </w:divBdr>
        </w:div>
        <w:div w:id="1282885446">
          <w:marLeft w:val="0"/>
          <w:marRight w:val="0"/>
          <w:marTop w:val="0"/>
          <w:marBottom w:val="0"/>
          <w:divBdr>
            <w:top w:val="none" w:sz="0" w:space="0" w:color="auto"/>
            <w:left w:val="none" w:sz="0" w:space="0" w:color="auto"/>
            <w:bottom w:val="none" w:sz="0" w:space="0" w:color="auto"/>
            <w:right w:val="none" w:sz="0" w:space="0" w:color="auto"/>
          </w:divBdr>
        </w:div>
        <w:div w:id="1744332539">
          <w:marLeft w:val="0"/>
          <w:marRight w:val="0"/>
          <w:marTop w:val="0"/>
          <w:marBottom w:val="0"/>
          <w:divBdr>
            <w:top w:val="none" w:sz="0" w:space="0" w:color="auto"/>
            <w:left w:val="none" w:sz="0" w:space="0" w:color="auto"/>
            <w:bottom w:val="none" w:sz="0" w:space="0" w:color="auto"/>
            <w:right w:val="none" w:sz="0" w:space="0" w:color="auto"/>
          </w:divBdr>
        </w:div>
        <w:div w:id="1565792593">
          <w:marLeft w:val="0"/>
          <w:marRight w:val="0"/>
          <w:marTop w:val="0"/>
          <w:marBottom w:val="0"/>
          <w:divBdr>
            <w:top w:val="none" w:sz="0" w:space="0" w:color="auto"/>
            <w:left w:val="none" w:sz="0" w:space="0" w:color="auto"/>
            <w:bottom w:val="none" w:sz="0" w:space="0" w:color="auto"/>
            <w:right w:val="none" w:sz="0" w:space="0" w:color="auto"/>
          </w:divBdr>
        </w:div>
        <w:div w:id="1091659514">
          <w:marLeft w:val="0"/>
          <w:marRight w:val="0"/>
          <w:marTop w:val="0"/>
          <w:marBottom w:val="0"/>
          <w:divBdr>
            <w:top w:val="none" w:sz="0" w:space="0" w:color="auto"/>
            <w:left w:val="none" w:sz="0" w:space="0" w:color="auto"/>
            <w:bottom w:val="none" w:sz="0" w:space="0" w:color="auto"/>
            <w:right w:val="none" w:sz="0" w:space="0" w:color="auto"/>
          </w:divBdr>
        </w:div>
        <w:div w:id="1043289139">
          <w:marLeft w:val="0"/>
          <w:marRight w:val="0"/>
          <w:marTop w:val="0"/>
          <w:marBottom w:val="0"/>
          <w:divBdr>
            <w:top w:val="none" w:sz="0" w:space="0" w:color="auto"/>
            <w:left w:val="none" w:sz="0" w:space="0" w:color="auto"/>
            <w:bottom w:val="none" w:sz="0" w:space="0" w:color="auto"/>
            <w:right w:val="none" w:sz="0" w:space="0" w:color="auto"/>
          </w:divBdr>
        </w:div>
        <w:div w:id="1108812294">
          <w:marLeft w:val="0"/>
          <w:marRight w:val="0"/>
          <w:marTop w:val="0"/>
          <w:marBottom w:val="0"/>
          <w:divBdr>
            <w:top w:val="none" w:sz="0" w:space="0" w:color="auto"/>
            <w:left w:val="none" w:sz="0" w:space="0" w:color="auto"/>
            <w:bottom w:val="none" w:sz="0" w:space="0" w:color="auto"/>
            <w:right w:val="none" w:sz="0" w:space="0" w:color="auto"/>
          </w:divBdr>
        </w:div>
        <w:div w:id="1301807956">
          <w:marLeft w:val="0"/>
          <w:marRight w:val="0"/>
          <w:marTop w:val="0"/>
          <w:marBottom w:val="0"/>
          <w:divBdr>
            <w:top w:val="none" w:sz="0" w:space="0" w:color="auto"/>
            <w:left w:val="none" w:sz="0" w:space="0" w:color="auto"/>
            <w:bottom w:val="none" w:sz="0" w:space="0" w:color="auto"/>
            <w:right w:val="none" w:sz="0" w:space="0" w:color="auto"/>
          </w:divBdr>
        </w:div>
        <w:div w:id="982732233">
          <w:marLeft w:val="0"/>
          <w:marRight w:val="0"/>
          <w:marTop w:val="0"/>
          <w:marBottom w:val="0"/>
          <w:divBdr>
            <w:top w:val="none" w:sz="0" w:space="0" w:color="auto"/>
            <w:left w:val="none" w:sz="0" w:space="0" w:color="auto"/>
            <w:bottom w:val="none" w:sz="0" w:space="0" w:color="auto"/>
            <w:right w:val="none" w:sz="0" w:space="0" w:color="auto"/>
          </w:divBdr>
        </w:div>
        <w:div w:id="929773801">
          <w:marLeft w:val="0"/>
          <w:marRight w:val="0"/>
          <w:marTop w:val="0"/>
          <w:marBottom w:val="0"/>
          <w:divBdr>
            <w:top w:val="none" w:sz="0" w:space="0" w:color="auto"/>
            <w:left w:val="none" w:sz="0" w:space="0" w:color="auto"/>
            <w:bottom w:val="none" w:sz="0" w:space="0" w:color="auto"/>
            <w:right w:val="none" w:sz="0" w:space="0" w:color="auto"/>
          </w:divBdr>
        </w:div>
        <w:div w:id="1514564324">
          <w:marLeft w:val="0"/>
          <w:marRight w:val="0"/>
          <w:marTop w:val="0"/>
          <w:marBottom w:val="0"/>
          <w:divBdr>
            <w:top w:val="none" w:sz="0" w:space="0" w:color="auto"/>
            <w:left w:val="none" w:sz="0" w:space="0" w:color="auto"/>
            <w:bottom w:val="none" w:sz="0" w:space="0" w:color="auto"/>
            <w:right w:val="none" w:sz="0" w:space="0" w:color="auto"/>
          </w:divBdr>
        </w:div>
        <w:div w:id="1448235770">
          <w:marLeft w:val="0"/>
          <w:marRight w:val="0"/>
          <w:marTop w:val="0"/>
          <w:marBottom w:val="0"/>
          <w:divBdr>
            <w:top w:val="none" w:sz="0" w:space="0" w:color="auto"/>
            <w:left w:val="none" w:sz="0" w:space="0" w:color="auto"/>
            <w:bottom w:val="none" w:sz="0" w:space="0" w:color="auto"/>
            <w:right w:val="none" w:sz="0" w:space="0" w:color="auto"/>
          </w:divBdr>
        </w:div>
        <w:div w:id="1826235673">
          <w:marLeft w:val="0"/>
          <w:marRight w:val="0"/>
          <w:marTop w:val="0"/>
          <w:marBottom w:val="0"/>
          <w:divBdr>
            <w:top w:val="none" w:sz="0" w:space="0" w:color="auto"/>
            <w:left w:val="none" w:sz="0" w:space="0" w:color="auto"/>
            <w:bottom w:val="none" w:sz="0" w:space="0" w:color="auto"/>
            <w:right w:val="none" w:sz="0" w:space="0" w:color="auto"/>
          </w:divBdr>
        </w:div>
        <w:div w:id="1433087481">
          <w:marLeft w:val="0"/>
          <w:marRight w:val="0"/>
          <w:marTop w:val="0"/>
          <w:marBottom w:val="0"/>
          <w:divBdr>
            <w:top w:val="none" w:sz="0" w:space="0" w:color="auto"/>
            <w:left w:val="none" w:sz="0" w:space="0" w:color="auto"/>
            <w:bottom w:val="none" w:sz="0" w:space="0" w:color="auto"/>
            <w:right w:val="none" w:sz="0" w:space="0" w:color="auto"/>
          </w:divBdr>
        </w:div>
        <w:div w:id="1130241399">
          <w:marLeft w:val="0"/>
          <w:marRight w:val="0"/>
          <w:marTop w:val="0"/>
          <w:marBottom w:val="0"/>
          <w:divBdr>
            <w:top w:val="none" w:sz="0" w:space="0" w:color="auto"/>
            <w:left w:val="none" w:sz="0" w:space="0" w:color="auto"/>
            <w:bottom w:val="none" w:sz="0" w:space="0" w:color="auto"/>
            <w:right w:val="none" w:sz="0" w:space="0" w:color="auto"/>
          </w:divBdr>
        </w:div>
        <w:div w:id="2129154577">
          <w:marLeft w:val="0"/>
          <w:marRight w:val="0"/>
          <w:marTop w:val="0"/>
          <w:marBottom w:val="0"/>
          <w:divBdr>
            <w:top w:val="none" w:sz="0" w:space="0" w:color="auto"/>
            <w:left w:val="none" w:sz="0" w:space="0" w:color="auto"/>
            <w:bottom w:val="none" w:sz="0" w:space="0" w:color="auto"/>
            <w:right w:val="none" w:sz="0" w:space="0" w:color="auto"/>
          </w:divBdr>
        </w:div>
      </w:divsChild>
    </w:div>
    <w:div w:id="58872295">
      <w:bodyDiv w:val="1"/>
      <w:marLeft w:val="0"/>
      <w:marRight w:val="0"/>
      <w:marTop w:val="0"/>
      <w:marBottom w:val="0"/>
      <w:divBdr>
        <w:top w:val="none" w:sz="0" w:space="0" w:color="auto"/>
        <w:left w:val="none" w:sz="0" w:space="0" w:color="auto"/>
        <w:bottom w:val="none" w:sz="0" w:space="0" w:color="auto"/>
        <w:right w:val="none" w:sz="0" w:space="0" w:color="auto"/>
      </w:divBdr>
    </w:div>
    <w:div w:id="190145526">
      <w:bodyDiv w:val="1"/>
      <w:marLeft w:val="0"/>
      <w:marRight w:val="0"/>
      <w:marTop w:val="0"/>
      <w:marBottom w:val="0"/>
      <w:divBdr>
        <w:top w:val="none" w:sz="0" w:space="0" w:color="auto"/>
        <w:left w:val="none" w:sz="0" w:space="0" w:color="auto"/>
        <w:bottom w:val="none" w:sz="0" w:space="0" w:color="auto"/>
        <w:right w:val="none" w:sz="0" w:space="0" w:color="auto"/>
      </w:divBdr>
    </w:div>
    <w:div w:id="285625409">
      <w:bodyDiv w:val="1"/>
      <w:marLeft w:val="0"/>
      <w:marRight w:val="0"/>
      <w:marTop w:val="0"/>
      <w:marBottom w:val="0"/>
      <w:divBdr>
        <w:top w:val="none" w:sz="0" w:space="0" w:color="auto"/>
        <w:left w:val="none" w:sz="0" w:space="0" w:color="auto"/>
        <w:bottom w:val="none" w:sz="0" w:space="0" w:color="auto"/>
        <w:right w:val="none" w:sz="0" w:space="0" w:color="auto"/>
      </w:divBdr>
    </w:div>
    <w:div w:id="307247102">
      <w:bodyDiv w:val="1"/>
      <w:marLeft w:val="0"/>
      <w:marRight w:val="0"/>
      <w:marTop w:val="0"/>
      <w:marBottom w:val="0"/>
      <w:divBdr>
        <w:top w:val="none" w:sz="0" w:space="0" w:color="auto"/>
        <w:left w:val="none" w:sz="0" w:space="0" w:color="auto"/>
        <w:bottom w:val="none" w:sz="0" w:space="0" w:color="auto"/>
        <w:right w:val="none" w:sz="0" w:space="0" w:color="auto"/>
      </w:divBdr>
    </w:div>
    <w:div w:id="351305682">
      <w:bodyDiv w:val="1"/>
      <w:marLeft w:val="0"/>
      <w:marRight w:val="0"/>
      <w:marTop w:val="0"/>
      <w:marBottom w:val="0"/>
      <w:divBdr>
        <w:top w:val="none" w:sz="0" w:space="0" w:color="auto"/>
        <w:left w:val="none" w:sz="0" w:space="0" w:color="auto"/>
        <w:bottom w:val="none" w:sz="0" w:space="0" w:color="auto"/>
        <w:right w:val="none" w:sz="0" w:space="0" w:color="auto"/>
      </w:divBdr>
    </w:div>
    <w:div w:id="404228059">
      <w:bodyDiv w:val="1"/>
      <w:marLeft w:val="0"/>
      <w:marRight w:val="0"/>
      <w:marTop w:val="0"/>
      <w:marBottom w:val="0"/>
      <w:divBdr>
        <w:top w:val="none" w:sz="0" w:space="0" w:color="auto"/>
        <w:left w:val="none" w:sz="0" w:space="0" w:color="auto"/>
        <w:bottom w:val="none" w:sz="0" w:space="0" w:color="auto"/>
        <w:right w:val="none" w:sz="0" w:space="0" w:color="auto"/>
      </w:divBdr>
    </w:div>
    <w:div w:id="529610391">
      <w:bodyDiv w:val="1"/>
      <w:marLeft w:val="0"/>
      <w:marRight w:val="0"/>
      <w:marTop w:val="0"/>
      <w:marBottom w:val="0"/>
      <w:divBdr>
        <w:top w:val="none" w:sz="0" w:space="0" w:color="auto"/>
        <w:left w:val="none" w:sz="0" w:space="0" w:color="auto"/>
        <w:bottom w:val="none" w:sz="0" w:space="0" w:color="auto"/>
        <w:right w:val="none" w:sz="0" w:space="0" w:color="auto"/>
      </w:divBdr>
    </w:div>
    <w:div w:id="536313055">
      <w:bodyDiv w:val="1"/>
      <w:marLeft w:val="0"/>
      <w:marRight w:val="0"/>
      <w:marTop w:val="0"/>
      <w:marBottom w:val="0"/>
      <w:divBdr>
        <w:top w:val="none" w:sz="0" w:space="0" w:color="auto"/>
        <w:left w:val="none" w:sz="0" w:space="0" w:color="auto"/>
        <w:bottom w:val="none" w:sz="0" w:space="0" w:color="auto"/>
        <w:right w:val="none" w:sz="0" w:space="0" w:color="auto"/>
      </w:divBdr>
      <w:divsChild>
        <w:div w:id="312294576">
          <w:marLeft w:val="0"/>
          <w:marRight w:val="0"/>
          <w:marTop w:val="0"/>
          <w:marBottom w:val="0"/>
          <w:divBdr>
            <w:top w:val="none" w:sz="0" w:space="0" w:color="auto"/>
            <w:left w:val="none" w:sz="0" w:space="0" w:color="auto"/>
            <w:bottom w:val="none" w:sz="0" w:space="0" w:color="auto"/>
            <w:right w:val="none" w:sz="0" w:space="0" w:color="auto"/>
          </w:divBdr>
        </w:div>
        <w:div w:id="1231111942">
          <w:marLeft w:val="0"/>
          <w:marRight w:val="0"/>
          <w:marTop w:val="0"/>
          <w:marBottom w:val="0"/>
          <w:divBdr>
            <w:top w:val="none" w:sz="0" w:space="0" w:color="auto"/>
            <w:left w:val="none" w:sz="0" w:space="0" w:color="auto"/>
            <w:bottom w:val="none" w:sz="0" w:space="0" w:color="auto"/>
            <w:right w:val="none" w:sz="0" w:space="0" w:color="auto"/>
          </w:divBdr>
        </w:div>
        <w:div w:id="1498304581">
          <w:marLeft w:val="0"/>
          <w:marRight w:val="0"/>
          <w:marTop w:val="0"/>
          <w:marBottom w:val="0"/>
          <w:divBdr>
            <w:top w:val="none" w:sz="0" w:space="0" w:color="auto"/>
            <w:left w:val="none" w:sz="0" w:space="0" w:color="auto"/>
            <w:bottom w:val="none" w:sz="0" w:space="0" w:color="auto"/>
            <w:right w:val="none" w:sz="0" w:space="0" w:color="auto"/>
          </w:divBdr>
        </w:div>
        <w:div w:id="1975285043">
          <w:marLeft w:val="0"/>
          <w:marRight w:val="0"/>
          <w:marTop w:val="0"/>
          <w:marBottom w:val="0"/>
          <w:divBdr>
            <w:top w:val="none" w:sz="0" w:space="0" w:color="auto"/>
            <w:left w:val="none" w:sz="0" w:space="0" w:color="auto"/>
            <w:bottom w:val="none" w:sz="0" w:space="0" w:color="auto"/>
            <w:right w:val="none" w:sz="0" w:space="0" w:color="auto"/>
          </w:divBdr>
        </w:div>
        <w:div w:id="1646545181">
          <w:marLeft w:val="0"/>
          <w:marRight w:val="0"/>
          <w:marTop w:val="0"/>
          <w:marBottom w:val="0"/>
          <w:divBdr>
            <w:top w:val="none" w:sz="0" w:space="0" w:color="auto"/>
            <w:left w:val="none" w:sz="0" w:space="0" w:color="auto"/>
            <w:bottom w:val="none" w:sz="0" w:space="0" w:color="auto"/>
            <w:right w:val="none" w:sz="0" w:space="0" w:color="auto"/>
          </w:divBdr>
        </w:div>
        <w:div w:id="34895713">
          <w:marLeft w:val="0"/>
          <w:marRight w:val="0"/>
          <w:marTop w:val="0"/>
          <w:marBottom w:val="0"/>
          <w:divBdr>
            <w:top w:val="none" w:sz="0" w:space="0" w:color="auto"/>
            <w:left w:val="none" w:sz="0" w:space="0" w:color="auto"/>
            <w:bottom w:val="none" w:sz="0" w:space="0" w:color="auto"/>
            <w:right w:val="none" w:sz="0" w:space="0" w:color="auto"/>
          </w:divBdr>
        </w:div>
        <w:div w:id="1915116662">
          <w:marLeft w:val="0"/>
          <w:marRight w:val="0"/>
          <w:marTop w:val="0"/>
          <w:marBottom w:val="0"/>
          <w:divBdr>
            <w:top w:val="none" w:sz="0" w:space="0" w:color="auto"/>
            <w:left w:val="none" w:sz="0" w:space="0" w:color="auto"/>
            <w:bottom w:val="none" w:sz="0" w:space="0" w:color="auto"/>
            <w:right w:val="none" w:sz="0" w:space="0" w:color="auto"/>
          </w:divBdr>
        </w:div>
        <w:div w:id="1085225448">
          <w:marLeft w:val="0"/>
          <w:marRight w:val="0"/>
          <w:marTop w:val="0"/>
          <w:marBottom w:val="0"/>
          <w:divBdr>
            <w:top w:val="none" w:sz="0" w:space="0" w:color="auto"/>
            <w:left w:val="none" w:sz="0" w:space="0" w:color="auto"/>
            <w:bottom w:val="none" w:sz="0" w:space="0" w:color="auto"/>
            <w:right w:val="none" w:sz="0" w:space="0" w:color="auto"/>
          </w:divBdr>
        </w:div>
        <w:div w:id="78870237">
          <w:marLeft w:val="0"/>
          <w:marRight w:val="0"/>
          <w:marTop w:val="0"/>
          <w:marBottom w:val="0"/>
          <w:divBdr>
            <w:top w:val="none" w:sz="0" w:space="0" w:color="auto"/>
            <w:left w:val="none" w:sz="0" w:space="0" w:color="auto"/>
            <w:bottom w:val="none" w:sz="0" w:space="0" w:color="auto"/>
            <w:right w:val="none" w:sz="0" w:space="0" w:color="auto"/>
          </w:divBdr>
        </w:div>
        <w:div w:id="623776035">
          <w:marLeft w:val="0"/>
          <w:marRight w:val="0"/>
          <w:marTop w:val="0"/>
          <w:marBottom w:val="0"/>
          <w:divBdr>
            <w:top w:val="none" w:sz="0" w:space="0" w:color="auto"/>
            <w:left w:val="none" w:sz="0" w:space="0" w:color="auto"/>
            <w:bottom w:val="none" w:sz="0" w:space="0" w:color="auto"/>
            <w:right w:val="none" w:sz="0" w:space="0" w:color="auto"/>
          </w:divBdr>
        </w:div>
        <w:div w:id="1764914096">
          <w:marLeft w:val="0"/>
          <w:marRight w:val="0"/>
          <w:marTop w:val="0"/>
          <w:marBottom w:val="0"/>
          <w:divBdr>
            <w:top w:val="none" w:sz="0" w:space="0" w:color="auto"/>
            <w:left w:val="none" w:sz="0" w:space="0" w:color="auto"/>
            <w:bottom w:val="none" w:sz="0" w:space="0" w:color="auto"/>
            <w:right w:val="none" w:sz="0" w:space="0" w:color="auto"/>
          </w:divBdr>
        </w:div>
        <w:div w:id="1182092172">
          <w:marLeft w:val="0"/>
          <w:marRight w:val="0"/>
          <w:marTop w:val="0"/>
          <w:marBottom w:val="0"/>
          <w:divBdr>
            <w:top w:val="none" w:sz="0" w:space="0" w:color="auto"/>
            <w:left w:val="none" w:sz="0" w:space="0" w:color="auto"/>
            <w:bottom w:val="none" w:sz="0" w:space="0" w:color="auto"/>
            <w:right w:val="none" w:sz="0" w:space="0" w:color="auto"/>
          </w:divBdr>
        </w:div>
        <w:div w:id="1643383603">
          <w:marLeft w:val="0"/>
          <w:marRight w:val="0"/>
          <w:marTop w:val="0"/>
          <w:marBottom w:val="0"/>
          <w:divBdr>
            <w:top w:val="none" w:sz="0" w:space="0" w:color="auto"/>
            <w:left w:val="none" w:sz="0" w:space="0" w:color="auto"/>
            <w:bottom w:val="none" w:sz="0" w:space="0" w:color="auto"/>
            <w:right w:val="none" w:sz="0" w:space="0" w:color="auto"/>
          </w:divBdr>
        </w:div>
        <w:div w:id="784078242">
          <w:marLeft w:val="0"/>
          <w:marRight w:val="0"/>
          <w:marTop w:val="0"/>
          <w:marBottom w:val="0"/>
          <w:divBdr>
            <w:top w:val="none" w:sz="0" w:space="0" w:color="auto"/>
            <w:left w:val="none" w:sz="0" w:space="0" w:color="auto"/>
            <w:bottom w:val="none" w:sz="0" w:space="0" w:color="auto"/>
            <w:right w:val="none" w:sz="0" w:space="0" w:color="auto"/>
          </w:divBdr>
        </w:div>
        <w:div w:id="1895118858">
          <w:marLeft w:val="0"/>
          <w:marRight w:val="0"/>
          <w:marTop w:val="0"/>
          <w:marBottom w:val="0"/>
          <w:divBdr>
            <w:top w:val="none" w:sz="0" w:space="0" w:color="auto"/>
            <w:left w:val="none" w:sz="0" w:space="0" w:color="auto"/>
            <w:bottom w:val="none" w:sz="0" w:space="0" w:color="auto"/>
            <w:right w:val="none" w:sz="0" w:space="0" w:color="auto"/>
          </w:divBdr>
        </w:div>
        <w:div w:id="1622570880">
          <w:marLeft w:val="0"/>
          <w:marRight w:val="0"/>
          <w:marTop w:val="0"/>
          <w:marBottom w:val="0"/>
          <w:divBdr>
            <w:top w:val="none" w:sz="0" w:space="0" w:color="auto"/>
            <w:left w:val="none" w:sz="0" w:space="0" w:color="auto"/>
            <w:bottom w:val="none" w:sz="0" w:space="0" w:color="auto"/>
            <w:right w:val="none" w:sz="0" w:space="0" w:color="auto"/>
          </w:divBdr>
        </w:div>
        <w:div w:id="219754318">
          <w:marLeft w:val="0"/>
          <w:marRight w:val="0"/>
          <w:marTop w:val="0"/>
          <w:marBottom w:val="0"/>
          <w:divBdr>
            <w:top w:val="none" w:sz="0" w:space="0" w:color="auto"/>
            <w:left w:val="none" w:sz="0" w:space="0" w:color="auto"/>
            <w:bottom w:val="none" w:sz="0" w:space="0" w:color="auto"/>
            <w:right w:val="none" w:sz="0" w:space="0" w:color="auto"/>
          </w:divBdr>
        </w:div>
        <w:div w:id="1820264800">
          <w:marLeft w:val="0"/>
          <w:marRight w:val="0"/>
          <w:marTop w:val="0"/>
          <w:marBottom w:val="0"/>
          <w:divBdr>
            <w:top w:val="none" w:sz="0" w:space="0" w:color="auto"/>
            <w:left w:val="none" w:sz="0" w:space="0" w:color="auto"/>
            <w:bottom w:val="none" w:sz="0" w:space="0" w:color="auto"/>
            <w:right w:val="none" w:sz="0" w:space="0" w:color="auto"/>
          </w:divBdr>
        </w:div>
        <w:div w:id="1151629110">
          <w:marLeft w:val="0"/>
          <w:marRight w:val="0"/>
          <w:marTop w:val="0"/>
          <w:marBottom w:val="0"/>
          <w:divBdr>
            <w:top w:val="none" w:sz="0" w:space="0" w:color="auto"/>
            <w:left w:val="none" w:sz="0" w:space="0" w:color="auto"/>
            <w:bottom w:val="none" w:sz="0" w:space="0" w:color="auto"/>
            <w:right w:val="none" w:sz="0" w:space="0" w:color="auto"/>
          </w:divBdr>
        </w:div>
        <w:div w:id="1984583207">
          <w:marLeft w:val="0"/>
          <w:marRight w:val="0"/>
          <w:marTop w:val="0"/>
          <w:marBottom w:val="0"/>
          <w:divBdr>
            <w:top w:val="none" w:sz="0" w:space="0" w:color="auto"/>
            <w:left w:val="none" w:sz="0" w:space="0" w:color="auto"/>
            <w:bottom w:val="none" w:sz="0" w:space="0" w:color="auto"/>
            <w:right w:val="none" w:sz="0" w:space="0" w:color="auto"/>
          </w:divBdr>
        </w:div>
        <w:div w:id="943003248">
          <w:marLeft w:val="0"/>
          <w:marRight w:val="0"/>
          <w:marTop w:val="0"/>
          <w:marBottom w:val="0"/>
          <w:divBdr>
            <w:top w:val="none" w:sz="0" w:space="0" w:color="auto"/>
            <w:left w:val="none" w:sz="0" w:space="0" w:color="auto"/>
            <w:bottom w:val="none" w:sz="0" w:space="0" w:color="auto"/>
            <w:right w:val="none" w:sz="0" w:space="0" w:color="auto"/>
          </w:divBdr>
        </w:div>
        <w:div w:id="1351226903">
          <w:marLeft w:val="0"/>
          <w:marRight w:val="0"/>
          <w:marTop w:val="0"/>
          <w:marBottom w:val="0"/>
          <w:divBdr>
            <w:top w:val="none" w:sz="0" w:space="0" w:color="auto"/>
            <w:left w:val="none" w:sz="0" w:space="0" w:color="auto"/>
            <w:bottom w:val="none" w:sz="0" w:space="0" w:color="auto"/>
            <w:right w:val="none" w:sz="0" w:space="0" w:color="auto"/>
          </w:divBdr>
        </w:div>
        <w:div w:id="1811096814">
          <w:marLeft w:val="0"/>
          <w:marRight w:val="0"/>
          <w:marTop w:val="0"/>
          <w:marBottom w:val="0"/>
          <w:divBdr>
            <w:top w:val="none" w:sz="0" w:space="0" w:color="auto"/>
            <w:left w:val="none" w:sz="0" w:space="0" w:color="auto"/>
            <w:bottom w:val="none" w:sz="0" w:space="0" w:color="auto"/>
            <w:right w:val="none" w:sz="0" w:space="0" w:color="auto"/>
          </w:divBdr>
        </w:div>
        <w:div w:id="1274360112">
          <w:marLeft w:val="0"/>
          <w:marRight w:val="0"/>
          <w:marTop w:val="0"/>
          <w:marBottom w:val="0"/>
          <w:divBdr>
            <w:top w:val="none" w:sz="0" w:space="0" w:color="auto"/>
            <w:left w:val="none" w:sz="0" w:space="0" w:color="auto"/>
            <w:bottom w:val="none" w:sz="0" w:space="0" w:color="auto"/>
            <w:right w:val="none" w:sz="0" w:space="0" w:color="auto"/>
          </w:divBdr>
        </w:div>
        <w:div w:id="666322950">
          <w:marLeft w:val="0"/>
          <w:marRight w:val="0"/>
          <w:marTop w:val="0"/>
          <w:marBottom w:val="0"/>
          <w:divBdr>
            <w:top w:val="none" w:sz="0" w:space="0" w:color="auto"/>
            <w:left w:val="none" w:sz="0" w:space="0" w:color="auto"/>
            <w:bottom w:val="none" w:sz="0" w:space="0" w:color="auto"/>
            <w:right w:val="none" w:sz="0" w:space="0" w:color="auto"/>
          </w:divBdr>
        </w:div>
        <w:div w:id="898248920">
          <w:marLeft w:val="0"/>
          <w:marRight w:val="0"/>
          <w:marTop w:val="0"/>
          <w:marBottom w:val="0"/>
          <w:divBdr>
            <w:top w:val="none" w:sz="0" w:space="0" w:color="auto"/>
            <w:left w:val="none" w:sz="0" w:space="0" w:color="auto"/>
            <w:bottom w:val="none" w:sz="0" w:space="0" w:color="auto"/>
            <w:right w:val="none" w:sz="0" w:space="0" w:color="auto"/>
          </w:divBdr>
        </w:div>
        <w:div w:id="1617324393">
          <w:marLeft w:val="0"/>
          <w:marRight w:val="0"/>
          <w:marTop w:val="0"/>
          <w:marBottom w:val="0"/>
          <w:divBdr>
            <w:top w:val="none" w:sz="0" w:space="0" w:color="auto"/>
            <w:left w:val="none" w:sz="0" w:space="0" w:color="auto"/>
            <w:bottom w:val="none" w:sz="0" w:space="0" w:color="auto"/>
            <w:right w:val="none" w:sz="0" w:space="0" w:color="auto"/>
          </w:divBdr>
        </w:div>
        <w:div w:id="182982458">
          <w:marLeft w:val="0"/>
          <w:marRight w:val="0"/>
          <w:marTop w:val="0"/>
          <w:marBottom w:val="0"/>
          <w:divBdr>
            <w:top w:val="none" w:sz="0" w:space="0" w:color="auto"/>
            <w:left w:val="none" w:sz="0" w:space="0" w:color="auto"/>
            <w:bottom w:val="none" w:sz="0" w:space="0" w:color="auto"/>
            <w:right w:val="none" w:sz="0" w:space="0" w:color="auto"/>
          </w:divBdr>
        </w:div>
        <w:div w:id="353505037">
          <w:marLeft w:val="0"/>
          <w:marRight w:val="0"/>
          <w:marTop w:val="0"/>
          <w:marBottom w:val="0"/>
          <w:divBdr>
            <w:top w:val="none" w:sz="0" w:space="0" w:color="auto"/>
            <w:left w:val="none" w:sz="0" w:space="0" w:color="auto"/>
            <w:bottom w:val="none" w:sz="0" w:space="0" w:color="auto"/>
            <w:right w:val="none" w:sz="0" w:space="0" w:color="auto"/>
          </w:divBdr>
        </w:div>
      </w:divsChild>
    </w:div>
    <w:div w:id="658268285">
      <w:bodyDiv w:val="1"/>
      <w:marLeft w:val="0"/>
      <w:marRight w:val="0"/>
      <w:marTop w:val="0"/>
      <w:marBottom w:val="0"/>
      <w:divBdr>
        <w:top w:val="none" w:sz="0" w:space="0" w:color="auto"/>
        <w:left w:val="none" w:sz="0" w:space="0" w:color="auto"/>
        <w:bottom w:val="none" w:sz="0" w:space="0" w:color="auto"/>
        <w:right w:val="none" w:sz="0" w:space="0" w:color="auto"/>
      </w:divBdr>
      <w:divsChild>
        <w:div w:id="21520676">
          <w:marLeft w:val="0"/>
          <w:marRight w:val="0"/>
          <w:marTop w:val="0"/>
          <w:marBottom w:val="0"/>
          <w:divBdr>
            <w:top w:val="none" w:sz="0" w:space="0" w:color="auto"/>
            <w:left w:val="none" w:sz="0" w:space="0" w:color="auto"/>
            <w:bottom w:val="none" w:sz="0" w:space="0" w:color="auto"/>
            <w:right w:val="none" w:sz="0" w:space="0" w:color="auto"/>
          </w:divBdr>
        </w:div>
        <w:div w:id="1177235790">
          <w:marLeft w:val="0"/>
          <w:marRight w:val="0"/>
          <w:marTop w:val="0"/>
          <w:marBottom w:val="0"/>
          <w:divBdr>
            <w:top w:val="none" w:sz="0" w:space="0" w:color="auto"/>
            <w:left w:val="none" w:sz="0" w:space="0" w:color="auto"/>
            <w:bottom w:val="none" w:sz="0" w:space="0" w:color="auto"/>
            <w:right w:val="none" w:sz="0" w:space="0" w:color="auto"/>
          </w:divBdr>
        </w:div>
        <w:div w:id="246035851">
          <w:marLeft w:val="0"/>
          <w:marRight w:val="0"/>
          <w:marTop w:val="0"/>
          <w:marBottom w:val="0"/>
          <w:divBdr>
            <w:top w:val="none" w:sz="0" w:space="0" w:color="auto"/>
            <w:left w:val="none" w:sz="0" w:space="0" w:color="auto"/>
            <w:bottom w:val="none" w:sz="0" w:space="0" w:color="auto"/>
            <w:right w:val="none" w:sz="0" w:space="0" w:color="auto"/>
          </w:divBdr>
        </w:div>
      </w:divsChild>
    </w:div>
    <w:div w:id="700011815">
      <w:bodyDiv w:val="1"/>
      <w:marLeft w:val="0"/>
      <w:marRight w:val="0"/>
      <w:marTop w:val="0"/>
      <w:marBottom w:val="0"/>
      <w:divBdr>
        <w:top w:val="none" w:sz="0" w:space="0" w:color="auto"/>
        <w:left w:val="none" w:sz="0" w:space="0" w:color="auto"/>
        <w:bottom w:val="none" w:sz="0" w:space="0" w:color="auto"/>
        <w:right w:val="none" w:sz="0" w:space="0" w:color="auto"/>
      </w:divBdr>
    </w:div>
    <w:div w:id="702095567">
      <w:bodyDiv w:val="1"/>
      <w:marLeft w:val="0"/>
      <w:marRight w:val="0"/>
      <w:marTop w:val="0"/>
      <w:marBottom w:val="0"/>
      <w:divBdr>
        <w:top w:val="none" w:sz="0" w:space="0" w:color="auto"/>
        <w:left w:val="none" w:sz="0" w:space="0" w:color="auto"/>
        <w:bottom w:val="none" w:sz="0" w:space="0" w:color="auto"/>
        <w:right w:val="none" w:sz="0" w:space="0" w:color="auto"/>
      </w:divBdr>
      <w:divsChild>
        <w:div w:id="2069912316">
          <w:marLeft w:val="0"/>
          <w:marRight w:val="0"/>
          <w:marTop w:val="0"/>
          <w:marBottom w:val="0"/>
          <w:divBdr>
            <w:top w:val="none" w:sz="0" w:space="0" w:color="auto"/>
            <w:left w:val="none" w:sz="0" w:space="0" w:color="auto"/>
            <w:bottom w:val="none" w:sz="0" w:space="0" w:color="auto"/>
            <w:right w:val="none" w:sz="0" w:space="0" w:color="auto"/>
          </w:divBdr>
        </w:div>
        <w:div w:id="583993095">
          <w:marLeft w:val="0"/>
          <w:marRight w:val="0"/>
          <w:marTop w:val="0"/>
          <w:marBottom w:val="0"/>
          <w:divBdr>
            <w:top w:val="none" w:sz="0" w:space="0" w:color="auto"/>
            <w:left w:val="none" w:sz="0" w:space="0" w:color="auto"/>
            <w:bottom w:val="none" w:sz="0" w:space="0" w:color="auto"/>
            <w:right w:val="none" w:sz="0" w:space="0" w:color="auto"/>
          </w:divBdr>
        </w:div>
        <w:div w:id="654341914">
          <w:marLeft w:val="0"/>
          <w:marRight w:val="0"/>
          <w:marTop w:val="0"/>
          <w:marBottom w:val="0"/>
          <w:divBdr>
            <w:top w:val="none" w:sz="0" w:space="0" w:color="auto"/>
            <w:left w:val="none" w:sz="0" w:space="0" w:color="auto"/>
            <w:bottom w:val="none" w:sz="0" w:space="0" w:color="auto"/>
            <w:right w:val="none" w:sz="0" w:space="0" w:color="auto"/>
          </w:divBdr>
        </w:div>
        <w:div w:id="1101217217">
          <w:marLeft w:val="0"/>
          <w:marRight w:val="0"/>
          <w:marTop w:val="0"/>
          <w:marBottom w:val="0"/>
          <w:divBdr>
            <w:top w:val="none" w:sz="0" w:space="0" w:color="auto"/>
            <w:left w:val="none" w:sz="0" w:space="0" w:color="auto"/>
            <w:bottom w:val="none" w:sz="0" w:space="0" w:color="auto"/>
            <w:right w:val="none" w:sz="0" w:space="0" w:color="auto"/>
          </w:divBdr>
        </w:div>
        <w:div w:id="805970393">
          <w:marLeft w:val="0"/>
          <w:marRight w:val="0"/>
          <w:marTop w:val="0"/>
          <w:marBottom w:val="0"/>
          <w:divBdr>
            <w:top w:val="none" w:sz="0" w:space="0" w:color="auto"/>
            <w:left w:val="none" w:sz="0" w:space="0" w:color="auto"/>
            <w:bottom w:val="none" w:sz="0" w:space="0" w:color="auto"/>
            <w:right w:val="none" w:sz="0" w:space="0" w:color="auto"/>
          </w:divBdr>
        </w:div>
        <w:div w:id="277033897">
          <w:marLeft w:val="0"/>
          <w:marRight w:val="0"/>
          <w:marTop w:val="0"/>
          <w:marBottom w:val="0"/>
          <w:divBdr>
            <w:top w:val="none" w:sz="0" w:space="0" w:color="auto"/>
            <w:left w:val="none" w:sz="0" w:space="0" w:color="auto"/>
            <w:bottom w:val="none" w:sz="0" w:space="0" w:color="auto"/>
            <w:right w:val="none" w:sz="0" w:space="0" w:color="auto"/>
          </w:divBdr>
        </w:div>
        <w:div w:id="1783449967">
          <w:marLeft w:val="0"/>
          <w:marRight w:val="0"/>
          <w:marTop w:val="0"/>
          <w:marBottom w:val="0"/>
          <w:divBdr>
            <w:top w:val="none" w:sz="0" w:space="0" w:color="auto"/>
            <w:left w:val="none" w:sz="0" w:space="0" w:color="auto"/>
            <w:bottom w:val="none" w:sz="0" w:space="0" w:color="auto"/>
            <w:right w:val="none" w:sz="0" w:space="0" w:color="auto"/>
          </w:divBdr>
        </w:div>
        <w:div w:id="923302909">
          <w:marLeft w:val="0"/>
          <w:marRight w:val="0"/>
          <w:marTop w:val="0"/>
          <w:marBottom w:val="0"/>
          <w:divBdr>
            <w:top w:val="none" w:sz="0" w:space="0" w:color="auto"/>
            <w:left w:val="none" w:sz="0" w:space="0" w:color="auto"/>
            <w:bottom w:val="none" w:sz="0" w:space="0" w:color="auto"/>
            <w:right w:val="none" w:sz="0" w:space="0" w:color="auto"/>
          </w:divBdr>
        </w:div>
        <w:div w:id="1342973262">
          <w:marLeft w:val="0"/>
          <w:marRight w:val="0"/>
          <w:marTop w:val="0"/>
          <w:marBottom w:val="0"/>
          <w:divBdr>
            <w:top w:val="none" w:sz="0" w:space="0" w:color="auto"/>
            <w:left w:val="none" w:sz="0" w:space="0" w:color="auto"/>
            <w:bottom w:val="none" w:sz="0" w:space="0" w:color="auto"/>
            <w:right w:val="none" w:sz="0" w:space="0" w:color="auto"/>
          </w:divBdr>
        </w:div>
      </w:divsChild>
    </w:div>
    <w:div w:id="722169938">
      <w:bodyDiv w:val="1"/>
      <w:marLeft w:val="0"/>
      <w:marRight w:val="0"/>
      <w:marTop w:val="0"/>
      <w:marBottom w:val="0"/>
      <w:divBdr>
        <w:top w:val="none" w:sz="0" w:space="0" w:color="auto"/>
        <w:left w:val="none" w:sz="0" w:space="0" w:color="auto"/>
        <w:bottom w:val="none" w:sz="0" w:space="0" w:color="auto"/>
        <w:right w:val="none" w:sz="0" w:space="0" w:color="auto"/>
      </w:divBdr>
    </w:div>
    <w:div w:id="819543890">
      <w:bodyDiv w:val="1"/>
      <w:marLeft w:val="0"/>
      <w:marRight w:val="0"/>
      <w:marTop w:val="0"/>
      <w:marBottom w:val="0"/>
      <w:divBdr>
        <w:top w:val="none" w:sz="0" w:space="0" w:color="auto"/>
        <w:left w:val="none" w:sz="0" w:space="0" w:color="auto"/>
        <w:bottom w:val="none" w:sz="0" w:space="0" w:color="auto"/>
        <w:right w:val="none" w:sz="0" w:space="0" w:color="auto"/>
      </w:divBdr>
    </w:div>
    <w:div w:id="827406203">
      <w:bodyDiv w:val="1"/>
      <w:marLeft w:val="0"/>
      <w:marRight w:val="0"/>
      <w:marTop w:val="0"/>
      <w:marBottom w:val="0"/>
      <w:divBdr>
        <w:top w:val="none" w:sz="0" w:space="0" w:color="auto"/>
        <w:left w:val="none" w:sz="0" w:space="0" w:color="auto"/>
        <w:bottom w:val="none" w:sz="0" w:space="0" w:color="auto"/>
        <w:right w:val="none" w:sz="0" w:space="0" w:color="auto"/>
      </w:divBdr>
    </w:div>
    <w:div w:id="855460682">
      <w:bodyDiv w:val="1"/>
      <w:marLeft w:val="0"/>
      <w:marRight w:val="0"/>
      <w:marTop w:val="0"/>
      <w:marBottom w:val="0"/>
      <w:divBdr>
        <w:top w:val="none" w:sz="0" w:space="0" w:color="auto"/>
        <w:left w:val="none" w:sz="0" w:space="0" w:color="auto"/>
        <w:bottom w:val="none" w:sz="0" w:space="0" w:color="auto"/>
        <w:right w:val="none" w:sz="0" w:space="0" w:color="auto"/>
      </w:divBdr>
    </w:div>
    <w:div w:id="878860251">
      <w:bodyDiv w:val="1"/>
      <w:marLeft w:val="0"/>
      <w:marRight w:val="0"/>
      <w:marTop w:val="0"/>
      <w:marBottom w:val="0"/>
      <w:divBdr>
        <w:top w:val="none" w:sz="0" w:space="0" w:color="auto"/>
        <w:left w:val="none" w:sz="0" w:space="0" w:color="auto"/>
        <w:bottom w:val="none" w:sz="0" w:space="0" w:color="auto"/>
        <w:right w:val="none" w:sz="0" w:space="0" w:color="auto"/>
      </w:divBdr>
    </w:div>
    <w:div w:id="1103499972">
      <w:bodyDiv w:val="1"/>
      <w:marLeft w:val="0"/>
      <w:marRight w:val="0"/>
      <w:marTop w:val="0"/>
      <w:marBottom w:val="0"/>
      <w:divBdr>
        <w:top w:val="none" w:sz="0" w:space="0" w:color="auto"/>
        <w:left w:val="none" w:sz="0" w:space="0" w:color="auto"/>
        <w:bottom w:val="none" w:sz="0" w:space="0" w:color="auto"/>
        <w:right w:val="none" w:sz="0" w:space="0" w:color="auto"/>
      </w:divBdr>
    </w:div>
    <w:div w:id="1188789128">
      <w:bodyDiv w:val="1"/>
      <w:marLeft w:val="0"/>
      <w:marRight w:val="0"/>
      <w:marTop w:val="0"/>
      <w:marBottom w:val="0"/>
      <w:divBdr>
        <w:top w:val="none" w:sz="0" w:space="0" w:color="auto"/>
        <w:left w:val="none" w:sz="0" w:space="0" w:color="auto"/>
        <w:bottom w:val="none" w:sz="0" w:space="0" w:color="auto"/>
        <w:right w:val="none" w:sz="0" w:space="0" w:color="auto"/>
      </w:divBdr>
      <w:divsChild>
        <w:div w:id="640231821">
          <w:marLeft w:val="0"/>
          <w:marRight w:val="0"/>
          <w:marTop w:val="0"/>
          <w:marBottom w:val="0"/>
          <w:divBdr>
            <w:top w:val="none" w:sz="0" w:space="0" w:color="auto"/>
            <w:left w:val="none" w:sz="0" w:space="0" w:color="auto"/>
            <w:bottom w:val="none" w:sz="0" w:space="0" w:color="auto"/>
            <w:right w:val="none" w:sz="0" w:space="0" w:color="auto"/>
          </w:divBdr>
        </w:div>
        <w:div w:id="756751242">
          <w:marLeft w:val="0"/>
          <w:marRight w:val="0"/>
          <w:marTop w:val="0"/>
          <w:marBottom w:val="0"/>
          <w:divBdr>
            <w:top w:val="none" w:sz="0" w:space="0" w:color="auto"/>
            <w:left w:val="none" w:sz="0" w:space="0" w:color="auto"/>
            <w:bottom w:val="none" w:sz="0" w:space="0" w:color="auto"/>
            <w:right w:val="none" w:sz="0" w:space="0" w:color="auto"/>
          </w:divBdr>
        </w:div>
        <w:div w:id="536163854">
          <w:marLeft w:val="0"/>
          <w:marRight w:val="0"/>
          <w:marTop w:val="0"/>
          <w:marBottom w:val="0"/>
          <w:divBdr>
            <w:top w:val="none" w:sz="0" w:space="0" w:color="auto"/>
            <w:left w:val="none" w:sz="0" w:space="0" w:color="auto"/>
            <w:bottom w:val="none" w:sz="0" w:space="0" w:color="auto"/>
            <w:right w:val="none" w:sz="0" w:space="0" w:color="auto"/>
          </w:divBdr>
        </w:div>
        <w:div w:id="1392461436">
          <w:marLeft w:val="0"/>
          <w:marRight w:val="0"/>
          <w:marTop w:val="0"/>
          <w:marBottom w:val="0"/>
          <w:divBdr>
            <w:top w:val="none" w:sz="0" w:space="0" w:color="auto"/>
            <w:left w:val="none" w:sz="0" w:space="0" w:color="auto"/>
            <w:bottom w:val="none" w:sz="0" w:space="0" w:color="auto"/>
            <w:right w:val="none" w:sz="0" w:space="0" w:color="auto"/>
          </w:divBdr>
        </w:div>
        <w:div w:id="725951717">
          <w:marLeft w:val="0"/>
          <w:marRight w:val="0"/>
          <w:marTop w:val="0"/>
          <w:marBottom w:val="0"/>
          <w:divBdr>
            <w:top w:val="none" w:sz="0" w:space="0" w:color="auto"/>
            <w:left w:val="none" w:sz="0" w:space="0" w:color="auto"/>
            <w:bottom w:val="none" w:sz="0" w:space="0" w:color="auto"/>
            <w:right w:val="none" w:sz="0" w:space="0" w:color="auto"/>
          </w:divBdr>
        </w:div>
      </w:divsChild>
    </w:div>
    <w:div w:id="1249801694">
      <w:bodyDiv w:val="1"/>
      <w:marLeft w:val="0"/>
      <w:marRight w:val="0"/>
      <w:marTop w:val="0"/>
      <w:marBottom w:val="0"/>
      <w:divBdr>
        <w:top w:val="none" w:sz="0" w:space="0" w:color="auto"/>
        <w:left w:val="none" w:sz="0" w:space="0" w:color="auto"/>
        <w:bottom w:val="none" w:sz="0" w:space="0" w:color="auto"/>
        <w:right w:val="none" w:sz="0" w:space="0" w:color="auto"/>
      </w:divBdr>
      <w:divsChild>
        <w:div w:id="663701341">
          <w:marLeft w:val="0"/>
          <w:marRight w:val="0"/>
          <w:marTop w:val="0"/>
          <w:marBottom w:val="152"/>
          <w:divBdr>
            <w:top w:val="none" w:sz="0" w:space="0" w:color="auto"/>
            <w:left w:val="none" w:sz="0" w:space="0" w:color="auto"/>
            <w:bottom w:val="none" w:sz="0" w:space="0" w:color="auto"/>
            <w:right w:val="none" w:sz="0" w:space="0" w:color="auto"/>
          </w:divBdr>
          <w:divsChild>
            <w:div w:id="1836219395">
              <w:marLeft w:val="0"/>
              <w:marRight w:val="0"/>
              <w:marTop w:val="0"/>
              <w:marBottom w:val="0"/>
              <w:divBdr>
                <w:top w:val="none" w:sz="0" w:space="0" w:color="auto"/>
                <w:left w:val="none" w:sz="0" w:space="0" w:color="auto"/>
                <w:bottom w:val="none" w:sz="0" w:space="0" w:color="auto"/>
                <w:right w:val="none" w:sz="0" w:space="0" w:color="auto"/>
              </w:divBdr>
              <w:divsChild>
                <w:div w:id="1462384833">
                  <w:marLeft w:val="0"/>
                  <w:marRight w:val="0"/>
                  <w:marTop w:val="0"/>
                  <w:marBottom w:val="0"/>
                  <w:divBdr>
                    <w:top w:val="none" w:sz="0" w:space="0" w:color="auto"/>
                    <w:left w:val="none" w:sz="0" w:space="0" w:color="auto"/>
                    <w:bottom w:val="none" w:sz="0" w:space="0" w:color="auto"/>
                    <w:right w:val="none" w:sz="0" w:space="0" w:color="auto"/>
                  </w:divBdr>
                  <w:divsChild>
                    <w:div w:id="495606696">
                      <w:marLeft w:val="0"/>
                      <w:marRight w:val="0"/>
                      <w:marTop w:val="0"/>
                      <w:marBottom w:val="0"/>
                      <w:divBdr>
                        <w:top w:val="none" w:sz="0" w:space="0" w:color="auto"/>
                        <w:left w:val="none" w:sz="0" w:space="0" w:color="auto"/>
                        <w:bottom w:val="none" w:sz="0" w:space="0" w:color="auto"/>
                        <w:right w:val="none" w:sz="0" w:space="0" w:color="auto"/>
                      </w:divBdr>
                      <w:divsChild>
                        <w:div w:id="883950508">
                          <w:marLeft w:val="0"/>
                          <w:marRight w:val="0"/>
                          <w:marTop w:val="0"/>
                          <w:marBottom w:val="0"/>
                          <w:divBdr>
                            <w:top w:val="none" w:sz="0" w:space="0" w:color="auto"/>
                            <w:left w:val="none" w:sz="0" w:space="0" w:color="auto"/>
                            <w:bottom w:val="none" w:sz="0" w:space="0" w:color="auto"/>
                            <w:right w:val="none" w:sz="0" w:space="0" w:color="auto"/>
                          </w:divBdr>
                        </w:div>
                        <w:div w:id="1777599334">
                          <w:marLeft w:val="0"/>
                          <w:marRight w:val="0"/>
                          <w:marTop w:val="0"/>
                          <w:marBottom w:val="0"/>
                          <w:divBdr>
                            <w:top w:val="none" w:sz="0" w:space="0" w:color="auto"/>
                            <w:left w:val="none" w:sz="0" w:space="0" w:color="auto"/>
                            <w:bottom w:val="none" w:sz="0" w:space="0" w:color="auto"/>
                            <w:right w:val="none" w:sz="0" w:space="0" w:color="auto"/>
                          </w:divBdr>
                        </w:div>
                        <w:div w:id="1725594304">
                          <w:marLeft w:val="0"/>
                          <w:marRight w:val="0"/>
                          <w:marTop w:val="0"/>
                          <w:marBottom w:val="0"/>
                          <w:divBdr>
                            <w:top w:val="none" w:sz="0" w:space="0" w:color="auto"/>
                            <w:left w:val="none" w:sz="0" w:space="0" w:color="auto"/>
                            <w:bottom w:val="none" w:sz="0" w:space="0" w:color="auto"/>
                            <w:right w:val="none" w:sz="0" w:space="0" w:color="auto"/>
                          </w:divBdr>
                        </w:div>
                        <w:div w:id="1441876571">
                          <w:marLeft w:val="0"/>
                          <w:marRight w:val="0"/>
                          <w:marTop w:val="0"/>
                          <w:marBottom w:val="0"/>
                          <w:divBdr>
                            <w:top w:val="none" w:sz="0" w:space="0" w:color="auto"/>
                            <w:left w:val="none" w:sz="0" w:space="0" w:color="auto"/>
                            <w:bottom w:val="none" w:sz="0" w:space="0" w:color="auto"/>
                            <w:right w:val="none" w:sz="0" w:space="0" w:color="auto"/>
                          </w:divBdr>
                        </w:div>
                        <w:div w:id="452330791">
                          <w:marLeft w:val="0"/>
                          <w:marRight w:val="0"/>
                          <w:marTop w:val="0"/>
                          <w:marBottom w:val="0"/>
                          <w:divBdr>
                            <w:top w:val="none" w:sz="0" w:space="0" w:color="auto"/>
                            <w:left w:val="none" w:sz="0" w:space="0" w:color="auto"/>
                            <w:bottom w:val="none" w:sz="0" w:space="0" w:color="auto"/>
                            <w:right w:val="none" w:sz="0" w:space="0" w:color="auto"/>
                          </w:divBdr>
                        </w:div>
                        <w:div w:id="1078134064">
                          <w:marLeft w:val="0"/>
                          <w:marRight w:val="0"/>
                          <w:marTop w:val="0"/>
                          <w:marBottom w:val="0"/>
                          <w:divBdr>
                            <w:top w:val="none" w:sz="0" w:space="0" w:color="auto"/>
                            <w:left w:val="none" w:sz="0" w:space="0" w:color="auto"/>
                            <w:bottom w:val="none" w:sz="0" w:space="0" w:color="auto"/>
                            <w:right w:val="none" w:sz="0" w:space="0" w:color="auto"/>
                          </w:divBdr>
                        </w:div>
                        <w:div w:id="488637416">
                          <w:marLeft w:val="0"/>
                          <w:marRight w:val="0"/>
                          <w:marTop w:val="0"/>
                          <w:marBottom w:val="0"/>
                          <w:divBdr>
                            <w:top w:val="none" w:sz="0" w:space="0" w:color="auto"/>
                            <w:left w:val="none" w:sz="0" w:space="0" w:color="auto"/>
                            <w:bottom w:val="none" w:sz="0" w:space="0" w:color="auto"/>
                            <w:right w:val="none" w:sz="0" w:space="0" w:color="auto"/>
                          </w:divBdr>
                        </w:div>
                        <w:div w:id="1563904720">
                          <w:marLeft w:val="0"/>
                          <w:marRight w:val="0"/>
                          <w:marTop w:val="0"/>
                          <w:marBottom w:val="0"/>
                          <w:divBdr>
                            <w:top w:val="none" w:sz="0" w:space="0" w:color="auto"/>
                            <w:left w:val="none" w:sz="0" w:space="0" w:color="auto"/>
                            <w:bottom w:val="none" w:sz="0" w:space="0" w:color="auto"/>
                            <w:right w:val="none" w:sz="0" w:space="0" w:color="auto"/>
                          </w:divBdr>
                        </w:div>
                        <w:div w:id="554583728">
                          <w:marLeft w:val="0"/>
                          <w:marRight w:val="0"/>
                          <w:marTop w:val="0"/>
                          <w:marBottom w:val="0"/>
                          <w:divBdr>
                            <w:top w:val="none" w:sz="0" w:space="0" w:color="auto"/>
                            <w:left w:val="none" w:sz="0" w:space="0" w:color="auto"/>
                            <w:bottom w:val="none" w:sz="0" w:space="0" w:color="auto"/>
                            <w:right w:val="none" w:sz="0" w:space="0" w:color="auto"/>
                          </w:divBdr>
                        </w:div>
                        <w:div w:id="1805922612">
                          <w:marLeft w:val="0"/>
                          <w:marRight w:val="0"/>
                          <w:marTop w:val="0"/>
                          <w:marBottom w:val="0"/>
                          <w:divBdr>
                            <w:top w:val="none" w:sz="0" w:space="0" w:color="auto"/>
                            <w:left w:val="none" w:sz="0" w:space="0" w:color="auto"/>
                            <w:bottom w:val="none" w:sz="0" w:space="0" w:color="auto"/>
                            <w:right w:val="none" w:sz="0" w:space="0" w:color="auto"/>
                          </w:divBdr>
                        </w:div>
                        <w:div w:id="492063663">
                          <w:marLeft w:val="0"/>
                          <w:marRight w:val="0"/>
                          <w:marTop w:val="0"/>
                          <w:marBottom w:val="0"/>
                          <w:divBdr>
                            <w:top w:val="none" w:sz="0" w:space="0" w:color="auto"/>
                            <w:left w:val="none" w:sz="0" w:space="0" w:color="auto"/>
                            <w:bottom w:val="none" w:sz="0" w:space="0" w:color="auto"/>
                            <w:right w:val="none" w:sz="0" w:space="0" w:color="auto"/>
                          </w:divBdr>
                        </w:div>
                        <w:div w:id="184365835">
                          <w:marLeft w:val="0"/>
                          <w:marRight w:val="0"/>
                          <w:marTop w:val="0"/>
                          <w:marBottom w:val="0"/>
                          <w:divBdr>
                            <w:top w:val="none" w:sz="0" w:space="0" w:color="auto"/>
                            <w:left w:val="none" w:sz="0" w:space="0" w:color="auto"/>
                            <w:bottom w:val="none" w:sz="0" w:space="0" w:color="auto"/>
                            <w:right w:val="none" w:sz="0" w:space="0" w:color="auto"/>
                          </w:divBdr>
                        </w:div>
                        <w:div w:id="1205412906">
                          <w:marLeft w:val="0"/>
                          <w:marRight w:val="0"/>
                          <w:marTop w:val="0"/>
                          <w:marBottom w:val="0"/>
                          <w:divBdr>
                            <w:top w:val="none" w:sz="0" w:space="0" w:color="auto"/>
                            <w:left w:val="none" w:sz="0" w:space="0" w:color="auto"/>
                            <w:bottom w:val="none" w:sz="0" w:space="0" w:color="auto"/>
                            <w:right w:val="none" w:sz="0" w:space="0" w:color="auto"/>
                          </w:divBdr>
                        </w:div>
                        <w:div w:id="1769737886">
                          <w:marLeft w:val="0"/>
                          <w:marRight w:val="0"/>
                          <w:marTop w:val="0"/>
                          <w:marBottom w:val="0"/>
                          <w:divBdr>
                            <w:top w:val="none" w:sz="0" w:space="0" w:color="auto"/>
                            <w:left w:val="none" w:sz="0" w:space="0" w:color="auto"/>
                            <w:bottom w:val="none" w:sz="0" w:space="0" w:color="auto"/>
                            <w:right w:val="none" w:sz="0" w:space="0" w:color="auto"/>
                          </w:divBdr>
                        </w:div>
                        <w:div w:id="10291385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61768212">
          <w:marLeft w:val="0"/>
          <w:marRight w:val="0"/>
          <w:marTop w:val="0"/>
          <w:marBottom w:val="152"/>
          <w:divBdr>
            <w:top w:val="none" w:sz="0" w:space="0" w:color="auto"/>
            <w:left w:val="none" w:sz="0" w:space="0" w:color="auto"/>
            <w:bottom w:val="none" w:sz="0" w:space="0" w:color="auto"/>
            <w:right w:val="none" w:sz="0" w:space="0" w:color="auto"/>
          </w:divBdr>
          <w:divsChild>
            <w:div w:id="2118787835">
              <w:marLeft w:val="0"/>
              <w:marRight w:val="0"/>
              <w:marTop w:val="0"/>
              <w:marBottom w:val="0"/>
              <w:divBdr>
                <w:top w:val="none" w:sz="0" w:space="0" w:color="auto"/>
                <w:left w:val="none" w:sz="0" w:space="0" w:color="auto"/>
                <w:bottom w:val="none" w:sz="0" w:space="0" w:color="auto"/>
                <w:right w:val="none" w:sz="0" w:space="0" w:color="auto"/>
              </w:divBdr>
              <w:divsChild>
                <w:div w:id="1743798857">
                  <w:marLeft w:val="0"/>
                  <w:marRight w:val="0"/>
                  <w:marTop w:val="0"/>
                  <w:marBottom w:val="0"/>
                  <w:divBdr>
                    <w:top w:val="none" w:sz="0" w:space="0" w:color="auto"/>
                    <w:left w:val="none" w:sz="0" w:space="0" w:color="auto"/>
                    <w:bottom w:val="none" w:sz="0" w:space="0" w:color="auto"/>
                    <w:right w:val="none" w:sz="0" w:space="0" w:color="auto"/>
                  </w:divBdr>
                  <w:divsChild>
                    <w:div w:id="650716639">
                      <w:marLeft w:val="0"/>
                      <w:marRight w:val="0"/>
                      <w:marTop w:val="0"/>
                      <w:marBottom w:val="0"/>
                      <w:divBdr>
                        <w:top w:val="none" w:sz="0" w:space="0" w:color="auto"/>
                        <w:left w:val="none" w:sz="0" w:space="0" w:color="auto"/>
                        <w:bottom w:val="none" w:sz="0" w:space="0" w:color="auto"/>
                        <w:right w:val="none" w:sz="0" w:space="0" w:color="auto"/>
                      </w:divBdr>
                      <w:divsChild>
                        <w:div w:id="1406611850">
                          <w:marLeft w:val="0"/>
                          <w:marRight w:val="0"/>
                          <w:marTop w:val="0"/>
                          <w:marBottom w:val="0"/>
                          <w:divBdr>
                            <w:top w:val="none" w:sz="0" w:space="0" w:color="auto"/>
                            <w:left w:val="none" w:sz="0" w:space="0" w:color="auto"/>
                            <w:bottom w:val="none" w:sz="0" w:space="0" w:color="auto"/>
                            <w:right w:val="none" w:sz="0" w:space="0" w:color="auto"/>
                          </w:divBdr>
                        </w:div>
                        <w:div w:id="520045409">
                          <w:marLeft w:val="0"/>
                          <w:marRight w:val="0"/>
                          <w:marTop w:val="0"/>
                          <w:marBottom w:val="0"/>
                          <w:divBdr>
                            <w:top w:val="none" w:sz="0" w:space="0" w:color="auto"/>
                            <w:left w:val="none" w:sz="0" w:space="0" w:color="auto"/>
                            <w:bottom w:val="none" w:sz="0" w:space="0" w:color="auto"/>
                            <w:right w:val="none" w:sz="0" w:space="0" w:color="auto"/>
                          </w:divBdr>
                        </w:div>
                        <w:div w:id="2143305127">
                          <w:marLeft w:val="0"/>
                          <w:marRight w:val="0"/>
                          <w:marTop w:val="0"/>
                          <w:marBottom w:val="0"/>
                          <w:divBdr>
                            <w:top w:val="none" w:sz="0" w:space="0" w:color="auto"/>
                            <w:left w:val="none" w:sz="0" w:space="0" w:color="auto"/>
                            <w:bottom w:val="none" w:sz="0" w:space="0" w:color="auto"/>
                            <w:right w:val="none" w:sz="0" w:space="0" w:color="auto"/>
                          </w:divBdr>
                        </w:div>
                        <w:div w:id="962928366">
                          <w:marLeft w:val="0"/>
                          <w:marRight w:val="0"/>
                          <w:marTop w:val="0"/>
                          <w:marBottom w:val="0"/>
                          <w:divBdr>
                            <w:top w:val="none" w:sz="0" w:space="0" w:color="auto"/>
                            <w:left w:val="none" w:sz="0" w:space="0" w:color="auto"/>
                            <w:bottom w:val="none" w:sz="0" w:space="0" w:color="auto"/>
                            <w:right w:val="none" w:sz="0" w:space="0" w:color="auto"/>
                          </w:divBdr>
                        </w:div>
                        <w:div w:id="513806982">
                          <w:marLeft w:val="0"/>
                          <w:marRight w:val="0"/>
                          <w:marTop w:val="0"/>
                          <w:marBottom w:val="0"/>
                          <w:divBdr>
                            <w:top w:val="none" w:sz="0" w:space="0" w:color="auto"/>
                            <w:left w:val="none" w:sz="0" w:space="0" w:color="auto"/>
                            <w:bottom w:val="none" w:sz="0" w:space="0" w:color="auto"/>
                            <w:right w:val="none" w:sz="0" w:space="0" w:color="auto"/>
                          </w:divBdr>
                        </w:div>
                        <w:div w:id="724642191">
                          <w:marLeft w:val="0"/>
                          <w:marRight w:val="0"/>
                          <w:marTop w:val="0"/>
                          <w:marBottom w:val="0"/>
                          <w:divBdr>
                            <w:top w:val="none" w:sz="0" w:space="0" w:color="auto"/>
                            <w:left w:val="none" w:sz="0" w:space="0" w:color="auto"/>
                            <w:bottom w:val="none" w:sz="0" w:space="0" w:color="auto"/>
                            <w:right w:val="none" w:sz="0" w:space="0" w:color="auto"/>
                          </w:divBdr>
                        </w:div>
                        <w:div w:id="1492059456">
                          <w:marLeft w:val="0"/>
                          <w:marRight w:val="0"/>
                          <w:marTop w:val="0"/>
                          <w:marBottom w:val="0"/>
                          <w:divBdr>
                            <w:top w:val="none" w:sz="0" w:space="0" w:color="auto"/>
                            <w:left w:val="none" w:sz="0" w:space="0" w:color="auto"/>
                            <w:bottom w:val="none" w:sz="0" w:space="0" w:color="auto"/>
                            <w:right w:val="none" w:sz="0" w:space="0" w:color="auto"/>
                          </w:divBdr>
                        </w:div>
                        <w:div w:id="2141065675">
                          <w:marLeft w:val="0"/>
                          <w:marRight w:val="0"/>
                          <w:marTop w:val="0"/>
                          <w:marBottom w:val="0"/>
                          <w:divBdr>
                            <w:top w:val="none" w:sz="0" w:space="0" w:color="auto"/>
                            <w:left w:val="none" w:sz="0" w:space="0" w:color="auto"/>
                            <w:bottom w:val="none" w:sz="0" w:space="0" w:color="auto"/>
                            <w:right w:val="none" w:sz="0" w:space="0" w:color="auto"/>
                          </w:divBdr>
                        </w:div>
                        <w:div w:id="708990466">
                          <w:marLeft w:val="0"/>
                          <w:marRight w:val="0"/>
                          <w:marTop w:val="0"/>
                          <w:marBottom w:val="0"/>
                          <w:divBdr>
                            <w:top w:val="none" w:sz="0" w:space="0" w:color="auto"/>
                            <w:left w:val="none" w:sz="0" w:space="0" w:color="auto"/>
                            <w:bottom w:val="none" w:sz="0" w:space="0" w:color="auto"/>
                            <w:right w:val="none" w:sz="0" w:space="0" w:color="auto"/>
                          </w:divBdr>
                        </w:div>
                        <w:div w:id="987397480">
                          <w:marLeft w:val="0"/>
                          <w:marRight w:val="0"/>
                          <w:marTop w:val="0"/>
                          <w:marBottom w:val="0"/>
                          <w:divBdr>
                            <w:top w:val="none" w:sz="0" w:space="0" w:color="auto"/>
                            <w:left w:val="none" w:sz="0" w:space="0" w:color="auto"/>
                            <w:bottom w:val="none" w:sz="0" w:space="0" w:color="auto"/>
                            <w:right w:val="none" w:sz="0" w:space="0" w:color="auto"/>
                          </w:divBdr>
                        </w:div>
                        <w:div w:id="1042289040">
                          <w:marLeft w:val="0"/>
                          <w:marRight w:val="0"/>
                          <w:marTop w:val="0"/>
                          <w:marBottom w:val="0"/>
                          <w:divBdr>
                            <w:top w:val="none" w:sz="0" w:space="0" w:color="auto"/>
                            <w:left w:val="none" w:sz="0" w:space="0" w:color="auto"/>
                            <w:bottom w:val="none" w:sz="0" w:space="0" w:color="auto"/>
                            <w:right w:val="none" w:sz="0" w:space="0" w:color="auto"/>
                          </w:divBdr>
                        </w:div>
                        <w:div w:id="1054743066">
                          <w:marLeft w:val="0"/>
                          <w:marRight w:val="0"/>
                          <w:marTop w:val="0"/>
                          <w:marBottom w:val="0"/>
                          <w:divBdr>
                            <w:top w:val="none" w:sz="0" w:space="0" w:color="auto"/>
                            <w:left w:val="none" w:sz="0" w:space="0" w:color="auto"/>
                            <w:bottom w:val="none" w:sz="0" w:space="0" w:color="auto"/>
                            <w:right w:val="none" w:sz="0" w:space="0" w:color="auto"/>
                          </w:divBdr>
                        </w:div>
                        <w:div w:id="1837766221">
                          <w:marLeft w:val="0"/>
                          <w:marRight w:val="0"/>
                          <w:marTop w:val="0"/>
                          <w:marBottom w:val="0"/>
                          <w:divBdr>
                            <w:top w:val="none" w:sz="0" w:space="0" w:color="auto"/>
                            <w:left w:val="none" w:sz="0" w:space="0" w:color="auto"/>
                            <w:bottom w:val="none" w:sz="0" w:space="0" w:color="auto"/>
                            <w:right w:val="none" w:sz="0" w:space="0" w:color="auto"/>
                          </w:divBdr>
                        </w:div>
                        <w:div w:id="543255231">
                          <w:marLeft w:val="0"/>
                          <w:marRight w:val="0"/>
                          <w:marTop w:val="0"/>
                          <w:marBottom w:val="0"/>
                          <w:divBdr>
                            <w:top w:val="none" w:sz="0" w:space="0" w:color="auto"/>
                            <w:left w:val="none" w:sz="0" w:space="0" w:color="auto"/>
                            <w:bottom w:val="none" w:sz="0" w:space="0" w:color="auto"/>
                            <w:right w:val="none" w:sz="0" w:space="0" w:color="auto"/>
                          </w:divBdr>
                        </w:div>
                        <w:div w:id="12594100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76715008">
      <w:bodyDiv w:val="1"/>
      <w:marLeft w:val="0"/>
      <w:marRight w:val="0"/>
      <w:marTop w:val="0"/>
      <w:marBottom w:val="0"/>
      <w:divBdr>
        <w:top w:val="none" w:sz="0" w:space="0" w:color="auto"/>
        <w:left w:val="none" w:sz="0" w:space="0" w:color="auto"/>
        <w:bottom w:val="none" w:sz="0" w:space="0" w:color="auto"/>
        <w:right w:val="none" w:sz="0" w:space="0" w:color="auto"/>
      </w:divBdr>
    </w:div>
    <w:div w:id="1300720204">
      <w:bodyDiv w:val="1"/>
      <w:marLeft w:val="0"/>
      <w:marRight w:val="0"/>
      <w:marTop w:val="0"/>
      <w:marBottom w:val="0"/>
      <w:divBdr>
        <w:top w:val="none" w:sz="0" w:space="0" w:color="auto"/>
        <w:left w:val="none" w:sz="0" w:space="0" w:color="auto"/>
        <w:bottom w:val="none" w:sz="0" w:space="0" w:color="auto"/>
        <w:right w:val="none" w:sz="0" w:space="0" w:color="auto"/>
      </w:divBdr>
    </w:div>
    <w:div w:id="1331565187">
      <w:bodyDiv w:val="1"/>
      <w:marLeft w:val="0"/>
      <w:marRight w:val="0"/>
      <w:marTop w:val="0"/>
      <w:marBottom w:val="0"/>
      <w:divBdr>
        <w:top w:val="none" w:sz="0" w:space="0" w:color="auto"/>
        <w:left w:val="none" w:sz="0" w:space="0" w:color="auto"/>
        <w:bottom w:val="none" w:sz="0" w:space="0" w:color="auto"/>
        <w:right w:val="none" w:sz="0" w:space="0" w:color="auto"/>
      </w:divBdr>
    </w:div>
    <w:div w:id="1335256253">
      <w:bodyDiv w:val="1"/>
      <w:marLeft w:val="0"/>
      <w:marRight w:val="0"/>
      <w:marTop w:val="0"/>
      <w:marBottom w:val="0"/>
      <w:divBdr>
        <w:top w:val="none" w:sz="0" w:space="0" w:color="auto"/>
        <w:left w:val="none" w:sz="0" w:space="0" w:color="auto"/>
        <w:bottom w:val="none" w:sz="0" w:space="0" w:color="auto"/>
        <w:right w:val="none" w:sz="0" w:space="0" w:color="auto"/>
      </w:divBdr>
    </w:div>
    <w:div w:id="1433476155">
      <w:bodyDiv w:val="1"/>
      <w:marLeft w:val="0"/>
      <w:marRight w:val="0"/>
      <w:marTop w:val="0"/>
      <w:marBottom w:val="0"/>
      <w:divBdr>
        <w:top w:val="none" w:sz="0" w:space="0" w:color="auto"/>
        <w:left w:val="none" w:sz="0" w:space="0" w:color="auto"/>
        <w:bottom w:val="none" w:sz="0" w:space="0" w:color="auto"/>
        <w:right w:val="none" w:sz="0" w:space="0" w:color="auto"/>
      </w:divBdr>
    </w:div>
    <w:div w:id="1485462600">
      <w:bodyDiv w:val="1"/>
      <w:marLeft w:val="0"/>
      <w:marRight w:val="0"/>
      <w:marTop w:val="0"/>
      <w:marBottom w:val="0"/>
      <w:divBdr>
        <w:top w:val="none" w:sz="0" w:space="0" w:color="auto"/>
        <w:left w:val="none" w:sz="0" w:space="0" w:color="auto"/>
        <w:bottom w:val="none" w:sz="0" w:space="0" w:color="auto"/>
        <w:right w:val="none" w:sz="0" w:space="0" w:color="auto"/>
      </w:divBdr>
      <w:divsChild>
        <w:div w:id="686903557">
          <w:marLeft w:val="0"/>
          <w:marRight w:val="0"/>
          <w:marTop w:val="0"/>
          <w:marBottom w:val="0"/>
          <w:divBdr>
            <w:top w:val="none" w:sz="0" w:space="0" w:color="auto"/>
            <w:left w:val="none" w:sz="0" w:space="0" w:color="auto"/>
            <w:bottom w:val="none" w:sz="0" w:space="0" w:color="auto"/>
            <w:right w:val="none" w:sz="0" w:space="0" w:color="auto"/>
          </w:divBdr>
        </w:div>
        <w:div w:id="1433285194">
          <w:marLeft w:val="0"/>
          <w:marRight w:val="0"/>
          <w:marTop w:val="0"/>
          <w:marBottom w:val="0"/>
          <w:divBdr>
            <w:top w:val="none" w:sz="0" w:space="0" w:color="auto"/>
            <w:left w:val="none" w:sz="0" w:space="0" w:color="auto"/>
            <w:bottom w:val="none" w:sz="0" w:space="0" w:color="auto"/>
            <w:right w:val="none" w:sz="0" w:space="0" w:color="auto"/>
          </w:divBdr>
        </w:div>
        <w:div w:id="1758018808">
          <w:marLeft w:val="0"/>
          <w:marRight w:val="0"/>
          <w:marTop w:val="0"/>
          <w:marBottom w:val="0"/>
          <w:divBdr>
            <w:top w:val="none" w:sz="0" w:space="0" w:color="auto"/>
            <w:left w:val="none" w:sz="0" w:space="0" w:color="auto"/>
            <w:bottom w:val="none" w:sz="0" w:space="0" w:color="auto"/>
            <w:right w:val="none" w:sz="0" w:space="0" w:color="auto"/>
          </w:divBdr>
        </w:div>
        <w:div w:id="408818587">
          <w:marLeft w:val="0"/>
          <w:marRight w:val="0"/>
          <w:marTop w:val="0"/>
          <w:marBottom w:val="0"/>
          <w:divBdr>
            <w:top w:val="none" w:sz="0" w:space="0" w:color="auto"/>
            <w:left w:val="none" w:sz="0" w:space="0" w:color="auto"/>
            <w:bottom w:val="none" w:sz="0" w:space="0" w:color="auto"/>
            <w:right w:val="none" w:sz="0" w:space="0" w:color="auto"/>
          </w:divBdr>
        </w:div>
        <w:div w:id="909459887">
          <w:marLeft w:val="0"/>
          <w:marRight w:val="0"/>
          <w:marTop w:val="0"/>
          <w:marBottom w:val="0"/>
          <w:divBdr>
            <w:top w:val="none" w:sz="0" w:space="0" w:color="auto"/>
            <w:left w:val="none" w:sz="0" w:space="0" w:color="auto"/>
            <w:bottom w:val="none" w:sz="0" w:space="0" w:color="auto"/>
            <w:right w:val="none" w:sz="0" w:space="0" w:color="auto"/>
          </w:divBdr>
        </w:div>
        <w:div w:id="2069523427">
          <w:marLeft w:val="0"/>
          <w:marRight w:val="0"/>
          <w:marTop w:val="0"/>
          <w:marBottom w:val="0"/>
          <w:divBdr>
            <w:top w:val="none" w:sz="0" w:space="0" w:color="auto"/>
            <w:left w:val="none" w:sz="0" w:space="0" w:color="auto"/>
            <w:bottom w:val="none" w:sz="0" w:space="0" w:color="auto"/>
            <w:right w:val="none" w:sz="0" w:space="0" w:color="auto"/>
          </w:divBdr>
        </w:div>
        <w:div w:id="112553187">
          <w:marLeft w:val="0"/>
          <w:marRight w:val="0"/>
          <w:marTop w:val="0"/>
          <w:marBottom w:val="0"/>
          <w:divBdr>
            <w:top w:val="none" w:sz="0" w:space="0" w:color="auto"/>
            <w:left w:val="none" w:sz="0" w:space="0" w:color="auto"/>
            <w:bottom w:val="none" w:sz="0" w:space="0" w:color="auto"/>
            <w:right w:val="none" w:sz="0" w:space="0" w:color="auto"/>
          </w:divBdr>
        </w:div>
        <w:div w:id="1868249493">
          <w:marLeft w:val="0"/>
          <w:marRight w:val="0"/>
          <w:marTop w:val="0"/>
          <w:marBottom w:val="0"/>
          <w:divBdr>
            <w:top w:val="none" w:sz="0" w:space="0" w:color="auto"/>
            <w:left w:val="none" w:sz="0" w:space="0" w:color="auto"/>
            <w:bottom w:val="none" w:sz="0" w:space="0" w:color="auto"/>
            <w:right w:val="none" w:sz="0" w:space="0" w:color="auto"/>
          </w:divBdr>
        </w:div>
        <w:div w:id="663168148">
          <w:marLeft w:val="0"/>
          <w:marRight w:val="0"/>
          <w:marTop w:val="0"/>
          <w:marBottom w:val="0"/>
          <w:divBdr>
            <w:top w:val="none" w:sz="0" w:space="0" w:color="auto"/>
            <w:left w:val="none" w:sz="0" w:space="0" w:color="auto"/>
            <w:bottom w:val="none" w:sz="0" w:space="0" w:color="auto"/>
            <w:right w:val="none" w:sz="0" w:space="0" w:color="auto"/>
          </w:divBdr>
        </w:div>
        <w:div w:id="1453137029">
          <w:marLeft w:val="0"/>
          <w:marRight w:val="0"/>
          <w:marTop w:val="0"/>
          <w:marBottom w:val="0"/>
          <w:divBdr>
            <w:top w:val="none" w:sz="0" w:space="0" w:color="auto"/>
            <w:left w:val="none" w:sz="0" w:space="0" w:color="auto"/>
            <w:bottom w:val="none" w:sz="0" w:space="0" w:color="auto"/>
            <w:right w:val="none" w:sz="0" w:space="0" w:color="auto"/>
          </w:divBdr>
        </w:div>
        <w:div w:id="589316491">
          <w:marLeft w:val="0"/>
          <w:marRight w:val="0"/>
          <w:marTop w:val="0"/>
          <w:marBottom w:val="0"/>
          <w:divBdr>
            <w:top w:val="none" w:sz="0" w:space="0" w:color="auto"/>
            <w:left w:val="none" w:sz="0" w:space="0" w:color="auto"/>
            <w:bottom w:val="none" w:sz="0" w:space="0" w:color="auto"/>
            <w:right w:val="none" w:sz="0" w:space="0" w:color="auto"/>
          </w:divBdr>
        </w:div>
        <w:div w:id="144399629">
          <w:marLeft w:val="0"/>
          <w:marRight w:val="0"/>
          <w:marTop w:val="0"/>
          <w:marBottom w:val="0"/>
          <w:divBdr>
            <w:top w:val="none" w:sz="0" w:space="0" w:color="auto"/>
            <w:left w:val="none" w:sz="0" w:space="0" w:color="auto"/>
            <w:bottom w:val="none" w:sz="0" w:space="0" w:color="auto"/>
            <w:right w:val="none" w:sz="0" w:space="0" w:color="auto"/>
          </w:divBdr>
        </w:div>
        <w:div w:id="1434091437">
          <w:marLeft w:val="0"/>
          <w:marRight w:val="0"/>
          <w:marTop w:val="0"/>
          <w:marBottom w:val="0"/>
          <w:divBdr>
            <w:top w:val="none" w:sz="0" w:space="0" w:color="auto"/>
            <w:left w:val="none" w:sz="0" w:space="0" w:color="auto"/>
            <w:bottom w:val="none" w:sz="0" w:space="0" w:color="auto"/>
            <w:right w:val="none" w:sz="0" w:space="0" w:color="auto"/>
          </w:divBdr>
        </w:div>
        <w:div w:id="1347176443">
          <w:marLeft w:val="0"/>
          <w:marRight w:val="0"/>
          <w:marTop w:val="0"/>
          <w:marBottom w:val="0"/>
          <w:divBdr>
            <w:top w:val="none" w:sz="0" w:space="0" w:color="auto"/>
            <w:left w:val="none" w:sz="0" w:space="0" w:color="auto"/>
            <w:bottom w:val="none" w:sz="0" w:space="0" w:color="auto"/>
            <w:right w:val="none" w:sz="0" w:space="0" w:color="auto"/>
          </w:divBdr>
        </w:div>
        <w:div w:id="121923354">
          <w:marLeft w:val="0"/>
          <w:marRight w:val="0"/>
          <w:marTop w:val="0"/>
          <w:marBottom w:val="0"/>
          <w:divBdr>
            <w:top w:val="none" w:sz="0" w:space="0" w:color="auto"/>
            <w:left w:val="none" w:sz="0" w:space="0" w:color="auto"/>
            <w:bottom w:val="none" w:sz="0" w:space="0" w:color="auto"/>
            <w:right w:val="none" w:sz="0" w:space="0" w:color="auto"/>
          </w:divBdr>
        </w:div>
        <w:div w:id="2141413783">
          <w:marLeft w:val="0"/>
          <w:marRight w:val="0"/>
          <w:marTop w:val="0"/>
          <w:marBottom w:val="0"/>
          <w:divBdr>
            <w:top w:val="none" w:sz="0" w:space="0" w:color="auto"/>
            <w:left w:val="none" w:sz="0" w:space="0" w:color="auto"/>
            <w:bottom w:val="none" w:sz="0" w:space="0" w:color="auto"/>
            <w:right w:val="none" w:sz="0" w:space="0" w:color="auto"/>
          </w:divBdr>
        </w:div>
        <w:div w:id="242573061">
          <w:marLeft w:val="0"/>
          <w:marRight w:val="0"/>
          <w:marTop w:val="0"/>
          <w:marBottom w:val="0"/>
          <w:divBdr>
            <w:top w:val="none" w:sz="0" w:space="0" w:color="auto"/>
            <w:left w:val="none" w:sz="0" w:space="0" w:color="auto"/>
            <w:bottom w:val="none" w:sz="0" w:space="0" w:color="auto"/>
            <w:right w:val="none" w:sz="0" w:space="0" w:color="auto"/>
          </w:divBdr>
        </w:div>
      </w:divsChild>
    </w:div>
    <w:div w:id="1645893522">
      <w:bodyDiv w:val="1"/>
      <w:marLeft w:val="0"/>
      <w:marRight w:val="0"/>
      <w:marTop w:val="0"/>
      <w:marBottom w:val="0"/>
      <w:divBdr>
        <w:top w:val="none" w:sz="0" w:space="0" w:color="auto"/>
        <w:left w:val="none" w:sz="0" w:space="0" w:color="auto"/>
        <w:bottom w:val="none" w:sz="0" w:space="0" w:color="auto"/>
        <w:right w:val="none" w:sz="0" w:space="0" w:color="auto"/>
      </w:divBdr>
      <w:divsChild>
        <w:div w:id="1768379817">
          <w:marLeft w:val="0"/>
          <w:marRight w:val="0"/>
          <w:marTop w:val="0"/>
          <w:marBottom w:val="0"/>
          <w:divBdr>
            <w:top w:val="none" w:sz="0" w:space="0" w:color="auto"/>
            <w:left w:val="none" w:sz="0" w:space="0" w:color="auto"/>
            <w:bottom w:val="none" w:sz="0" w:space="0" w:color="auto"/>
            <w:right w:val="none" w:sz="0" w:space="0" w:color="auto"/>
          </w:divBdr>
        </w:div>
      </w:divsChild>
    </w:div>
    <w:div w:id="1764688143">
      <w:bodyDiv w:val="1"/>
      <w:marLeft w:val="0"/>
      <w:marRight w:val="0"/>
      <w:marTop w:val="0"/>
      <w:marBottom w:val="0"/>
      <w:divBdr>
        <w:top w:val="none" w:sz="0" w:space="0" w:color="auto"/>
        <w:left w:val="none" w:sz="0" w:space="0" w:color="auto"/>
        <w:bottom w:val="none" w:sz="0" w:space="0" w:color="auto"/>
        <w:right w:val="none" w:sz="0" w:space="0" w:color="auto"/>
      </w:divBdr>
      <w:divsChild>
        <w:div w:id="160657188">
          <w:marLeft w:val="0"/>
          <w:marRight w:val="0"/>
          <w:marTop w:val="0"/>
          <w:marBottom w:val="0"/>
          <w:divBdr>
            <w:top w:val="none" w:sz="0" w:space="0" w:color="auto"/>
            <w:left w:val="none" w:sz="0" w:space="0" w:color="auto"/>
            <w:bottom w:val="none" w:sz="0" w:space="0" w:color="auto"/>
            <w:right w:val="none" w:sz="0" w:space="0" w:color="auto"/>
          </w:divBdr>
        </w:div>
        <w:div w:id="1638955305">
          <w:marLeft w:val="0"/>
          <w:marRight w:val="0"/>
          <w:marTop w:val="0"/>
          <w:marBottom w:val="0"/>
          <w:divBdr>
            <w:top w:val="none" w:sz="0" w:space="0" w:color="auto"/>
            <w:left w:val="none" w:sz="0" w:space="0" w:color="auto"/>
            <w:bottom w:val="none" w:sz="0" w:space="0" w:color="auto"/>
            <w:right w:val="none" w:sz="0" w:space="0" w:color="auto"/>
          </w:divBdr>
        </w:div>
        <w:div w:id="902256479">
          <w:marLeft w:val="0"/>
          <w:marRight w:val="0"/>
          <w:marTop w:val="0"/>
          <w:marBottom w:val="0"/>
          <w:divBdr>
            <w:top w:val="none" w:sz="0" w:space="0" w:color="auto"/>
            <w:left w:val="none" w:sz="0" w:space="0" w:color="auto"/>
            <w:bottom w:val="none" w:sz="0" w:space="0" w:color="auto"/>
            <w:right w:val="none" w:sz="0" w:space="0" w:color="auto"/>
          </w:divBdr>
        </w:div>
      </w:divsChild>
    </w:div>
    <w:div w:id="1784181137">
      <w:bodyDiv w:val="1"/>
      <w:marLeft w:val="0"/>
      <w:marRight w:val="0"/>
      <w:marTop w:val="0"/>
      <w:marBottom w:val="0"/>
      <w:divBdr>
        <w:top w:val="none" w:sz="0" w:space="0" w:color="auto"/>
        <w:left w:val="none" w:sz="0" w:space="0" w:color="auto"/>
        <w:bottom w:val="none" w:sz="0" w:space="0" w:color="auto"/>
        <w:right w:val="none" w:sz="0" w:space="0" w:color="auto"/>
      </w:divBdr>
      <w:divsChild>
        <w:div w:id="1316954744">
          <w:marLeft w:val="0"/>
          <w:marRight w:val="0"/>
          <w:marTop w:val="0"/>
          <w:marBottom w:val="0"/>
          <w:divBdr>
            <w:top w:val="none" w:sz="0" w:space="0" w:color="auto"/>
            <w:left w:val="none" w:sz="0" w:space="0" w:color="auto"/>
            <w:bottom w:val="none" w:sz="0" w:space="0" w:color="auto"/>
            <w:right w:val="none" w:sz="0" w:space="0" w:color="auto"/>
          </w:divBdr>
        </w:div>
      </w:divsChild>
    </w:div>
    <w:div w:id="1808861705">
      <w:bodyDiv w:val="1"/>
      <w:marLeft w:val="0"/>
      <w:marRight w:val="0"/>
      <w:marTop w:val="0"/>
      <w:marBottom w:val="0"/>
      <w:divBdr>
        <w:top w:val="none" w:sz="0" w:space="0" w:color="auto"/>
        <w:left w:val="none" w:sz="0" w:space="0" w:color="auto"/>
        <w:bottom w:val="none" w:sz="0" w:space="0" w:color="auto"/>
        <w:right w:val="none" w:sz="0" w:space="0" w:color="auto"/>
      </w:divBdr>
    </w:div>
    <w:div w:id="1814982639">
      <w:bodyDiv w:val="1"/>
      <w:marLeft w:val="0"/>
      <w:marRight w:val="0"/>
      <w:marTop w:val="0"/>
      <w:marBottom w:val="0"/>
      <w:divBdr>
        <w:top w:val="none" w:sz="0" w:space="0" w:color="auto"/>
        <w:left w:val="none" w:sz="0" w:space="0" w:color="auto"/>
        <w:bottom w:val="none" w:sz="0" w:space="0" w:color="auto"/>
        <w:right w:val="none" w:sz="0" w:space="0" w:color="auto"/>
      </w:divBdr>
    </w:div>
    <w:div w:id="1829403231">
      <w:bodyDiv w:val="1"/>
      <w:marLeft w:val="0"/>
      <w:marRight w:val="0"/>
      <w:marTop w:val="0"/>
      <w:marBottom w:val="0"/>
      <w:divBdr>
        <w:top w:val="none" w:sz="0" w:space="0" w:color="auto"/>
        <w:left w:val="none" w:sz="0" w:space="0" w:color="auto"/>
        <w:bottom w:val="none" w:sz="0" w:space="0" w:color="auto"/>
        <w:right w:val="none" w:sz="0" w:space="0" w:color="auto"/>
      </w:divBdr>
    </w:div>
    <w:div w:id="1892645245">
      <w:bodyDiv w:val="1"/>
      <w:marLeft w:val="0"/>
      <w:marRight w:val="0"/>
      <w:marTop w:val="0"/>
      <w:marBottom w:val="0"/>
      <w:divBdr>
        <w:top w:val="none" w:sz="0" w:space="0" w:color="auto"/>
        <w:left w:val="none" w:sz="0" w:space="0" w:color="auto"/>
        <w:bottom w:val="none" w:sz="0" w:space="0" w:color="auto"/>
        <w:right w:val="none" w:sz="0" w:space="0" w:color="auto"/>
      </w:divBdr>
    </w:div>
    <w:div w:id="1966616626">
      <w:bodyDiv w:val="1"/>
      <w:marLeft w:val="0"/>
      <w:marRight w:val="0"/>
      <w:marTop w:val="0"/>
      <w:marBottom w:val="0"/>
      <w:divBdr>
        <w:top w:val="none" w:sz="0" w:space="0" w:color="auto"/>
        <w:left w:val="none" w:sz="0" w:space="0" w:color="auto"/>
        <w:bottom w:val="none" w:sz="0" w:space="0" w:color="auto"/>
        <w:right w:val="none" w:sz="0" w:space="0" w:color="auto"/>
      </w:divBdr>
      <w:divsChild>
        <w:div w:id="616836777">
          <w:marLeft w:val="0"/>
          <w:marRight w:val="0"/>
          <w:marTop w:val="0"/>
          <w:marBottom w:val="0"/>
          <w:divBdr>
            <w:top w:val="none" w:sz="0" w:space="0" w:color="auto"/>
            <w:left w:val="none" w:sz="0" w:space="0" w:color="auto"/>
            <w:bottom w:val="none" w:sz="0" w:space="0" w:color="auto"/>
            <w:right w:val="none" w:sz="0" w:space="0" w:color="auto"/>
          </w:divBdr>
        </w:div>
        <w:div w:id="270093688">
          <w:marLeft w:val="0"/>
          <w:marRight w:val="0"/>
          <w:marTop w:val="0"/>
          <w:marBottom w:val="0"/>
          <w:divBdr>
            <w:top w:val="none" w:sz="0" w:space="0" w:color="auto"/>
            <w:left w:val="none" w:sz="0" w:space="0" w:color="auto"/>
            <w:bottom w:val="none" w:sz="0" w:space="0" w:color="auto"/>
            <w:right w:val="none" w:sz="0" w:space="0" w:color="auto"/>
          </w:divBdr>
        </w:div>
        <w:div w:id="9963056">
          <w:marLeft w:val="0"/>
          <w:marRight w:val="0"/>
          <w:marTop w:val="0"/>
          <w:marBottom w:val="0"/>
          <w:divBdr>
            <w:top w:val="none" w:sz="0" w:space="0" w:color="auto"/>
            <w:left w:val="none" w:sz="0" w:space="0" w:color="auto"/>
            <w:bottom w:val="none" w:sz="0" w:space="0" w:color="auto"/>
            <w:right w:val="none" w:sz="0" w:space="0" w:color="auto"/>
          </w:divBdr>
        </w:div>
        <w:div w:id="1978946709">
          <w:marLeft w:val="0"/>
          <w:marRight w:val="0"/>
          <w:marTop w:val="0"/>
          <w:marBottom w:val="0"/>
          <w:divBdr>
            <w:top w:val="none" w:sz="0" w:space="0" w:color="auto"/>
            <w:left w:val="none" w:sz="0" w:space="0" w:color="auto"/>
            <w:bottom w:val="none" w:sz="0" w:space="0" w:color="auto"/>
            <w:right w:val="none" w:sz="0" w:space="0" w:color="auto"/>
          </w:divBdr>
        </w:div>
        <w:div w:id="2008703688">
          <w:marLeft w:val="0"/>
          <w:marRight w:val="0"/>
          <w:marTop w:val="0"/>
          <w:marBottom w:val="0"/>
          <w:divBdr>
            <w:top w:val="none" w:sz="0" w:space="0" w:color="auto"/>
            <w:left w:val="none" w:sz="0" w:space="0" w:color="auto"/>
            <w:bottom w:val="none" w:sz="0" w:space="0" w:color="auto"/>
            <w:right w:val="none" w:sz="0" w:space="0" w:color="auto"/>
          </w:divBdr>
        </w:div>
        <w:div w:id="620455197">
          <w:marLeft w:val="0"/>
          <w:marRight w:val="0"/>
          <w:marTop w:val="0"/>
          <w:marBottom w:val="0"/>
          <w:divBdr>
            <w:top w:val="none" w:sz="0" w:space="0" w:color="auto"/>
            <w:left w:val="none" w:sz="0" w:space="0" w:color="auto"/>
            <w:bottom w:val="none" w:sz="0" w:space="0" w:color="auto"/>
            <w:right w:val="none" w:sz="0" w:space="0" w:color="auto"/>
          </w:divBdr>
        </w:div>
        <w:div w:id="850025268">
          <w:marLeft w:val="0"/>
          <w:marRight w:val="0"/>
          <w:marTop w:val="0"/>
          <w:marBottom w:val="0"/>
          <w:divBdr>
            <w:top w:val="none" w:sz="0" w:space="0" w:color="auto"/>
            <w:left w:val="none" w:sz="0" w:space="0" w:color="auto"/>
            <w:bottom w:val="none" w:sz="0" w:space="0" w:color="auto"/>
            <w:right w:val="none" w:sz="0" w:space="0" w:color="auto"/>
          </w:divBdr>
        </w:div>
        <w:div w:id="199440690">
          <w:marLeft w:val="0"/>
          <w:marRight w:val="0"/>
          <w:marTop w:val="0"/>
          <w:marBottom w:val="0"/>
          <w:divBdr>
            <w:top w:val="none" w:sz="0" w:space="0" w:color="auto"/>
            <w:left w:val="none" w:sz="0" w:space="0" w:color="auto"/>
            <w:bottom w:val="none" w:sz="0" w:space="0" w:color="auto"/>
            <w:right w:val="none" w:sz="0" w:space="0" w:color="auto"/>
          </w:divBdr>
        </w:div>
        <w:div w:id="1579903779">
          <w:marLeft w:val="0"/>
          <w:marRight w:val="0"/>
          <w:marTop w:val="0"/>
          <w:marBottom w:val="0"/>
          <w:divBdr>
            <w:top w:val="none" w:sz="0" w:space="0" w:color="auto"/>
            <w:left w:val="none" w:sz="0" w:space="0" w:color="auto"/>
            <w:bottom w:val="none" w:sz="0" w:space="0" w:color="auto"/>
            <w:right w:val="none" w:sz="0" w:space="0" w:color="auto"/>
          </w:divBdr>
        </w:div>
        <w:div w:id="1182469908">
          <w:marLeft w:val="0"/>
          <w:marRight w:val="0"/>
          <w:marTop w:val="0"/>
          <w:marBottom w:val="0"/>
          <w:divBdr>
            <w:top w:val="none" w:sz="0" w:space="0" w:color="auto"/>
            <w:left w:val="none" w:sz="0" w:space="0" w:color="auto"/>
            <w:bottom w:val="none" w:sz="0" w:space="0" w:color="auto"/>
            <w:right w:val="none" w:sz="0" w:space="0" w:color="auto"/>
          </w:divBdr>
        </w:div>
        <w:div w:id="2109153567">
          <w:marLeft w:val="0"/>
          <w:marRight w:val="0"/>
          <w:marTop w:val="0"/>
          <w:marBottom w:val="0"/>
          <w:divBdr>
            <w:top w:val="none" w:sz="0" w:space="0" w:color="auto"/>
            <w:left w:val="none" w:sz="0" w:space="0" w:color="auto"/>
            <w:bottom w:val="none" w:sz="0" w:space="0" w:color="auto"/>
            <w:right w:val="none" w:sz="0" w:space="0" w:color="auto"/>
          </w:divBdr>
        </w:div>
        <w:div w:id="1142576920">
          <w:marLeft w:val="0"/>
          <w:marRight w:val="0"/>
          <w:marTop w:val="0"/>
          <w:marBottom w:val="0"/>
          <w:divBdr>
            <w:top w:val="none" w:sz="0" w:space="0" w:color="auto"/>
            <w:left w:val="none" w:sz="0" w:space="0" w:color="auto"/>
            <w:bottom w:val="none" w:sz="0" w:space="0" w:color="auto"/>
            <w:right w:val="none" w:sz="0" w:space="0" w:color="auto"/>
          </w:divBdr>
        </w:div>
        <w:div w:id="1338533238">
          <w:marLeft w:val="0"/>
          <w:marRight w:val="0"/>
          <w:marTop w:val="0"/>
          <w:marBottom w:val="0"/>
          <w:divBdr>
            <w:top w:val="none" w:sz="0" w:space="0" w:color="auto"/>
            <w:left w:val="none" w:sz="0" w:space="0" w:color="auto"/>
            <w:bottom w:val="none" w:sz="0" w:space="0" w:color="auto"/>
            <w:right w:val="none" w:sz="0" w:space="0" w:color="auto"/>
          </w:divBdr>
        </w:div>
        <w:div w:id="362904132">
          <w:marLeft w:val="0"/>
          <w:marRight w:val="0"/>
          <w:marTop w:val="0"/>
          <w:marBottom w:val="0"/>
          <w:divBdr>
            <w:top w:val="none" w:sz="0" w:space="0" w:color="auto"/>
            <w:left w:val="none" w:sz="0" w:space="0" w:color="auto"/>
            <w:bottom w:val="none" w:sz="0" w:space="0" w:color="auto"/>
            <w:right w:val="none" w:sz="0" w:space="0" w:color="auto"/>
          </w:divBdr>
        </w:div>
        <w:div w:id="608271077">
          <w:marLeft w:val="0"/>
          <w:marRight w:val="0"/>
          <w:marTop w:val="0"/>
          <w:marBottom w:val="0"/>
          <w:divBdr>
            <w:top w:val="none" w:sz="0" w:space="0" w:color="auto"/>
            <w:left w:val="none" w:sz="0" w:space="0" w:color="auto"/>
            <w:bottom w:val="none" w:sz="0" w:space="0" w:color="auto"/>
            <w:right w:val="none" w:sz="0" w:space="0" w:color="auto"/>
          </w:divBdr>
        </w:div>
        <w:div w:id="1634100089">
          <w:marLeft w:val="0"/>
          <w:marRight w:val="0"/>
          <w:marTop w:val="0"/>
          <w:marBottom w:val="0"/>
          <w:divBdr>
            <w:top w:val="none" w:sz="0" w:space="0" w:color="auto"/>
            <w:left w:val="none" w:sz="0" w:space="0" w:color="auto"/>
            <w:bottom w:val="none" w:sz="0" w:space="0" w:color="auto"/>
            <w:right w:val="none" w:sz="0" w:space="0" w:color="auto"/>
          </w:divBdr>
        </w:div>
        <w:div w:id="740375339">
          <w:marLeft w:val="0"/>
          <w:marRight w:val="0"/>
          <w:marTop w:val="0"/>
          <w:marBottom w:val="0"/>
          <w:divBdr>
            <w:top w:val="none" w:sz="0" w:space="0" w:color="auto"/>
            <w:left w:val="none" w:sz="0" w:space="0" w:color="auto"/>
            <w:bottom w:val="none" w:sz="0" w:space="0" w:color="auto"/>
            <w:right w:val="none" w:sz="0" w:space="0" w:color="auto"/>
          </w:divBdr>
        </w:div>
        <w:div w:id="130170158">
          <w:marLeft w:val="0"/>
          <w:marRight w:val="0"/>
          <w:marTop w:val="0"/>
          <w:marBottom w:val="0"/>
          <w:divBdr>
            <w:top w:val="none" w:sz="0" w:space="0" w:color="auto"/>
            <w:left w:val="none" w:sz="0" w:space="0" w:color="auto"/>
            <w:bottom w:val="none" w:sz="0" w:space="0" w:color="auto"/>
            <w:right w:val="none" w:sz="0" w:space="0" w:color="auto"/>
          </w:divBdr>
        </w:div>
        <w:div w:id="393696289">
          <w:marLeft w:val="0"/>
          <w:marRight w:val="0"/>
          <w:marTop w:val="0"/>
          <w:marBottom w:val="0"/>
          <w:divBdr>
            <w:top w:val="none" w:sz="0" w:space="0" w:color="auto"/>
            <w:left w:val="none" w:sz="0" w:space="0" w:color="auto"/>
            <w:bottom w:val="none" w:sz="0" w:space="0" w:color="auto"/>
            <w:right w:val="none" w:sz="0" w:space="0" w:color="auto"/>
          </w:divBdr>
        </w:div>
        <w:div w:id="316150516">
          <w:marLeft w:val="0"/>
          <w:marRight w:val="0"/>
          <w:marTop w:val="0"/>
          <w:marBottom w:val="0"/>
          <w:divBdr>
            <w:top w:val="none" w:sz="0" w:space="0" w:color="auto"/>
            <w:left w:val="none" w:sz="0" w:space="0" w:color="auto"/>
            <w:bottom w:val="none" w:sz="0" w:space="0" w:color="auto"/>
            <w:right w:val="none" w:sz="0" w:space="0" w:color="auto"/>
          </w:divBdr>
        </w:div>
        <w:div w:id="504200727">
          <w:marLeft w:val="0"/>
          <w:marRight w:val="0"/>
          <w:marTop w:val="0"/>
          <w:marBottom w:val="0"/>
          <w:divBdr>
            <w:top w:val="none" w:sz="0" w:space="0" w:color="auto"/>
            <w:left w:val="none" w:sz="0" w:space="0" w:color="auto"/>
            <w:bottom w:val="none" w:sz="0" w:space="0" w:color="auto"/>
            <w:right w:val="none" w:sz="0" w:space="0" w:color="auto"/>
          </w:divBdr>
        </w:div>
        <w:div w:id="171935433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yperlink" Target="https://doi.org/10.32702/2306-6814.2020.2.63" TargetMode="External"/><Relationship Id="rId18" Type="http://schemas.openxmlformats.org/officeDocument/2006/relationships/hyperlink" Target="https://doi.org/10.32702/2307-2105-2019.9.42" TargetMode="External"/><Relationship Id="rId26" Type="http://schemas.openxmlformats.org/officeDocument/2006/relationships/hyperlink" Target="http://www.vtei.com.ua/doc/24032021/3/11.pdf" TargetMode="External"/><Relationship Id="rId3" Type="http://schemas.openxmlformats.org/officeDocument/2006/relationships/styles" Target="styles.xml"/><Relationship Id="rId21" Type="http://schemas.openxmlformats.org/officeDocument/2006/relationships/hyperlink" Target="https://doi.org/10.32702/2307-2105-2018.10.33" TargetMode="External"/><Relationship Id="rId7" Type="http://schemas.openxmlformats.org/officeDocument/2006/relationships/endnotes" Target="endnotes.xml"/><Relationship Id="rId12" Type="http://schemas.openxmlformats.org/officeDocument/2006/relationships/hyperlink" Target="http://magazine.faaf.org.ua/formuvannya-oblikovoi-politiki-schodo-virobnichih-zapasiv.html" TargetMode="External"/><Relationship Id="rId17" Type="http://schemas.openxmlformats.org/officeDocument/2006/relationships/hyperlink" Target="https://eujem.cz/wpcontent/uploads/2020/eujem_2020_6_3/13.pdf" TargetMode="External"/><Relationship Id="rId25" Type="http://schemas.openxmlformats.org/officeDocument/2006/relationships/hyperlink" Target="https://ir.kneu.edu.ua/bitstream/handle/2010/20579/239241.pdf?sequence=1&amp;isAllowed=y" TargetMode="External"/><Relationship Id="rId2" Type="http://schemas.openxmlformats.org/officeDocument/2006/relationships/numbering" Target="numbering.xml"/><Relationship Id="rId16" Type="http://schemas.openxmlformats.org/officeDocument/2006/relationships/hyperlink" Target="https://elib.hduht.edu.ua/bitstream/123456789/3844/1/22.pdf" TargetMode="External"/><Relationship Id="rId20" Type="http://schemas.openxmlformats.org/officeDocument/2006/relationships/hyperlink" Target="https://doi.org/10.32702/2306-6814.2021.22.83" TargetMode="External"/><Relationship Id="rId29" Type="http://schemas.openxmlformats.org/officeDocument/2006/relationships/hyperlink" Target="http://www.investplan.com.ua/pdf/7_2015/18.pdf"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png"/><Relationship Id="rId24" Type="http://schemas.openxmlformats.org/officeDocument/2006/relationships/hyperlink" Target="https://econommeneg.btsau.edu.ua/sites/default/files/visnyky/economika/stadnik_1-2_2016.pdf" TargetMode="External"/><Relationship Id="rId32"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www.vtei.com.ua/doc/24032021/3/4.pdf" TargetMode="External"/><Relationship Id="rId23" Type="http://schemas.openxmlformats.org/officeDocument/2006/relationships/hyperlink" Target="http://buhgalter911.com/Res/NPSBO/NPSBO1.aspx" TargetMode="External"/><Relationship Id="rId28" Type="http://schemas.openxmlformats.org/officeDocument/2006/relationships/hyperlink" Target="http://ep3.nuwm.edu.ua/2036/1/" TargetMode="External"/><Relationship Id="rId10" Type="http://schemas.openxmlformats.org/officeDocument/2006/relationships/chart" Target="charts/chart2.xml"/><Relationship Id="rId19" Type="http://schemas.openxmlformats.org/officeDocument/2006/relationships/hyperlink" Target="https://www.pdau.edu.ua/sites/default/files/nppdaa/5.3/213.pdf" TargetMode="External"/><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chart" Target="charts/chart1.xml"/><Relationship Id="rId14" Type="http://schemas.openxmlformats.org/officeDocument/2006/relationships/hyperlink" Target="http://www.sworld.education/conference/molodej-conference-sw/the-content-of-conferences/archives-of-individual-conferences/april-2016" TargetMode="External"/><Relationship Id="rId22" Type="http://schemas.openxmlformats.org/officeDocument/2006/relationships/hyperlink" Target="http://zakon.rada" TargetMode="External"/><Relationship Id="rId27" Type="http://schemas.openxmlformats.org/officeDocument/2006/relationships/hyperlink" Target="http://elar.tsatu.edu.ua/bitstream/123456789/1091/1/1754.pdf" TargetMode="External"/><Relationship Id="rId30" Type="http://schemas.openxmlformats.org/officeDocument/2006/relationships/footer" Target="footer2.xm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Office_Excel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Office_Excel2.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ru-RU"/>
  <c:chart>
    <c:title>
      <c:tx>
        <c:rich>
          <a:bodyPr/>
          <a:lstStyle/>
          <a:p>
            <a:pPr>
              <a:defRPr sz="1200" b="0">
                <a:latin typeface="Times New Roman" pitchFamily="18" charset="0"/>
                <a:cs typeface="Times New Roman" pitchFamily="18" charset="0"/>
              </a:defRPr>
            </a:pPr>
            <a:r>
              <a:rPr lang="ru-RU" sz="1200" b="0">
                <a:latin typeface="Times New Roman" pitchFamily="18" charset="0"/>
                <a:cs typeface="Times New Roman" pitchFamily="18" charset="0"/>
              </a:rPr>
              <a:t>Структура виробництва ТОВ "Еко-Хліб", 2019 рік</a:t>
            </a:r>
          </a:p>
        </c:rich>
      </c:tx>
    </c:title>
    <c:view3D>
      <c:rotX val="30"/>
      <c:perspective val="30"/>
    </c:view3D>
    <c:plotArea>
      <c:layout/>
      <c:pie3DChart>
        <c:varyColors val="1"/>
        <c:ser>
          <c:idx val="0"/>
          <c:order val="0"/>
          <c:tx>
            <c:strRef>
              <c:f>Лист1!$B$1</c:f>
              <c:strCache>
                <c:ptCount val="1"/>
                <c:pt idx="0">
                  <c:v>Структура виробництва ТОВ "Євро-Хліб", 2019 рік</c:v>
                </c:pt>
              </c:strCache>
            </c:strRef>
          </c:tx>
          <c:explosion val="25"/>
          <c:cat>
            <c:strRef>
              <c:f>Лист1!$A$2:$A$4</c:f>
              <c:strCache>
                <c:ptCount val="3"/>
                <c:pt idx="0">
                  <c:v>Хліб пшеничний</c:v>
                </c:pt>
                <c:pt idx="1">
                  <c:v>Хліб житній та пшенично-житній</c:v>
                </c:pt>
                <c:pt idx="2">
                  <c:v>Булочні вироби</c:v>
                </c:pt>
              </c:strCache>
            </c:strRef>
          </c:cat>
          <c:val>
            <c:numRef>
              <c:f>Лист1!$B$2:$B$4</c:f>
              <c:numCache>
                <c:formatCode>0%</c:formatCode>
                <c:ptCount val="3"/>
                <c:pt idx="0">
                  <c:v>0.5</c:v>
                </c:pt>
                <c:pt idx="1">
                  <c:v>0.4</c:v>
                </c:pt>
                <c:pt idx="2">
                  <c:v>0.1</c:v>
                </c:pt>
              </c:numCache>
            </c:numRef>
          </c:val>
        </c:ser>
      </c:pie3DChart>
    </c:plotArea>
    <c:legend>
      <c:legendPos val="r"/>
      <c:txPr>
        <a:bodyPr/>
        <a:lstStyle/>
        <a:p>
          <a:pPr>
            <a:defRPr sz="1200">
              <a:latin typeface="Times New Roman" pitchFamily="18" charset="0"/>
              <a:cs typeface="Times New Roman" pitchFamily="18" charset="0"/>
            </a:defRPr>
          </a:pPr>
          <a:endParaRPr lang="ru-RU"/>
        </a:p>
      </c:txPr>
    </c:legend>
    <c:plotVisOnly val="1"/>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ru-RU"/>
  <c:chart>
    <c:title>
      <c:tx>
        <c:rich>
          <a:bodyPr/>
          <a:lstStyle/>
          <a:p>
            <a:pPr>
              <a:defRPr sz="1200" b="0">
                <a:latin typeface="Times New Roman" pitchFamily="18" charset="0"/>
                <a:cs typeface="Times New Roman" pitchFamily="18" charset="0"/>
              </a:defRPr>
            </a:pPr>
            <a:r>
              <a:rPr lang="ru-RU" sz="1200" b="0">
                <a:latin typeface="Times New Roman" pitchFamily="18" charset="0"/>
                <a:cs typeface="Times New Roman" pitchFamily="18" charset="0"/>
              </a:rPr>
              <a:t>Структура виробництва ТОВ "Еко-Хліб", 2020 рік</a:t>
            </a:r>
          </a:p>
        </c:rich>
      </c:tx>
    </c:title>
    <c:view3D>
      <c:rotX val="30"/>
      <c:perspective val="30"/>
    </c:view3D>
    <c:plotArea>
      <c:layout/>
      <c:pie3DChart>
        <c:varyColors val="1"/>
        <c:ser>
          <c:idx val="0"/>
          <c:order val="0"/>
          <c:tx>
            <c:strRef>
              <c:f>Лист1!$B$1</c:f>
              <c:strCache>
                <c:ptCount val="1"/>
                <c:pt idx="0">
                  <c:v>Структура виробництва ТОВ "Євро-Хліб", 2020 рік</c:v>
                </c:pt>
              </c:strCache>
            </c:strRef>
          </c:tx>
          <c:explosion val="25"/>
          <c:cat>
            <c:strRef>
              <c:f>Лист1!$A$2:$A$4</c:f>
              <c:strCache>
                <c:ptCount val="3"/>
                <c:pt idx="0">
                  <c:v>Хліб пшеничний</c:v>
                </c:pt>
                <c:pt idx="1">
                  <c:v>Хліб житній та пшенично-житній</c:v>
                </c:pt>
                <c:pt idx="2">
                  <c:v>Булочні вироби</c:v>
                </c:pt>
              </c:strCache>
            </c:strRef>
          </c:cat>
          <c:val>
            <c:numRef>
              <c:f>Лист1!$B$2:$B$4</c:f>
              <c:numCache>
                <c:formatCode>0%</c:formatCode>
                <c:ptCount val="3"/>
                <c:pt idx="0">
                  <c:v>0.45</c:v>
                </c:pt>
                <c:pt idx="1">
                  <c:v>0.35000000000000031</c:v>
                </c:pt>
                <c:pt idx="2">
                  <c:v>0.2</c:v>
                </c:pt>
              </c:numCache>
            </c:numRef>
          </c:val>
        </c:ser>
      </c:pie3DChart>
    </c:plotArea>
    <c:legend>
      <c:legendPos val="r"/>
      <c:txPr>
        <a:bodyPr/>
        <a:lstStyle/>
        <a:p>
          <a:pPr>
            <a:defRPr sz="1200">
              <a:latin typeface="Times New Roman" pitchFamily="18" charset="0"/>
              <a:cs typeface="Times New Roman" pitchFamily="18" charset="0"/>
            </a:defRPr>
          </a:pPr>
          <a:endParaRPr lang="ru-RU"/>
        </a:p>
      </c:txPr>
    </c:legend>
    <c:plotVisOnly val="1"/>
  </c:chart>
  <c:externalData r:id="rId1"/>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E4E4E4"/>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GB.XSL" StyleName="GB7714 2005"/>
</file>

<file path=customXml/itemProps1.xml><?xml version="1.0" encoding="utf-8"?>
<ds:datastoreItem xmlns:ds="http://schemas.openxmlformats.org/officeDocument/2006/customXml" ds:itemID="{621A3518-60C3-4A4A-9BEF-F16BB345AB4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4656</TotalTime>
  <Pages>68</Pages>
  <Words>15424</Words>
  <Characters>87921</Characters>
  <Application>Microsoft Office Word</Application>
  <DocSecurity>0</DocSecurity>
  <Lines>732</Lines>
  <Paragraphs>206</Paragraphs>
  <ScaleCrop>false</ScaleCrop>
  <HeadingPairs>
    <vt:vector size="2" baseType="variant">
      <vt:variant>
        <vt:lpstr>Название</vt:lpstr>
      </vt:variant>
      <vt:variant>
        <vt:i4>1</vt:i4>
      </vt:variant>
    </vt:vector>
  </HeadingPairs>
  <TitlesOfParts>
    <vt:vector size="1" baseType="lpstr">
      <vt:lpstr/>
    </vt:vector>
  </TitlesOfParts>
  <Company>RL-TEAM.NET</Company>
  <LinksUpToDate>false</LinksUpToDate>
  <CharactersWithSpaces>103139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Наташа</dc:creator>
  <cp:lastModifiedBy> </cp:lastModifiedBy>
  <cp:revision>739</cp:revision>
  <cp:lastPrinted>2022-01-16T20:30:00Z</cp:lastPrinted>
  <dcterms:created xsi:type="dcterms:W3CDTF">2022-01-03T08:34:00Z</dcterms:created>
  <dcterms:modified xsi:type="dcterms:W3CDTF">2022-01-16T21:05:00Z</dcterms:modified>
</cp:coreProperties>
</file>