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AB6" w:rsidRPr="00DE20B1" w:rsidRDefault="00C53AB6" w:rsidP="00C53AB6">
      <w:pPr>
        <w:spacing w:line="360" w:lineRule="auto"/>
        <w:jc w:val="center"/>
        <w:rPr>
          <w:rFonts w:eastAsia="Calibri"/>
          <w:b/>
          <w:bCs/>
          <w:sz w:val="28"/>
          <w:szCs w:val="28"/>
          <w:lang w:eastAsia="en-US"/>
        </w:rPr>
      </w:pPr>
      <w:r w:rsidRPr="00DE20B1">
        <w:rPr>
          <w:rFonts w:eastAsia="Calibri"/>
          <w:b/>
          <w:bCs/>
          <w:sz w:val="28"/>
          <w:szCs w:val="28"/>
          <w:lang w:eastAsia="en-US"/>
        </w:rPr>
        <w:t>МІНІСТЕРСТВО ОСВІТИ І НАУКИ УКРАЇНИ</w:t>
      </w:r>
    </w:p>
    <w:p w:rsidR="00C53AB6" w:rsidRPr="00DE20B1" w:rsidRDefault="00C53AB6" w:rsidP="00C53AB6">
      <w:pPr>
        <w:suppressAutoHyphens/>
        <w:spacing w:line="360" w:lineRule="auto"/>
        <w:jc w:val="center"/>
        <w:rPr>
          <w:b/>
          <w:sz w:val="28"/>
          <w:szCs w:val="28"/>
          <w:lang w:val="uk-UA" w:eastAsia="ar-SA"/>
        </w:rPr>
      </w:pPr>
      <w:r w:rsidRPr="00DE20B1">
        <w:rPr>
          <w:b/>
          <w:sz w:val="28"/>
          <w:szCs w:val="28"/>
          <w:lang w:val="uk-UA" w:eastAsia="ar-SA"/>
        </w:rPr>
        <w:t>Національний університет кораблебудування імені адмірала Макарова</w:t>
      </w:r>
    </w:p>
    <w:p w:rsidR="00C53AB6" w:rsidRPr="00DE20B1" w:rsidRDefault="00C53AB6" w:rsidP="00C53AB6">
      <w:pPr>
        <w:suppressAutoHyphens/>
        <w:spacing w:line="360" w:lineRule="auto"/>
        <w:jc w:val="center"/>
        <w:rPr>
          <w:b/>
          <w:sz w:val="28"/>
          <w:szCs w:val="28"/>
          <w:lang w:val="uk-UA" w:eastAsia="ar-SA"/>
        </w:rPr>
      </w:pPr>
      <w:r w:rsidRPr="00DE20B1">
        <w:rPr>
          <w:b/>
          <w:sz w:val="28"/>
          <w:szCs w:val="28"/>
          <w:lang w:val="uk-UA" w:eastAsia="ar-SA"/>
        </w:rPr>
        <w:t>Первомайський навчально-науковий інститут</w:t>
      </w:r>
    </w:p>
    <w:p w:rsidR="00C53AB6" w:rsidRPr="00DE20B1" w:rsidRDefault="00C53AB6" w:rsidP="00C53AB6">
      <w:pPr>
        <w:suppressAutoHyphens/>
        <w:jc w:val="center"/>
        <w:rPr>
          <w:sz w:val="28"/>
          <w:szCs w:val="28"/>
          <w:lang w:val="uk-UA" w:eastAsia="ar-SA"/>
        </w:rPr>
      </w:pPr>
    </w:p>
    <w:p w:rsidR="00C53AB6" w:rsidRPr="00DE20B1" w:rsidRDefault="00C53AB6" w:rsidP="00C53AB6">
      <w:pPr>
        <w:suppressAutoHyphens/>
        <w:jc w:val="center"/>
        <w:rPr>
          <w:sz w:val="28"/>
          <w:szCs w:val="28"/>
          <w:u w:val="single"/>
          <w:lang w:val="uk-UA" w:eastAsia="ar-SA"/>
        </w:rPr>
      </w:pPr>
    </w:p>
    <w:p w:rsidR="00C53AB6" w:rsidRPr="00DE20B1" w:rsidRDefault="00C53AB6" w:rsidP="00C53AB6">
      <w:pPr>
        <w:suppressAutoHyphens/>
        <w:spacing w:line="288" w:lineRule="auto"/>
        <w:jc w:val="center"/>
        <w:rPr>
          <w:b/>
          <w:i/>
          <w:sz w:val="28"/>
          <w:szCs w:val="28"/>
          <w:u w:val="single"/>
          <w:lang w:val="uk-UA" w:eastAsia="ar-SA"/>
        </w:rPr>
      </w:pPr>
      <w:r w:rsidRPr="00DE20B1">
        <w:rPr>
          <w:sz w:val="28"/>
          <w:szCs w:val="28"/>
          <w:u w:val="single"/>
          <w:lang w:val="uk-UA" w:eastAsia="ar-SA"/>
        </w:rPr>
        <w:t xml:space="preserve">Кафедра </w:t>
      </w:r>
      <w:r w:rsidRPr="00DE20B1">
        <w:rPr>
          <w:color w:val="000000"/>
          <w:spacing w:val="-1"/>
          <w:sz w:val="28"/>
          <w:szCs w:val="28"/>
          <w:u w:val="single"/>
          <w:lang w:val="uk-UA" w:eastAsia="ar-SA"/>
        </w:rPr>
        <w:t>«</w:t>
      </w:r>
      <w:r>
        <w:rPr>
          <w:color w:val="000000"/>
          <w:spacing w:val="-1"/>
          <w:sz w:val="28"/>
          <w:szCs w:val="28"/>
          <w:u w:val="single"/>
          <w:lang w:val="uk-UA" w:eastAsia="ar-SA"/>
        </w:rPr>
        <w:t>Теплоенергетики та технологій машинобудування</w:t>
      </w:r>
      <w:r w:rsidRPr="00DE20B1">
        <w:rPr>
          <w:color w:val="000000"/>
          <w:spacing w:val="-1"/>
          <w:sz w:val="28"/>
          <w:szCs w:val="28"/>
          <w:u w:val="single"/>
          <w:lang w:val="uk-UA" w:eastAsia="ar-SA"/>
        </w:rPr>
        <w:t>»</w:t>
      </w:r>
    </w:p>
    <w:p w:rsidR="00C53AB6" w:rsidRPr="00DE20B1" w:rsidRDefault="00C53AB6" w:rsidP="00C53AB6">
      <w:pPr>
        <w:suppressAutoHyphens/>
        <w:jc w:val="center"/>
        <w:rPr>
          <w:sz w:val="16"/>
          <w:lang w:val="uk-UA" w:eastAsia="ar-SA"/>
        </w:rPr>
      </w:pPr>
    </w:p>
    <w:p w:rsidR="00C53AB6" w:rsidRPr="00DE20B1" w:rsidRDefault="00C53AB6" w:rsidP="00C53AB6">
      <w:pPr>
        <w:autoSpaceDE w:val="0"/>
        <w:autoSpaceDN w:val="0"/>
        <w:adjustRightInd w:val="0"/>
        <w:jc w:val="right"/>
        <w:rPr>
          <w:rFonts w:ascii="TimesNewRomanPSMT" w:eastAsia="Calibri" w:hAnsi="TimesNewRomanPSMT" w:cs="TimesNewRomanPSMT"/>
          <w:sz w:val="28"/>
          <w:szCs w:val="28"/>
          <w:lang w:eastAsia="en-US"/>
        </w:rPr>
      </w:pPr>
    </w:p>
    <w:p w:rsidR="00C53AB6" w:rsidRPr="00DE20B1" w:rsidRDefault="00C53AB6" w:rsidP="00C53AB6">
      <w:pPr>
        <w:autoSpaceDE w:val="0"/>
        <w:autoSpaceDN w:val="0"/>
        <w:adjustRightInd w:val="0"/>
        <w:jc w:val="right"/>
        <w:rPr>
          <w:rFonts w:eastAsia="Calibri"/>
          <w:sz w:val="28"/>
          <w:szCs w:val="28"/>
          <w:lang w:eastAsia="en-US"/>
        </w:rPr>
      </w:pPr>
      <w:r w:rsidRPr="00DE20B1">
        <w:rPr>
          <w:rFonts w:eastAsia="Calibri"/>
          <w:sz w:val="28"/>
          <w:szCs w:val="28"/>
          <w:lang w:eastAsia="en-US"/>
        </w:rPr>
        <w:t xml:space="preserve">«Допущений до </w:t>
      </w:r>
      <w:r w:rsidRPr="00DE20B1">
        <w:rPr>
          <w:rFonts w:eastAsia="Calibri"/>
          <w:sz w:val="28"/>
          <w:szCs w:val="28"/>
          <w:lang w:val="uk-UA" w:eastAsia="en-US"/>
        </w:rPr>
        <w:t>захисту</w:t>
      </w:r>
      <w:r w:rsidRPr="00DE20B1">
        <w:rPr>
          <w:rFonts w:eastAsia="Calibri"/>
          <w:sz w:val="28"/>
          <w:szCs w:val="28"/>
          <w:lang w:eastAsia="en-US"/>
        </w:rPr>
        <w:t>»</w:t>
      </w:r>
    </w:p>
    <w:p w:rsidR="00C53AB6" w:rsidRPr="00DE20B1" w:rsidRDefault="00C53AB6" w:rsidP="00C53AB6">
      <w:pPr>
        <w:autoSpaceDE w:val="0"/>
        <w:autoSpaceDN w:val="0"/>
        <w:adjustRightInd w:val="0"/>
        <w:ind w:left="4956" w:firstLine="708"/>
        <w:jc w:val="center"/>
        <w:rPr>
          <w:rFonts w:eastAsia="Calibri"/>
          <w:sz w:val="28"/>
          <w:szCs w:val="28"/>
          <w:lang w:eastAsia="en-US"/>
        </w:rPr>
      </w:pPr>
      <w:r w:rsidRPr="00DE20B1">
        <w:rPr>
          <w:rFonts w:eastAsia="Calibri"/>
          <w:sz w:val="28"/>
          <w:szCs w:val="28"/>
          <w:lang w:val="uk-UA" w:eastAsia="en-US"/>
        </w:rPr>
        <w:t>Завідувач</w:t>
      </w:r>
      <w:r w:rsidRPr="00DE20B1">
        <w:rPr>
          <w:rFonts w:eastAsia="Calibri"/>
          <w:sz w:val="28"/>
          <w:szCs w:val="28"/>
          <w:lang w:eastAsia="en-US"/>
        </w:rPr>
        <w:t xml:space="preserve"> </w:t>
      </w:r>
      <w:r w:rsidRPr="00DE20B1">
        <w:rPr>
          <w:rFonts w:eastAsia="Calibri"/>
          <w:sz w:val="28"/>
          <w:szCs w:val="28"/>
          <w:lang w:val="uk-UA" w:eastAsia="en-US"/>
        </w:rPr>
        <w:t>кафедри</w:t>
      </w:r>
    </w:p>
    <w:p w:rsidR="00C53AB6" w:rsidRPr="00DE20B1" w:rsidRDefault="00C53AB6" w:rsidP="00C53AB6">
      <w:pPr>
        <w:autoSpaceDE w:val="0"/>
        <w:autoSpaceDN w:val="0"/>
        <w:adjustRightInd w:val="0"/>
        <w:spacing w:line="360" w:lineRule="auto"/>
        <w:jc w:val="right"/>
        <w:rPr>
          <w:rFonts w:eastAsia="Calibri"/>
          <w:sz w:val="28"/>
          <w:szCs w:val="28"/>
          <w:lang w:eastAsia="en-US"/>
        </w:rPr>
      </w:pPr>
      <w:r w:rsidRPr="00DE20B1">
        <w:rPr>
          <w:rFonts w:eastAsia="Calibri"/>
          <w:sz w:val="28"/>
          <w:szCs w:val="28"/>
          <w:lang w:eastAsia="en-US"/>
        </w:rPr>
        <w:t>___________________</w:t>
      </w:r>
    </w:p>
    <w:p w:rsidR="00C53AB6" w:rsidRPr="00DE20B1" w:rsidRDefault="00C53AB6" w:rsidP="00C53AB6">
      <w:pPr>
        <w:suppressAutoHyphens/>
        <w:spacing w:line="360" w:lineRule="auto"/>
        <w:jc w:val="right"/>
        <w:rPr>
          <w:sz w:val="16"/>
          <w:lang w:val="uk-UA" w:eastAsia="ar-SA"/>
        </w:rPr>
      </w:pPr>
      <w:r>
        <w:rPr>
          <w:rFonts w:eastAsia="Calibri"/>
          <w:sz w:val="28"/>
          <w:szCs w:val="28"/>
          <w:lang w:eastAsia="en-US"/>
        </w:rPr>
        <w:t>«___» __________ 2023</w:t>
      </w:r>
      <w:r w:rsidRPr="00DE20B1">
        <w:rPr>
          <w:rFonts w:eastAsia="Calibri"/>
          <w:sz w:val="28"/>
          <w:szCs w:val="28"/>
          <w:lang w:eastAsia="en-US"/>
        </w:rPr>
        <w:t xml:space="preserve"> р</w:t>
      </w:r>
      <w:r w:rsidRPr="00DE20B1">
        <w:rPr>
          <w:rFonts w:ascii="TimesNewRomanPSMT" w:eastAsia="Calibri" w:hAnsi="TimesNewRomanPSMT" w:cs="TimesNewRomanPSMT"/>
          <w:sz w:val="28"/>
          <w:szCs w:val="28"/>
          <w:lang w:eastAsia="en-US"/>
        </w:rPr>
        <w:t>.</w:t>
      </w:r>
    </w:p>
    <w:p w:rsidR="00C53AB6" w:rsidRPr="00DE20B1" w:rsidRDefault="00C53AB6" w:rsidP="00C53AB6">
      <w:pPr>
        <w:suppressAutoHyphens/>
        <w:jc w:val="center"/>
        <w:rPr>
          <w:sz w:val="16"/>
          <w:lang w:val="uk-UA" w:eastAsia="ar-SA"/>
        </w:rPr>
      </w:pPr>
    </w:p>
    <w:p w:rsidR="00C53AB6" w:rsidRPr="00DE20B1" w:rsidRDefault="00C53AB6" w:rsidP="00C53AB6">
      <w:pPr>
        <w:suppressAutoHyphens/>
        <w:jc w:val="center"/>
        <w:rPr>
          <w:sz w:val="16"/>
          <w:lang w:val="uk-UA" w:eastAsia="ar-SA"/>
        </w:rPr>
      </w:pPr>
    </w:p>
    <w:p w:rsidR="00C53AB6" w:rsidRPr="00DE20B1" w:rsidRDefault="00C53AB6" w:rsidP="00C53AB6">
      <w:pPr>
        <w:suppressAutoHyphens/>
        <w:jc w:val="center"/>
        <w:rPr>
          <w:sz w:val="16"/>
          <w:lang w:val="uk-UA" w:eastAsia="ar-SA"/>
        </w:rPr>
      </w:pPr>
    </w:p>
    <w:p w:rsidR="00C53AB6" w:rsidRPr="00DE20B1" w:rsidRDefault="00C53AB6" w:rsidP="00C53AB6">
      <w:pPr>
        <w:suppressAutoHyphens/>
        <w:jc w:val="center"/>
        <w:rPr>
          <w:sz w:val="16"/>
          <w:lang w:val="uk-UA" w:eastAsia="ar-SA"/>
        </w:rPr>
      </w:pPr>
    </w:p>
    <w:p w:rsidR="00C53AB6" w:rsidRPr="00DE20B1" w:rsidRDefault="00C53AB6" w:rsidP="00C53AB6">
      <w:pPr>
        <w:suppressAutoHyphens/>
        <w:jc w:val="center"/>
        <w:rPr>
          <w:sz w:val="16"/>
          <w:lang w:val="uk-UA" w:eastAsia="ar-SA"/>
        </w:rPr>
      </w:pPr>
    </w:p>
    <w:p w:rsidR="00C53AB6" w:rsidRPr="00DE20B1" w:rsidRDefault="00C53AB6" w:rsidP="00C53AB6">
      <w:pPr>
        <w:suppressAutoHyphens/>
        <w:jc w:val="center"/>
        <w:rPr>
          <w:sz w:val="16"/>
          <w:lang w:val="uk-UA" w:eastAsia="ar-SA"/>
        </w:rPr>
      </w:pPr>
    </w:p>
    <w:p w:rsidR="00C53AB6" w:rsidRPr="00DE20B1" w:rsidRDefault="00C53AB6" w:rsidP="00C53AB6">
      <w:pPr>
        <w:suppressAutoHyphens/>
        <w:jc w:val="center"/>
        <w:rPr>
          <w:sz w:val="16"/>
          <w:lang w:val="uk-UA" w:eastAsia="ar-SA"/>
        </w:rPr>
      </w:pPr>
    </w:p>
    <w:p w:rsidR="00C53AB6" w:rsidRPr="00DE20B1" w:rsidRDefault="00C53AB6" w:rsidP="00C53AB6">
      <w:pPr>
        <w:suppressAutoHyphens/>
        <w:spacing w:line="288" w:lineRule="auto"/>
        <w:jc w:val="center"/>
        <w:rPr>
          <w:rFonts w:eastAsia="Calibri"/>
          <w:b/>
          <w:bCs/>
          <w:i/>
          <w:iCs/>
          <w:sz w:val="28"/>
          <w:szCs w:val="28"/>
          <w:lang w:eastAsia="en-US"/>
        </w:rPr>
      </w:pPr>
      <w:r w:rsidRPr="00DE20B1">
        <w:rPr>
          <w:rFonts w:eastAsia="Calibri"/>
          <w:b/>
          <w:bCs/>
          <w:i/>
          <w:iCs/>
          <w:sz w:val="28"/>
          <w:szCs w:val="28"/>
          <w:lang w:eastAsia="en-US"/>
        </w:rPr>
        <w:t xml:space="preserve">КВАЛІФІКАЦІЙНА РОБОТА </w:t>
      </w:r>
    </w:p>
    <w:p w:rsidR="00C53AB6" w:rsidRPr="00DE20B1" w:rsidRDefault="00C53AB6" w:rsidP="00C53AB6">
      <w:pPr>
        <w:suppressAutoHyphens/>
        <w:spacing w:line="288" w:lineRule="auto"/>
        <w:jc w:val="center"/>
        <w:rPr>
          <w:b/>
          <w:sz w:val="28"/>
          <w:szCs w:val="28"/>
          <w:lang w:val="uk-UA" w:eastAsia="ar-SA"/>
        </w:rPr>
      </w:pPr>
      <w:r w:rsidRPr="00DE20B1">
        <w:rPr>
          <w:b/>
          <w:sz w:val="28"/>
          <w:szCs w:val="28"/>
          <w:lang w:val="uk-UA" w:eastAsia="ar-SA"/>
        </w:rPr>
        <w:t xml:space="preserve">на здобуття ступеня вищої освіти </w:t>
      </w:r>
      <w:r w:rsidRPr="00367C25">
        <w:rPr>
          <w:b/>
          <w:sz w:val="28"/>
          <w:szCs w:val="28"/>
          <w:u w:val="single"/>
          <w:lang w:val="uk-UA" w:eastAsia="ar-SA"/>
        </w:rPr>
        <w:t>«</w:t>
      </w:r>
      <w:r w:rsidRPr="00367C25">
        <w:rPr>
          <w:b/>
          <w:iCs/>
          <w:color w:val="000000"/>
          <w:spacing w:val="-1"/>
          <w:sz w:val="28"/>
          <w:szCs w:val="28"/>
          <w:u w:val="single"/>
          <w:lang w:val="uk-UA" w:eastAsia="ar-SA"/>
        </w:rPr>
        <w:t>бакалавр»</w:t>
      </w:r>
    </w:p>
    <w:p w:rsidR="00C53AB6" w:rsidRPr="00DE20B1" w:rsidRDefault="00C53AB6" w:rsidP="00C53AB6">
      <w:pPr>
        <w:suppressAutoHyphens/>
        <w:spacing w:line="288" w:lineRule="auto"/>
        <w:jc w:val="center"/>
        <w:rPr>
          <w:sz w:val="16"/>
          <w:lang w:val="uk-UA" w:eastAsia="ar-SA"/>
        </w:rPr>
      </w:pPr>
    </w:p>
    <w:p w:rsidR="00C53AB6" w:rsidRPr="00DE20B1" w:rsidRDefault="00C53AB6" w:rsidP="00C53AB6">
      <w:pPr>
        <w:suppressAutoHyphens/>
        <w:spacing w:line="288" w:lineRule="auto"/>
        <w:jc w:val="center"/>
        <w:rPr>
          <w:sz w:val="16"/>
          <w:lang w:val="uk-UA" w:eastAsia="ar-SA"/>
        </w:rPr>
      </w:pPr>
    </w:p>
    <w:p w:rsidR="00C53AB6" w:rsidRPr="00DE20B1" w:rsidRDefault="00C53AB6" w:rsidP="00C53AB6">
      <w:pPr>
        <w:spacing w:after="200" w:line="276" w:lineRule="auto"/>
        <w:ind w:right="-1" w:firstLine="720"/>
        <w:jc w:val="center"/>
        <w:rPr>
          <w:rFonts w:eastAsia="Calibri"/>
          <w:sz w:val="28"/>
          <w:szCs w:val="28"/>
          <w:u w:val="single"/>
          <w:lang w:val="uk-UA" w:eastAsia="en-US"/>
        </w:rPr>
      </w:pPr>
      <w:r w:rsidRPr="00DE20B1">
        <w:rPr>
          <w:b/>
          <w:sz w:val="28"/>
          <w:lang w:val="uk-UA" w:eastAsia="ar-SA"/>
        </w:rPr>
        <w:t>на тему</w:t>
      </w:r>
      <w:r w:rsidRPr="00DE20B1">
        <w:rPr>
          <w:b/>
          <w:i/>
          <w:sz w:val="32"/>
          <w:szCs w:val="32"/>
          <w:lang w:val="uk-UA" w:eastAsia="ar-SA"/>
        </w:rPr>
        <w:t>:</w:t>
      </w:r>
      <w:r w:rsidRPr="00DE20B1">
        <w:rPr>
          <w:lang w:val="uk-UA"/>
        </w:rPr>
        <w:t xml:space="preserve"> </w:t>
      </w:r>
      <w:r>
        <w:rPr>
          <w:rFonts w:eastAsia="Calibri"/>
          <w:i/>
          <w:sz w:val="28"/>
          <w:szCs w:val="28"/>
          <w:u w:val="single"/>
          <w:lang w:val="uk-UA" w:eastAsia="en-US"/>
        </w:rPr>
        <w:t xml:space="preserve">Проект системи вентиляції та опалення Калуської деревообробної компанії </w:t>
      </w:r>
      <w:r w:rsidRPr="009A79CC">
        <w:rPr>
          <w:rFonts w:eastAsia="Calibri"/>
          <w:i/>
          <w:sz w:val="28"/>
          <w:szCs w:val="28"/>
          <w:u w:val="single"/>
          <w:lang w:val="uk-UA" w:eastAsia="en-US"/>
        </w:rPr>
        <w:t>«Mercury holding grup»</w:t>
      </w:r>
      <w:r>
        <w:rPr>
          <w:rFonts w:eastAsia="Calibri"/>
          <w:i/>
          <w:sz w:val="28"/>
          <w:szCs w:val="28"/>
          <w:u w:val="single"/>
          <w:lang w:val="uk-UA" w:eastAsia="en-US"/>
        </w:rPr>
        <w:t xml:space="preserve"> у м. Калуш з дослідженням теплових завіс</w:t>
      </w:r>
    </w:p>
    <w:p w:rsidR="00C53AB6" w:rsidRPr="00DE20B1" w:rsidRDefault="00C53AB6" w:rsidP="00C53AB6">
      <w:pPr>
        <w:suppressAutoHyphens/>
        <w:spacing w:line="360" w:lineRule="auto"/>
        <w:ind w:left="3960"/>
        <w:rPr>
          <w:sz w:val="28"/>
          <w:lang w:val="uk-UA" w:eastAsia="ar-SA"/>
        </w:rPr>
      </w:pPr>
    </w:p>
    <w:p w:rsidR="00C53AB6" w:rsidRPr="00DE20B1" w:rsidRDefault="00C53AB6" w:rsidP="00C53AB6">
      <w:pPr>
        <w:suppressAutoHyphens/>
        <w:spacing w:line="360" w:lineRule="auto"/>
        <w:ind w:left="3960"/>
        <w:rPr>
          <w:sz w:val="28"/>
          <w:lang w:val="uk-UA" w:eastAsia="ar-SA"/>
        </w:rPr>
      </w:pPr>
    </w:p>
    <w:p w:rsidR="00C53AB6" w:rsidRPr="00DE20B1" w:rsidRDefault="00C53AB6" w:rsidP="00C53AB6">
      <w:pPr>
        <w:suppressAutoHyphens/>
        <w:spacing w:line="360" w:lineRule="auto"/>
        <w:ind w:left="3544"/>
        <w:rPr>
          <w:i/>
          <w:sz w:val="28"/>
          <w:lang w:eastAsia="ar-SA"/>
        </w:rPr>
      </w:pPr>
      <w:r>
        <w:rPr>
          <w:sz w:val="28"/>
          <w:lang w:val="uk-UA" w:eastAsia="ar-SA"/>
        </w:rPr>
        <w:t>Виконав</w:t>
      </w:r>
      <w:r w:rsidRPr="00DE20B1">
        <w:rPr>
          <w:sz w:val="28"/>
          <w:lang w:val="uk-UA" w:eastAsia="ar-SA"/>
        </w:rPr>
        <w:t xml:space="preserve">: </w:t>
      </w:r>
      <w:r>
        <w:rPr>
          <w:i/>
          <w:sz w:val="28"/>
          <w:lang w:val="uk-UA" w:eastAsia="ar-SA"/>
        </w:rPr>
        <w:t>студент</w:t>
      </w:r>
      <w:r w:rsidRPr="00DE20B1">
        <w:rPr>
          <w:i/>
          <w:sz w:val="28"/>
          <w:lang w:val="uk-UA" w:eastAsia="ar-SA"/>
        </w:rPr>
        <w:t xml:space="preserve"> групи </w:t>
      </w:r>
      <w:r w:rsidRPr="002058FA">
        <w:rPr>
          <w:i/>
          <w:sz w:val="28"/>
          <w:lang w:val="uk-UA" w:eastAsia="ar-SA"/>
        </w:rPr>
        <w:t>57</w:t>
      </w:r>
      <w:r w:rsidRPr="00DE20B1">
        <w:rPr>
          <w:i/>
          <w:sz w:val="28"/>
          <w:lang w:eastAsia="ar-SA"/>
        </w:rPr>
        <w:t>-</w:t>
      </w:r>
      <w:r w:rsidRPr="002058FA">
        <w:rPr>
          <w:i/>
          <w:sz w:val="28"/>
          <w:lang w:val="uk-UA" w:eastAsia="ar-SA"/>
        </w:rPr>
        <w:t>ТЕ</w:t>
      </w:r>
      <w:r w:rsidRPr="002058FA">
        <w:rPr>
          <w:i/>
          <w:sz w:val="28"/>
          <w:lang w:eastAsia="ar-SA"/>
        </w:rPr>
        <w:t>-18</w:t>
      </w:r>
      <w:r w:rsidRPr="00DE20B1">
        <w:rPr>
          <w:i/>
          <w:sz w:val="28"/>
          <w:lang w:eastAsia="ar-SA"/>
        </w:rPr>
        <w:t>з</w:t>
      </w:r>
    </w:p>
    <w:p w:rsidR="00C53AB6" w:rsidRPr="00DE20B1" w:rsidRDefault="00C53AB6" w:rsidP="00C53AB6">
      <w:pPr>
        <w:autoSpaceDE w:val="0"/>
        <w:autoSpaceDN w:val="0"/>
        <w:adjustRightInd w:val="0"/>
        <w:ind w:left="4248" w:firstLine="708"/>
        <w:rPr>
          <w:rFonts w:ascii="TimesNewRomanPS-BoldItalicMT" w:eastAsia="Calibri" w:hAnsi="TimesNewRomanPS-BoldItalicMT" w:cs="TimesNewRomanPS-BoldItalicMT"/>
          <w:b/>
          <w:bCs/>
          <w:i/>
          <w:iCs/>
          <w:sz w:val="28"/>
          <w:szCs w:val="28"/>
          <w:lang w:eastAsia="en-US"/>
        </w:rPr>
      </w:pPr>
      <w:r w:rsidRPr="00DE20B1">
        <w:rPr>
          <w:rFonts w:ascii="TimesNewRomanPSMT" w:eastAsia="Calibri" w:hAnsi="TimesNewRomanPSMT" w:cs="TimesNewRomanPSMT"/>
          <w:sz w:val="28"/>
          <w:szCs w:val="28"/>
          <w:lang w:eastAsia="en-US"/>
        </w:rPr>
        <w:t xml:space="preserve">____________ </w:t>
      </w:r>
      <w:r>
        <w:rPr>
          <w:rFonts w:eastAsia="Calibri"/>
          <w:b/>
          <w:i/>
          <w:sz w:val="28"/>
          <w:szCs w:val="28"/>
          <w:lang w:val="uk-UA" w:eastAsia="en-US"/>
        </w:rPr>
        <w:t>Янкул А.В.</w:t>
      </w:r>
    </w:p>
    <w:p w:rsidR="00C53AB6" w:rsidRPr="00DE20B1" w:rsidRDefault="00C53AB6" w:rsidP="00C53AB6">
      <w:pPr>
        <w:suppressAutoHyphens/>
        <w:ind w:left="5376" w:firstLine="288"/>
        <w:rPr>
          <w:sz w:val="28"/>
          <w:szCs w:val="28"/>
          <w:lang w:val="uk-UA" w:eastAsia="ar-SA"/>
        </w:rPr>
      </w:pPr>
      <w:r w:rsidRPr="00DE20B1">
        <w:rPr>
          <w:rFonts w:eastAsia="Calibri"/>
          <w:sz w:val="16"/>
          <w:szCs w:val="16"/>
          <w:lang w:eastAsia="en-US"/>
        </w:rPr>
        <w:t xml:space="preserve"> (</w:t>
      </w:r>
      <w:r w:rsidRPr="00DE20B1">
        <w:rPr>
          <w:rFonts w:eastAsia="Calibri"/>
          <w:sz w:val="16"/>
          <w:szCs w:val="16"/>
          <w:lang w:val="uk-UA" w:eastAsia="en-US"/>
        </w:rPr>
        <w:t>підпис</w:t>
      </w:r>
      <w:r w:rsidRPr="00DE20B1">
        <w:rPr>
          <w:rFonts w:eastAsia="Calibri"/>
          <w:sz w:val="16"/>
          <w:szCs w:val="16"/>
          <w:lang w:eastAsia="en-US"/>
        </w:rPr>
        <w:t>)</w:t>
      </w:r>
    </w:p>
    <w:p w:rsidR="00C53AB6" w:rsidRPr="00DE20B1" w:rsidRDefault="00C53AB6" w:rsidP="00C53AB6">
      <w:pPr>
        <w:autoSpaceDE w:val="0"/>
        <w:autoSpaceDN w:val="0"/>
        <w:adjustRightInd w:val="0"/>
        <w:ind w:left="4248" w:firstLine="708"/>
        <w:rPr>
          <w:rFonts w:ascii="TimesNewRomanPSMT" w:eastAsia="Calibri" w:hAnsi="TimesNewRomanPSMT" w:cs="TimesNewRomanPSMT"/>
          <w:sz w:val="16"/>
          <w:szCs w:val="16"/>
          <w:lang w:eastAsia="en-US"/>
        </w:rPr>
      </w:pPr>
    </w:p>
    <w:p w:rsidR="00C53AB6" w:rsidRPr="00DE20B1" w:rsidRDefault="00C53AB6" w:rsidP="00C53AB6">
      <w:pPr>
        <w:autoSpaceDE w:val="0"/>
        <w:autoSpaceDN w:val="0"/>
        <w:adjustRightInd w:val="0"/>
        <w:ind w:left="3540"/>
        <w:rPr>
          <w:sz w:val="28"/>
          <w:lang w:val="uk-UA" w:eastAsia="ar-SA"/>
        </w:rPr>
      </w:pPr>
      <w:r w:rsidRPr="00DE20B1">
        <w:rPr>
          <w:sz w:val="28"/>
          <w:lang w:val="uk-UA" w:eastAsia="ar-SA"/>
        </w:rPr>
        <w:t xml:space="preserve">Керівник роботи:                          </w:t>
      </w:r>
    </w:p>
    <w:p w:rsidR="00C53AB6" w:rsidRPr="00DE20B1" w:rsidRDefault="00C53AB6" w:rsidP="00C53AB6">
      <w:pPr>
        <w:autoSpaceDE w:val="0"/>
        <w:autoSpaceDN w:val="0"/>
        <w:adjustRightInd w:val="0"/>
        <w:ind w:left="3540" w:firstLine="4"/>
        <w:rPr>
          <w:rFonts w:eastAsia="Calibri"/>
          <w:i/>
          <w:sz w:val="28"/>
          <w:szCs w:val="28"/>
          <w:u w:val="single"/>
          <w:lang w:val="uk-UA" w:eastAsia="en-US"/>
        </w:rPr>
      </w:pPr>
      <w:r w:rsidRPr="00DE20B1">
        <w:rPr>
          <w:rFonts w:eastAsia="Calibri"/>
          <w:i/>
          <w:sz w:val="28"/>
          <w:szCs w:val="28"/>
          <w:u w:val="single"/>
          <w:lang w:val="uk-UA" w:eastAsia="en-US"/>
        </w:rPr>
        <w:t>Декан ІЕФ ПННІ НУК імені адмірала Макарова</w:t>
      </w:r>
    </w:p>
    <w:p w:rsidR="00C53AB6" w:rsidRDefault="00C53AB6" w:rsidP="00C53AB6">
      <w:pPr>
        <w:autoSpaceDE w:val="0"/>
        <w:autoSpaceDN w:val="0"/>
        <w:adjustRightInd w:val="0"/>
        <w:ind w:left="3540" w:firstLine="4"/>
        <w:rPr>
          <w:rFonts w:eastAsia="Calibri"/>
          <w:i/>
          <w:sz w:val="28"/>
          <w:szCs w:val="28"/>
          <w:u w:val="single"/>
          <w:lang w:val="uk-UA" w:eastAsia="en-US"/>
        </w:rPr>
      </w:pPr>
      <w:r w:rsidRPr="00DE20B1">
        <w:rPr>
          <w:rFonts w:eastAsia="Calibri"/>
          <w:i/>
          <w:sz w:val="28"/>
          <w:szCs w:val="28"/>
          <w:u w:val="single"/>
          <w:lang w:val="uk-UA" w:eastAsia="en-US"/>
        </w:rPr>
        <w:t>к.е.н., доцент</w:t>
      </w:r>
    </w:p>
    <w:p w:rsidR="00C53AB6" w:rsidRPr="00DE20B1" w:rsidRDefault="00C53AB6" w:rsidP="00C53AB6">
      <w:pPr>
        <w:autoSpaceDE w:val="0"/>
        <w:autoSpaceDN w:val="0"/>
        <w:adjustRightInd w:val="0"/>
        <w:ind w:left="3540" w:firstLine="4"/>
        <w:rPr>
          <w:rFonts w:eastAsia="Calibri"/>
          <w:i/>
          <w:sz w:val="28"/>
          <w:szCs w:val="28"/>
          <w:u w:val="single"/>
          <w:lang w:val="uk-UA" w:eastAsia="en-US"/>
        </w:rPr>
      </w:pPr>
      <w:r w:rsidRPr="00DE20B1">
        <w:rPr>
          <w:rFonts w:eastAsia="Calibri"/>
          <w:sz w:val="16"/>
          <w:szCs w:val="16"/>
          <w:lang w:eastAsia="en-US"/>
        </w:rPr>
        <w:t xml:space="preserve">(посада, </w:t>
      </w:r>
      <w:r w:rsidRPr="00DE20B1">
        <w:rPr>
          <w:rFonts w:eastAsia="Calibri"/>
          <w:sz w:val="16"/>
          <w:szCs w:val="16"/>
          <w:lang w:val="uk-UA" w:eastAsia="en-US"/>
        </w:rPr>
        <w:t>науковий</w:t>
      </w:r>
      <w:r w:rsidRPr="00DE20B1">
        <w:rPr>
          <w:rFonts w:eastAsia="Calibri"/>
          <w:sz w:val="16"/>
          <w:szCs w:val="16"/>
          <w:lang w:eastAsia="en-US"/>
        </w:rPr>
        <w:t xml:space="preserve"> ступінь, вчене </w:t>
      </w:r>
      <w:r w:rsidRPr="00DE20B1">
        <w:rPr>
          <w:rFonts w:eastAsia="Calibri"/>
          <w:sz w:val="16"/>
          <w:szCs w:val="16"/>
          <w:lang w:val="uk-UA" w:eastAsia="en-US"/>
        </w:rPr>
        <w:t>звання</w:t>
      </w:r>
      <w:r w:rsidRPr="00DE20B1">
        <w:rPr>
          <w:rFonts w:eastAsia="Calibri"/>
          <w:sz w:val="16"/>
          <w:szCs w:val="16"/>
          <w:lang w:eastAsia="en-US"/>
        </w:rPr>
        <w:t>)</w:t>
      </w:r>
    </w:p>
    <w:p w:rsidR="00C53AB6" w:rsidRPr="00DE20B1" w:rsidRDefault="00C53AB6" w:rsidP="00C53AB6">
      <w:pPr>
        <w:suppressAutoHyphens/>
        <w:ind w:left="4248" w:right="565"/>
        <w:rPr>
          <w:b/>
          <w:i/>
          <w:sz w:val="28"/>
          <w:szCs w:val="28"/>
          <w:lang w:val="uk-UA" w:eastAsia="ar-SA"/>
        </w:rPr>
      </w:pPr>
      <w:r w:rsidRPr="00DE20B1">
        <w:rPr>
          <w:rFonts w:ascii="TimesNewRomanPSMT" w:eastAsia="Calibri" w:hAnsi="TimesNewRomanPSMT" w:cs="TimesNewRomanPSMT"/>
          <w:sz w:val="28"/>
          <w:szCs w:val="28"/>
          <w:lang w:eastAsia="en-US"/>
        </w:rPr>
        <w:t xml:space="preserve">_______________ </w:t>
      </w:r>
      <w:r w:rsidRPr="00DE20B1">
        <w:rPr>
          <w:rFonts w:eastAsia="Calibri"/>
          <w:b/>
          <w:bCs/>
          <w:i/>
          <w:iCs/>
          <w:sz w:val="28"/>
          <w:szCs w:val="28"/>
          <w:lang w:eastAsia="en-US"/>
        </w:rPr>
        <w:t>Жувагі</w:t>
      </w:r>
      <w:r w:rsidRPr="00DE20B1">
        <w:rPr>
          <w:rFonts w:eastAsia="Calibri"/>
          <w:b/>
          <w:bCs/>
          <w:i/>
          <w:iCs/>
          <w:sz w:val="28"/>
          <w:szCs w:val="28"/>
          <w:lang w:val="uk-UA" w:eastAsia="en-US"/>
        </w:rPr>
        <w:t>на І.О.</w:t>
      </w:r>
      <w:r w:rsidRPr="00DE20B1">
        <w:rPr>
          <w:sz w:val="28"/>
          <w:lang w:val="uk-UA" w:eastAsia="ar-SA"/>
        </w:rPr>
        <w:t xml:space="preserve">                                    </w:t>
      </w:r>
    </w:p>
    <w:p w:rsidR="00C53AB6" w:rsidRPr="00DE20B1" w:rsidRDefault="00C53AB6" w:rsidP="00C53AB6">
      <w:pPr>
        <w:suppressAutoHyphens/>
        <w:ind w:left="5376" w:firstLine="288"/>
        <w:rPr>
          <w:rFonts w:eastAsia="Calibri"/>
          <w:sz w:val="16"/>
          <w:szCs w:val="16"/>
          <w:lang w:eastAsia="en-US"/>
        </w:rPr>
      </w:pPr>
      <w:r w:rsidRPr="00DE20B1">
        <w:rPr>
          <w:rFonts w:eastAsia="Calibri"/>
          <w:sz w:val="16"/>
          <w:szCs w:val="16"/>
          <w:lang w:eastAsia="en-US"/>
        </w:rPr>
        <w:t>(</w:t>
      </w:r>
      <w:r w:rsidRPr="00DE20B1">
        <w:rPr>
          <w:rFonts w:eastAsia="Calibri"/>
          <w:sz w:val="16"/>
          <w:szCs w:val="16"/>
          <w:lang w:val="uk-UA" w:eastAsia="en-US"/>
        </w:rPr>
        <w:t>підпис</w:t>
      </w:r>
      <w:r w:rsidRPr="00DE20B1">
        <w:rPr>
          <w:rFonts w:eastAsia="Calibri"/>
          <w:sz w:val="16"/>
          <w:szCs w:val="16"/>
          <w:lang w:eastAsia="en-US"/>
        </w:rPr>
        <w:t>)</w:t>
      </w:r>
    </w:p>
    <w:p w:rsidR="00C53AB6" w:rsidRPr="00DE20B1" w:rsidRDefault="00C53AB6" w:rsidP="00C53AB6">
      <w:pPr>
        <w:suppressAutoHyphens/>
        <w:ind w:left="5376" w:firstLine="288"/>
        <w:rPr>
          <w:rFonts w:eastAsia="Calibri"/>
          <w:sz w:val="16"/>
          <w:szCs w:val="16"/>
          <w:lang w:eastAsia="en-US"/>
        </w:rPr>
      </w:pPr>
    </w:p>
    <w:p w:rsidR="00C53AB6" w:rsidRPr="00DE20B1" w:rsidRDefault="00C53AB6" w:rsidP="00C53AB6">
      <w:pPr>
        <w:suppressAutoHyphens/>
        <w:ind w:left="5376" w:firstLine="288"/>
        <w:rPr>
          <w:rFonts w:eastAsia="Calibri"/>
          <w:sz w:val="16"/>
          <w:szCs w:val="16"/>
          <w:lang w:eastAsia="en-US"/>
        </w:rPr>
      </w:pPr>
    </w:p>
    <w:p w:rsidR="00C53AB6" w:rsidRDefault="00C53AB6" w:rsidP="00C53AB6">
      <w:pPr>
        <w:suppressAutoHyphens/>
        <w:ind w:left="5376" w:firstLine="288"/>
        <w:rPr>
          <w:sz w:val="28"/>
          <w:szCs w:val="28"/>
          <w:lang w:val="uk-UA" w:eastAsia="ar-SA"/>
        </w:rPr>
      </w:pPr>
    </w:p>
    <w:p w:rsidR="00C53AB6" w:rsidRDefault="00C53AB6" w:rsidP="00C53AB6">
      <w:pPr>
        <w:suppressAutoHyphens/>
        <w:ind w:left="5376" w:firstLine="288"/>
        <w:rPr>
          <w:sz w:val="28"/>
          <w:szCs w:val="28"/>
          <w:lang w:val="uk-UA" w:eastAsia="ar-SA"/>
        </w:rPr>
      </w:pPr>
    </w:p>
    <w:p w:rsidR="00C53AB6" w:rsidRPr="00DE20B1" w:rsidRDefault="00C53AB6" w:rsidP="00C53AB6">
      <w:pPr>
        <w:suppressAutoHyphens/>
        <w:ind w:left="5376" w:firstLine="288"/>
        <w:rPr>
          <w:sz w:val="28"/>
          <w:szCs w:val="28"/>
          <w:lang w:val="uk-UA" w:eastAsia="ar-SA"/>
        </w:rPr>
      </w:pPr>
    </w:p>
    <w:p w:rsidR="00C53AB6" w:rsidRDefault="00C53AB6" w:rsidP="00C53AB6">
      <w:pPr>
        <w:jc w:val="center"/>
        <w:rPr>
          <w:sz w:val="28"/>
          <w:lang w:val="uk-UA" w:eastAsia="ar-SA"/>
        </w:rPr>
      </w:pPr>
      <w:r>
        <w:rPr>
          <w:sz w:val="28"/>
          <w:lang w:val="uk-UA" w:eastAsia="ar-SA"/>
        </w:rPr>
        <w:t>Первомайськ - 2023</w:t>
      </w:r>
      <w:r w:rsidRPr="00DE20B1">
        <w:rPr>
          <w:sz w:val="28"/>
          <w:lang w:val="uk-UA" w:eastAsia="ar-SA"/>
        </w:rPr>
        <w:t xml:space="preserve"> р.</w:t>
      </w:r>
    </w:p>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7915"/>
        <w:gridCol w:w="529"/>
      </w:tblGrid>
      <w:tr w:rsidR="00C53AB6" w:rsidRPr="00F10C17" w:rsidTr="00955FE1">
        <w:tc>
          <w:tcPr>
            <w:tcW w:w="5000" w:type="pct"/>
            <w:gridSpan w:val="3"/>
          </w:tcPr>
          <w:p w:rsidR="00C53AB6" w:rsidRPr="00F10C17" w:rsidRDefault="00C53AB6" w:rsidP="00955FE1">
            <w:pPr>
              <w:widowControl w:val="0"/>
              <w:autoSpaceDE w:val="0"/>
              <w:autoSpaceDN w:val="0"/>
              <w:adjustRightInd w:val="0"/>
              <w:spacing w:line="276" w:lineRule="auto"/>
              <w:jc w:val="center"/>
              <w:rPr>
                <w:rFonts w:ascii="Times New Roman" w:hAnsi="Times New Roman"/>
                <w:b/>
                <w:sz w:val="28"/>
                <w:szCs w:val="28"/>
                <w:lang w:val="uk-UA"/>
              </w:rPr>
            </w:pPr>
            <w:r>
              <w:rPr>
                <w:sz w:val="28"/>
                <w:lang w:val="uk-UA" w:eastAsia="ar-SA"/>
              </w:rPr>
              <w:lastRenderedPageBreak/>
              <w:br w:type="page"/>
            </w:r>
            <w:r w:rsidRPr="00F10C17">
              <w:rPr>
                <w:rFonts w:ascii="Times New Roman" w:hAnsi="Times New Roman"/>
                <w:b/>
                <w:sz w:val="28"/>
                <w:szCs w:val="28"/>
                <w:lang w:val="uk-UA"/>
              </w:rPr>
              <w:t>ЗМІСТ</w:t>
            </w:r>
          </w:p>
          <w:p w:rsidR="00C53AB6" w:rsidRPr="00F10C17" w:rsidRDefault="00C53AB6" w:rsidP="00955FE1">
            <w:pPr>
              <w:widowControl w:val="0"/>
              <w:autoSpaceDE w:val="0"/>
              <w:autoSpaceDN w:val="0"/>
              <w:adjustRightInd w:val="0"/>
              <w:spacing w:line="276" w:lineRule="auto"/>
              <w:jc w:val="center"/>
              <w:rPr>
                <w:rFonts w:ascii="Times New Roman" w:hAnsi="Times New Roman"/>
                <w:sz w:val="28"/>
                <w:szCs w:val="28"/>
                <w:lang w:val="uk-UA"/>
              </w:rPr>
            </w:pPr>
          </w:p>
        </w:tc>
      </w:tr>
      <w:tr w:rsidR="00C53AB6" w:rsidRPr="00F10C17" w:rsidTr="00955FE1">
        <w:tc>
          <w:tcPr>
            <w:tcW w:w="4724" w:type="pct"/>
            <w:gridSpan w:val="2"/>
          </w:tcPr>
          <w:p w:rsidR="00C53AB6" w:rsidRPr="00F10C17" w:rsidRDefault="00C53AB6" w:rsidP="00955FE1">
            <w:pPr>
              <w:widowControl w:val="0"/>
              <w:autoSpaceDE w:val="0"/>
              <w:autoSpaceDN w:val="0"/>
              <w:adjustRightInd w:val="0"/>
              <w:spacing w:line="276" w:lineRule="auto"/>
              <w:rPr>
                <w:rFonts w:ascii="Times New Roman" w:hAnsi="Times New Roman"/>
                <w:b/>
                <w:sz w:val="28"/>
                <w:szCs w:val="28"/>
                <w:lang w:val="uk-UA"/>
              </w:rPr>
            </w:pPr>
            <w:r w:rsidRPr="00F10C17">
              <w:rPr>
                <w:rFonts w:ascii="Times New Roman" w:eastAsia="Times New Roman" w:hAnsi="Times New Roman"/>
                <w:b/>
                <w:sz w:val="28"/>
                <w:szCs w:val="28"/>
                <w:lang w:val="uk-UA"/>
              </w:rPr>
              <w:t>ВСТУП…………………………………………………………………</w:t>
            </w:r>
            <w:r>
              <w:rPr>
                <w:rFonts w:ascii="Times New Roman" w:eastAsia="Times New Roman" w:hAnsi="Times New Roman"/>
                <w:b/>
                <w:sz w:val="28"/>
                <w:szCs w:val="28"/>
                <w:lang w:val="uk-UA"/>
              </w:rPr>
              <w:t>……</w:t>
            </w:r>
            <w:r w:rsidRPr="00F10C17">
              <w:rPr>
                <w:rFonts w:ascii="Times New Roman" w:eastAsia="Times New Roman" w:hAnsi="Times New Roman"/>
                <w:b/>
                <w:sz w:val="28"/>
                <w:szCs w:val="28"/>
                <w:lang w:val="uk-UA"/>
              </w:rPr>
              <w:t xml:space="preserve">                                                                                                                           </w:t>
            </w:r>
          </w:p>
        </w:tc>
        <w:tc>
          <w:tcPr>
            <w:tcW w:w="276"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3</w:t>
            </w:r>
          </w:p>
        </w:tc>
      </w:tr>
      <w:tr w:rsidR="00C53AB6" w:rsidRPr="00974DD8" w:rsidTr="00955FE1">
        <w:tc>
          <w:tcPr>
            <w:tcW w:w="4724" w:type="pct"/>
            <w:gridSpan w:val="2"/>
          </w:tcPr>
          <w:p w:rsidR="00C53AB6" w:rsidRPr="00F10C17" w:rsidRDefault="00C53AB6" w:rsidP="00955FE1">
            <w:pPr>
              <w:widowControl w:val="0"/>
              <w:autoSpaceDE w:val="0"/>
              <w:autoSpaceDN w:val="0"/>
              <w:adjustRightInd w:val="0"/>
              <w:spacing w:line="276" w:lineRule="auto"/>
              <w:rPr>
                <w:rFonts w:ascii="Times New Roman" w:hAnsi="Times New Roman"/>
                <w:b/>
                <w:sz w:val="28"/>
                <w:szCs w:val="28"/>
                <w:lang w:val="uk-UA"/>
              </w:rPr>
            </w:pPr>
            <w:r w:rsidRPr="00F10C17">
              <w:rPr>
                <w:rFonts w:ascii="Times New Roman" w:hAnsi="Times New Roman"/>
                <w:b/>
                <w:sz w:val="28"/>
                <w:szCs w:val="28"/>
                <w:lang w:val="uk-UA"/>
              </w:rPr>
              <w:t xml:space="preserve">Розділ 1. </w:t>
            </w:r>
            <w:r>
              <w:rPr>
                <w:rFonts w:ascii="Times New Roman" w:eastAsia="Times New Roman" w:hAnsi="Times New Roman"/>
                <w:b/>
                <w:sz w:val="28"/>
                <w:szCs w:val="28"/>
                <w:lang w:val="uk-UA"/>
              </w:rPr>
              <w:t>Загальна характеристика</w:t>
            </w:r>
            <w:r w:rsidRPr="00974DD8">
              <w:rPr>
                <w:rFonts w:ascii="Times New Roman" w:eastAsia="Times New Roman" w:hAnsi="Times New Roman"/>
                <w:b/>
                <w:sz w:val="28"/>
                <w:szCs w:val="28"/>
                <w:lang w:val="uk-UA"/>
              </w:rPr>
              <w:t xml:space="preserve"> об’єкт</w:t>
            </w:r>
            <w:r>
              <w:rPr>
                <w:rFonts w:ascii="Times New Roman" w:eastAsia="Times New Roman" w:hAnsi="Times New Roman"/>
                <w:b/>
                <w:sz w:val="28"/>
                <w:szCs w:val="28"/>
                <w:lang w:val="uk-UA"/>
              </w:rPr>
              <w:t>а дослідження…….</w:t>
            </w:r>
            <w:r w:rsidRPr="00F10C17">
              <w:rPr>
                <w:rFonts w:ascii="Times New Roman" w:eastAsia="Times New Roman" w:hAnsi="Times New Roman"/>
                <w:b/>
                <w:sz w:val="28"/>
                <w:szCs w:val="28"/>
                <w:lang w:val="uk-UA"/>
              </w:rPr>
              <w:t>……………………………………………………</w:t>
            </w:r>
            <w:r>
              <w:rPr>
                <w:rFonts w:ascii="Times New Roman" w:eastAsia="Times New Roman" w:hAnsi="Times New Roman"/>
                <w:b/>
                <w:sz w:val="28"/>
                <w:szCs w:val="28"/>
                <w:lang w:val="uk-UA"/>
              </w:rPr>
              <w:t>…...</w:t>
            </w:r>
            <w:r w:rsidRPr="00F10C17">
              <w:rPr>
                <w:rFonts w:ascii="Times New Roman" w:eastAsia="Times New Roman" w:hAnsi="Times New Roman"/>
                <w:b/>
                <w:sz w:val="28"/>
                <w:szCs w:val="28"/>
                <w:lang w:val="uk-UA"/>
              </w:rPr>
              <w:t>…</w:t>
            </w:r>
            <w:r>
              <w:rPr>
                <w:rFonts w:ascii="Times New Roman" w:eastAsia="Times New Roman" w:hAnsi="Times New Roman"/>
                <w:b/>
                <w:sz w:val="28"/>
                <w:szCs w:val="28"/>
                <w:lang w:val="uk-UA"/>
              </w:rPr>
              <w:t xml:space="preserve">   </w:t>
            </w:r>
            <w:r w:rsidRPr="00F10C17">
              <w:rPr>
                <w:rFonts w:ascii="Times New Roman" w:eastAsia="Times New Roman" w:hAnsi="Times New Roman"/>
                <w:b/>
                <w:sz w:val="28"/>
                <w:szCs w:val="28"/>
                <w:lang w:val="uk-UA"/>
              </w:rPr>
              <w:t xml:space="preserve">                                                                                                            </w:t>
            </w:r>
          </w:p>
        </w:tc>
        <w:tc>
          <w:tcPr>
            <w:tcW w:w="276"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8</w:t>
            </w:r>
          </w:p>
        </w:tc>
      </w:tr>
      <w:tr w:rsidR="00C53AB6" w:rsidRPr="001B6A85" w:rsidTr="00955FE1">
        <w:tc>
          <w:tcPr>
            <w:tcW w:w="591"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p>
        </w:tc>
        <w:tc>
          <w:tcPr>
            <w:tcW w:w="4133" w:type="pct"/>
          </w:tcPr>
          <w:p w:rsidR="00C53AB6" w:rsidRPr="00F10C17" w:rsidRDefault="00C53AB6" w:rsidP="00955FE1">
            <w:pPr>
              <w:widowControl w:val="0"/>
              <w:autoSpaceDE w:val="0"/>
              <w:autoSpaceDN w:val="0"/>
              <w:adjustRightInd w:val="0"/>
              <w:spacing w:line="276" w:lineRule="auto"/>
              <w:rPr>
                <w:rFonts w:ascii="Times New Roman" w:hAnsi="Times New Roman"/>
                <w:sz w:val="28"/>
                <w:szCs w:val="28"/>
                <w:lang w:val="uk-UA"/>
              </w:rPr>
            </w:pPr>
            <w:r w:rsidRPr="00F10C17">
              <w:rPr>
                <w:rFonts w:ascii="Times New Roman" w:hAnsi="Times New Roman"/>
                <w:sz w:val="28"/>
                <w:szCs w:val="28"/>
                <w:lang w:val="uk-UA"/>
              </w:rPr>
              <w:t>1.1</w:t>
            </w:r>
            <w:r w:rsidRPr="001B6A85">
              <w:rPr>
                <w:rFonts w:ascii="Times New Roman" w:hAnsi="Times New Roman"/>
                <w:sz w:val="28"/>
                <w:szCs w:val="28"/>
                <w:lang w:val="uk-UA"/>
              </w:rPr>
              <w:t>.</w:t>
            </w:r>
            <w:r w:rsidRPr="00F10C17">
              <w:rPr>
                <w:rFonts w:ascii="Times New Roman" w:hAnsi="Times New Roman"/>
                <w:sz w:val="28"/>
                <w:szCs w:val="28"/>
                <w:lang w:val="uk-UA"/>
              </w:rPr>
              <w:t xml:space="preserve"> </w:t>
            </w:r>
            <w:r w:rsidRPr="0021643B">
              <w:rPr>
                <w:rFonts w:ascii="Times New Roman" w:hAnsi="Times New Roman"/>
                <w:sz w:val="28"/>
                <w:szCs w:val="28"/>
                <w:lang w:val="uk-UA"/>
              </w:rPr>
              <w:t>Характеристика Калуської деревообробної компанії «Mercury holding grup»</w:t>
            </w:r>
            <w:r>
              <w:rPr>
                <w:rFonts w:ascii="Times New Roman" w:hAnsi="Times New Roman"/>
                <w:sz w:val="28"/>
                <w:szCs w:val="28"/>
                <w:lang w:val="uk-UA"/>
              </w:rPr>
              <w:t>…………………………………….…….</w:t>
            </w:r>
          </w:p>
        </w:tc>
        <w:tc>
          <w:tcPr>
            <w:tcW w:w="276"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8</w:t>
            </w:r>
          </w:p>
        </w:tc>
      </w:tr>
      <w:tr w:rsidR="00C53AB6" w:rsidRPr="001B6A85" w:rsidTr="00955FE1">
        <w:tc>
          <w:tcPr>
            <w:tcW w:w="591"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p>
        </w:tc>
        <w:tc>
          <w:tcPr>
            <w:tcW w:w="4133" w:type="pct"/>
          </w:tcPr>
          <w:p w:rsidR="00C53AB6" w:rsidRPr="00F10C17" w:rsidRDefault="00C53AB6" w:rsidP="00955FE1">
            <w:pPr>
              <w:widowControl w:val="0"/>
              <w:autoSpaceDE w:val="0"/>
              <w:autoSpaceDN w:val="0"/>
              <w:adjustRightInd w:val="0"/>
              <w:spacing w:line="276" w:lineRule="auto"/>
              <w:rPr>
                <w:rFonts w:ascii="Times New Roman" w:hAnsi="Times New Roman"/>
                <w:sz w:val="28"/>
                <w:szCs w:val="28"/>
                <w:lang w:val="uk-UA"/>
              </w:rPr>
            </w:pPr>
            <w:r w:rsidRPr="00F10C17">
              <w:rPr>
                <w:rFonts w:ascii="Times New Roman" w:hAnsi="Times New Roman"/>
                <w:sz w:val="28"/>
                <w:szCs w:val="28"/>
                <w:lang w:val="uk-UA"/>
              </w:rPr>
              <w:t>1.2</w:t>
            </w:r>
            <w:r w:rsidRPr="001B6A85">
              <w:rPr>
                <w:rFonts w:ascii="Times New Roman" w:hAnsi="Times New Roman"/>
                <w:sz w:val="28"/>
                <w:szCs w:val="28"/>
              </w:rPr>
              <w:t>.</w:t>
            </w:r>
            <w:r w:rsidRPr="00F10C17">
              <w:rPr>
                <w:rFonts w:ascii="Times New Roman" w:hAnsi="Times New Roman"/>
                <w:sz w:val="28"/>
                <w:szCs w:val="28"/>
                <w:lang w:val="uk-UA"/>
              </w:rPr>
              <w:t xml:space="preserve"> </w:t>
            </w:r>
            <w:r w:rsidRPr="00C84090">
              <w:rPr>
                <w:rFonts w:ascii="Times New Roman" w:eastAsia="Times New Roman" w:hAnsi="Times New Roman"/>
                <w:bCs/>
                <w:sz w:val="28"/>
                <w:szCs w:val="28"/>
                <w:lang w:val="uk-UA"/>
              </w:rPr>
              <w:t xml:space="preserve">Загальний опис </w:t>
            </w:r>
            <w:r w:rsidRPr="00C84090">
              <w:rPr>
                <w:rFonts w:ascii="Times New Roman" w:eastAsia="Times New Roman" w:hAnsi="Times New Roman"/>
                <w:sz w:val="28"/>
                <w:szCs w:val="28"/>
                <w:lang w:val="uk-UA"/>
              </w:rPr>
              <w:t>цеху по обробці деревини деревообробного підприємства</w:t>
            </w:r>
            <w:r>
              <w:rPr>
                <w:rFonts w:ascii="Times New Roman" w:eastAsia="Times New Roman" w:hAnsi="Times New Roman"/>
                <w:sz w:val="28"/>
                <w:szCs w:val="28"/>
                <w:lang w:val="uk-UA"/>
              </w:rPr>
              <w:t>………………………………………………………</w:t>
            </w:r>
          </w:p>
        </w:tc>
        <w:tc>
          <w:tcPr>
            <w:tcW w:w="276"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9</w:t>
            </w:r>
          </w:p>
        </w:tc>
      </w:tr>
      <w:tr w:rsidR="00C53AB6" w:rsidRPr="00F10C17" w:rsidTr="00955FE1">
        <w:tc>
          <w:tcPr>
            <w:tcW w:w="591"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p>
        </w:tc>
        <w:tc>
          <w:tcPr>
            <w:tcW w:w="4133" w:type="pct"/>
          </w:tcPr>
          <w:p w:rsidR="00C53AB6" w:rsidRPr="00F10C17" w:rsidRDefault="00C53AB6" w:rsidP="00955FE1">
            <w:pPr>
              <w:widowControl w:val="0"/>
              <w:autoSpaceDE w:val="0"/>
              <w:autoSpaceDN w:val="0"/>
              <w:adjustRightInd w:val="0"/>
              <w:spacing w:line="276" w:lineRule="auto"/>
              <w:rPr>
                <w:rFonts w:ascii="Times New Roman" w:hAnsi="Times New Roman"/>
                <w:sz w:val="28"/>
                <w:szCs w:val="28"/>
                <w:lang w:val="uk-UA"/>
              </w:rPr>
            </w:pPr>
            <w:r w:rsidRPr="00F10C17">
              <w:rPr>
                <w:rFonts w:ascii="Times New Roman" w:hAnsi="Times New Roman"/>
                <w:sz w:val="28"/>
                <w:szCs w:val="28"/>
                <w:lang w:val="uk-UA"/>
              </w:rPr>
              <w:t>1.3</w:t>
            </w:r>
            <w:r w:rsidRPr="001B6A85">
              <w:rPr>
                <w:rFonts w:ascii="Times New Roman" w:hAnsi="Times New Roman"/>
                <w:sz w:val="28"/>
                <w:szCs w:val="28"/>
              </w:rPr>
              <w:t>.</w:t>
            </w:r>
            <w:r w:rsidRPr="00F10C17">
              <w:rPr>
                <w:rFonts w:ascii="Times New Roman" w:hAnsi="Times New Roman"/>
                <w:sz w:val="28"/>
                <w:szCs w:val="28"/>
                <w:lang w:val="uk-UA"/>
              </w:rPr>
              <w:t xml:space="preserve"> </w:t>
            </w:r>
            <w:r>
              <w:rPr>
                <w:rFonts w:ascii="Times New Roman" w:hAnsi="Times New Roman"/>
                <w:sz w:val="28"/>
                <w:szCs w:val="28"/>
                <w:lang w:val="uk-UA"/>
              </w:rPr>
              <w:t>Нормативні документи для проектування системи вентиляції та опаленн</w:t>
            </w:r>
            <w:r w:rsidRPr="00F10C17">
              <w:rPr>
                <w:rFonts w:ascii="Times New Roman" w:hAnsi="Times New Roman"/>
                <w:sz w:val="28"/>
                <w:szCs w:val="28"/>
                <w:lang w:val="uk-UA"/>
              </w:rPr>
              <w:t>я</w:t>
            </w:r>
            <w:r>
              <w:rPr>
                <w:rFonts w:ascii="Times New Roman" w:hAnsi="Times New Roman"/>
                <w:sz w:val="28"/>
                <w:szCs w:val="28"/>
                <w:lang w:val="uk-UA"/>
              </w:rPr>
              <w:t>.</w:t>
            </w:r>
            <w:r w:rsidRPr="00F10C17">
              <w:rPr>
                <w:rFonts w:ascii="Times New Roman" w:hAnsi="Times New Roman"/>
                <w:sz w:val="28"/>
                <w:szCs w:val="28"/>
                <w:lang w:val="uk-UA"/>
              </w:rPr>
              <w:t>…</w:t>
            </w:r>
            <w:r>
              <w:rPr>
                <w:rFonts w:ascii="Times New Roman" w:hAnsi="Times New Roman"/>
                <w:sz w:val="28"/>
                <w:szCs w:val="28"/>
                <w:lang w:val="uk-UA"/>
              </w:rPr>
              <w:t>…………………………………..…</w:t>
            </w:r>
            <w:r w:rsidRPr="00F10C17">
              <w:rPr>
                <w:rFonts w:ascii="Times New Roman" w:hAnsi="Times New Roman"/>
                <w:sz w:val="28"/>
                <w:szCs w:val="28"/>
                <w:lang w:val="uk-UA"/>
              </w:rPr>
              <w:t>…</w:t>
            </w:r>
          </w:p>
        </w:tc>
        <w:tc>
          <w:tcPr>
            <w:tcW w:w="276"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Pr="001B6A85" w:rsidRDefault="00C53AB6" w:rsidP="00955FE1">
            <w:pPr>
              <w:widowControl w:val="0"/>
              <w:autoSpaceDE w:val="0"/>
              <w:autoSpaceDN w:val="0"/>
              <w:adjustRightInd w:val="0"/>
              <w:spacing w:line="276" w:lineRule="auto"/>
              <w:jc w:val="right"/>
              <w:rPr>
                <w:rFonts w:ascii="Times New Roman" w:hAnsi="Times New Roman"/>
                <w:sz w:val="28"/>
                <w:szCs w:val="28"/>
                <w:lang w:val="en-US"/>
              </w:rPr>
            </w:pPr>
            <w:r>
              <w:rPr>
                <w:rFonts w:ascii="Times New Roman" w:hAnsi="Times New Roman"/>
                <w:sz w:val="28"/>
                <w:szCs w:val="28"/>
                <w:lang w:val="uk-UA"/>
              </w:rPr>
              <w:t>1</w:t>
            </w:r>
            <w:r>
              <w:rPr>
                <w:rFonts w:ascii="Times New Roman" w:hAnsi="Times New Roman"/>
                <w:sz w:val="28"/>
                <w:szCs w:val="28"/>
                <w:lang w:val="en-US"/>
              </w:rPr>
              <w:t>3</w:t>
            </w:r>
          </w:p>
        </w:tc>
      </w:tr>
      <w:tr w:rsidR="00C53AB6" w:rsidRPr="00F10C17" w:rsidTr="00955FE1">
        <w:tc>
          <w:tcPr>
            <w:tcW w:w="4724" w:type="pct"/>
            <w:gridSpan w:val="2"/>
          </w:tcPr>
          <w:p w:rsidR="00C53AB6" w:rsidRPr="001B6A85" w:rsidRDefault="00C53AB6" w:rsidP="00955FE1">
            <w:pPr>
              <w:widowControl w:val="0"/>
              <w:autoSpaceDE w:val="0"/>
              <w:autoSpaceDN w:val="0"/>
              <w:adjustRightInd w:val="0"/>
              <w:spacing w:line="276" w:lineRule="auto"/>
              <w:ind w:right="113"/>
              <w:rPr>
                <w:rFonts w:ascii="Times New Roman" w:hAnsi="Times New Roman"/>
                <w:b/>
                <w:sz w:val="28"/>
                <w:szCs w:val="28"/>
                <w:lang w:val="uk-UA"/>
              </w:rPr>
            </w:pPr>
            <w:r w:rsidRPr="00F10C17">
              <w:rPr>
                <w:rFonts w:ascii="Times New Roman" w:hAnsi="Times New Roman"/>
                <w:b/>
                <w:sz w:val="28"/>
                <w:szCs w:val="28"/>
              </w:rPr>
              <w:t>Роздiл 2</w:t>
            </w:r>
            <w:r>
              <w:rPr>
                <w:rFonts w:ascii="Times New Roman" w:hAnsi="Times New Roman"/>
                <w:b/>
                <w:sz w:val="28"/>
                <w:szCs w:val="28"/>
                <w:lang w:val="uk-UA"/>
              </w:rPr>
              <w:t>.</w:t>
            </w:r>
            <w:r w:rsidRPr="00F10C17">
              <w:rPr>
                <w:rFonts w:ascii="Times New Roman" w:hAnsi="Times New Roman"/>
                <w:b/>
                <w:sz w:val="28"/>
                <w:szCs w:val="28"/>
              </w:rPr>
              <w:t xml:space="preserve"> Проектувaння системи </w:t>
            </w:r>
            <w:r>
              <w:rPr>
                <w:rFonts w:ascii="Times New Roman" w:hAnsi="Times New Roman"/>
                <w:b/>
                <w:sz w:val="28"/>
                <w:szCs w:val="28"/>
                <w:lang w:val="uk-UA"/>
              </w:rPr>
              <w:t>теплопостачання</w:t>
            </w:r>
            <w:r w:rsidRPr="00F10C17">
              <w:rPr>
                <w:rFonts w:ascii="Times New Roman" w:hAnsi="Times New Roman"/>
                <w:b/>
                <w:sz w:val="28"/>
                <w:szCs w:val="28"/>
              </w:rPr>
              <w:t xml:space="preserve"> </w:t>
            </w:r>
            <w:r w:rsidRPr="001B6A85">
              <w:rPr>
                <w:rFonts w:ascii="Times New Roman" w:hAnsi="Times New Roman"/>
                <w:b/>
                <w:sz w:val="28"/>
                <w:szCs w:val="28"/>
                <w:lang w:val="uk-UA"/>
              </w:rPr>
              <w:t>«Mercury holding grup»</w:t>
            </w:r>
            <w:r>
              <w:rPr>
                <w:rFonts w:ascii="Times New Roman" w:hAnsi="Times New Roman"/>
                <w:b/>
                <w:sz w:val="28"/>
                <w:szCs w:val="28"/>
                <w:lang w:val="uk-UA"/>
              </w:rPr>
              <w:t>...…………………………….</w:t>
            </w:r>
            <w:r w:rsidRPr="00F10C17">
              <w:rPr>
                <w:rFonts w:ascii="Times New Roman" w:hAnsi="Times New Roman"/>
                <w:b/>
                <w:sz w:val="28"/>
                <w:szCs w:val="28"/>
              </w:rPr>
              <w:t>………</w:t>
            </w:r>
            <w:r>
              <w:rPr>
                <w:rFonts w:ascii="Times New Roman" w:hAnsi="Times New Roman"/>
                <w:b/>
                <w:sz w:val="28"/>
                <w:szCs w:val="28"/>
                <w:lang w:val="uk-UA"/>
              </w:rPr>
              <w:t>….</w:t>
            </w:r>
            <w:r w:rsidRPr="00F10C17">
              <w:rPr>
                <w:rFonts w:ascii="Times New Roman" w:hAnsi="Times New Roman"/>
                <w:b/>
                <w:sz w:val="28"/>
                <w:szCs w:val="28"/>
              </w:rPr>
              <w:t>…</w:t>
            </w:r>
            <w:r>
              <w:rPr>
                <w:rFonts w:ascii="Times New Roman" w:hAnsi="Times New Roman"/>
                <w:b/>
                <w:sz w:val="28"/>
                <w:szCs w:val="28"/>
                <w:lang w:val="uk-UA"/>
              </w:rPr>
              <w:t>…………………………..</w:t>
            </w:r>
          </w:p>
        </w:tc>
        <w:tc>
          <w:tcPr>
            <w:tcW w:w="276"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15</w:t>
            </w:r>
          </w:p>
        </w:tc>
      </w:tr>
      <w:tr w:rsidR="00C53AB6" w:rsidRPr="001B6A85" w:rsidTr="00955FE1">
        <w:tc>
          <w:tcPr>
            <w:tcW w:w="591"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p>
        </w:tc>
        <w:tc>
          <w:tcPr>
            <w:tcW w:w="4133" w:type="pct"/>
          </w:tcPr>
          <w:p w:rsidR="00C53AB6" w:rsidRPr="00F10C17" w:rsidRDefault="00C53AB6" w:rsidP="00955FE1">
            <w:pPr>
              <w:widowControl w:val="0"/>
              <w:autoSpaceDE w:val="0"/>
              <w:autoSpaceDN w:val="0"/>
              <w:adjustRightInd w:val="0"/>
              <w:spacing w:line="276" w:lineRule="auto"/>
              <w:rPr>
                <w:rFonts w:ascii="Times New Roman" w:hAnsi="Times New Roman"/>
                <w:sz w:val="28"/>
                <w:szCs w:val="28"/>
                <w:lang w:val="uk-UA"/>
              </w:rPr>
            </w:pPr>
            <w:r w:rsidRPr="00F10C17">
              <w:rPr>
                <w:rFonts w:ascii="Times New Roman" w:hAnsi="Times New Roman"/>
                <w:sz w:val="28"/>
                <w:szCs w:val="28"/>
                <w:lang w:val="uk-UA"/>
              </w:rPr>
              <w:t>2.1</w:t>
            </w:r>
            <w:r w:rsidRPr="001B6A85">
              <w:rPr>
                <w:rFonts w:ascii="Times New Roman" w:hAnsi="Times New Roman"/>
                <w:sz w:val="28"/>
                <w:szCs w:val="28"/>
                <w:lang w:val="uk-UA"/>
              </w:rPr>
              <w:t>.</w:t>
            </w:r>
            <w:r w:rsidRPr="00F10C17">
              <w:rPr>
                <w:rFonts w:ascii="Times New Roman" w:hAnsi="Times New Roman"/>
                <w:sz w:val="28"/>
                <w:szCs w:val="28"/>
                <w:lang w:val="uk-UA"/>
              </w:rPr>
              <w:t xml:space="preserve"> Розр</w:t>
            </w:r>
            <w:r w:rsidRPr="00F10C17">
              <w:rPr>
                <w:rFonts w:ascii="Times New Roman" w:hAnsi="Times New Roman"/>
                <w:sz w:val="28"/>
                <w:szCs w:val="28"/>
              </w:rPr>
              <w:t>a</w:t>
            </w:r>
            <w:r w:rsidRPr="00F10C17">
              <w:rPr>
                <w:rFonts w:ascii="Times New Roman" w:hAnsi="Times New Roman"/>
                <w:sz w:val="28"/>
                <w:szCs w:val="28"/>
                <w:lang w:val="uk-UA"/>
              </w:rPr>
              <w:t>хун</w:t>
            </w:r>
            <w:r>
              <w:rPr>
                <w:rFonts w:ascii="Times New Roman" w:hAnsi="Times New Roman"/>
                <w:sz w:val="28"/>
                <w:szCs w:val="28"/>
                <w:lang w:val="uk-UA"/>
              </w:rPr>
              <w:t>кові параметри зовнішнього повітря……………..</w:t>
            </w:r>
          </w:p>
        </w:tc>
        <w:tc>
          <w:tcPr>
            <w:tcW w:w="276"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15</w:t>
            </w:r>
          </w:p>
        </w:tc>
      </w:tr>
      <w:tr w:rsidR="00C53AB6" w:rsidRPr="001B6A85" w:rsidTr="00955FE1">
        <w:tc>
          <w:tcPr>
            <w:tcW w:w="591"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p>
        </w:tc>
        <w:tc>
          <w:tcPr>
            <w:tcW w:w="4133" w:type="pct"/>
          </w:tcPr>
          <w:p w:rsidR="00C53AB6" w:rsidRPr="00F10C17" w:rsidRDefault="00C53AB6" w:rsidP="00955FE1">
            <w:pPr>
              <w:widowControl w:val="0"/>
              <w:autoSpaceDE w:val="0"/>
              <w:autoSpaceDN w:val="0"/>
              <w:adjustRightInd w:val="0"/>
              <w:spacing w:line="276" w:lineRule="auto"/>
              <w:rPr>
                <w:rFonts w:ascii="Times New Roman" w:hAnsi="Times New Roman"/>
                <w:sz w:val="28"/>
                <w:szCs w:val="28"/>
                <w:lang w:val="uk-UA"/>
              </w:rPr>
            </w:pPr>
            <w:r>
              <w:rPr>
                <w:rFonts w:ascii="Times New Roman" w:eastAsia="Times New Roman" w:hAnsi="Times New Roman"/>
                <w:sz w:val="28"/>
                <w:szCs w:val="20"/>
                <w:lang w:val="uk-UA"/>
              </w:rPr>
              <w:t>2.2</w:t>
            </w:r>
            <w:r>
              <w:rPr>
                <w:rFonts w:ascii="Times New Roman" w:eastAsia="Times New Roman" w:hAnsi="Times New Roman"/>
                <w:sz w:val="28"/>
                <w:szCs w:val="20"/>
                <w:lang w:val="en-US"/>
              </w:rPr>
              <w:t>.</w:t>
            </w:r>
            <w:r>
              <w:rPr>
                <w:rFonts w:ascii="Times New Roman" w:eastAsia="Times New Roman" w:hAnsi="Times New Roman"/>
                <w:sz w:val="28"/>
                <w:szCs w:val="20"/>
                <w:lang w:val="uk-UA"/>
              </w:rPr>
              <w:t xml:space="preserve"> </w:t>
            </w:r>
            <w:r w:rsidRPr="009429EF">
              <w:rPr>
                <w:rFonts w:ascii="Times New Roman" w:eastAsia="Times New Roman" w:hAnsi="Times New Roman"/>
                <w:sz w:val="28"/>
                <w:szCs w:val="20"/>
                <w:lang w:val="uk-UA"/>
              </w:rPr>
              <w:t>Розрахункові параметри внутрішнього повітря</w:t>
            </w:r>
            <w:r w:rsidRPr="00F10C17">
              <w:rPr>
                <w:rFonts w:ascii="Times New Roman" w:hAnsi="Times New Roman"/>
                <w:sz w:val="28"/>
                <w:szCs w:val="28"/>
                <w:lang w:val="uk-UA"/>
              </w:rPr>
              <w:t xml:space="preserve"> ……</w:t>
            </w:r>
            <w:r>
              <w:rPr>
                <w:rFonts w:ascii="Times New Roman" w:hAnsi="Times New Roman"/>
                <w:sz w:val="28"/>
                <w:szCs w:val="28"/>
                <w:lang w:val="uk-UA"/>
              </w:rPr>
              <w:t>….</w:t>
            </w:r>
            <w:r w:rsidRPr="00F10C17">
              <w:rPr>
                <w:rFonts w:ascii="Times New Roman" w:hAnsi="Times New Roman"/>
                <w:sz w:val="28"/>
                <w:szCs w:val="28"/>
                <w:lang w:val="uk-UA"/>
              </w:rPr>
              <w:t>…</w:t>
            </w:r>
            <w:r>
              <w:rPr>
                <w:rFonts w:ascii="Times New Roman" w:hAnsi="Times New Roman"/>
                <w:sz w:val="28"/>
                <w:szCs w:val="28"/>
                <w:lang w:val="uk-UA"/>
              </w:rPr>
              <w:t>..</w:t>
            </w:r>
          </w:p>
        </w:tc>
        <w:tc>
          <w:tcPr>
            <w:tcW w:w="276"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15</w:t>
            </w:r>
          </w:p>
        </w:tc>
      </w:tr>
      <w:tr w:rsidR="00C53AB6" w:rsidRPr="001B6A85" w:rsidTr="00955FE1">
        <w:tc>
          <w:tcPr>
            <w:tcW w:w="591"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p>
        </w:tc>
        <w:tc>
          <w:tcPr>
            <w:tcW w:w="4133" w:type="pct"/>
          </w:tcPr>
          <w:p w:rsidR="00C53AB6" w:rsidRPr="00F10C17" w:rsidRDefault="00C53AB6" w:rsidP="00955FE1">
            <w:pPr>
              <w:widowControl w:val="0"/>
              <w:autoSpaceDE w:val="0"/>
              <w:autoSpaceDN w:val="0"/>
              <w:adjustRightInd w:val="0"/>
              <w:spacing w:line="276" w:lineRule="auto"/>
              <w:rPr>
                <w:rFonts w:ascii="Times New Roman" w:hAnsi="Times New Roman"/>
                <w:sz w:val="28"/>
                <w:szCs w:val="28"/>
                <w:lang w:val="uk-UA"/>
              </w:rPr>
            </w:pPr>
            <w:r w:rsidRPr="00F10C17">
              <w:rPr>
                <w:rFonts w:ascii="Times New Roman" w:hAnsi="Times New Roman"/>
                <w:sz w:val="28"/>
                <w:szCs w:val="28"/>
                <w:lang w:val="uk-UA"/>
              </w:rPr>
              <w:t>2.3</w:t>
            </w:r>
            <w:r>
              <w:rPr>
                <w:rFonts w:ascii="Times New Roman" w:hAnsi="Times New Roman"/>
                <w:sz w:val="28"/>
                <w:szCs w:val="28"/>
                <w:lang w:val="en-US"/>
              </w:rPr>
              <w:t>.</w:t>
            </w:r>
            <w:r w:rsidRPr="00F10C17">
              <w:rPr>
                <w:rFonts w:ascii="Times New Roman" w:hAnsi="Times New Roman"/>
                <w:sz w:val="28"/>
                <w:szCs w:val="28"/>
                <w:lang w:val="uk-UA"/>
              </w:rPr>
              <w:t xml:space="preserve"> </w:t>
            </w:r>
            <w:r w:rsidRPr="006C2DA3">
              <w:rPr>
                <w:rFonts w:ascii="Times New Roman" w:eastAsia="Times New Roman" w:hAnsi="Times New Roman"/>
                <w:sz w:val="28"/>
                <w:szCs w:val="28"/>
                <w:lang w:val="uk-UA"/>
              </w:rPr>
              <w:t>Проектування чергового опалювання</w:t>
            </w:r>
            <w:r>
              <w:rPr>
                <w:rFonts w:ascii="Times New Roman" w:hAnsi="Times New Roman"/>
                <w:sz w:val="28"/>
                <w:szCs w:val="28"/>
                <w:lang w:val="uk-UA"/>
              </w:rPr>
              <w:t xml:space="preserve"> ………………….…..</w:t>
            </w:r>
          </w:p>
        </w:tc>
        <w:tc>
          <w:tcPr>
            <w:tcW w:w="276"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16</w:t>
            </w:r>
          </w:p>
        </w:tc>
      </w:tr>
      <w:tr w:rsidR="00C53AB6" w:rsidRPr="00F10C17" w:rsidTr="00955FE1">
        <w:tc>
          <w:tcPr>
            <w:tcW w:w="591"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p>
        </w:tc>
        <w:tc>
          <w:tcPr>
            <w:tcW w:w="4133" w:type="pct"/>
          </w:tcPr>
          <w:p w:rsidR="00C53AB6" w:rsidRDefault="00C53AB6" w:rsidP="00955FE1">
            <w:pPr>
              <w:widowControl w:val="0"/>
              <w:autoSpaceDE w:val="0"/>
              <w:autoSpaceDN w:val="0"/>
              <w:adjustRightInd w:val="0"/>
              <w:spacing w:line="276" w:lineRule="auto"/>
              <w:rPr>
                <w:rFonts w:ascii="Times New Roman" w:hAnsi="Times New Roman"/>
                <w:sz w:val="28"/>
                <w:szCs w:val="28"/>
                <w:lang w:val="uk-UA"/>
              </w:rPr>
            </w:pPr>
            <w:r w:rsidRPr="00F10C17">
              <w:rPr>
                <w:rFonts w:ascii="Times New Roman" w:hAnsi="Times New Roman"/>
                <w:sz w:val="28"/>
                <w:szCs w:val="28"/>
                <w:lang w:val="uk-UA"/>
              </w:rPr>
              <w:t>2.4</w:t>
            </w:r>
            <w:r w:rsidRPr="001B6A85">
              <w:rPr>
                <w:rFonts w:ascii="Times New Roman" w:hAnsi="Times New Roman"/>
                <w:sz w:val="28"/>
                <w:szCs w:val="28"/>
              </w:rPr>
              <w:t>.</w:t>
            </w:r>
            <w:r w:rsidRPr="00F10C17">
              <w:rPr>
                <w:rFonts w:ascii="Times New Roman" w:hAnsi="Times New Roman"/>
                <w:sz w:val="28"/>
                <w:szCs w:val="28"/>
                <w:lang w:val="uk-UA"/>
              </w:rPr>
              <w:t xml:space="preserve"> </w:t>
            </w:r>
            <w:r w:rsidRPr="000B5676">
              <w:rPr>
                <w:rFonts w:ascii="Times New Roman" w:eastAsia="Times New Roman" w:hAnsi="Times New Roman"/>
                <w:sz w:val="28"/>
                <w:szCs w:val="28"/>
                <w:lang w:val="uk-UA"/>
              </w:rPr>
              <w:t>Проектування системи  водяного опалення</w:t>
            </w:r>
            <w:r>
              <w:rPr>
                <w:rFonts w:ascii="Times New Roman" w:eastAsia="Times New Roman" w:hAnsi="Times New Roman"/>
                <w:sz w:val="28"/>
                <w:szCs w:val="28"/>
                <w:lang w:val="uk-UA"/>
              </w:rPr>
              <w:t>……………….</w:t>
            </w:r>
            <w:r>
              <w:rPr>
                <w:rFonts w:ascii="Times New Roman" w:hAnsi="Times New Roman"/>
                <w:sz w:val="28"/>
                <w:szCs w:val="28"/>
                <w:lang w:val="uk-UA"/>
              </w:rPr>
              <w:t>.</w:t>
            </w:r>
            <w:r w:rsidRPr="00F10C17">
              <w:rPr>
                <w:rFonts w:ascii="Times New Roman" w:hAnsi="Times New Roman"/>
                <w:sz w:val="28"/>
                <w:szCs w:val="28"/>
                <w:lang w:val="uk-UA"/>
              </w:rPr>
              <w:t>.</w:t>
            </w:r>
          </w:p>
          <w:p w:rsidR="00C53AB6" w:rsidRDefault="00C53AB6" w:rsidP="00955FE1">
            <w:pPr>
              <w:widowControl w:val="0"/>
              <w:autoSpaceDE w:val="0"/>
              <w:autoSpaceDN w:val="0"/>
              <w:adjustRightInd w:val="0"/>
              <w:spacing w:line="276" w:lineRule="auto"/>
              <w:rPr>
                <w:rFonts w:ascii="Times New Roman" w:hAnsi="Times New Roman"/>
                <w:sz w:val="28"/>
                <w:szCs w:val="28"/>
                <w:lang w:val="uk-UA"/>
              </w:rPr>
            </w:pPr>
            <w:r>
              <w:rPr>
                <w:rFonts w:ascii="Times New Roman" w:hAnsi="Times New Roman"/>
                <w:sz w:val="28"/>
                <w:szCs w:val="28"/>
                <w:lang w:val="uk-UA"/>
              </w:rPr>
              <w:t>2.5. Теплотехнічний розрахунок огороджуючих конструкцій будівлі……………………………………………………………...</w:t>
            </w:r>
          </w:p>
          <w:p w:rsidR="00C53AB6" w:rsidRDefault="00C53AB6" w:rsidP="00955FE1">
            <w:pPr>
              <w:widowControl w:val="0"/>
              <w:autoSpaceDE w:val="0"/>
              <w:autoSpaceDN w:val="0"/>
              <w:adjustRightInd w:val="0"/>
              <w:spacing w:line="276" w:lineRule="auto"/>
              <w:rPr>
                <w:rFonts w:ascii="Times New Roman" w:hAnsi="Times New Roman"/>
                <w:sz w:val="28"/>
                <w:szCs w:val="28"/>
                <w:lang w:val="uk-UA"/>
              </w:rPr>
            </w:pPr>
            <w:r>
              <w:rPr>
                <w:rFonts w:ascii="Times New Roman" w:hAnsi="Times New Roman"/>
                <w:sz w:val="28"/>
                <w:szCs w:val="28"/>
                <w:lang w:val="uk-UA"/>
              </w:rPr>
              <w:t>2.6. Розрахунок тепловтрат приміщенням……………………….</w:t>
            </w:r>
          </w:p>
          <w:p w:rsidR="00C53AB6" w:rsidRDefault="00C53AB6" w:rsidP="00955FE1">
            <w:pPr>
              <w:widowControl w:val="0"/>
              <w:autoSpaceDE w:val="0"/>
              <w:autoSpaceDN w:val="0"/>
              <w:adjustRightInd w:val="0"/>
              <w:spacing w:line="276" w:lineRule="auto"/>
              <w:rPr>
                <w:rFonts w:ascii="Times New Roman" w:hAnsi="Times New Roman"/>
                <w:sz w:val="28"/>
                <w:szCs w:val="28"/>
                <w:lang w:val="uk-UA"/>
              </w:rPr>
            </w:pPr>
            <w:r>
              <w:rPr>
                <w:rFonts w:ascii="Times New Roman" w:hAnsi="Times New Roman"/>
                <w:sz w:val="28"/>
                <w:szCs w:val="28"/>
                <w:lang w:val="uk-UA"/>
              </w:rPr>
              <w:t>2.7.</w:t>
            </w:r>
            <w:r w:rsidRPr="004A3E10">
              <w:rPr>
                <w:rFonts w:ascii="Times New Roman" w:hAnsi="Times New Roman"/>
                <w:sz w:val="28"/>
                <w:szCs w:val="28"/>
                <w:lang w:val="uk-UA"/>
              </w:rPr>
              <w:t xml:space="preserve"> Розрахунок</w:t>
            </w:r>
            <w:r>
              <w:rPr>
                <w:rFonts w:ascii="Times New Roman" w:hAnsi="Times New Roman"/>
                <w:sz w:val="28"/>
                <w:szCs w:val="28"/>
                <w:lang w:val="uk-UA"/>
              </w:rPr>
              <w:t xml:space="preserve"> теплонадходжень у приміщення……………….</w:t>
            </w:r>
          </w:p>
          <w:p w:rsidR="00C53AB6" w:rsidRPr="00F10C17" w:rsidRDefault="00C53AB6" w:rsidP="00955FE1">
            <w:pPr>
              <w:widowControl w:val="0"/>
              <w:autoSpaceDE w:val="0"/>
              <w:autoSpaceDN w:val="0"/>
              <w:adjustRightInd w:val="0"/>
              <w:spacing w:line="276" w:lineRule="auto"/>
              <w:rPr>
                <w:rFonts w:ascii="Times New Roman" w:hAnsi="Times New Roman"/>
                <w:sz w:val="28"/>
                <w:szCs w:val="28"/>
                <w:lang w:val="uk-UA"/>
              </w:rPr>
            </w:pPr>
            <w:r>
              <w:rPr>
                <w:rFonts w:ascii="Times New Roman" w:hAnsi="Times New Roman"/>
                <w:sz w:val="28"/>
                <w:szCs w:val="28"/>
                <w:lang w:val="uk-UA"/>
              </w:rPr>
              <w:t xml:space="preserve">2.8. </w:t>
            </w:r>
            <w:r w:rsidRPr="004A3E10">
              <w:rPr>
                <w:rFonts w:ascii="Times New Roman" w:hAnsi="Times New Roman"/>
                <w:sz w:val="28"/>
                <w:szCs w:val="28"/>
                <w:lang w:val="uk-UA"/>
              </w:rPr>
              <w:t>Розрахунок</w:t>
            </w:r>
            <w:r>
              <w:rPr>
                <w:rFonts w:ascii="Times New Roman" w:hAnsi="Times New Roman"/>
                <w:sz w:val="28"/>
                <w:szCs w:val="28"/>
                <w:lang w:val="uk-UA"/>
              </w:rPr>
              <w:t xml:space="preserve"> теплового балансу і вибір системи опалення….</w:t>
            </w:r>
          </w:p>
        </w:tc>
        <w:tc>
          <w:tcPr>
            <w:tcW w:w="276"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17</w:t>
            </w:r>
          </w:p>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20</w:t>
            </w:r>
          </w:p>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27</w:t>
            </w:r>
          </w:p>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33</w:t>
            </w:r>
          </w:p>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41</w:t>
            </w:r>
          </w:p>
        </w:tc>
      </w:tr>
      <w:tr w:rsidR="00C53AB6" w:rsidRPr="00F10C17" w:rsidTr="00955FE1">
        <w:tc>
          <w:tcPr>
            <w:tcW w:w="4724" w:type="pct"/>
            <w:gridSpan w:val="2"/>
          </w:tcPr>
          <w:p w:rsidR="00C53AB6" w:rsidRPr="00712911" w:rsidRDefault="00C53AB6" w:rsidP="00955FE1">
            <w:pPr>
              <w:spacing w:line="276" w:lineRule="auto"/>
              <w:rPr>
                <w:rStyle w:val="aff4"/>
                <w:rFonts w:ascii="Times New Roman" w:hAnsi="Times New Roman"/>
                <w:b/>
                <w:i w:val="0"/>
                <w:sz w:val="28"/>
                <w:szCs w:val="28"/>
              </w:rPr>
            </w:pPr>
            <w:r>
              <w:rPr>
                <w:rStyle w:val="aff4"/>
                <w:rFonts w:ascii="Times New Roman" w:hAnsi="Times New Roman"/>
                <w:b/>
                <w:sz w:val="28"/>
                <w:szCs w:val="28"/>
              </w:rPr>
              <w:t>Роздiл 3</w:t>
            </w:r>
            <w:r w:rsidRPr="001B6A85">
              <w:rPr>
                <w:rStyle w:val="aff4"/>
                <w:rFonts w:ascii="Times New Roman" w:hAnsi="Times New Roman"/>
                <w:b/>
                <w:sz w:val="28"/>
                <w:szCs w:val="28"/>
              </w:rPr>
              <w:t>.</w:t>
            </w:r>
            <w:r w:rsidRPr="00712911">
              <w:rPr>
                <w:rStyle w:val="aff4"/>
                <w:rFonts w:ascii="Times New Roman" w:hAnsi="Times New Roman"/>
                <w:b/>
                <w:sz w:val="28"/>
                <w:szCs w:val="28"/>
              </w:rPr>
              <w:t xml:space="preserve"> Розробкa </w:t>
            </w:r>
            <w:r w:rsidRPr="00712911">
              <w:rPr>
                <w:rStyle w:val="aff4"/>
                <w:rFonts w:ascii="Times New Roman" w:hAnsi="Times New Roman"/>
                <w:b/>
                <w:sz w:val="28"/>
                <w:szCs w:val="28"/>
                <w:lang w:val="uk-UA"/>
              </w:rPr>
              <w:t xml:space="preserve">системи вентиляції </w:t>
            </w:r>
            <w:r>
              <w:rPr>
                <w:rStyle w:val="aff4"/>
                <w:rFonts w:ascii="Times New Roman" w:hAnsi="Times New Roman"/>
                <w:b/>
                <w:sz w:val="28"/>
                <w:szCs w:val="28"/>
                <w:lang w:val="uk-UA"/>
              </w:rPr>
              <w:t>Калуської деревообробної компанії..........................................................................................................</w:t>
            </w:r>
          </w:p>
        </w:tc>
        <w:tc>
          <w:tcPr>
            <w:tcW w:w="276"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rPr>
            </w:pPr>
          </w:p>
          <w:p w:rsidR="00C53AB6" w:rsidRPr="001B6A85" w:rsidRDefault="00C53AB6" w:rsidP="00955FE1">
            <w:pPr>
              <w:widowControl w:val="0"/>
              <w:autoSpaceDE w:val="0"/>
              <w:autoSpaceDN w:val="0"/>
              <w:adjustRightInd w:val="0"/>
              <w:spacing w:line="276" w:lineRule="auto"/>
              <w:jc w:val="right"/>
              <w:rPr>
                <w:rFonts w:ascii="Times New Roman" w:hAnsi="Times New Roman"/>
                <w:sz w:val="28"/>
                <w:szCs w:val="28"/>
              </w:rPr>
            </w:pPr>
            <w:r>
              <w:rPr>
                <w:rFonts w:ascii="Times New Roman" w:hAnsi="Times New Roman"/>
                <w:sz w:val="28"/>
                <w:szCs w:val="28"/>
              </w:rPr>
              <w:t>53</w:t>
            </w:r>
          </w:p>
        </w:tc>
      </w:tr>
      <w:tr w:rsidR="00C53AB6" w:rsidRPr="00F10C17" w:rsidTr="00955FE1">
        <w:tc>
          <w:tcPr>
            <w:tcW w:w="591" w:type="pct"/>
          </w:tcPr>
          <w:p w:rsidR="00C53AB6" w:rsidRPr="00712911" w:rsidRDefault="00C53AB6" w:rsidP="00955FE1">
            <w:pPr>
              <w:widowControl w:val="0"/>
              <w:autoSpaceDE w:val="0"/>
              <w:autoSpaceDN w:val="0"/>
              <w:adjustRightInd w:val="0"/>
              <w:spacing w:line="276" w:lineRule="auto"/>
              <w:jc w:val="right"/>
              <w:rPr>
                <w:rStyle w:val="aff4"/>
                <w:rFonts w:ascii="Times New Roman" w:hAnsi="Times New Roman"/>
                <w:i w:val="0"/>
                <w:sz w:val="28"/>
                <w:szCs w:val="28"/>
              </w:rPr>
            </w:pPr>
          </w:p>
        </w:tc>
        <w:tc>
          <w:tcPr>
            <w:tcW w:w="4133" w:type="pct"/>
          </w:tcPr>
          <w:p w:rsidR="00C53AB6" w:rsidRPr="00712911" w:rsidRDefault="00C53AB6" w:rsidP="00955FE1">
            <w:pPr>
              <w:spacing w:line="276" w:lineRule="auto"/>
              <w:rPr>
                <w:rFonts w:ascii="Times New Roman" w:hAnsi="Times New Roman"/>
                <w:sz w:val="28"/>
                <w:szCs w:val="28"/>
                <w:lang w:val="uk-UA"/>
              </w:rPr>
            </w:pPr>
            <w:r>
              <w:rPr>
                <w:rFonts w:ascii="Times New Roman" w:hAnsi="Times New Roman"/>
                <w:sz w:val="28"/>
                <w:szCs w:val="28"/>
                <w:lang w:val="uk-UA"/>
              </w:rPr>
              <w:t>3</w:t>
            </w:r>
            <w:r w:rsidRPr="00712911">
              <w:rPr>
                <w:rFonts w:ascii="Times New Roman" w:hAnsi="Times New Roman"/>
                <w:sz w:val="28"/>
                <w:szCs w:val="28"/>
                <w:lang w:val="uk-UA"/>
              </w:rPr>
              <w:t>.1</w:t>
            </w:r>
            <w:r w:rsidRPr="001B6A85">
              <w:rPr>
                <w:rFonts w:ascii="Times New Roman" w:hAnsi="Times New Roman"/>
                <w:sz w:val="28"/>
                <w:szCs w:val="28"/>
              </w:rPr>
              <w:t>.</w:t>
            </w:r>
            <w:r w:rsidRPr="00712911">
              <w:rPr>
                <w:rFonts w:ascii="Times New Roman" w:hAnsi="Times New Roman"/>
                <w:sz w:val="28"/>
                <w:szCs w:val="28"/>
                <w:lang w:val="uk-UA"/>
              </w:rPr>
              <w:t xml:space="preserve"> </w:t>
            </w:r>
            <w:r w:rsidRPr="00712911">
              <w:rPr>
                <w:rFonts w:ascii="Times New Roman" w:eastAsia="Times New Roman" w:hAnsi="Times New Roman"/>
                <w:sz w:val="28"/>
                <w:szCs w:val="28"/>
                <w:lang w:val="uk-UA"/>
              </w:rPr>
              <w:t>Вибір і розрахунок систем місцевої вентиляції</w:t>
            </w:r>
            <w:r>
              <w:rPr>
                <w:rFonts w:ascii="Times New Roman" w:eastAsia="Times New Roman" w:hAnsi="Times New Roman"/>
                <w:sz w:val="28"/>
                <w:szCs w:val="28"/>
                <w:lang w:val="uk-UA"/>
              </w:rPr>
              <w:t>…………….</w:t>
            </w:r>
          </w:p>
        </w:tc>
        <w:tc>
          <w:tcPr>
            <w:tcW w:w="276" w:type="pct"/>
          </w:tcPr>
          <w:p w:rsidR="00C53AB6" w:rsidRPr="004A3E10"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sidRPr="004A3E10">
              <w:rPr>
                <w:rFonts w:ascii="Times New Roman" w:hAnsi="Times New Roman"/>
                <w:sz w:val="28"/>
                <w:szCs w:val="28"/>
                <w:lang w:val="uk-UA"/>
              </w:rPr>
              <w:t>53</w:t>
            </w:r>
          </w:p>
        </w:tc>
      </w:tr>
      <w:tr w:rsidR="00C53AB6" w:rsidRPr="00F10C17" w:rsidTr="00955FE1">
        <w:tc>
          <w:tcPr>
            <w:tcW w:w="591" w:type="pct"/>
          </w:tcPr>
          <w:p w:rsidR="00C53AB6" w:rsidRPr="00712911" w:rsidRDefault="00C53AB6" w:rsidP="00955FE1">
            <w:pPr>
              <w:widowControl w:val="0"/>
              <w:autoSpaceDE w:val="0"/>
              <w:autoSpaceDN w:val="0"/>
              <w:adjustRightInd w:val="0"/>
              <w:spacing w:line="276" w:lineRule="auto"/>
              <w:jc w:val="right"/>
              <w:rPr>
                <w:rStyle w:val="aff4"/>
                <w:rFonts w:ascii="Times New Roman" w:hAnsi="Times New Roman"/>
                <w:i w:val="0"/>
                <w:sz w:val="28"/>
                <w:szCs w:val="28"/>
              </w:rPr>
            </w:pPr>
          </w:p>
        </w:tc>
        <w:tc>
          <w:tcPr>
            <w:tcW w:w="4133" w:type="pct"/>
          </w:tcPr>
          <w:p w:rsidR="00C53AB6" w:rsidRPr="00712911" w:rsidRDefault="00C53AB6" w:rsidP="00955FE1">
            <w:pPr>
              <w:spacing w:line="276" w:lineRule="auto"/>
              <w:rPr>
                <w:rFonts w:ascii="Times New Roman" w:hAnsi="Times New Roman"/>
                <w:sz w:val="28"/>
                <w:szCs w:val="28"/>
                <w:lang w:val="uk-UA"/>
              </w:rPr>
            </w:pPr>
            <w:r>
              <w:rPr>
                <w:rFonts w:ascii="Times New Roman" w:hAnsi="Times New Roman"/>
                <w:sz w:val="28"/>
                <w:szCs w:val="28"/>
                <w:lang w:val="uk-UA"/>
              </w:rPr>
              <w:t>3</w:t>
            </w:r>
            <w:r w:rsidRPr="00712911">
              <w:rPr>
                <w:rFonts w:ascii="Times New Roman" w:hAnsi="Times New Roman"/>
                <w:sz w:val="28"/>
                <w:szCs w:val="28"/>
                <w:lang w:val="uk-UA"/>
              </w:rPr>
              <w:t>.2</w:t>
            </w:r>
            <w:r w:rsidRPr="001B6A85">
              <w:rPr>
                <w:rFonts w:ascii="Times New Roman" w:hAnsi="Times New Roman"/>
                <w:sz w:val="28"/>
                <w:szCs w:val="28"/>
              </w:rPr>
              <w:t>.</w:t>
            </w:r>
            <w:r w:rsidRPr="00712911">
              <w:rPr>
                <w:rFonts w:ascii="Times New Roman" w:hAnsi="Times New Roman"/>
                <w:sz w:val="28"/>
                <w:szCs w:val="28"/>
                <w:lang w:val="uk-UA"/>
              </w:rPr>
              <w:t xml:space="preserve"> </w:t>
            </w:r>
            <w:r w:rsidRPr="00712911">
              <w:rPr>
                <w:rFonts w:ascii="Times New Roman" w:eastAsia="Times New Roman" w:hAnsi="Times New Roman"/>
                <w:sz w:val="28"/>
                <w:szCs w:val="28"/>
                <w:lang w:val="uk-UA"/>
              </w:rPr>
              <w:t>Аеродинамічний розрахунок однієї припливний і однієї витяжної механічної системи вентиляції</w:t>
            </w:r>
            <w:r w:rsidRPr="00712911">
              <w:rPr>
                <w:rFonts w:ascii="Times New Roman" w:hAnsi="Times New Roman"/>
                <w:sz w:val="28"/>
                <w:szCs w:val="28"/>
                <w:lang w:val="uk-UA"/>
              </w:rPr>
              <w:t xml:space="preserve"> ………….…</w:t>
            </w:r>
            <w:r>
              <w:rPr>
                <w:rFonts w:ascii="Times New Roman" w:hAnsi="Times New Roman"/>
                <w:sz w:val="28"/>
                <w:szCs w:val="28"/>
                <w:lang w:val="uk-UA"/>
              </w:rPr>
              <w:t>………</w:t>
            </w:r>
            <w:r w:rsidRPr="00712911">
              <w:rPr>
                <w:rFonts w:ascii="Times New Roman" w:hAnsi="Times New Roman"/>
                <w:sz w:val="28"/>
                <w:szCs w:val="28"/>
                <w:lang w:val="uk-UA"/>
              </w:rPr>
              <w:t>…</w:t>
            </w:r>
          </w:p>
        </w:tc>
        <w:tc>
          <w:tcPr>
            <w:tcW w:w="276" w:type="pct"/>
          </w:tcPr>
          <w:p w:rsidR="00C53AB6" w:rsidRDefault="00C53AB6" w:rsidP="00955FE1">
            <w:pPr>
              <w:widowControl w:val="0"/>
              <w:autoSpaceDE w:val="0"/>
              <w:autoSpaceDN w:val="0"/>
              <w:adjustRightInd w:val="0"/>
              <w:spacing w:line="276" w:lineRule="auto"/>
              <w:jc w:val="right"/>
              <w:rPr>
                <w:sz w:val="28"/>
                <w:szCs w:val="28"/>
                <w:lang w:val="uk-UA"/>
              </w:rPr>
            </w:pPr>
          </w:p>
          <w:p w:rsidR="00C53AB6" w:rsidRPr="00203093"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sidRPr="00203093">
              <w:rPr>
                <w:rFonts w:ascii="Times New Roman" w:hAnsi="Times New Roman"/>
                <w:sz w:val="28"/>
                <w:szCs w:val="28"/>
                <w:lang w:val="uk-UA"/>
              </w:rPr>
              <w:t>59</w:t>
            </w:r>
          </w:p>
        </w:tc>
      </w:tr>
      <w:tr w:rsidR="00C53AB6" w:rsidRPr="00F10C17" w:rsidTr="00955FE1">
        <w:tc>
          <w:tcPr>
            <w:tcW w:w="591" w:type="pct"/>
          </w:tcPr>
          <w:p w:rsidR="00C53AB6" w:rsidRPr="008E1736" w:rsidRDefault="00C53AB6" w:rsidP="00955FE1">
            <w:pPr>
              <w:widowControl w:val="0"/>
              <w:autoSpaceDE w:val="0"/>
              <w:autoSpaceDN w:val="0"/>
              <w:adjustRightInd w:val="0"/>
              <w:spacing w:line="276" w:lineRule="auto"/>
              <w:jc w:val="right"/>
              <w:rPr>
                <w:rStyle w:val="aff4"/>
                <w:rFonts w:ascii="Times New Roman" w:hAnsi="Times New Roman"/>
                <w:i w:val="0"/>
                <w:sz w:val="28"/>
                <w:szCs w:val="28"/>
                <w:lang w:val="uk-UA"/>
              </w:rPr>
            </w:pPr>
          </w:p>
        </w:tc>
        <w:tc>
          <w:tcPr>
            <w:tcW w:w="4133" w:type="pct"/>
          </w:tcPr>
          <w:p w:rsidR="00C53AB6" w:rsidRPr="00203093" w:rsidRDefault="00C53AB6" w:rsidP="00955FE1">
            <w:pPr>
              <w:spacing w:line="276" w:lineRule="auto"/>
              <w:rPr>
                <w:rFonts w:ascii="Times New Roman" w:hAnsi="Times New Roman"/>
                <w:sz w:val="28"/>
                <w:szCs w:val="28"/>
                <w:lang w:val="uk-UA"/>
              </w:rPr>
            </w:pPr>
            <w:r>
              <w:rPr>
                <w:rFonts w:ascii="Times New Roman" w:hAnsi="Times New Roman"/>
                <w:sz w:val="28"/>
                <w:szCs w:val="28"/>
                <w:lang w:val="uk-UA"/>
              </w:rPr>
              <w:t>3</w:t>
            </w:r>
            <w:r w:rsidRPr="00712911">
              <w:rPr>
                <w:rFonts w:ascii="Times New Roman" w:hAnsi="Times New Roman"/>
                <w:sz w:val="28"/>
                <w:szCs w:val="28"/>
                <w:lang w:val="uk-UA"/>
              </w:rPr>
              <w:t>.3</w:t>
            </w:r>
            <w:r w:rsidRPr="001B6A85">
              <w:rPr>
                <w:rFonts w:ascii="Times New Roman" w:hAnsi="Times New Roman"/>
                <w:sz w:val="28"/>
                <w:szCs w:val="28"/>
              </w:rPr>
              <w:t>.</w:t>
            </w:r>
            <w:r w:rsidRPr="00712911">
              <w:rPr>
                <w:rFonts w:ascii="Times New Roman" w:hAnsi="Times New Roman"/>
                <w:sz w:val="28"/>
                <w:szCs w:val="28"/>
                <w:lang w:val="uk-UA"/>
              </w:rPr>
              <w:t xml:space="preserve"> </w:t>
            </w:r>
            <w:r w:rsidRPr="00712911">
              <w:rPr>
                <w:rFonts w:ascii="Times New Roman" w:eastAsia="Times New Roman" w:hAnsi="Times New Roman"/>
                <w:sz w:val="28"/>
                <w:szCs w:val="28"/>
                <w:lang w:val="uk-UA"/>
              </w:rPr>
              <w:t>Підбір вентиляційного обладнання (фільтра, калорифера, вентиляторів)</w:t>
            </w:r>
            <w:r w:rsidRPr="00712911">
              <w:rPr>
                <w:rFonts w:ascii="Times New Roman" w:eastAsia="Times New Roman" w:hAnsi="Times New Roman"/>
                <w:sz w:val="28"/>
                <w:szCs w:val="28"/>
              </w:rPr>
              <w:t>……………………………………………………</w:t>
            </w:r>
            <w:r>
              <w:rPr>
                <w:rFonts w:ascii="Times New Roman" w:eastAsia="Times New Roman" w:hAnsi="Times New Roman"/>
                <w:sz w:val="28"/>
                <w:szCs w:val="28"/>
              </w:rPr>
              <w:t>...</w:t>
            </w:r>
          </w:p>
        </w:tc>
        <w:tc>
          <w:tcPr>
            <w:tcW w:w="276" w:type="pct"/>
          </w:tcPr>
          <w:p w:rsidR="00C53AB6" w:rsidRDefault="00C53AB6" w:rsidP="00955FE1">
            <w:pPr>
              <w:widowControl w:val="0"/>
              <w:autoSpaceDE w:val="0"/>
              <w:autoSpaceDN w:val="0"/>
              <w:adjustRightInd w:val="0"/>
              <w:spacing w:line="276" w:lineRule="auto"/>
              <w:jc w:val="right"/>
              <w:rPr>
                <w:sz w:val="28"/>
                <w:szCs w:val="28"/>
                <w:lang w:val="uk-UA"/>
              </w:rPr>
            </w:pPr>
          </w:p>
          <w:p w:rsidR="00C53AB6" w:rsidRPr="00203093"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sidRPr="00203093">
              <w:rPr>
                <w:rFonts w:ascii="Times New Roman" w:hAnsi="Times New Roman"/>
                <w:sz w:val="28"/>
                <w:szCs w:val="28"/>
                <w:lang w:val="uk-UA"/>
              </w:rPr>
              <w:t>64</w:t>
            </w:r>
          </w:p>
        </w:tc>
      </w:tr>
      <w:tr w:rsidR="00C53AB6" w:rsidRPr="00F10C17" w:rsidTr="00955FE1">
        <w:tc>
          <w:tcPr>
            <w:tcW w:w="4724" w:type="pct"/>
            <w:gridSpan w:val="2"/>
          </w:tcPr>
          <w:p w:rsidR="00C53AB6" w:rsidRPr="004A1515" w:rsidRDefault="00C53AB6" w:rsidP="00955FE1">
            <w:pPr>
              <w:widowControl w:val="0"/>
              <w:autoSpaceDE w:val="0"/>
              <w:autoSpaceDN w:val="0"/>
              <w:adjustRightInd w:val="0"/>
              <w:spacing w:line="276" w:lineRule="auto"/>
              <w:rPr>
                <w:rFonts w:ascii="Times New Roman" w:hAnsi="Times New Roman"/>
                <w:b/>
                <w:sz w:val="28"/>
                <w:szCs w:val="28"/>
                <w:lang w:val="uk-UA"/>
              </w:rPr>
            </w:pPr>
            <w:r w:rsidRPr="005D18C7">
              <w:rPr>
                <w:rFonts w:ascii="Times New Roman" w:hAnsi="Times New Roman"/>
                <w:b/>
                <w:sz w:val="28"/>
                <w:szCs w:val="28"/>
              </w:rPr>
              <w:t xml:space="preserve">Роздiл </w:t>
            </w:r>
            <w:r w:rsidRPr="005D18C7">
              <w:rPr>
                <w:rFonts w:ascii="Times New Roman" w:hAnsi="Times New Roman"/>
                <w:b/>
                <w:sz w:val="28"/>
                <w:szCs w:val="28"/>
                <w:lang w:val="uk-UA"/>
              </w:rPr>
              <w:t>4.</w:t>
            </w:r>
            <w:r w:rsidRPr="005D18C7">
              <w:rPr>
                <w:rFonts w:ascii="Times New Roman" w:hAnsi="Times New Roman"/>
                <w:b/>
                <w:sz w:val="28"/>
                <w:szCs w:val="28"/>
              </w:rPr>
              <w:t xml:space="preserve"> </w:t>
            </w:r>
            <w:r w:rsidRPr="005D18C7">
              <w:rPr>
                <w:rFonts w:ascii="Times New Roman" w:hAnsi="Times New Roman"/>
                <w:b/>
                <w:sz w:val="28"/>
                <w:szCs w:val="28"/>
                <w:lang w:val="uk-UA"/>
              </w:rPr>
              <w:t>Обґрунтування вибору енергозберігаючих інновацій для Калуського деревообробного підприємства……………………………</w:t>
            </w:r>
          </w:p>
        </w:tc>
        <w:tc>
          <w:tcPr>
            <w:tcW w:w="276"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72</w:t>
            </w:r>
          </w:p>
        </w:tc>
      </w:tr>
      <w:tr w:rsidR="00C53AB6" w:rsidRPr="00F10C17" w:rsidTr="00955FE1">
        <w:tc>
          <w:tcPr>
            <w:tcW w:w="591" w:type="pct"/>
          </w:tcPr>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p>
        </w:tc>
        <w:tc>
          <w:tcPr>
            <w:tcW w:w="4133" w:type="pct"/>
          </w:tcPr>
          <w:p w:rsidR="00C53AB6" w:rsidRPr="00F10C17" w:rsidRDefault="00C53AB6" w:rsidP="00955FE1">
            <w:pPr>
              <w:tabs>
                <w:tab w:val="left" w:pos="900"/>
              </w:tabs>
              <w:spacing w:line="276" w:lineRule="auto"/>
              <w:rPr>
                <w:rFonts w:ascii="Times New Roman" w:hAnsi="Times New Roman"/>
                <w:sz w:val="28"/>
                <w:szCs w:val="28"/>
                <w:lang w:val="uk-UA"/>
              </w:rPr>
            </w:pPr>
            <w:r>
              <w:rPr>
                <w:rFonts w:ascii="Times New Roman" w:hAnsi="Times New Roman"/>
                <w:iCs/>
                <w:sz w:val="28"/>
                <w:szCs w:val="28"/>
                <w:lang w:val="uk-UA"/>
              </w:rPr>
              <w:t>4</w:t>
            </w:r>
            <w:r w:rsidRPr="005D18C7">
              <w:rPr>
                <w:rFonts w:ascii="Times New Roman" w:hAnsi="Times New Roman"/>
                <w:iCs/>
                <w:sz w:val="28"/>
                <w:szCs w:val="28"/>
                <w:lang w:val="uk-UA"/>
              </w:rPr>
              <w:t>.1. Запровадження енергозберігаючих інновацій на місці споживання теплоенергії…………………………………………</w:t>
            </w:r>
          </w:p>
        </w:tc>
        <w:tc>
          <w:tcPr>
            <w:tcW w:w="276"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72</w:t>
            </w:r>
          </w:p>
        </w:tc>
      </w:tr>
      <w:tr w:rsidR="00C53AB6" w:rsidRPr="00F10C17" w:rsidTr="00955FE1">
        <w:tc>
          <w:tcPr>
            <w:tcW w:w="591"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Pr="00FB4228" w:rsidRDefault="00C53AB6" w:rsidP="00955FE1">
            <w:pPr>
              <w:rPr>
                <w:rFonts w:ascii="Times New Roman" w:hAnsi="Times New Roman"/>
                <w:sz w:val="28"/>
                <w:szCs w:val="28"/>
                <w:lang w:val="uk-UA"/>
              </w:rPr>
            </w:pPr>
          </w:p>
          <w:p w:rsidR="00C53AB6" w:rsidRPr="00FB4228" w:rsidRDefault="00C53AB6" w:rsidP="00955FE1">
            <w:pPr>
              <w:rPr>
                <w:rFonts w:ascii="Times New Roman" w:hAnsi="Times New Roman"/>
                <w:sz w:val="28"/>
                <w:szCs w:val="28"/>
                <w:lang w:val="uk-UA"/>
              </w:rPr>
            </w:pPr>
          </w:p>
          <w:p w:rsidR="00C53AB6" w:rsidRPr="00FB4228" w:rsidRDefault="00C53AB6" w:rsidP="00955FE1">
            <w:pPr>
              <w:rPr>
                <w:rFonts w:ascii="Times New Roman" w:hAnsi="Times New Roman"/>
                <w:sz w:val="28"/>
                <w:szCs w:val="28"/>
                <w:lang w:val="uk-UA"/>
              </w:rPr>
            </w:pPr>
          </w:p>
          <w:p w:rsidR="00C53AB6" w:rsidRPr="00FB4228" w:rsidRDefault="00C53AB6" w:rsidP="00955FE1">
            <w:pPr>
              <w:rPr>
                <w:rFonts w:ascii="Times New Roman" w:hAnsi="Times New Roman"/>
                <w:sz w:val="28"/>
                <w:szCs w:val="28"/>
                <w:lang w:val="uk-UA"/>
              </w:rPr>
            </w:pPr>
          </w:p>
          <w:p w:rsidR="00C53AB6" w:rsidRPr="00FB4228" w:rsidRDefault="00C53AB6" w:rsidP="00955FE1">
            <w:pPr>
              <w:rPr>
                <w:rFonts w:ascii="Times New Roman" w:hAnsi="Times New Roman"/>
                <w:sz w:val="28"/>
                <w:szCs w:val="28"/>
                <w:lang w:val="uk-UA"/>
              </w:rPr>
            </w:pPr>
          </w:p>
          <w:p w:rsidR="00C53AB6" w:rsidRPr="00FB4228" w:rsidRDefault="00C53AB6" w:rsidP="00955FE1">
            <w:pPr>
              <w:rPr>
                <w:rFonts w:ascii="Times New Roman" w:hAnsi="Times New Roman"/>
                <w:sz w:val="28"/>
                <w:szCs w:val="28"/>
                <w:lang w:val="uk-UA"/>
              </w:rPr>
            </w:pPr>
          </w:p>
        </w:tc>
        <w:tc>
          <w:tcPr>
            <w:tcW w:w="4133" w:type="pct"/>
          </w:tcPr>
          <w:p w:rsidR="00C53AB6" w:rsidRDefault="00C53AB6" w:rsidP="00955FE1">
            <w:pPr>
              <w:spacing w:line="276" w:lineRule="auto"/>
              <w:rPr>
                <w:rFonts w:ascii="Times New Roman" w:hAnsi="Times New Roman"/>
                <w:sz w:val="28"/>
                <w:szCs w:val="28"/>
                <w:lang w:val="uk-UA"/>
              </w:rPr>
            </w:pPr>
          </w:p>
          <w:p w:rsidR="00C53AB6" w:rsidRDefault="00C53AB6" w:rsidP="00955FE1">
            <w:pPr>
              <w:spacing w:line="276" w:lineRule="auto"/>
              <w:rPr>
                <w:rFonts w:ascii="Times New Roman" w:hAnsi="Times New Roman"/>
                <w:sz w:val="28"/>
                <w:szCs w:val="28"/>
                <w:lang w:val="uk-UA"/>
              </w:rPr>
            </w:pPr>
          </w:p>
          <w:p w:rsidR="00C53AB6" w:rsidRDefault="00C53AB6" w:rsidP="00955FE1">
            <w:pPr>
              <w:spacing w:line="276" w:lineRule="auto"/>
              <w:rPr>
                <w:rFonts w:ascii="Times New Roman" w:hAnsi="Times New Roman"/>
                <w:sz w:val="28"/>
                <w:szCs w:val="28"/>
                <w:lang w:val="uk-UA"/>
              </w:rPr>
            </w:pPr>
          </w:p>
          <w:p w:rsidR="00C53AB6" w:rsidRDefault="00C53AB6" w:rsidP="00955FE1">
            <w:pPr>
              <w:spacing w:line="276" w:lineRule="auto"/>
              <w:rPr>
                <w:rFonts w:ascii="Times New Roman" w:hAnsi="Times New Roman"/>
                <w:sz w:val="28"/>
                <w:szCs w:val="28"/>
                <w:lang w:val="uk-UA"/>
              </w:rPr>
            </w:pPr>
          </w:p>
          <w:p w:rsidR="00C53AB6" w:rsidRDefault="00C53AB6" w:rsidP="00955FE1">
            <w:pPr>
              <w:spacing w:line="276" w:lineRule="auto"/>
              <w:rPr>
                <w:rFonts w:ascii="Times New Roman" w:hAnsi="Times New Roman"/>
                <w:sz w:val="28"/>
                <w:szCs w:val="28"/>
                <w:lang w:val="uk-UA"/>
              </w:rPr>
            </w:pPr>
          </w:p>
          <w:p w:rsidR="00C53AB6" w:rsidRPr="00F10C17" w:rsidRDefault="00C53AB6" w:rsidP="00955FE1">
            <w:pPr>
              <w:spacing w:line="276" w:lineRule="auto"/>
              <w:rPr>
                <w:rFonts w:ascii="Times New Roman" w:hAnsi="Times New Roman"/>
                <w:sz w:val="28"/>
                <w:szCs w:val="28"/>
                <w:lang w:val="uk-UA"/>
              </w:rPr>
            </w:pPr>
            <w:r>
              <w:rPr>
                <w:rFonts w:ascii="Times New Roman" w:hAnsi="Times New Roman"/>
                <w:sz w:val="28"/>
                <w:szCs w:val="28"/>
                <w:lang w:val="uk-UA"/>
              </w:rPr>
              <w:lastRenderedPageBreak/>
              <w:t>4</w:t>
            </w:r>
            <w:r w:rsidRPr="00F10C17">
              <w:rPr>
                <w:rFonts w:ascii="Times New Roman" w:hAnsi="Times New Roman"/>
                <w:sz w:val="28"/>
                <w:szCs w:val="28"/>
                <w:lang w:val="uk-UA"/>
              </w:rPr>
              <w:t>.2</w:t>
            </w:r>
            <w:r w:rsidRPr="001B6A85">
              <w:rPr>
                <w:rFonts w:ascii="Times New Roman" w:hAnsi="Times New Roman"/>
                <w:sz w:val="28"/>
                <w:szCs w:val="28"/>
              </w:rPr>
              <w:t>.</w:t>
            </w:r>
            <w:r w:rsidRPr="00F10C17">
              <w:rPr>
                <w:rFonts w:ascii="Times New Roman" w:hAnsi="Times New Roman"/>
                <w:sz w:val="28"/>
                <w:szCs w:val="28"/>
                <w:lang w:val="uk-UA"/>
              </w:rPr>
              <w:t xml:space="preserve"> </w:t>
            </w:r>
            <w:r w:rsidRPr="005D18C7">
              <w:rPr>
                <w:rFonts w:ascii="Times New Roman" w:hAnsi="Times New Roman"/>
                <w:sz w:val="28"/>
                <w:szCs w:val="28"/>
                <w:lang w:val="uk-UA"/>
              </w:rPr>
              <w:t xml:space="preserve">Ієрархічна модель для вибору оптимального напрямку енергозбереження </w:t>
            </w:r>
            <w:r>
              <w:rPr>
                <w:rFonts w:ascii="Times New Roman" w:hAnsi="Times New Roman"/>
                <w:sz w:val="28"/>
                <w:szCs w:val="28"/>
                <w:lang w:val="uk-UA"/>
              </w:rPr>
              <w:t>…………………………………………...........</w:t>
            </w:r>
          </w:p>
        </w:tc>
        <w:tc>
          <w:tcPr>
            <w:tcW w:w="276" w:type="pct"/>
          </w:tcPr>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Default="00C53AB6" w:rsidP="00955FE1">
            <w:pPr>
              <w:widowControl w:val="0"/>
              <w:autoSpaceDE w:val="0"/>
              <w:autoSpaceDN w:val="0"/>
              <w:adjustRightInd w:val="0"/>
              <w:spacing w:line="276" w:lineRule="auto"/>
              <w:jc w:val="right"/>
              <w:rPr>
                <w:rFonts w:ascii="Times New Roman" w:hAnsi="Times New Roman"/>
                <w:sz w:val="28"/>
                <w:szCs w:val="28"/>
                <w:lang w:val="uk-UA"/>
              </w:rPr>
            </w:pPr>
          </w:p>
          <w:p w:rsidR="00C53AB6" w:rsidRPr="00F10C1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Pr>
                <w:rFonts w:ascii="Times New Roman" w:hAnsi="Times New Roman"/>
                <w:sz w:val="28"/>
                <w:szCs w:val="28"/>
                <w:lang w:val="uk-UA"/>
              </w:rPr>
              <w:t>80</w:t>
            </w:r>
          </w:p>
        </w:tc>
      </w:tr>
      <w:tr w:rsidR="00C53AB6" w:rsidRPr="00F10C17" w:rsidTr="00955FE1">
        <w:tc>
          <w:tcPr>
            <w:tcW w:w="4724" w:type="pct"/>
            <w:gridSpan w:val="2"/>
          </w:tcPr>
          <w:p w:rsidR="00C53AB6" w:rsidRPr="005D18C7" w:rsidRDefault="00C53AB6" w:rsidP="00955FE1">
            <w:pPr>
              <w:spacing w:line="276" w:lineRule="auto"/>
              <w:rPr>
                <w:rStyle w:val="aff4"/>
                <w:rFonts w:ascii="Times New Roman" w:hAnsi="Times New Roman"/>
                <w:b/>
                <w:i w:val="0"/>
                <w:sz w:val="28"/>
                <w:szCs w:val="28"/>
                <w:lang w:val="uk-UA"/>
              </w:rPr>
            </w:pPr>
            <w:r>
              <w:rPr>
                <w:rStyle w:val="aff4"/>
                <w:rFonts w:ascii="Times New Roman" w:hAnsi="Times New Roman"/>
                <w:b/>
                <w:sz w:val="28"/>
                <w:szCs w:val="28"/>
              </w:rPr>
              <w:lastRenderedPageBreak/>
              <w:t xml:space="preserve">Роздiл </w:t>
            </w:r>
            <w:r>
              <w:rPr>
                <w:rStyle w:val="aff4"/>
                <w:rFonts w:ascii="Times New Roman" w:hAnsi="Times New Roman"/>
                <w:b/>
                <w:sz w:val="28"/>
                <w:szCs w:val="28"/>
                <w:lang w:val="uk-UA"/>
              </w:rPr>
              <w:t>5</w:t>
            </w:r>
            <w:r w:rsidRPr="001B6A85">
              <w:rPr>
                <w:rStyle w:val="aff4"/>
                <w:rFonts w:ascii="Times New Roman" w:hAnsi="Times New Roman"/>
                <w:b/>
                <w:sz w:val="28"/>
                <w:szCs w:val="28"/>
              </w:rPr>
              <w:t>.</w:t>
            </w:r>
            <w:r w:rsidRPr="00712911">
              <w:rPr>
                <w:rStyle w:val="aff4"/>
                <w:rFonts w:ascii="Times New Roman" w:hAnsi="Times New Roman"/>
                <w:b/>
                <w:sz w:val="28"/>
                <w:szCs w:val="28"/>
              </w:rPr>
              <w:t xml:space="preserve"> </w:t>
            </w:r>
            <w:r w:rsidRPr="005D18C7">
              <w:rPr>
                <w:rFonts w:ascii="Times New Roman" w:hAnsi="Times New Roman"/>
                <w:b/>
                <w:iCs/>
                <w:sz w:val="28"/>
                <w:szCs w:val="28"/>
                <w:lang w:val="uk-UA"/>
              </w:rPr>
              <w:t>Техногенна безпека деревообробного підприємства</w:t>
            </w:r>
            <w:r w:rsidRPr="005D18C7">
              <w:rPr>
                <w:rFonts w:ascii="Times New Roman" w:hAnsi="Times New Roman"/>
                <w:b/>
                <w:iCs/>
                <w:sz w:val="28"/>
                <w:szCs w:val="28"/>
              </w:rPr>
              <w:t xml:space="preserve"> </w:t>
            </w:r>
            <w:r>
              <w:rPr>
                <w:rStyle w:val="aff4"/>
                <w:rFonts w:ascii="Times New Roman" w:hAnsi="Times New Roman"/>
                <w:b/>
                <w:sz w:val="28"/>
                <w:szCs w:val="28"/>
              </w:rPr>
              <w:t>………</w:t>
            </w:r>
            <w:r>
              <w:rPr>
                <w:rStyle w:val="aff4"/>
                <w:rFonts w:ascii="Times New Roman" w:hAnsi="Times New Roman"/>
                <w:b/>
                <w:sz w:val="28"/>
                <w:szCs w:val="28"/>
                <w:lang w:val="uk-UA"/>
              </w:rPr>
              <w:t>..</w:t>
            </w:r>
          </w:p>
        </w:tc>
        <w:tc>
          <w:tcPr>
            <w:tcW w:w="276" w:type="pct"/>
          </w:tcPr>
          <w:p w:rsidR="00C53AB6" w:rsidRPr="005D18C7"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sidRPr="005D18C7">
              <w:rPr>
                <w:rFonts w:ascii="Times New Roman" w:hAnsi="Times New Roman"/>
                <w:sz w:val="28"/>
                <w:szCs w:val="28"/>
                <w:lang w:val="uk-UA"/>
              </w:rPr>
              <w:t>83</w:t>
            </w:r>
          </w:p>
        </w:tc>
      </w:tr>
      <w:tr w:rsidR="00C53AB6" w:rsidRPr="00F10C17" w:rsidTr="00955FE1">
        <w:trPr>
          <w:trHeight w:val="80"/>
        </w:trPr>
        <w:tc>
          <w:tcPr>
            <w:tcW w:w="591" w:type="pct"/>
          </w:tcPr>
          <w:p w:rsidR="00C53AB6" w:rsidRPr="00712911" w:rsidRDefault="00C53AB6" w:rsidP="00955FE1">
            <w:pPr>
              <w:widowControl w:val="0"/>
              <w:autoSpaceDE w:val="0"/>
              <w:autoSpaceDN w:val="0"/>
              <w:adjustRightInd w:val="0"/>
              <w:spacing w:line="276" w:lineRule="auto"/>
              <w:jc w:val="right"/>
              <w:rPr>
                <w:rStyle w:val="aff4"/>
                <w:rFonts w:ascii="Times New Roman" w:hAnsi="Times New Roman"/>
                <w:i w:val="0"/>
                <w:sz w:val="28"/>
                <w:szCs w:val="28"/>
              </w:rPr>
            </w:pPr>
          </w:p>
        </w:tc>
        <w:tc>
          <w:tcPr>
            <w:tcW w:w="4133" w:type="pct"/>
          </w:tcPr>
          <w:p w:rsidR="00C53AB6" w:rsidRPr="004A3E10" w:rsidRDefault="00C53AB6" w:rsidP="00955FE1">
            <w:pPr>
              <w:spacing w:line="276" w:lineRule="auto"/>
              <w:rPr>
                <w:rFonts w:ascii="Times New Roman" w:eastAsia="Times New Roman" w:hAnsi="Times New Roman"/>
                <w:sz w:val="28"/>
                <w:szCs w:val="28"/>
                <w:lang w:val="uk-UA"/>
              </w:rPr>
            </w:pPr>
            <w:r>
              <w:rPr>
                <w:rFonts w:ascii="Times New Roman" w:hAnsi="Times New Roman"/>
                <w:sz w:val="28"/>
                <w:szCs w:val="28"/>
                <w:lang w:val="uk-UA"/>
              </w:rPr>
              <w:t>5</w:t>
            </w:r>
            <w:r w:rsidRPr="00712911">
              <w:rPr>
                <w:rFonts w:ascii="Times New Roman" w:hAnsi="Times New Roman"/>
                <w:sz w:val="28"/>
                <w:szCs w:val="28"/>
                <w:lang w:val="uk-UA"/>
              </w:rPr>
              <w:t>.1</w:t>
            </w:r>
            <w:r>
              <w:rPr>
                <w:rFonts w:ascii="Times New Roman" w:hAnsi="Times New Roman"/>
                <w:sz w:val="28"/>
                <w:szCs w:val="28"/>
                <w:lang w:val="uk-UA"/>
              </w:rPr>
              <w:t>.</w:t>
            </w:r>
            <w:r w:rsidRPr="00712911">
              <w:rPr>
                <w:rFonts w:ascii="Times New Roman" w:hAnsi="Times New Roman"/>
                <w:sz w:val="28"/>
                <w:szCs w:val="28"/>
                <w:lang w:val="uk-UA"/>
              </w:rPr>
              <w:t xml:space="preserve"> </w:t>
            </w:r>
            <w:r>
              <w:rPr>
                <w:rFonts w:ascii="Times New Roman" w:eastAsia="Times New Roman" w:hAnsi="Times New Roman"/>
                <w:sz w:val="28"/>
                <w:szCs w:val="28"/>
                <w:lang w:val="uk-UA"/>
              </w:rPr>
              <w:t>Організація</w:t>
            </w:r>
            <w:r w:rsidRPr="00AC7A0E">
              <w:rPr>
                <w:rFonts w:ascii="Times New Roman" w:eastAsia="Times New Roman" w:hAnsi="Times New Roman"/>
                <w:sz w:val="28"/>
                <w:szCs w:val="28"/>
              </w:rPr>
              <w:t xml:space="preserve"> </w:t>
            </w:r>
            <w:r>
              <w:rPr>
                <w:rFonts w:ascii="Times New Roman" w:eastAsia="Times New Roman" w:hAnsi="Times New Roman"/>
                <w:sz w:val="28"/>
                <w:szCs w:val="28"/>
                <w:lang w:val="uk-UA"/>
              </w:rPr>
              <w:t>охорони</w:t>
            </w:r>
            <w:r w:rsidRPr="00AC7A0E">
              <w:rPr>
                <w:rFonts w:ascii="Times New Roman" w:eastAsia="Times New Roman" w:hAnsi="Times New Roman"/>
                <w:sz w:val="28"/>
                <w:szCs w:val="28"/>
              </w:rPr>
              <w:t xml:space="preserve"> прaцi</w:t>
            </w:r>
            <w:r w:rsidRPr="00AC7A0E">
              <w:rPr>
                <w:rFonts w:ascii="Times New Roman" w:eastAsia="Times New Roman" w:hAnsi="Times New Roman"/>
                <w:sz w:val="28"/>
                <w:szCs w:val="28"/>
                <w:lang w:val="uk-UA"/>
              </w:rPr>
              <w:t xml:space="preserve"> на підприємстві </w:t>
            </w:r>
            <w:r>
              <w:rPr>
                <w:rFonts w:ascii="Times New Roman" w:eastAsia="Times New Roman" w:hAnsi="Times New Roman"/>
                <w:sz w:val="28"/>
                <w:szCs w:val="28"/>
                <w:lang w:val="uk-UA"/>
              </w:rPr>
              <w:t>…………….......</w:t>
            </w:r>
          </w:p>
        </w:tc>
        <w:tc>
          <w:tcPr>
            <w:tcW w:w="276" w:type="pct"/>
          </w:tcPr>
          <w:p w:rsidR="00C53AB6" w:rsidRPr="00AC7A0E"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sidRPr="00AC7A0E">
              <w:rPr>
                <w:rFonts w:ascii="Times New Roman" w:hAnsi="Times New Roman"/>
                <w:sz w:val="28"/>
                <w:szCs w:val="28"/>
                <w:lang w:val="uk-UA"/>
              </w:rPr>
              <w:t>83</w:t>
            </w:r>
          </w:p>
        </w:tc>
      </w:tr>
      <w:tr w:rsidR="00C53AB6" w:rsidRPr="008E1736" w:rsidTr="00955FE1">
        <w:tc>
          <w:tcPr>
            <w:tcW w:w="591" w:type="pct"/>
          </w:tcPr>
          <w:p w:rsidR="00C53AB6" w:rsidRPr="00712911" w:rsidRDefault="00C53AB6" w:rsidP="00955FE1">
            <w:pPr>
              <w:widowControl w:val="0"/>
              <w:autoSpaceDE w:val="0"/>
              <w:autoSpaceDN w:val="0"/>
              <w:adjustRightInd w:val="0"/>
              <w:spacing w:line="276" w:lineRule="auto"/>
              <w:jc w:val="right"/>
              <w:rPr>
                <w:rStyle w:val="aff4"/>
                <w:rFonts w:ascii="Times New Roman" w:hAnsi="Times New Roman"/>
                <w:i w:val="0"/>
                <w:sz w:val="28"/>
                <w:szCs w:val="28"/>
              </w:rPr>
            </w:pPr>
          </w:p>
        </w:tc>
        <w:tc>
          <w:tcPr>
            <w:tcW w:w="4133" w:type="pct"/>
          </w:tcPr>
          <w:p w:rsidR="00C53AB6" w:rsidRPr="00712911" w:rsidRDefault="00C53AB6" w:rsidP="00955FE1">
            <w:pPr>
              <w:spacing w:line="276" w:lineRule="auto"/>
              <w:rPr>
                <w:rFonts w:ascii="Times New Roman" w:hAnsi="Times New Roman"/>
                <w:sz w:val="28"/>
                <w:szCs w:val="28"/>
                <w:lang w:val="uk-UA"/>
              </w:rPr>
            </w:pPr>
            <w:r>
              <w:rPr>
                <w:rFonts w:ascii="Times New Roman" w:hAnsi="Times New Roman"/>
                <w:sz w:val="28"/>
                <w:szCs w:val="28"/>
                <w:lang w:val="uk-UA"/>
              </w:rPr>
              <w:t>5</w:t>
            </w:r>
            <w:r w:rsidRPr="00712911">
              <w:rPr>
                <w:rFonts w:ascii="Times New Roman" w:hAnsi="Times New Roman"/>
                <w:sz w:val="28"/>
                <w:szCs w:val="28"/>
                <w:lang w:val="uk-UA"/>
              </w:rPr>
              <w:t>.2</w:t>
            </w:r>
            <w:r>
              <w:rPr>
                <w:rFonts w:ascii="Times New Roman" w:hAnsi="Times New Roman"/>
                <w:sz w:val="28"/>
                <w:szCs w:val="28"/>
                <w:lang w:val="uk-UA"/>
              </w:rPr>
              <w:t>.</w:t>
            </w:r>
            <w:r w:rsidRPr="00712911">
              <w:rPr>
                <w:rFonts w:ascii="Times New Roman" w:hAnsi="Times New Roman"/>
                <w:sz w:val="28"/>
                <w:szCs w:val="28"/>
                <w:lang w:val="uk-UA"/>
              </w:rPr>
              <w:t xml:space="preserve"> </w:t>
            </w:r>
            <w:r w:rsidRPr="006D253B">
              <w:rPr>
                <w:rFonts w:ascii="Times New Roman" w:eastAsia="Times New Roman" w:hAnsi="Times New Roman"/>
                <w:sz w:val="28"/>
                <w:szCs w:val="28"/>
                <w:lang w:val="uk-UA"/>
              </w:rPr>
              <w:t xml:space="preserve">Аналіз небезпечних та шкідливих факторів </w:t>
            </w:r>
            <w:r w:rsidRPr="00712911">
              <w:rPr>
                <w:rFonts w:ascii="Times New Roman" w:hAnsi="Times New Roman"/>
                <w:sz w:val="28"/>
                <w:szCs w:val="28"/>
                <w:lang w:val="uk-UA"/>
              </w:rPr>
              <w:t>………….…</w:t>
            </w:r>
            <w:r>
              <w:rPr>
                <w:rFonts w:ascii="Times New Roman" w:hAnsi="Times New Roman"/>
                <w:sz w:val="28"/>
                <w:szCs w:val="28"/>
                <w:lang w:val="uk-UA"/>
              </w:rPr>
              <w:t>….</w:t>
            </w:r>
          </w:p>
        </w:tc>
        <w:tc>
          <w:tcPr>
            <w:tcW w:w="276" w:type="pct"/>
          </w:tcPr>
          <w:p w:rsidR="00C53AB6" w:rsidRPr="006D253B"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sidRPr="006D253B">
              <w:rPr>
                <w:rFonts w:ascii="Times New Roman" w:hAnsi="Times New Roman"/>
                <w:sz w:val="28"/>
                <w:szCs w:val="28"/>
                <w:lang w:val="uk-UA"/>
              </w:rPr>
              <w:t>86</w:t>
            </w:r>
          </w:p>
        </w:tc>
      </w:tr>
      <w:tr w:rsidR="00C53AB6" w:rsidRPr="006D253B" w:rsidTr="00955FE1">
        <w:trPr>
          <w:trHeight w:val="80"/>
        </w:trPr>
        <w:tc>
          <w:tcPr>
            <w:tcW w:w="591" w:type="pct"/>
          </w:tcPr>
          <w:p w:rsidR="00C53AB6" w:rsidRPr="008E1736" w:rsidRDefault="00C53AB6" w:rsidP="00955FE1">
            <w:pPr>
              <w:widowControl w:val="0"/>
              <w:autoSpaceDE w:val="0"/>
              <w:autoSpaceDN w:val="0"/>
              <w:adjustRightInd w:val="0"/>
              <w:spacing w:line="276" w:lineRule="auto"/>
              <w:jc w:val="right"/>
              <w:rPr>
                <w:rStyle w:val="aff4"/>
                <w:rFonts w:ascii="Times New Roman" w:hAnsi="Times New Roman"/>
                <w:i w:val="0"/>
                <w:sz w:val="28"/>
                <w:szCs w:val="28"/>
                <w:lang w:val="uk-UA"/>
              </w:rPr>
            </w:pPr>
          </w:p>
        </w:tc>
        <w:tc>
          <w:tcPr>
            <w:tcW w:w="4133" w:type="pct"/>
          </w:tcPr>
          <w:p w:rsidR="00C53AB6" w:rsidRPr="006D253B" w:rsidRDefault="00C53AB6" w:rsidP="00955FE1">
            <w:pPr>
              <w:spacing w:line="276" w:lineRule="auto"/>
              <w:rPr>
                <w:rFonts w:ascii="Times New Roman" w:hAnsi="Times New Roman"/>
                <w:sz w:val="28"/>
                <w:szCs w:val="28"/>
                <w:lang w:val="uk-UA"/>
              </w:rPr>
            </w:pPr>
            <w:r>
              <w:rPr>
                <w:rFonts w:ascii="Times New Roman" w:hAnsi="Times New Roman"/>
                <w:sz w:val="28"/>
                <w:szCs w:val="28"/>
                <w:lang w:val="uk-UA"/>
              </w:rPr>
              <w:t>5</w:t>
            </w:r>
            <w:r w:rsidRPr="00712911">
              <w:rPr>
                <w:rFonts w:ascii="Times New Roman" w:hAnsi="Times New Roman"/>
                <w:sz w:val="28"/>
                <w:szCs w:val="28"/>
                <w:lang w:val="uk-UA"/>
              </w:rPr>
              <w:t>.3</w:t>
            </w:r>
            <w:r>
              <w:rPr>
                <w:rFonts w:ascii="Times New Roman" w:hAnsi="Times New Roman"/>
                <w:sz w:val="28"/>
                <w:szCs w:val="28"/>
                <w:lang w:val="uk-UA"/>
              </w:rPr>
              <w:t>.</w:t>
            </w:r>
            <w:r w:rsidRPr="00712911">
              <w:rPr>
                <w:rFonts w:ascii="Times New Roman" w:hAnsi="Times New Roman"/>
                <w:sz w:val="28"/>
                <w:szCs w:val="28"/>
                <w:lang w:val="uk-UA"/>
              </w:rPr>
              <w:t xml:space="preserve"> </w:t>
            </w:r>
            <w:r w:rsidRPr="006D253B">
              <w:rPr>
                <w:rFonts w:ascii="Times New Roman" w:eastAsia="Times New Roman" w:hAnsi="Times New Roman"/>
                <w:sz w:val="28"/>
                <w:szCs w:val="28"/>
                <w:lang w:val="uk-UA"/>
              </w:rPr>
              <w:t>Вибір та обґрунтування системи пожежогасіння</w:t>
            </w:r>
            <w:r w:rsidRPr="006D253B">
              <w:rPr>
                <w:rFonts w:ascii="Times New Roman" w:eastAsia="Times New Roman" w:hAnsi="Times New Roman"/>
                <w:iCs/>
                <w:sz w:val="28"/>
                <w:szCs w:val="28"/>
                <w:lang w:val="uk-UA"/>
              </w:rPr>
              <w:t xml:space="preserve"> </w:t>
            </w:r>
            <w:r w:rsidRPr="006D253B">
              <w:rPr>
                <w:rFonts w:ascii="Times New Roman" w:eastAsia="Times New Roman" w:hAnsi="Times New Roman"/>
                <w:sz w:val="28"/>
                <w:szCs w:val="28"/>
                <w:lang w:val="uk-UA"/>
              </w:rPr>
              <w:t>…</w:t>
            </w:r>
            <w:r>
              <w:rPr>
                <w:rFonts w:ascii="Times New Roman" w:eastAsia="Times New Roman" w:hAnsi="Times New Roman"/>
                <w:sz w:val="28"/>
                <w:szCs w:val="28"/>
                <w:lang w:val="uk-UA"/>
              </w:rPr>
              <w:t>..………</w:t>
            </w:r>
          </w:p>
        </w:tc>
        <w:tc>
          <w:tcPr>
            <w:tcW w:w="276" w:type="pct"/>
          </w:tcPr>
          <w:p w:rsidR="00C53AB6" w:rsidRPr="006D253B"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sidRPr="006D253B">
              <w:rPr>
                <w:rFonts w:ascii="Times New Roman" w:hAnsi="Times New Roman"/>
                <w:sz w:val="28"/>
                <w:szCs w:val="28"/>
                <w:lang w:val="uk-UA"/>
              </w:rPr>
              <w:t>91</w:t>
            </w:r>
          </w:p>
        </w:tc>
      </w:tr>
      <w:tr w:rsidR="00C53AB6" w:rsidRPr="006D253B" w:rsidTr="00955FE1">
        <w:trPr>
          <w:trHeight w:val="80"/>
        </w:trPr>
        <w:tc>
          <w:tcPr>
            <w:tcW w:w="591" w:type="pct"/>
          </w:tcPr>
          <w:p w:rsidR="00C53AB6" w:rsidRPr="008E1736" w:rsidRDefault="00C53AB6" w:rsidP="00955FE1">
            <w:pPr>
              <w:widowControl w:val="0"/>
              <w:autoSpaceDE w:val="0"/>
              <w:autoSpaceDN w:val="0"/>
              <w:adjustRightInd w:val="0"/>
              <w:spacing w:line="276" w:lineRule="auto"/>
              <w:jc w:val="right"/>
              <w:rPr>
                <w:rStyle w:val="aff4"/>
                <w:i w:val="0"/>
                <w:sz w:val="28"/>
                <w:szCs w:val="28"/>
                <w:lang w:val="uk-UA"/>
              </w:rPr>
            </w:pPr>
          </w:p>
        </w:tc>
        <w:tc>
          <w:tcPr>
            <w:tcW w:w="4133" w:type="pct"/>
          </w:tcPr>
          <w:p w:rsidR="00C53AB6" w:rsidRDefault="00C53AB6" w:rsidP="00955FE1">
            <w:pPr>
              <w:spacing w:line="276" w:lineRule="auto"/>
              <w:rPr>
                <w:sz w:val="28"/>
                <w:szCs w:val="28"/>
                <w:lang w:val="uk-UA"/>
              </w:rPr>
            </w:pPr>
            <w:r>
              <w:rPr>
                <w:rFonts w:ascii="Times New Roman" w:eastAsia="Times New Roman" w:hAnsi="Times New Roman"/>
                <w:sz w:val="28"/>
                <w:szCs w:val="28"/>
                <w:lang w:val="uk-UA"/>
              </w:rPr>
              <w:t>5</w:t>
            </w:r>
            <w:r w:rsidRPr="002B341E">
              <w:rPr>
                <w:rFonts w:ascii="Times New Roman" w:eastAsia="Times New Roman" w:hAnsi="Times New Roman"/>
                <w:sz w:val="28"/>
                <w:szCs w:val="28"/>
                <w:lang w:val="uk-UA"/>
              </w:rPr>
              <w:t>.4</w:t>
            </w:r>
            <w:r>
              <w:rPr>
                <w:rFonts w:ascii="Times New Roman" w:eastAsia="Times New Roman" w:hAnsi="Times New Roman"/>
                <w:sz w:val="28"/>
                <w:szCs w:val="28"/>
                <w:lang w:val="uk-UA"/>
              </w:rPr>
              <w:t>.</w:t>
            </w:r>
            <w:r w:rsidRPr="002B341E">
              <w:rPr>
                <w:rFonts w:ascii="Times New Roman" w:eastAsia="Times New Roman" w:hAnsi="Times New Roman"/>
                <w:sz w:val="28"/>
                <w:szCs w:val="28"/>
                <w:lang w:val="uk-UA"/>
              </w:rPr>
              <w:t xml:space="preserve"> Заходи з охорони навколишнього середовища</w:t>
            </w:r>
            <w:r>
              <w:rPr>
                <w:rFonts w:ascii="Times New Roman" w:eastAsia="Times New Roman" w:hAnsi="Times New Roman"/>
                <w:sz w:val="28"/>
                <w:szCs w:val="28"/>
                <w:lang w:val="uk-UA"/>
              </w:rPr>
              <w:t>……………...</w:t>
            </w:r>
          </w:p>
        </w:tc>
        <w:tc>
          <w:tcPr>
            <w:tcW w:w="276" w:type="pct"/>
          </w:tcPr>
          <w:p w:rsidR="00C53AB6" w:rsidRPr="006D253B"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sidRPr="006D253B">
              <w:rPr>
                <w:rFonts w:ascii="Times New Roman" w:hAnsi="Times New Roman"/>
                <w:sz w:val="28"/>
                <w:szCs w:val="28"/>
                <w:lang w:val="uk-UA"/>
              </w:rPr>
              <w:t>95</w:t>
            </w:r>
          </w:p>
        </w:tc>
      </w:tr>
      <w:tr w:rsidR="00C53AB6" w:rsidRPr="006D253B" w:rsidTr="00955FE1">
        <w:trPr>
          <w:trHeight w:val="80"/>
        </w:trPr>
        <w:tc>
          <w:tcPr>
            <w:tcW w:w="591" w:type="pct"/>
          </w:tcPr>
          <w:p w:rsidR="00C53AB6" w:rsidRPr="008E1736" w:rsidRDefault="00C53AB6" w:rsidP="00955FE1">
            <w:pPr>
              <w:widowControl w:val="0"/>
              <w:autoSpaceDE w:val="0"/>
              <w:autoSpaceDN w:val="0"/>
              <w:adjustRightInd w:val="0"/>
              <w:spacing w:line="276" w:lineRule="auto"/>
              <w:jc w:val="right"/>
              <w:rPr>
                <w:rStyle w:val="aff4"/>
                <w:i w:val="0"/>
                <w:sz w:val="28"/>
                <w:szCs w:val="28"/>
                <w:lang w:val="uk-UA"/>
              </w:rPr>
            </w:pPr>
          </w:p>
        </w:tc>
        <w:tc>
          <w:tcPr>
            <w:tcW w:w="4133" w:type="pct"/>
          </w:tcPr>
          <w:p w:rsidR="00C53AB6" w:rsidRDefault="00C53AB6" w:rsidP="00955FE1">
            <w:pPr>
              <w:spacing w:line="276" w:lineRule="auto"/>
              <w:rPr>
                <w:sz w:val="28"/>
                <w:szCs w:val="28"/>
                <w:lang w:val="uk-UA"/>
              </w:rPr>
            </w:pPr>
            <w:r>
              <w:rPr>
                <w:rFonts w:ascii="Times New Roman" w:hAnsi="Times New Roman"/>
                <w:sz w:val="28"/>
                <w:szCs w:val="20"/>
                <w:lang w:val="uk-UA"/>
              </w:rPr>
              <w:t>5</w:t>
            </w:r>
            <w:r w:rsidRPr="002B341E">
              <w:rPr>
                <w:rFonts w:ascii="Times New Roman" w:hAnsi="Times New Roman"/>
                <w:sz w:val="28"/>
                <w:szCs w:val="20"/>
                <w:lang w:val="uk-UA"/>
              </w:rPr>
              <w:t>.5</w:t>
            </w:r>
            <w:r>
              <w:rPr>
                <w:rFonts w:ascii="Times New Roman" w:hAnsi="Times New Roman"/>
                <w:sz w:val="28"/>
                <w:szCs w:val="20"/>
                <w:lang w:val="uk-UA"/>
              </w:rPr>
              <w:t>.</w:t>
            </w:r>
            <w:r w:rsidRPr="002B341E">
              <w:rPr>
                <w:rFonts w:ascii="Times New Roman" w:hAnsi="Times New Roman"/>
                <w:sz w:val="28"/>
                <w:szCs w:val="20"/>
                <w:lang w:val="uk-UA"/>
              </w:rPr>
              <w:t xml:space="preserve">  Безпека життєдіяльності</w:t>
            </w:r>
            <w:r>
              <w:rPr>
                <w:rFonts w:ascii="Times New Roman" w:hAnsi="Times New Roman"/>
                <w:sz w:val="28"/>
                <w:szCs w:val="20"/>
                <w:lang w:val="uk-UA"/>
              </w:rPr>
              <w:t>……………………………………..</w:t>
            </w:r>
          </w:p>
        </w:tc>
        <w:tc>
          <w:tcPr>
            <w:tcW w:w="276" w:type="pct"/>
          </w:tcPr>
          <w:p w:rsidR="00C53AB6" w:rsidRPr="006D253B"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sidRPr="006D253B">
              <w:rPr>
                <w:rFonts w:ascii="Times New Roman" w:hAnsi="Times New Roman"/>
                <w:sz w:val="28"/>
                <w:szCs w:val="28"/>
                <w:lang w:val="uk-UA"/>
              </w:rPr>
              <w:t>96</w:t>
            </w:r>
          </w:p>
        </w:tc>
      </w:tr>
      <w:tr w:rsidR="00C53AB6" w:rsidRPr="00F10C17" w:rsidTr="00955FE1">
        <w:tc>
          <w:tcPr>
            <w:tcW w:w="4724" w:type="pct"/>
            <w:gridSpan w:val="2"/>
          </w:tcPr>
          <w:p w:rsidR="00C53AB6" w:rsidRPr="00263FCC" w:rsidRDefault="00C53AB6" w:rsidP="00955FE1">
            <w:pPr>
              <w:spacing w:line="276" w:lineRule="auto"/>
              <w:rPr>
                <w:rStyle w:val="aff4"/>
                <w:rFonts w:ascii="Times New Roman" w:hAnsi="Times New Roman"/>
                <w:b/>
                <w:i w:val="0"/>
                <w:sz w:val="28"/>
                <w:szCs w:val="28"/>
                <w:lang w:val="uk-UA"/>
              </w:rPr>
            </w:pPr>
            <w:r w:rsidRPr="00263FCC">
              <w:rPr>
                <w:rStyle w:val="aff4"/>
                <w:rFonts w:ascii="Times New Roman" w:hAnsi="Times New Roman"/>
                <w:b/>
                <w:sz w:val="28"/>
                <w:szCs w:val="28"/>
                <w:lang w:val="uk-UA"/>
              </w:rPr>
              <w:t>ВИСНОВКИ………………………………………………………………</w:t>
            </w:r>
            <w:r>
              <w:rPr>
                <w:rStyle w:val="aff4"/>
                <w:rFonts w:ascii="Times New Roman" w:hAnsi="Times New Roman"/>
                <w:b/>
                <w:sz w:val="28"/>
                <w:szCs w:val="28"/>
                <w:lang w:val="uk-UA"/>
              </w:rPr>
              <w:t>...</w:t>
            </w:r>
          </w:p>
        </w:tc>
        <w:tc>
          <w:tcPr>
            <w:tcW w:w="276" w:type="pct"/>
          </w:tcPr>
          <w:p w:rsidR="00C53AB6" w:rsidRPr="00263FCC" w:rsidRDefault="00C53AB6" w:rsidP="00955FE1">
            <w:pPr>
              <w:widowControl w:val="0"/>
              <w:autoSpaceDE w:val="0"/>
              <w:autoSpaceDN w:val="0"/>
              <w:adjustRightInd w:val="0"/>
              <w:spacing w:line="276" w:lineRule="auto"/>
              <w:jc w:val="right"/>
              <w:rPr>
                <w:rFonts w:ascii="Times New Roman" w:hAnsi="Times New Roman"/>
                <w:sz w:val="28"/>
                <w:szCs w:val="28"/>
                <w:lang w:val="uk-UA"/>
              </w:rPr>
            </w:pPr>
            <w:r w:rsidRPr="00263FCC">
              <w:rPr>
                <w:rFonts w:ascii="Times New Roman" w:hAnsi="Times New Roman"/>
                <w:sz w:val="28"/>
                <w:szCs w:val="28"/>
                <w:lang w:val="uk-UA"/>
              </w:rPr>
              <w:t>99</w:t>
            </w:r>
          </w:p>
        </w:tc>
      </w:tr>
      <w:tr w:rsidR="00C53AB6" w:rsidRPr="00F10C17" w:rsidTr="00955FE1">
        <w:tc>
          <w:tcPr>
            <w:tcW w:w="4724" w:type="pct"/>
            <w:gridSpan w:val="2"/>
          </w:tcPr>
          <w:p w:rsidR="00C53AB6" w:rsidRPr="00062212" w:rsidRDefault="00C53AB6" w:rsidP="00955FE1">
            <w:pPr>
              <w:spacing w:line="276" w:lineRule="auto"/>
              <w:rPr>
                <w:rStyle w:val="aff4"/>
                <w:rFonts w:ascii="Times New Roman" w:hAnsi="Times New Roman"/>
                <w:b/>
                <w:i w:val="0"/>
                <w:sz w:val="28"/>
                <w:szCs w:val="28"/>
                <w:lang w:val="uk-UA"/>
              </w:rPr>
            </w:pPr>
            <w:r>
              <w:rPr>
                <w:rStyle w:val="aff4"/>
                <w:rFonts w:ascii="Times New Roman" w:hAnsi="Times New Roman"/>
                <w:b/>
                <w:sz w:val="28"/>
                <w:szCs w:val="28"/>
                <w:lang w:val="uk-UA"/>
              </w:rPr>
              <w:t>СПИСОК ВИКОРИСТАНОЇ ЛІТЕРАТУРИ</w:t>
            </w:r>
            <w:r w:rsidRPr="00062212">
              <w:rPr>
                <w:rStyle w:val="aff4"/>
                <w:rFonts w:ascii="Times New Roman" w:hAnsi="Times New Roman"/>
                <w:b/>
                <w:sz w:val="28"/>
                <w:szCs w:val="28"/>
                <w:lang w:val="uk-UA"/>
              </w:rPr>
              <w:t>………</w:t>
            </w:r>
            <w:r>
              <w:rPr>
                <w:rStyle w:val="aff4"/>
                <w:rFonts w:ascii="Times New Roman" w:hAnsi="Times New Roman"/>
                <w:b/>
                <w:sz w:val="28"/>
                <w:szCs w:val="28"/>
                <w:lang w:val="uk-UA"/>
              </w:rPr>
              <w:t>…………………..</w:t>
            </w:r>
          </w:p>
        </w:tc>
        <w:tc>
          <w:tcPr>
            <w:tcW w:w="276" w:type="pct"/>
          </w:tcPr>
          <w:p w:rsidR="00C53AB6" w:rsidRPr="00D60210" w:rsidRDefault="00C53AB6" w:rsidP="00955FE1">
            <w:pPr>
              <w:widowControl w:val="0"/>
              <w:autoSpaceDE w:val="0"/>
              <w:autoSpaceDN w:val="0"/>
              <w:adjustRightInd w:val="0"/>
              <w:spacing w:line="276" w:lineRule="auto"/>
              <w:jc w:val="right"/>
              <w:rPr>
                <w:rFonts w:ascii="Times New Roman" w:hAnsi="Times New Roman"/>
                <w:sz w:val="20"/>
                <w:szCs w:val="20"/>
                <w:lang w:val="uk-UA"/>
              </w:rPr>
            </w:pPr>
            <w:r w:rsidRPr="00D60210">
              <w:rPr>
                <w:rFonts w:ascii="Times New Roman" w:hAnsi="Times New Roman"/>
                <w:sz w:val="20"/>
                <w:szCs w:val="20"/>
                <w:lang w:val="uk-UA"/>
              </w:rPr>
              <w:t>102</w:t>
            </w:r>
          </w:p>
        </w:tc>
      </w:tr>
      <w:tr w:rsidR="00C53AB6" w:rsidRPr="00F10C17" w:rsidTr="00955FE1">
        <w:tc>
          <w:tcPr>
            <w:tcW w:w="4724" w:type="pct"/>
            <w:gridSpan w:val="2"/>
          </w:tcPr>
          <w:p w:rsidR="00C53AB6" w:rsidRPr="009C0391" w:rsidRDefault="00C53AB6" w:rsidP="00955FE1">
            <w:pPr>
              <w:widowControl w:val="0"/>
              <w:autoSpaceDE w:val="0"/>
              <w:autoSpaceDN w:val="0"/>
              <w:adjustRightInd w:val="0"/>
              <w:spacing w:line="276" w:lineRule="auto"/>
              <w:rPr>
                <w:rFonts w:ascii="Times New Roman" w:hAnsi="Times New Roman"/>
                <w:b/>
                <w:sz w:val="28"/>
                <w:szCs w:val="28"/>
                <w:lang w:val="uk-UA"/>
              </w:rPr>
            </w:pPr>
            <w:r w:rsidRPr="009C0391">
              <w:rPr>
                <w:rFonts w:ascii="Times New Roman" w:hAnsi="Times New Roman"/>
                <w:b/>
                <w:sz w:val="28"/>
                <w:szCs w:val="28"/>
                <w:lang w:val="uk-UA"/>
              </w:rPr>
              <w:t>Г</w:t>
            </w:r>
            <w:r>
              <w:rPr>
                <w:rFonts w:ascii="Times New Roman" w:hAnsi="Times New Roman"/>
                <w:b/>
                <w:sz w:val="28"/>
                <w:szCs w:val="28"/>
                <w:lang w:val="uk-UA"/>
              </w:rPr>
              <w:t>Р</w:t>
            </w:r>
            <w:r w:rsidRPr="009C0391">
              <w:rPr>
                <w:rFonts w:ascii="Times New Roman" w:hAnsi="Times New Roman"/>
                <w:b/>
                <w:sz w:val="28"/>
                <w:szCs w:val="28"/>
                <w:lang w:val="uk-UA"/>
              </w:rPr>
              <w:t>АФІЧНА ЧАСТИНА</w:t>
            </w:r>
            <w:r>
              <w:rPr>
                <w:rFonts w:ascii="Times New Roman" w:hAnsi="Times New Roman"/>
                <w:b/>
                <w:sz w:val="28"/>
                <w:szCs w:val="28"/>
                <w:lang w:val="uk-UA"/>
              </w:rPr>
              <w:t>……………………………………………………</w:t>
            </w:r>
            <w:r w:rsidRPr="009C0391">
              <w:rPr>
                <w:rFonts w:ascii="Times New Roman" w:hAnsi="Times New Roman"/>
                <w:b/>
                <w:sz w:val="28"/>
                <w:szCs w:val="28"/>
                <w:lang w:val="uk-UA"/>
              </w:rPr>
              <w:t xml:space="preserve">                                                                                                                        </w:t>
            </w:r>
          </w:p>
        </w:tc>
        <w:tc>
          <w:tcPr>
            <w:tcW w:w="276" w:type="pct"/>
          </w:tcPr>
          <w:p w:rsidR="00C53AB6" w:rsidRPr="00D60210" w:rsidRDefault="00C53AB6" w:rsidP="00955FE1">
            <w:pPr>
              <w:widowControl w:val="0"/>
              <w:autoSpaceDE w:val="0"/>
              <w:autoSpaceDN w:val="0"/>
              <w:adjustRightInd w:val="0"/>
              <w:spacing w:line="276" w:lineRule="auto"/>
              <w:jc w:val="right"/>
              <w:rPr>
                <w:rFonts w:ascii="Times New Roman" w:hAnsi="Times New Roman"/>
                <w:sz w:val="20"/>
                <w:szCs w:val="20"/>
                <w:lang w:val="uk-UA"/>
              </w:rPr>
            </w:pPr>
            <w:r w:rsidRPr="00D60210">
              <w:rPr>
                <w:rFonts w:ascii="Times New Roman" w:hAnsi="Times New Roman"/>
                <w:sz w:val="20"/>
                <w:szCs w:val="20"/>
                <w:lang w:val="uk-UA"/>
              </w:rPr>
              <w:t>106</w:t>
            </w:r>
          </w:p>
        </w:tc>
      </w:tr>
    </w:tbl>
    <w:p w:rsidR="00C53AB6" w:rsidRPr="001B3D9B" w:rsidRDefault="00C53AB6" w:rsidP="00C53AB6"/>
    <w:p w:rsidR="00C53AB6" w:rsidRDefault="00C53AB6" w:rsidP="00C53AB6">
      <w:pPr>
        <w:spacing w:line="360" w:lineRule="auto"/>
        <w:jc w:val="center"/>
      </w:pPr>
    </w:p>
    <w:p w:rsidR="006E5B08" w:rsidRDefault="00C53AB6" w:rsidP="00672737">
      <w:pPr>
        <w:spacing w:line="360" w:lineRule="auto"/>
        <w:ind w:right="284" w:firstLine="709"/>
        <w:jc w:val="center"/>
        <w:rPr>
          <w:b/>
          <w:sz w:val="28"/>
          <w:szCs w:val="28"/>
        </w:rPr>
      </w:pPr>
      <w:r>
        <w:rPr>
          <w:b/>
          <w:sz w:val="28"/>
          <w:szCs w:val="28"/>
        </w:rPr>
        <w:br w:type="page"/>
      </w:r>
      <w:r w:rsidR="006E5B08" w:rsidRPr="00F508BC">
        <w:rPr>
          <w:b/>
          <w:sz w:val="28"/>
          <w:szCs w:val="28"/>
        </w:rPr>
        <w:lastRenderedPageBreak/>
        <w:t>ВСТУП</w:t>
      </w:r>
    </w:p>
    <w:p w:rsidR="00D874AC" w:rsidRDefault="00D874AC" w:rsidP="00672737">
      <w:pPr>
        <w:spacing w:line="360" w:lineRule="auto"/>
        <w:ind w:right="284" w:firstLine="709"/>
        <w:jc w:val="center"/>
        <w:rPr>
          <w:b/>
          <w:sz w:val="28"/>
          <w:szCs w:val="28"/>
        </w:rPr>
      </w:pPr>
    </w:p>
    <w:p w:rsidR="00970406" w:rsidRPr="00970406" w:rsidRDefault="00970406" w:rsidP="00672737">
      <w:pPr>
        <w:shd w:val="clear" w:color="auto" w:fill="FFFFFF"/>
        <w:tabs>
          <w:tab w:val="left" w:pos="9922"/>
        </w:tabs>
        <w:spacing w:line="360" w:lineRule="auto"/>
        <w:ind w:right="284" w:firstLine="709"/>
        <w:jc w:val="both"/>
        <w:rPr>
          <w:color w:val="000000"/>
          <w:sz w:val="28"/>
          <w:szCs w:val="28"/>
          <w:lang w:val="uk-UA"/>
        </w:rPr>
      </w:pPr>
      <w:r w:rsidRPr="00970406">
        <w:rPr>
          <w:color w:val="000000"/>
          <w:sz w:val="28"/>
          <w:szCs w:val="28"/>
          <w:lang w:val="uk-UA"/>
        </w:rPr>
        <w:t xml:space="preserve">В умовах сучасного </w:t>
      </w:r>
      <w:r w:rsidRPr="00970406">
        <w:rPr>
          <w:sz w:val="28"/>
          <w:szCs w:val="28"/>
          <w:lang w:val="uk-UA"/>
        </w:rPr>
        <w:t>виробництва</w:t>
      </w:r>
      <w:r w:rsidRPr="00970406">
        <w:rPr>
          <w:color w:val="000000"/>
          <w:sz w:val="28"/>
          <w:szCs w:val="28"/>
          <w:lang w:val="uk-UA"/>
        </w:rPr>
        <w:t xml:space="preserve"> та тяжкої екологічної обстановки, вентиляція, кондиціонування і </w:t>
      </w:r>
      <w:r w:rsidRPr="00970406">
        <w:rPr>
          <w:sz w:val="28"/>
          <w:szCs w:val="28"/>
          <w:lang w:val="uk-UA"/>
        </w:rPr>
        <w:t>очищення</w:t>
      </w:r>
      <w:r w:rsidRPr="00970406">
        <w:rPr>
          <w:color w:val="000000"/>
          <w:sz w:val="28"/>
          <w:szCs w:val="28"/>
          <w:lang w:val="uk-UA"/>
        </w:rPr>
        <w:t xml:space="preserve"> повітря </w:t>
      </w:r>
      <w:r w:rsidRPr="00970406">
        <w:rPr>
          <w:sz w:val="28"/>
          <w:szCs w:val="28"/>
          <w:lang w:val="uk-UA"/>
        </w:rPr>
        <w:t>є</w:t>
      </w:r>
      <w:r w:rsidRPr="00970406">
        <w:rPr>
          <w:color w:val="000000"/>
          <w:sz w:val="28"/>
          <w:szCs w:val="28"/>
          <w:lang w:val="uk-UA"/>
        </w:rPr>
        <w:t xml:space="preserve"> одними з головних заходів щодо забезпечення оптимальних умов для високопродуктивної праці, підвищенню творчої активності, збереженню здоров'я і повноцінного відпочинку людей.</w:t>
      </w:r>
    </w:p>
    <w:p w:rsidR="00E73BE2" w:rsidRDefault="00970406" w:rsidP="00672737">
      <w:pPr>
        <w:spacing w:line="360" w:lineRule="auto"/>
        <w:ind w:right="284" w:firstLine="709"/>
        <w:jc w:val="both"/>
        <w:rPr>
          <w:sz w:val="28"/>
          <w:szCs w:val="28"/>
          <w:lang w:val="uk-UA" w:eastAsia="en-US" w:bidi="en-US"/>
        </w:rPr>
      </w:pPr>
      <w:r w:rsidRPr="00012E63">
        <w:rPr>
          <w:i/>
          <w:sz w:val="28"/>
          <w:szCs w:val="28"/>
          <w:lang w:val="uk-UA" w:eastAsia="en-US" w:bidi="en-US"/>
        </w:rPr>
        <w:t>Теплопостачання</w:t>
      </w:r>
      <w:r w:rsidRPr="00970406">
        <w:rPr>
          <w:sz w:val="28"/>
          <w:szCs w:val="28"/>
          <w:lang w:val="uk-UA" w:eastAsia="en-US" w:bidi="en-US"/>
        </w:rPr>
        <w:t xml:space="preserve"> – це надання послуг щодо задоволення потреб споживачів у тепловій енергії. Найбільшими споживачами тепла є житлові, громадські і промислові споруди в містах та поселеннях. </w:t>
      </w:r>
    </w:p>
    <w:p w:rsidR="00970406" w:rsidRPr="00970406" w:rsidRDefault="00970406" w:rsidP="00672737">
      <w:pPr>
        <w:spacing w:line="360" w:lineRule="auto"/>
        <w:ind w:right="284" w:firstLine="709"/>
        <w:jc w:val="both"/>
        <w:rPr>
          <w:sz w:val="28"/>
          <w:szCs w:val="28"/>
          <w:lang w:val="uk-UA" w:eastAsia="en-US" w:bidi="en-US"/>
        </w:rPr>
      </w:pPr>
      <w:r w:rsidRPr="00970406">
        <w:rPr>
          <w:sz w:val="28"/>
          <w:szCs w:val="28"/>
          <w:lang w:val="uk-UA" w:eastAsia="en-US" w:bidi="en-US"/>
        </w:rPr>
        <w:t>Теплова енергія витрачається на комунально-побутові потреби людей в приміщеннях. Споживання тепла з року в рік зростає. Збільшення споживання тепла в містах відбувається зі збільшенням кількості сучасних житлових та громадських будівель, що вводяться в експлуатацію, а також зі збільшенням втрат тепла при передачі та поганій ізоляції приміщень, що опалюються. Впровадження нових технологічних процесів і будівництво споруд з більш довершеними об’ємно-плановими досягненнями, що максимально відповідають функціонально-технологічному призначенню  вимагають збільшення споживання тепла.</w:t>
      </w:r>
    </w:p>
    <w:p w:rsidR="00970406" w:rsidRPr="00970406" w:rsidRDefault="00970406" w:rsidP="004A4441">
      <w:pPr>
        <w:spacing w:line="360" w:lineRule="auto"/>
        <w:ind w:right="283" w:firstLine="709"/>
        <w:jc w:val="both"/>
        <w:rPr>
          <w:sz w:val="28"/>
          <w:szCs w:val="28"/>
          <w:lang w:val="uk-UA" w:eastAsia="en-US" w:bidi="en-US"/>
        </w:rPr>
      </w:pPr>
      <w:r w:rsidRPr="00970406">
        <w:rPr>
          <w:sz w:val="28"/>
          <w:szCs w:val="28"/>
          <w:lang w:val="uk-UA" w:eastAsia="en-US" w:bidi="en-US"/>
        </w:rPr>
        <w:t>Для задоволення теплових потреб передбачуються відповідні інженерні пристрої, що забезпечуються теплом від теплових мереж: системи опалення, вентиляції, кондиціювання повітря, гарячого водозабезпечення, а також теплотехнічне обладнання для технологічних цілей. Кожен пристрій має власне призначення і задовольняє, як правило, один з видів теплоспоживання.</w:t>
      </w:r>
    </w:p>
    <w:p w:rsidR="00970406" w:rsidRDefault="00970406" w:rsidP="004A4441">
      <w:pPr>
        <w:spacing w:line="360" w:lineRule="auto"/>
        <w:ind w:right="283" w:firstLine="709"/>
        <w:jc w:val="both"/>
        <w:rPr>
          <w:sz w:val="28"/>
          <w:szCs w:val="28"/>
          <w:lang w:val="uk-UA" w:eastAsia="en-US" w:bidi="en-US"/>
        </w:rPr>
      </w:pPr>
      <w:r w:rsidRPr="00970406">
        <w:rPr>
          <w:sz w:val="28"/>
          <w:szCs w:val="28"/>
          <w:lang w:val="uk-UA" w:eastAsia="en-US" w:bidi="en-US"/>
        </w:rPr>
        <w:t xml:space="preserve">Обсяги і структура споживання теплової енергії в містах України неоднакові і обумовлені такими факторами: чисельністю населення міста; рівнем розвитку промисловості та її галузевим складом, які </w:t>
      </w:r>
      <w:r w:rsidRPr="00970406">
        <w:rPr>
          <w:sz w:val="28"/>
          <w:szCs w:val="28"/>
          <w:lang w:val="uk-UA" w:eastAsia="en-US" w:bidi="en-US"/>
        </w:rPr>
        <w:lastRenderedPageBreak/>
        <w:t>характеризують потреби теплової енергії для промисловості; обсягом наявного житлового фонду і рівнем його благоустрою та ін.</w:t>
      </w:r>
    </w:p>
    <w:p w:rsidR="00970406" w:rsidRPr="00970406" w:rsidRDefault="00970406" w:rsidP="004A4441">
      <w:pPr>
        <w:spacing w:line="360" w:lineRule="auto"/>
        <w:ind w:right="283" w:firstLine="709"/>
        <w:jc w:val="both"/>
        <w:rPr>
          <w:sz w:val="28"/>
          <w:szCs w:val="28"/>
          <w:lang w:val="uk-UA" w:eastAsia="en-US" w:bidi="en-US"/>
        </w:rPr>
      </w:pPr>
      <w:r w:rsidRPr="00970406">
        <w:rPr>
          <w:sz w:val="28"/>
          <w:szCs w:val="28"/>
          <w:lang w:val="uk-UA" w:eastAsia="en-US" w:bidi="en-US"/>
        </w:rPr>
        <w:t>У структурі споживання теплової енергії будь - якого міста значну частину складають  витрати на побутові потреби,  пов’язані з опаленням та гарячим водопостачанням житлового фонду.</w:t>
      </w:r>
    </w:p>
    <w:p w:rsidR="00970406" w:rsidRPr="00970406" w:rsidRDefault="00970406" w:rsidP="004A4441">
      <w:pPr>
        <w:spacing w:line="360" w:lineRule="auto"/>
        <w:ind w:right="283" w:firstLine="709"/>
        <w:jc w:val="both"/>
        <w:rPr>
          <w:sz w:val="28"/>
          <w:szCs w:val="28"/>
          <w:lang w:val="uk-UA" w:eastAsia="en-US" w:bidi="en-US"/>
        </w:rPr>
      </w:pPr>
      <w:r w:rsidRPr="00970406">
        <w:rPr>
          <w:sz w:val="28"/>
          <w:szCs w:val="28"/>
          <w:lang w:val="uk-UA" w:eastAsia="en-US" w:bidi="en-US"/>
        </w:rPr>
        <w:t>Системи опалення залежно від джерела вироблення теплової енергії поділяють на місцеві й центральні.</w:t>
      </w:r>
    </w:p>
    <w:p w:rsidR="00970406" w:rsidRPr="00970406" w:rsidRDefault="00970406" w:rsidP="004A4441">
      <w:pPr>
        <w:spacing w:line="360" w:lineRule="auto"/>
        <w:ind w:right="283" w:firstLine="709"/>
        <w:jc w:val="both"/>
        <w:rPr>
          <w:sz w:val="28"/>
          <w:szCs w:val="28"/>
          <w:lang w:val="uk-UA" w:eastAsia="en-US" w:bidi="en-US"/>
        </w:rPr>
      </w:pPr>
      <w:r w:rsidRPr="00970406">
        <w:rPr>
          <w:sz w:val="28"/>
          <w:szCs w:val="28"/>
          <w:lang w:val="uk-UA" w:eastAsia="en-US" w:bidi="en-US"/>
        </w:rPr>
        <w:t>Місцевим опаленням називають таку систему, при якій паливо спалюється в печі  (грубі), розташованій в опалюваному помешканні, а тепло, одержане від спалюваного палива, передається в помешкання від поверхні нагрітої печі. Така піч (груба) може обслуговувати одну або декілька кімнат. Крім місцевого грубного опалення застосовують місцеве газове або електричне опалення.</w:t>
      </w:r>
    </w:p>
    <w:p w:rsidR="00970406" w:rsidRPr="00970406" w:rsidRDefault="00970406" w:rsidP="004A4441">
      <w:pPr>
        <w:spacing w:line="360" w:lineRule="auto"/>
        <w:ind w:right="283" w:firstLine="709"/>
        <w:jc w:val="both"/>
        <w:rPr>
          <w:sz w:val="28"/>
          <w:szCs w:val="28"/>
          <w:lang w:val="uk-UA" w:eastAsia="en-US" w:bidi="en-US"/>
        </w:rPr>
      </w:pPr>
      <w:r w:rsidRPr="00970406">
        <w:rPr>
          <w:sz w:val="28"/>
          <w:szCs w:val="28"/>
          <w:lang w:val="uk-UA" w:eastAsia="en-US" w:bidi="en-US"/>
        </w:rPr>
        <w:t>Централізованою системою опалення називають такий пристрій , при якому тепло виробляється в якомусь центрі, наприклад, в центральній котельній, а теплоносій по трубопроводах передає тепло нагрівальним приладам, встановленим в окремих помешканнях.</w:t>
      </w:r>
    </w:p>
    <w:p w:rsidR="00970406" w:rsidRPr="00970406" w:rsidRDefault="00970406" w:rsidP="004A4441">
      <w:pPr>
        <w:spacing w:line="360" w:lineRule="auto"/>
        <w:ind w:right="283" w:firstLine="709"/>
        <w:jc w:val="both"/>
        <w:rPr>
          <w:sz w:val="28"/>
          <w:szCs w:val="28"/>
          <w:lang w:val="uk-UA" w:eastAsia="en-US" w:bidi="en-US"/>
        </w:rPr>
      </w:pPr>
      <w:r w:rsidRPr="00970406">
        <w:rPr>
          <w:sz w:val="28"/>
          <w:szCs w:val="28"/>
          <w:lang w:val="uk-UA" w:eastAsia="en-US" w:bidi="en-US"/>
        </w:rPr>
        <w:t>Системи гарячого водопостачання забезпечують споживачів гарячою водою, яку в житлових, громадських, комунальних будівлях, а також на промислових підприємствах використовують для ванн, душових, прання білизни, миття посуду, технологічних потреб.</w:t>
      </w:r>
    </w:p>
    <w:p w:rsidR="00970406" w:rsidRPr="00970406" w:rsidRDefault="00970406" w:rsidP="004A4441">
      <w:pPr>
        <w:spacing w:line="360" w:lineRule="auto"/>
        <w:ind w:right="283" w:firstLine="709"/>
        <w:jc w:val="both"/>
        <w:rPr>
          <w:sz w:val="28"/>
          <w:szCs w:val="28"/>
          <w:lang w:val="uk-UA" w:eastAsia="en-US" w:bidi="en-US"/>
        </w:rPr>
      </w:pPr>
      <w:r w:rsidRPr="00970406">
        <w:rPr>
          <w:sz w:val="28"/>
          <w:szCs w:val="28"/>
          <w:lang w:val="uk-UA" w:eastAsia="en-US" w:bidi="en-US"/>
        </w:rPr>
        <w:t>Споживання тепла для побутових потреб характеризується значною нерівномірністю протягом доби; знижуючись уночі до нуля, воно підвищується до максимуму у вечірній час.</w:t>
      </w:r>
      <w:r w:rsidR="0031357D">
        <w:rPr>
          <w:sz w:val="28"/>
          <w:szCs w:val="28"/>
          <w:lang w:val="uk-UA" w:eastAsia="en-US" w:bidi="en-US"/>
        </w:rPr>
        <w:t xml:space="preserve"> </w:t>
      </w:r>
      <w:r w:rsidRPr="00970406">
        <w:rPr>
          <w:sz w:val="28"/>
          <w:szCs w:val="28"/>
          <w:lang w:val="uk-UA" w:eastAsia="en-US" w:bidi="en-US"/>
        </w:rPr>
        <w:t>Витрати тепла на побутові потреби залежать від схеми приєднання гарячого водопостачання і теплової мережі, від наявності ванн у квартирах, укладу життя людей та інших факторів.</w:t>
      </w:r>
      <w:r w:rsidR="0031357D">
        <w:rPr>
          <w:sz w:val="28"/>
          <w:szCs w:val="28"/>
          <w:lang w:val="uk-UA" w:eastAsia="en-US" w:bidi="en-US"/>
        </w:rPr>
        <w:t xml:space="preserve"> </w:t>
      </w:r>
      <w:r w:rsidRPr="00970406">
        <w:rPr>
          <w:sz w:val="28"/>
          <w:szCs w:val="28"/>
          <w:lang w:val="uk-UA" w:eastAsia="en-US" w:bidi="en-US"/>
        </w:rPr>
        <w:t>Переваги теплофікації і централізованого теплопостачання найбільш яскраво проявляються при концентрації теплових навантажень, що характерно для сучасних міст.</w:t>
      </w:r>
    </w:p>
    <w:p w:rsidR="00970406" w:rsidRDefault="00970406" w:rsidP="004A4441">
      <w:pPr>
        <w:spacing w:line="360" w:lineRule="auto"/>
        <w:ind w:right="283" w:firstLine="709"/>
        <w:jc w:val="both"/>
        <w:rPr>
          <w:sz w:val="28"/>
          <w:szCs w:val="28"/>
          <w:lang w:val="uk-UA" w:eastAsia="en-US" w:bidi="en-US"/>
        </w:rPr>
      </w:pPr>
      <w:r w:rsidRPr="00970406">
        <w:rPr>
          <w:sz w:val="28"/>
          <w:szCs w:val="28"/>
          <w:lang w:val="uk-UA" w:eastAsia="en-US" w:bidi="en-US"/>
        </w:rPr>
        <w:lastRenderedPageBreak/>
        <w:t>Останнім часом з метою скорочення витрат, підвищення сталості теплопостачання споживачам та економії енергоресурсів здійснюється перехід від надмірної централізації джерел тепла до групового й індивідуального теплозабезпечення споживачів.</w:t>
      </w:r>
    </w:p>
    <w:p w:rsidR="00970406" w:rsidRPr="00970406" w:rsidRDefault="00970406" w:rsidP="004A4441">
      <w:pPr>
        <w:spacing w:line="360" w:lineRule="auto"/>
        <w:ind w:right="283" w:firstLine="709"/>
        <w:jc w:val="both"/>
        <w:rPr>
          <w:sz w:val="28"/>
          <w:szCs w:val="28"/>
          <w:lang w:val="uk-UA" w:eastAsia="en-US" w:bidi="en-US"/>
        </w:rPr>
      </w:pPr>
      <w:r w:rsidRPr="00970406">
        <w:rPr>
          <w:sz w:val="28"/>
          <w:szCs w:val="28"/>
          <w:lang w:val="uk-UA" w:eastAsia="en-US" w:bidi="en-US"/>
        </w:rPr>
        <w:t>Забезпечення надійної та економічної роботи всієї системи теплопостачання і високої якості надання послуг споживачам можливе тільки при узгодженій та чіткій роботі всіх ланок системи. У всій системі теплопостачання повинні діяти єдині загальні правила, обов’язкові як для ТЕЦ (або котельної), так і для тепломережі, і споживачів.</w:t>
      </w:r>
    </w:p>
    <w:p w:rsidR="00970406" w:rsidRPr="00970406" w:rsidRDefault="00970406" w:rsidP="004A4441">
      <w:pPr>
        <w:spacing w:line="360" w:lineRule="auto"/>
        <w:ind w:right="283" w:firstLine="709"/>
        <w:jc w:val="both"/>
        <w:rPr>
          <w:color w:val="000000"/>
          <w:sz w:val="28"/>
          <w:szCs w:val="28"/>
          <w:lang w:val="uk-UA"/>
        </w:rPr>
      </w:pPr>
      <w:r w:rsidRPr="00970406">
        <w:rPr>
          <w:sz w:val="28"/>
          <w:szCs w:val="28"/>
          <w:lang w:val="uk-UA"/>
        </w:rPr>
        <w:t>Завдання</w:t>
      </w:r>
      <w:r w:rsidRPr="00970406">
        <w:rPr>
          <w:color w:val="000000"/>
          <w:sz w:val="28"/>
          <w:szCs w:val="28"/>
          <w:lang w:val="uk-UA"/>
        </w:rPr>
        <w:t xml:space="preserve"> створення ефективного процесу вентилювання </w:t>
      </w:r>
      <w:r w:rsidRPr="00970406">
        <w:rPr>
          <w:sz w:val="28"/>
          <w:szCs w:val="28"/>
          <w:lang w:val="uk-UA"/>
        </w:rPr>
        <w:t>вирішується</w:t>
      </w:r>
      <w:r w:rsidRPr="00970406">
        <w:rPr>
          <w:color w:val="000000"/>
          <w:sz w:val="28"/>
          <w:szCs w:val="28"/>
          <w:lang w:val="uk-UA"/>
        </w:rPr>
        <w:t xml:space="preserve"> економічними і </w:t>
      </w:r>
      <w:r w:rsidRPr="00970406">
        <w:rPr>
          <w:sz w:val="28"/>
          <w:szCs w:val="28"/>
          <w:lang w:val="uk-UA" w:eastAsia="en-US" w:bidi="en-US"/>
        </w:rPr>
        <w:t>прогресивними</w:t>
      </w:r>
      <w:r w:rsidRPr="00970406">
        <w:rPr>
          <w:color w:val="000000"/>
          <w:sz w:val="28"/>
          <w:szCs w:val="28"/>
          <w:lang w:val="uk-UA"/>
        </w:rPr>
        <w:t xml:space="preserve"> виробничими способами. Улаштовуються комбіновані системи вентиляції для промислових підприємств із використанням аерації, повітряних душів на робочих місцях і площадках, а також </w:t>
      </w:r>
      <w:r w:rsidRPr="00970406">
        <w:rPr>
          <w:sz w:val="28"/>
          <w:szCs w:val="28"/>
          <w:lang w:val="uk-UA"/>
        </w:rPr>
        <w:t>повітряних</w:t>
      </w:r>
      <w:r w:rsidRPr="00970406">
        <w:rPr>
          <w:color w:val="000000"/>
          <w:sz w:val="28"/>
          <w:szCs w:val="28"/>
          <w:lang w:val="uk-UA"/>
        </w:rPr>
        <w:t xml:space="preserve"> завіс </w:t>
      </w:r>
      <w:r w:rsidRPr="00970406">
        <w:rPr>
          <w:sz w:val="28"/>
          <w:szCs w:val="28"/>
          <w:lang w:val="uk-UA"/>
        </w:rPr>
        <w:t>у</w:t>
      </w:r>
      <w:r w:rsidRPr="00970406">
        <w:rPr>
          <w:color w:val="000000"/>
          <w:sz w:val="28"/>
          <w:szCs w:val="28"/>
          <w:lang w:val="uk-UA"/>
        </w:rPr>
        <w:t xml:space="preserve"> зовнішніх воріт прорізів конструкцій огородження приміщень, застосовуються системи кондиціонування повітря, що відповідають найвищим санітарно-гігієнічним і технологічним вимогам.</w:t>
      </w:r>
    </w:p>
    <w:p w:rsidR="00970406" w:rsidRPr="00970406" w:rsidRDefault="00970406" w:rsidP="004A4441">
      <w:pPr>
        <w:spacing w:line="360" w:lineRule="auto"/>
        <w:ind w:right="283" w:firstLine="709"/>
        <w:jc w:val="both"/>
        <w:rPr>
          <w:color w:val="000000"/>
          <w:sz w:val="28"/>
          <w:szCs w:val="28"/>
          <w:lang w:val="uk-UA"/>
        </w:rPr>
      </w:pPr>
      <w:r w:rsidRPr="00970406">
        <w:rPr>
          <w:color w:val="000000"/>
          <w:sz w:val="28"/>
          <w:szCs w:val="28"/>
          <w:lang w:val="uk-UA"/>
        </w:rPr>
        <w:t xml:space="preserve">Технологічні вимоги до параметрів повітряного </w:t>
      </w:r>
      <w:r w:rsidRPr="00970406">
        <w:rPr>
          <w:sz w:val="28"/>
          <w:szCs w:val="28"/>
          <w:lang w:val="uk-UA"/>
        </w:rPr>
        <w:t>середовища</w:t>
      </w:r>
      <w:r w:rsidRPr="00970406">
        <w:rPr>
          <w:color w:val="000000"/>
          <w:sz w:val="28"/>
          <w:szCs w:val="28"/>
          <w:lang w:val="uk-UA"/>
        </w:rPr>
        <w:t xml:space="preserve"> виробничих приміщень безупинно підвищуються. У робочих приміщеннях цілого ряду </w:t>
      </w:r>
      <w:r w:rsidRPr="00970406">
        <w:rPr>
          <w:sz w:val="28"/>
          <w:szCs w:val="28"/>
          <w:lang w:val="uk-UA"/>
        </w:rPr>
        <w:t>виробництв</w:t>
      </w:r>
      <w:r w:rsidRPr="00970406">
        <w:rPr>
          <w:color w:val="000000"/>
          <w:sz w:val="28"/>
          <w:szCs w:val="28"/>
          <w:lang w:val="uk-UA"/>
        </w:rPr>
        <w:t xml:space="preserve"> потрібна підтримка заданих параметрів мікроклімату на строго </w:t>
      </w:r>
      <w:r w:rsidRPr="00970406">
        <w:rPr>
          <w:sz w:val="28"/>
          <w:szCs w:val="28"/>
          <w:lang w:val="uk-UA"/>
        </w:rPr>
        <w:t>певному</w:t>
      </w:r>
      <w:r w:rsidRPr="00970406">
        <w:rPr>
          <w:color w:val="000000"/>
          <w:sz w:val="28"/>
          <w:szCs w:val="28"/>
          <w:lang w:val="uk-UA"/>
        </w:rPr>
        <w:t xml:space="preserve"> рівні. Це </w:t>
      </w:r>
      <w:r w:rsidRPr="00970406">
        <w:rPr>
          <w:sz w:val="28"/>
          <w:szCs w:val="28"/>
          <w:lang w:val="uk-UA"/>
        </w:rPr>
        <w:t>спричиняється</w:t>
      </w:r>
      <w:r w:rsidRPr="00970406">
        <w:rPr>
          <w:color w:val="000000"/>
          <w:sz w:val="28"/>
          <w:szCs w:val="28"/>
          <w:lang w:val="uk-UA"/>
        </w:rPr>
        <w:t xml:space="preserve"> </w:t>
      </w:r>
      <w:r w:rsidRPr="00970406">
        <w:rPr>
          <w:sz w:val="28"/>
          <w:szCs w:val="28"/>
          <w:lang w:val="uk-UA"/>
        </w:rPr>
        <w:t>більш</w:t>
      </w:r>
      <w:r w:rsidRPr="00970406">
        <w:rPr>
          <w:color w:val="000000"/>
          <w:sz w:val="28"/>
          <w:szCs w:val="28"/>
          <w:lang w:val="uk-UA"/>
        </w:rPr>
        <w:t xml:space="preserve"> широким застосуванням на промислових підприємствах вентиляційних систем і систем кондиціонування повітря </w:t>
      </w:r>
      <w:r w:rsidRPr="00970406">
        <w:rPr>
          <w:sz w:val="28"/>
          <w:szCs w:val="28"/>
          <w:lang w:val="uk-UA"/>
        </w:rPr>
        <w:t>з</w:t>
      </w:r>
      <w:r w:rsidRPr="00970406">
        <w:rPr>
          <w:color w:val="000000"/>
          <w:sz w:val="28"/>
          <w:szCs w:val="28"/>
          <w:lang w:val="uk-UA"/>
        </w:rPr>
        <w:t xml:space="preserve"> автоматичним </w:t>
      </w:r>
      <w:r w:rsidRPr="00970406">
        <w:rPr>
          <w:sz w:val="28"/>
          <w:szCs w:val="28"/>
          <w:lang w:val="uk-UA"/>
        </w:rPr>
        <w:t>керуванням</w:t>
      </w:r>
      <w:r w:rsidRPr="00970406">
        <w:rPr>
          <w:color w:val="000000"/>
          <w:sz w:val="28"/>
          <w:szCs w:val="28"/>
          <w:lang w:val="uk-UA"/>
        </w:rPr>
        <w:t xml:space="preserve"> і регулюванням, використанням </w:t>
      </w:r>
      <w:r w:rsidRPr="00970406">
        <w:rPr>
          <w:sz w:val="28"/>
          <w:szCs w:val="28"/>
          <w:lang w:val="uk-UA"/>
        </w:rPr>
        <w:t>засобів</w:t>
      </w:r>
      <w:r w:rsidRPr="00970406">
        <w:rPr>
          <w:color w:val="000000"/>
          <w:sz w:val="28"/>
          <w:szCs w:val="28"/>
          <w:lang w:val="uk-UA"/>
        </w:rPr>
        <w:t xml:space="preserve"> телемеханіки і організацією диспетчерських постів. Робота систем вентиляції залежать не тільки від правильності прийнятої системи вентиляції, схеми повітрообміну і вірогідності проведених розрахунків, але і від правильно організованих монтажних робіт, точності налагодження і правильності експлуатації. Можливості монтажу, налагодження і експлуатації систем і </w:t>
      </w:r>
      <w:r w:rsidRPr="00970406">
        <w:rPr>
          <w:sz w:val="28"/>
          <w:szCs w:val="28"/>
          <w:lang w:val="uk-UA"/>
        </w:rPr>
        <w:t>встаткування</w:t>
      </w:r>
      <w:r w:rsidRPr="00970406">
        <w:rPr>
          <w:color w:val="000000"/>
          <w:sz w:val="28"/>
          <w:szCs w:val="28"/>
          <w:lang w:val="uk-UA"/>
        </w:rPr>
        <w:t xml:space="preserve">, </w:t>
      </w:r>
      <w:r w:rsidRPr="00970406">
        <w:rPr>
          <w:color w:val="000000"/>
          <w:sz w:val="28"/>
          <w:szCs w:val="28"/>
          <w:lang w:val="uk-UA"/>
        </w:rPr>
        <w:lastRenderedPageBreak/>
        <w:t>що забезпечують вентиляцію приміщень, також необхідно закладати на стадії проектування.</w:t>
      </w:r>
    </w:p>
    <w:p w:rsidR="00970406" w:rsidRPr="00970406" w:rsidRDefault="00A543A7" w:rsidP="004A4441">
      <w:pPr>
        <w:spacing w:line="360" w:lineRule="auto"/>
        <w:ind w:right="283" w:firstLine="709"/>
        <w:jc w:val="both"/>
        <w:rPr>
          <w:sz w:val="20"/>
          <w:szCs w:val="20"/>
          <w:lang w:val="uk-UA"/>
        </w:rPr>
      </w:pPr>
      <w:r>
        <w:rPr>
          <w:color w:val="000000"/>
          <w:sz w:val="28"/>
          <w:szCs w:val="28"/>
          <w:lang w:val="uk-UA"/>
        </w:rPr>
        <w:t>З огляду на вищеокреслені завдання</w:t>
      </w:r>
      <w:r w:rsidR="00970406" w:rsidRPr="00970406">
        <w:rPr>
          <w:color w:val="000000"/>
          <w:sz w:val="28"/>
          <w:szCs w:val="28"/>
          <w:lang w:val="uk-UA"/>
        </w:rPr>
        <w:t xml:space="preserve">, у </w:t>
      </w:r>
      <w:r>
        <w:rPr>
          <w:color w:val="000000"/>
          <w:sz w:val="28"/>
          <w:szCs w:val="28"/>
          <w:lang w:val="uk-UA"/>
        </w:rPr>
        <w:t>кваліфікаційній роботі</w:t>
      </w:r>
      <w:r w:rsidR="00970406" w:rsidRPr="00970406">
        <w:rPr>
          <w:color w:val="000000"/>
          <w:sz w:val="28"/>
          <w:szCs w:val="28"/>
          <w:lang w:val="uk-UA"/>
        </w:rPr>
        <w:t xml:space="preserve"> особлива увага приділяється </w:t>
      </w:r>
      <w:r w:rsidR="00616DD2">
        <w:rPr>
          <w:color w:val="000000"/>
          <w:sz w:val="28"/>
          <w:szCs w:val="28"/>
          <w:lang w:val="uk-UA"/>
        </w:rPr>
        <w:t xml:space="preserve">проектуванню </w:t>
      </w:r>
      <w:r w:rsidR="00970406" w:rsidRPr="00970406">
        <w:rPr>
          <w:color w:val="000000"/>
          <w:sz w:val="28"/>
          <w:szCs w:val="28"/>
          <w:lang w:val="uk-UA"/>
        </w:rPr>
        <w:t>ефективності систем</w:t>
      </w:r>
      <w:r w:rsidR="00616DD2">
        <w:rPr>
          <w:color w:val="000000"/>
          <w:sz w:val="28"/>
          <w:szCs w:val="28"/>
          <w:lang w:val="uk-UA"/>
        </w:rPr>
        <w:t>и</w:t>
      </w:r>
      <w:r w:rsidR="00970406" w:rsidRPr="00970406">
        <w:rPr>
          <w:color w:val="000000"/>
          <w:sz w:val="28"/>
          <w:szCs w:val="28"/>
          <w:lang w:val="uk-UA"/>
        </w:rPr>
        <w:t xml:space="preserve"> вентиляції</w:t>
      </w:r>
      <w:r>
        <w:rPr>
          <w:color w:val="000000"/>
          <w:sz w:val="28"/>
          <w:szCs w:val="28"/>
          <w:lang w:val="uk-UA"/>
        </w:rPr>
        <w:t xml:space="preserve"> та опалення</w:t>
      </w:r>
      <w:r w:rsidR="00970406" w:rsidRPr="00970406">
        <w:rPr>
          <w:color w:val="000000"/>
          <w:sz w:val="28"/>
          <w:szCs w:val="28"/>
          <w:lang w:val="uk-UA"/>
        </w:rPr>
        <w:t>, їх техніко-економічним параметрам, а також екологічній безпеці</w:t>
      </w:r>
      <w:r w:rsidR="00616DD2">
        <w:rPr>
          <w:color w:val="000000"/>
          <w:sz w:val="28"/>
          <w:szCs w:val="28"/>
          <w:lang w:val="uk-UA"/>
        </w:rPr>
        <w:t xml:space="preserve"> на об</w:t>
      </w:r>
      <w:r w:rsidR="00616DD2" w:rsidRPr="00616DD2">
        <w:rPr>
          <w:color w:val="000000"/>
          <w:sz w:val="28"/>
          <w:szCs w:val="28"/>
          <w:lang w:val="uk-UA"/>
        </w:rPr>
        <w:t>’</w:t>
      </w:r>
      <w:r w:rsidR="00616DD2">
        <w:rPr>
          <w:color w:val="000000"/>
          <w:sz w:val="28"/>
          <w:szCs w:val="28"/>
          <w:lang w:val="uk-UA"/>
        </w:rPr>
        <w:t>єкті дослідження</w:t>
      </w:r>
      <w:r w:rsidR="00970406" w:rsidRPr="00970406">
        <w:rPr>
          <w:color w:val="000000"/>
          <w:sz w:val="28"/>
          <w:szCs w:val="28"/>
          <w:lang w:val="uk-UA"/>
        </w:rPr>
        <w:t xml:space="preserve">. </w:t>
      </w:r>
    </w:p>
    <w:p w:rsidR="006E5B08" w:rsidRDefault="006E5B08" w:rsidP="004A4441">
      <w:pPr>
        <w:spacing w:line="360" w:lineRule="auto"/>
        <w:ind w:right="283" w:firstLine="709"/>
        <w:jc w:val="both"/>
        <w:rPr>
          <w:sz w:val="28"/>
          <w:szCs w:val="28"/>
          <w:lang w:val="uk-UA"/>
        </w:rPr>
      </w:pPr>
      <w:r w:rsidRPr="00780DE5">
        <w:rPr>
          <w:i/>
          <w:sz w:val="28"/>
          <w:szCs w:val="28"/>
          <w:lang w:val="uk-UA"/>
        </w:rPr>
        <w:t>Метою кв</w:t>
      </w:r>
      <w:r w:rsidRPr="00493880">
        <w:rPr>
          <w:i/>
          <w:sz w:val="28"/>
          <w:szCs w:val="28"/>
        </w:rPr>
        <w:t>a</w:t>
      </w:r>
      <w:r w:rsidRPr="00780DE5">
        <w:rPr>
          <w:i/>
          <w:sz w:val="28"/>
          <w:szCs w:val="28"/>
          <w:lang w:val="uk-UA"/>
        </w:rPr>
        <w:t>л</w:t>
      </w:r>
      <w:r w:rsidRPr="00493880">
        <w:rPr>
          <w:i/>
          <w:sz w:val="28"/>
          <w:szCs w:val="28"/>
        </w:rPr>
        <w:t>i</w:t>
      </w:r>
      <w:r w:rsidRPr="00780DE5">
        <w:rPr>
          <w:i/>
          <w:sz w:val="28"/>
          <w:szCs w:val="28"/>
          <w:lang w:val="uk-UA"/>
        </w:rPr>
        <w:t>ф</w:t>
      </w:r>
      <w:r w:rsidRPr="00493880">
        <w:rPr>
          <w:i/>
          <w:sz w:val="28"/>
          <w:szCs w:val="28"/>
        </w:rPr>
        <w:t>i</w:t>
      </w:r>
      <w:r w:rsidRPr="00780DE5">
        <w:rPr>
          <w:i/>
          <w:sz w:val="28"/>
          <w:szCs w:val="28"/>
          <w:lang w:val="uk-UA"/>
        </w:rPr>
        <w:t>к</w:t>
      </w:r>
      <w:r w:rsidRPr="00493880">
        <w:rPr>
          <w:i/>
          <w:sz w:val="28"/>
          <w:szCs w:val="28"/>
        </w:rPr>
        <w:t>a</w:t>
      </w:r>
      <w:r w:rsidRPr="00780DE5">
        <w:rPr>
          <w:i/>
          <w:sz w:val="28"/>
          <w:szCs w:val="28"/>
          <w:lang w:val="uk-UA"/>
        </w:rPr>
        <w:t>ц</w:t>
      </w:r>
      <w:r w:rsidRPr="00493880">
        <w:rPr>
          <w:i/>
          <w:sz w:val="28"/>
          <w:szCs w:val="28"/>
        </w:rPr>
        <w:t>i</w:t>
      </w:r>
      <w:r w:rsidRPr="00780DE5">
        <w:rPr>
          <w:i/>
          <w:sz w:val="28"/>
          <w:szCs w:val="28"/>
          <w:lang w:val="uk-UA"/>
        </w:rPr>
        <w:t>йної роботи</w:t>
      </w:r>
      <w:r w:rsidRPr="00780DE5">
        <w:rPr>
          <w:sz w:val="28"/>
          <w:szCs w:val="28"/>
          <w:lang w:val="uk-UA"/>
        </w:rPr>
        <w:t xml:space="preserve"> є проектув</w:t>
      </w:r>
      <w:r w:rsidRPr="00493880">
        <w:rPr>
          <w:sz w:val="28"/>
          <w:szCs w:val="28"/>
        </w:rPr>
        <w:t>a</w:t>
      </w:r>
      <w:r w:rsidRPr="00780DE5">
        <w:rPr>
          <w:sz w:val="28"/>
          <w:szCs w:val="28"/>
          <w:lang w:val="uk-UA"/>
        </w:rPr>
        <w:t xml:space="preserve">ння системи </w:t>
      </w:r>
      <w:r w:rsidR="00780DE5">
        <w:rPr>
          <w:sz w:val="28"/>
          <w:szCs w:val="28"/>
          <w:lang w:val="uk-UA"/>
        </w:rPr>
        <w:t>вентиляції та опалення Калуської деревообробної компанії з дослідженням теплових завіс</w:t>
      </w:r>
      <w:r w:rsidRPr="00780DE5">
        <w:rPr>
          <w:sz w:val="28"/>
          <w:szCs w:val="28"/>
          <w:lang w:val="uk-UA"/>
        </w:rPr>
        <w:t xml:space="preserve">. </w:t>
      </w:r>
    </w:p>
    <w:p w:rsidR="000129B8" w:rsidRPr="00CD3AD6" w:rsidRDefault="006E5B08" w:rsidP="004A4441">
      <w:pPr>
        <w:pStyle w:val="TableParagraph"/>
        <w:spacing w:line="360" w:lineRule="auto"/>
        <w:ind w:right="283" w:firstLine="709"/>
        <w:jc w:val="both"/>
        <w:rPr>
          <w:sz w:val="28"/>
          <w:szCs w:val="28"/>
        </w:rPr>
      </w:pPr>
      <w:r w:rsidRPr="00493880">
        <w:rPr>
          <w:i/>
          <w:sz w:val="28"/>
          <w:szCs w:val="28"/>
        </w:rPr>
        <w:t>Об’єкт кваліфікаційної роботи</w:t>
      </w:r>
      <w:r w:rsidRPr="00493880">
        <w:rPr>
          <w:sz w:val="28"/>
          <w:szCs w:val="28"/>
        </w:rPr>
        <w:t xml:space="preserve"> </w:t>
      </w:r>
      <w:r w:rsidR="00780DE5">
        <w:rPr>
          <w:sz w:val="28"/>
          <w:szCs w:val="28"/>
        </w:rPr>
        <w:t>Калуська</w:t>
      </w:r>
      <w:r w:rsidR="002D0BA4">
        <w:rPr>
          <w:sz w:val="28"/>
          <w:szCs w:val="28"/>
        </w:rPr>
        <w:t xml:space="preserve"> </w:t>
      </w:r>
      <w:r w:rsidR="00780DE5">
        <w:rPr>
          <w:sz w:val="28"/>
          <w:szCs w:val="28"/>
        </w:rPr>
        <w:t>деревообробна компанія</w:t>
      </w:r>
      <w:r w:rsidR="000129B8" w:rsidRPr="00CD3AD6">
        <w:rPr>
          <w:sz w:val="28"/>
          <w:szCs w:val="28"/>
        </w:rPr>
        <w:t>, розташована</w:t>
      </w:r>
      <w:r w:rsidRPr="00CD3AD6">
        <w:rPr>
          <w:sz w:val="28"/>
          <w:szCs w:val="28"/>
        </w:rPr>
        <w:t xml:space="preserve"> </w:t>
      </w:r>
      <w:r w:rsidR="000129B8" w:rsidRPr="00CD3AD6">
        <w:rPr>
          <w:sz w:val="28"/>
          <w:szCs w:val="28"/>
        </w:rPr>
        <w:t>за адресою:</w:t>
      </w:r>
      <w:r w:rsidRPr="00CD3AD6">
        <w:rPr>
          <w:sz w:val="28"/>
          <w:szCs w:val="28"/>
        </w:rPr>
        <w:t xml:space="preserve"> </w:t>
      </w:r>
      <w:r w:rsidR="000129B8" w:rsidRPr="00CD3AD6">
        <w:rPr>
          <w:color w:val="000000"/>
          <w:sz w:val="28"/>
          <w:szCs w:val="28"/>
          <w:shd w:val="clear" w:color="auto" w:fill="FFFFFF"/>
        </w:rPr>
        <w:t xml:space="preserve">вул. </w:t>
      </w:r>
      <w:r w:rsidR="00104374" w:rsidRPr="00104374">
        <w:rPr>
          <w:color w:val="333333"/>
          <w:sz w:val="26"/>
          <w:szCs w:val="26"/>
          <w:shd w:val="clear" w:color="auto" w:fill="FFFFFF"/>
        </w:rPr>
        <w:t>Промислова 13</w:t>
      </w:r>
      <w:r w:rsidR="000129B8" w:rsidRPr="00104374">
        <w:rPr>
          <w:color w:val="000000"/>
          <w:sz w:val="28"/>
          <w:szCs w:val="28"/>
          <w:shd w:val="clear" w:color="auto" w:fill="FFFFFF"/>
        </w:rPr>
        <w:t xml:space="preserve">, </w:t>
      </w:r>
      <w:r w:rsidRPr="00104374">
        <w:rPr>
          <w:sz w:val="28"/>
          <w:szCs w:val="28"/>
        </w:rPr>
        <w:t>мiст</w:t>
      </w:r>
      <w:r w:rsidR="000129B8" w:rsidRPr="00104374">
        <w:rPr>
          <w:sz w:val="28"/>
          <w:szCs w:val="28"/>
        </w:rPr>
        <w:t>о</w:t>
      </w:r>
      <w:r w:rsidRPr="00CD3AD6">
        <w:rPr>
          <w:sz w:val="28"/>
          <w:szCs w:val="28"/>
        </w:rPr>
        <w:t xml:space="preserve"> </w:t>
      </w:r>
      <w:r w:rsidR="00780DE5">
        <w:rPr>
          <w:sz w:val="28"/>
          <w:szCs w:val="28"/>
        </w:rPr>
        <w:t>Калуш</w:t>
      </w:r>
      <w:r w:rsidR="00104374">
        <w:rPr>
          <w:sz w:val="28"/>
          <w:szCs w:val="28"/>
        </w:rPr>
        <w:t>, Івано-Франківська область.</w:t>
      </w:r>
    </w:p>
    <w:p w:rsidR="00A0054C" w:rsidRPr="00D7498B" w:rsidRDefault="00A0054C" w:rsidP="00555CF9">
      <w:pPr>
        <w:widowControl w:val="0"/>
        <w:spacing w:line="360" w:lineRule="auto"/>
        <w:ind w:firstLine="709"/>
        <w:jc w:val="both"/>
        <w:rPr>
          <w:sz w:val="28"/>
          <w:szCs w:val="28"/>
        </w:rPr>
      </w:pPr>
      <w:r w:rsidRPr="00A56D03">
        <w:rPr>
          <w:i/>
          <w:sz w:val="28"/>
          <w:szCs w:val="28"/>
          <w:lang w:val="uk-UA"/>
        </w:rPr>
        <w:t>Методи дослідження.</w:t>
      </w:r>
      <w:r w:rsidRPr="00780DE5">
        <w:rPr>
          <w:sz w:val="28"/>
          <w:szCs w:val="28"/>
          <w:lang w:val="uk-UA"/>
        </w:rPr>
        <w:t xml:space="preserve"> </w:t>
      </w:r>
      <w:r w:rsidRPr="006626D2">
        <w:rPr>
          <w:sz w:val="28"/>
          <w:szCs w:val="28"/>
          <w:lang w:val="uk-UA"/>
        </w:rPr>
        <w:t xml:space="preserve">Теоретичною та методичною основою </w:t>
      </w:r>
      <w:r w:rsidR="00B542FB">
        <w:rPr>
          <w:sz w:val="28"/>
          <w:szCs w:val="28"/>
          <w:lang w:val="uk-UA"/>
        </w:rPr>
        <w:t xml:space="preserve">кваліфікаційної </w:t>
      </w:r>
      <w:r w:rsidRPr="006626D2">
        <w:rPr>
          <w:sz w:val="28"/>
          <w:szCs w:val="28"/>
          <w:lang w:val="uk-UA"/>
        </w:rPr>
        <w:t xml:space="preserve">роботи є концептуальні положення сучасної наукової думки з проблематики </w:t>
      </w:r>
      <w:r w:rsidR="00A766CE">
        <w:rPr>
          <w:sz w:val="28"/>
          <w:szCs w:val="28"/>
          <w:lang w:val="uk-UA"/>
        </w:rPr>
        <w:t xml:space="preserve">функціонування та </w:t>
      </w:r>
      <w:r w:rsidR="00B542FB">
        <w:rPr>
          <w:sz w:val="28"/>
          <w:szCs w:val="28"/>
          <w:lang w:val="uk-UA"/>
        </w:rPr>
        <w:t>розробки системи теплопостачання</w:t>
      </w:r>
      <w:r w:rsidRPr="006626D2">
        <w:rPr>
          <w:sz w:val="28"/>
          <w:szCs w:val="28"/>
          <w:lang w:val="uk-UA"/>
        </w:rPr>
        <w:t>, законодавчі та нормативні акти, методичні матеріали, інструкції міністерств та відомств Ук</w:t>
      </w:r>
      <w:r w:rsidR="006626D2" w:rsidRPr="006626D2">
        <w:rPr>
          <w:sz w:val="28"/>
          <w:szCs w:val="28"/>
          <w:lang w:val="uk-UA"/>
        </w:rPr>
        <w:t xml:space="preserve">раїни, </w:t>
      </w:r>
      <w:r w:rsidRPr="006626D2">
        <w:rPr>
          <w:sz w:val="28"/>
          <w:szCs w:val="28"/>
          <w:lang w:val="uk-UA"/>
        </w:rPr>
        <w:t xml:space="preserve">а також власні дослідження </w:t>
      </w:r>
      <w:r w:rsidR="00B542FB">
        <w:rPr>
          <w:sz w:val="28"/>
          <w:szCs w:val="28"/>
          <w:lang w:val="uk-UA"/>
        </w:rPr>
        <w:t>здобувача</w:t>
      </w:r>
      <w:r w:rsidRPr="006626D2">
        <w:rPr>
          <w:sz w:val="28"/>
          <w:szCs w:val="28"/>
          <w:lang w:val="uk-UA"/>
        </w:rPr>
        <w:t xml:space="preserve"> та результати їх обробки. </w:t>
      </w:r>
      <w:r w:rsidRPr="00D7498B">
        <w:rPr>
          <w:sz w:val="28"/>
          <w:szCs w:val="28"/>
        </w:rPr>
        <w:t xml:space="preserve">Для досягнення визначеної мети і вирішення поставлених питань в процесі дослідження застосовувались такі </w:t>
      </w:r>
      <w:r w:rsidRPr="006626D2">
        <w:rPr>
          <w:i/>
          <w:sz w:val="28"/>
          <w:szCs w:val="28"/>
        </w:rPr>
        <w:t>методи</w:t>
      </w:r>
      <w:r w:rsidRPr="00D7498B">
        <w:rPr>
          <w:sz w:val="28"/>
          <w:szCs w:val="28"/>
        </w:rPr>
        <w:t>: узагальнення, аналізу та порівняння – для структурування понятійного апарату; економіко-статистичні методи – для обробки статистичних даних; графічні та графоаналітичні методи – для наочного подання</w:t>
      </w:r>
      <w:r w:rsidR="006626D2">
        <w:rPr>
          <w:sz w:val="28"/>
          <w:szCs w:val="28"/>
          <w:lang w:val="uk-UA"/>
        </w:rPr>
        <w:t xml:space="preserve"> матеріалу</w:t>
      </w:r>
      <w:r w:rsidRPr="00D7498B">
        <w:rPr>
          <w:sz w:val="28"/>
          <w:szCs w:val="28"/>
        </w:rPr>
        <w:t xml:space="preserve">, порівняльного аналізу статистичних даних; методи системного аналізу та синтезу – для дослідження процесів </w:t>
      </w:r>
      <w:r w:rsidR="00B542FB">
        <w:rPr>
          <w:sz w:val="28"/>
          <w:szCs w:val="28"/>
          <w:lang w:val="uk-UA"/>
        </w:rPr>
        <w:t>розробки системи теплопостачання</w:t>
      </w:r>
      <w:r>
        <w:rPr>
          <w:sz w:val="28"/>
          <w:szCs w:val="28"/>
        </w:rPr>
        <w:t>,</w:t>
      </w:r>
      <w:r w:rsidRPr="00D7498B">
        <w:rPr>
          <w:sz w:val="28"/>
          <w:szCs w:val="28"/>
        </w:rPr>
        <w:t xml:space="preserve"> організаційно-інформаційного забезпечення </w:t>
      </w:r>
      <w:r w:rsidR="00B542FB">
        <w:rPr>
          <w:sz w:val="28"/>
          <w:szCs w:val="28"/>
          <w:lang w:val="uk-UA"/>
        </w:rPr>
        <w:t>компанії</w:t>
      </w:r>
      <w:r w:rsidRPr="00D7498B">
        <w:rPr>
          <w:sz w:val="28"/>
          <w:szCs w:val="28"/>
        </w:rPr>
        <w:t>; кореляційного та факторного</w:t>
      </w:r>
      <w:r w:rsidR="00B542FB">
        <w:rPr>
          <w:sz w:val="28"/>
          <w:szCs w:val="28"/>
          <w:lang w:val="uk-UA"/>
        </w:rPr>
        <w:t xml:space="preserve"> аналізу</w:t>
      </w:r>
      <w:r w:rsidRPr="00D7498B">
        <w:rPr>
          <w:sz w:val="28"/>
          <w:szCs w:val="28"/>
        </w:rPr>
        <w:t>.</w:t>
      </w:r>
    </w:p>
    <w:p w:rsidR="00A0054C" w:rsidRDefault="00A0054C" w:rsidP="00555CF9">
      <w:pPr>
        <w:widowControl w:val="0"/>
        <w:spacing w:line="360" w:lineRule="auto"/>
        <w:ind w:firstLine="709"/>
        <w:jc w:val="both"/>
        <w:rPr>
          <w:sz w:val="28"/>
          <w:szCs w:val="28"/>
        </w:rPr>
      </w:pPr>
      <w:r w:rsidRPr="00D7498B">
        <w:rPr>
          <w:sz w:val="28"/>
          <w:szCs w:val="28"/>
        </w:rPr>
        <w:t>Обробка статистичної інформації здійснювалась за допомогою сучасних інформаційних технологій.</w:t>
      </w:r>
    </w:p>
    <w:p w:rsidR="00555CF9" w:rsidRPr="0037377A" w:rsidRDefault="00555CF9" w:rsidP="00555CF9">
      <w:pPr>
        <w:pStyle w:val="TableParagraph"/>
        <w:tabs>
          <w:tab w:val="left" w:pos="1957"/>
          <w:tab w:val="left" w:pos="2341"/>
          <w:tab w:val="left" w:pos="4504"/>
          <w:tab w:val="left" w:pos="5710"/>
          <w:tab w:val="left" w:pos="6365"/>
          <w:tab w:val="left" w:pos="7267"/>
          <w:tab w:val="left" w:pos="9213"/>
        </w:tabs>
        <w:spacing w:line="362" w:lineRule="auto"/>
        <w:ind w:firstLine="709"/>
        <w:jc w:val="both"/>
        <w:rPr>
          <w:b/>
          <w:sz w:val="28"/>
          <w:szCs w:val="28"/>
        </w:rPr>
      </w:pPr>
      <w:r>
        <w:rPr>
          <w:b/>
          <w:sz w:val="28"/>
          <w:szCs w:val="28"/>
        </w:rPr>
        <w:t>Апробаці</w:t>
      </w:r>
      <w:r w:rsidRPr="00C832F9">
        <w:rPr>
          <w:b/>
          <w:sz w:val="28"/>
          <w:szCs w:val="28"/>
        </w:rPr>
        <w:t>я результат</w:t>
      </w:r>
      <w:r>
        <w:rPr>
          <w:b/>
          <w:sz w:val="28"/>
          <w:szCs w:val="28"/>
        </w:rPr>
        <w:t>і</w:t>
      </w:r>
      <w:r w:rsidRPr="00C832F9">
        <w:rPr>
          <w:b/>
          <w:sz w:val="28"/>
          <w:szCs w:val="28"/>
        </w:rPr>
        <w:t xml:space="preserve">в </w:t>
      </w:r>
      <w:r>
        <w:rPr>
          <w:b/>
          <w:sz w:val="28"/>
          <w:szCs w:val="28"/>
        </w:rPr>
        <w:t>дослідження</w:t>
      </w:r>
      <w:r w:rsidRPr="00C832F9">
        <w:rPr>
          <w:b/>
          <w:sz w:val="28"/>
          <w:szCs w:val="28"/>
        </w:rPr>
        <w:t>.</w:t>
      </w:r>
      <w:r w:rsidRPr="00C832F9">
        <w:rPr>
          <w:sz w:val="28"/>
          <w:szCs w:val="28"/>
        </w:rPr>
        <w:t xml:space="preserve"> </w:t>
      </w:r>
      <w:r w:rsidRPr="00254799">
        <w:rPr>
          <w:sz w:val="28"/>
          <w:szCs w:val="28"/>
        </w:rPr>
        <w:t xml:space="preserve">Основні результати кваліфікаційної роботи опубліковані у ХІ Студентському міжвузівському </w:t>
      </w:r>
      <w:r w:rsidRPr="00254799">
        <w:rPr>
          <w:sz w:val="28"/>
          <w:szCs w:val="28"/>
        </w:rPr>
        <w:lastRenderedPageBreak/>
        <w:t>науково-практичному форумі "Енергозбереження як енергетична безпека України"</w:t>
      </w:r>
      <w:r w:rsidRPr="0037377A">
        <w:rPr>
          <w:sz w:val="28"/>
          <w:szCs w:val="28"/>
        </w:rPr>
        <w:t>.</w:t>
      </w:r>
    </w:p>
    <w:p w:rsidR="00A0054C" w:rsidRPr="0081315D" w:rsidRDefault="00A0054C" w:rsidP="00373B82">
      <w:pPr>
        <w:widowControl w:val="0"/>
        <w:spacing w:line="353" w:lineRule="auto"/>
        <w:ind w:right="283" w:firstLine="567"/>
        <w:jc w:val="both"/>
        <w:rPr>
          <w:sz w:val="28"/>
          <w:szCs w:val="28"/>
        </w:rPr>
      </w:pPr>
      <w:r w:rsidRPr="00555CF9">
        <w:rPr>
          <w:b/>
          <w:i/>
          <w:spacing w:val="-6"/>
          <w:sz w:val="28"/>
          <w:szCs w:val="28"/>
          <w:lang w:val="uk-UA"/>
        </w:rPr>
        <w:t>Структура та обсяг роботи.</w:t>
      </w:r>
      <w:r w:rsidRPr="00555CF9">
        <w:rPr>
          <w:spacing w:val="-6"/>
          <w:sz w:val="28"/>
          <w:szCs w:val="28"/>
          <w:lang w:val="uk-UA"/>
        </w:rPr>
        <w:t xml:space="preserve"> </w:t>
      </w:r>
      <w:r w:rsidRPr="00277734">
        <w:rPr>
          <w:spacing w:val="-6"/>
          <w:sz w:val="28"/>
          <w:szCs w:val="28"/>
          <w:lang w:val="uk-UA"/>
        </w:rPr>
        <w:t xml:space="preserve">Кваліфікаційна робота на здобуття </w:t>
      </w:r>
      <w:r w:rsidR="00063F6F" w:rsidRPr="00277734">
        <w:rPr>
          <w:spacing w:val="-6"/>
          <w:sz w:val="28"/>
          <w:szCs w:val="28"/>
          <w:lang w:val="uk-UA"/>
        </w:rPr>
        <w:t xml:space="preserve">першого </w:t>
      </w:r>
      <w:r w:rsidRPr="00277734">
        <w:rPr>
          <w:spacing w:val="-6"/>
          <w:sz w:val="28"/>
          <w:szCs w:val="28"/>
          <w:lang w:val="uk-UA"/>
        </w:rPr>
        <w:t>(</w:t>
      </w:r>
      <w:r w:rsidR="00063F6F" w:rsidRPr="00277734">
        <w:rPr>
          <w:spacing w:val="-6"/>
          <w:sz w:val="28"/>
          <w:szCs w:val="28"/>
          <w:lang w:val="uk-UA"/>
        </w:rPr>
        <w:t>бакалаврського</w:t>
      </w:r>
      <w:r w:rsidRPr="00277734">
        <w:rPr>
          <w:spacing w:val="-6"/>
          <w:sz w:val="28"/>
          <w:szCs w:val="28"/>
          <w:lang w:val="uk-UA"/>
        </w:rPr>
        <w:t xml:space="preserve">) рівня вищої освіти складається із вступу, </w:t>
      </w:r>
      <w:r w:rsidR="00555CF9" w:rsidRPr="00277734">
        <w:rPr>
          <w:spacing w:val="-6"/>
          <w:sz w:val="28"/>
          <w:szCs w:val="28"/>
          <w:lang w:val="uk-UA"/>
        </w:rPr>
        <w:t xml:space="preserve">п’яти </w:t>
      </w:r>
      <w:r w:rsidRPr="00277734">
        <w:rPr>
          <w:spacing w:val="-6"/>
          <w:sz w:val="28"/>
          <w:szCs w:val="28"/>
          <w:lang w:val="uk-UA"/>
        </w:rPr>
        <w:t xml:space="preserve">розділів, висновків, списку використаних джерел та </w:t>
      </w:r>
      <w:r w:rsidR="00F246D9" w:rsidRPr="00277734">
        <w:rPr>
          <w:spacing w:val="-6"/>
          <w:sz w:val="28"/>
          <w:szCs w:val="28"/>
          <w:lang w:val="uk-UA"/>
        </w:rPr>
        <w:t>графічної</w:t>
      </w:r>
      <w:r w:rsidR="00BD6CF7" w:rsidRPr="00277734">
        <w:rPr>
          <w:spacing w:val="-6"/>
          <w:sz w:val="28"/>
          <w:szCs w:val="28"/>
          <w:lang w:val="uk-UA"/>
        </w:rPr>
        <w:t xml:space="preserve"> частини</w:t>
      </w:r>
      <w:r w:rsidRPr="00277734">
        <w:rPr>
          <w:spacing w:val="-6"/>
          <w:sz w:val="28"/>
          <w:szCs w:val="28"/>
          <w:lang w:val="uk-UA"/>
        </w:rPr>
        <w:t xml:space="preserve">. </w:t>
      </w:r>
      <w:r w:rsidRPr="00277734">
        <w:rPr>
          <w:spacing w:val="-6"/>
          <w:sz w:val="28"/>
          <w:szCs w:val="28"/>
        </w:rPr>
        <w:t xml:space="preserve">Повний обсяг роботи </w:t>
      </w:r>
      <w:r w:rsidR="00555CF9" w:rsidRPr="00277734">
        <w:rPr>
          <w:spacing w:val="-6"/>
          <w:sz w:val="28"/>
          <w:szCs w:val="28"/>
          <w:lang w:val="uk-UA"/>
        </w:rPr>
        <w:t xml:space="preserve">налічує </w:t>
      </w:r>
      <w:r w:rsidR="00277734" w:rsidRPr="00277734">
        <w:rPr>
          <w:spacing w:val="-6"/>
          <w:sz w:val="28"/>
          <w:szCs w:val="28"/>
          <w:lang w:val="uk-UA"/>
        </w:rPr>
        <w:t>106</w:t>
      </w:r>
      <w:r w:rsidRPr="00277734">
        <w:rPr>
          <w:spacing w:val="-6"/>
          <w:sz w:val="28"/>
          <w:szCs w:val="28"/>
        </w:rPr>
        <w:t xml:space="preserve"> сторін</w:t>
      </w:r>
      <w:r w:rsidR="00277734" w:rsidRPr="00277734">
        <w:rPr>
          <w:spacing w:val="-6"/>
          <w:sz w:val="28"/>
          <w:szCs w:val="28"/>
          <w:lang w:val="uk-UA"/>
        </w:rPr>
        <w:t>ок</w:t>
      </w:r>
      <w:r w:rsidRPr="00277734">
        <w:rPr>
          <w:spacing w:val="-6"/>
          <w:sz w:val="28"/>
          <w:szCs w:val="28"/>
        </w:rPr>
        <w:t xml:space="preserve"> друкованого тексту. Робота</w:t>
      </w:r>
      <w:r w:rsidR="00555CF9" w:rsidRPr="00277734">
        <w:rPr>
          <w:spacing w:val="-6"/>
          <w:sz w:val="28"/>
          <w:szCs w:val="28"/>
        </w:rPr>
        <w:t xml:space="preserve"> містить 17 таблиць; 23 рисунка</w:t>
      </w:r>
      <w:r w:rsidRPr="00277734">
        <w:rPr>
          <w:spacing w:val="-6"/>
          <w:sz w:val="28"/>
          <w:szCs w:val="28"/>
        </w:rPr>
        <w:t>.</w:t>
      </w:r>
    </w:p>
    <w:p w:rsidR="000841E4" w:rsidRPr="000841E4" w:rsidRDefault="001D0758" w:rsidP="00CA0527">
      <w:pPr>
        <w:pStyle w:val="af5"/>
        <w:spacing w:before="0" w:after="0" w:line="360" w:lineRule="auto"/>
        <w:ind w:right="451" w:firstLine="709"/>
        <w:jc w:val="both"/>
        <w:rPr>
          <w:rFonts w:ascii="Times New Roman" w:hAnsi="Times New Roman"/>
          <w:sz w:val="28"/>
          <w:szCs w:val="20"/>
          <w:lang w:val="uk-UA"/>
        </w:rPr>
      </w:pPr>
      <w:r>
        <w:rPr>
          <w:b w:val="0"/>
          <w:sz w:val="28"/>
        </w:rPr>
        <w:br w:type="page"/>
      </w:r>
      <w:r w:rsidR="00F749EA" w:rsidRPr="00F749EA">
        <w:rPr>
          <w:rFonts w:ascii="Times New Roman" w:hAnsi="Times New Roman"/>
          <w:sz w:val="28"/>
          <w:lang w:val="uk-UA"/>
        </w:rPr>
        <w:lastRenderedPageBreak/>
        <w:t>РОЗДІЛ 1.</w:t>
      </w:r>
      <w:r w:rsidR="00F749EA">
        <w:rPr>
          <w:b w:val="0"/>
          <w:sz w:val="28"/>
          <w:lang w:val="uk-UA"/>
        </w:rPr>
        <w:t xml:space="preserve"> </w:t>
      </w:r>
      <w:r w:rsidR="000841E4" w:rsidRPr="000841E4">
        <w:rPr>
          <w:rFonts w:ascii="Times New Roman" w:hAnsi="Times New Roman"/>
          <w:sz w:val="28"/>
          <w:szCs w:val="20"/>
          <w:lang w:val="uk-UA"/>
        </w:rPr>
        <w:t xml:space="preserve">ЗАГАЛЬНА </w:t>
      </w:r>
      <w:r w:rsidR="00C84FDA">
        <w:rPr>
          <w:rFonts w:ascii="Times New Roman" w:hAnsi="Times New Roman"/>
          <w:sz w:val="28"/>
          <w:szCs w:val="20"/>
          <w:lang w:val="uk-UA"/>
        </w:rPr>
        <w:t>ХАРАКТЕРИСТИКА ОБ</w:t>
      </w:r>
      <w:r w:rsidR="00C84FDA" w:rsidRPr="00C84FDA">
        <w:rPr>
          <w:rFonts w:ascii="Times New Roman" w:hAnsi="Times New Roman"/>
          <w:sz w:val="28"/>
          <w:szCs w:val="20"/>
        </w:rPr>
        <w:t>’</w:t>
      </w:r>
      <w:r w:rsidR="00CA0527">
        <w:rPr>
          <w:rFonts w:ascii="Times New Roman" w:hAnsi="Times New Roman"/>
          <w:sz w:val="28"/>
          <w:szCs w:val="20"/>
          <w:lang w:val="uk-UA"/>
        </w:rPr>
        <w:t xml:space="preserve">ЄКТА </w:t>
      </w:r>
      <w:r w:rsidR="00C84FDA">
        <w:rPr>
          <w:rFonts w:ascii="Times New Roman" w:hAnsi="Times New Roman"/>
          <w:sz w:val="28"/>
          <w:szCs w:val="20"/>
          <w:lang w:val="uk-UA"/>
        </w:rPr>
        <w:t>ДОСЛІДЖЕННЯ</w:t>
      </w:r>
    </w:p>
    <w:p w:rsidR="00FE294D" w:rsidRPr="000841E4" w:rsidRDefault="00FE294D" w:rsidP="004A4441">
      <w:pPr>
        <w:spacing w:line="360" w:lineRule="auto"/>
        <w:ind w:right="283" w:firstLine="709"/>
        <w:jc w:val="center"/>
        <w:rPr>
          <w:sz w:val="28"/>
          <w:szCs w:val="20"/>
          <w:lang w:val="uk-UA"/>
        </w:rPr>
      </w:pPr>
    </w:p>
    <w:p w:rsidR="000841E4" w:rsidRPr="00C84FDA" w:rsidRDefault="00FE294D" w:rsidP="004A4441">
      <w:pPr>
        <w:shd w:val="clear" w:color="auto" w:fill="FFFFFF"/>
        <w:spacing w:line="360" w:lineRule="auto"/>
        <w:ind w:right="283" w:firstLine="709"/>
        <w:jc w:val="both"/>
        <w:rPr>
          <w:sz w:val="28"/>
          <w:szCs w:val="28"/>
          <w:lang w:val="uk-UA"/>
        </w:rPr>
      </w:pPr>
      <w:r>
        <w:rPr>
          <w:sz w:val="28"/>
          <w:szCs w:val="28"/>
          <w:lang w:val="uk-UA"/>
        </w:rPr>
        <w:t>1</w:t>
      </w:r>
      <w:r w:rsidR="000841E4" w:rsidRPr="000841E4">
        <w:rPr>
          <w:sz w:val="28"/>
          <w:szCs w:val="28"/>
          <w:lang w:val="uk-UA"/>
        </w:rPr>
        <w:t xml:space="preserve">.1 </w:t>
      </w:r>
      <w:r w:rsidR="00087F37">
        <w:rPr>
          <w:sz w:val="28"/>
          <w:szCs w:val="28"/>
          <w:lang w:val="uk-UA"/>
        </w:rPr>
        <w:t>Загальна</w:t>
      </w:r>
      <w:r w:rsidR="00C84FDA">
        <w:rPr>
          <w:sz w:val="28"/>
          <w:szCs w:val="28"/>
          <w:lang w:val="uk-UA"/>
        </w:rPr>
        <w:t xml:space="preserve"> </w:t>
      </w:r>
      <w:r w:rsidR="00087F37">
        <w:rPr>
          <w:sz w:val="28"/>
          <w:szCs w:val="28"/>
          <w:lang w:val="uk-UA"/>
        </w:rPr>
        <w:t xml:space="preserve">характеристика </w:t>
      </w:r>
      <w:r w:rsidR="00C84FDA" w:rsidRPr="003D450C">
        <w:rPr>
          <w:sz w:val="28"/>
          <w:szCs w:val="28"/>
          <w:lang w:val="uk-UA"/>
        </w:rPr>
        <w:t>Калуської деревообробно</w:t>
      </w:r>
      <w:r w:rsidR="00C84FDA">
        <w:rPr>
          <w:sz w:val="28"/>
          <w:szCs w:val="28"/>
          <w:lang w:val="uk-UA"/>
        </w:rPr>
        <w:t>ї</w:t>
      </w:r>
      <w:r w:rsidR="00C84FDA" w:rsidRPr="003D450C">
        <w:rPr>
          <w:sz w:val="28"/>
          <w:szCs w:val="28"/>
          <w:lang w:val="uk-UA"/>
        </w:rPr>
        <w:t xml:space="preserve"> компан</w:t>
      </w:r>
      <w:r w:rsidR="00C84FDA">
        <w:rPr>
          <w:sz w:val="28"/>
          <w:szCs w:val="28"/>
          <w:lang w:val="uk-UA"/>
        </w:rPr>
        <w:t>ії</w:t>
      </w:r>
      <w:r w:rsidR="003D450C" w:rsidRPr="003D450C">
        <w:rPr>
          <w:sz w:val="28"/>
          <w:szCs w:val="28"/>
          <w:lang w:val="uk-UA"/>
        </w:rPr>
        <w:t xml:space="preserve"> </w:t>
      </w:r>
      <w:r w:rsidR="003D450C">
        <w:rPr>
          <w:sz w:val="28"/>
          <w:szCs w:val="28"/>
          <w:lang w:val="uk-UA"/>
        </w:rPr>
        <w:t>«</w:t>
      </w:r>
      <w:r w:rsidR="003D450C" w:rsidRPr="00087F37">
        <w:rPr>
          <w:sz w:val="28"/>
          <w:szCs w:val="28"/>
          <w:lang w:val="uk-UA"/>
        </w:rPr>
        <w:t>Mercury holding grup</w:t>
      </w:r>
      <w:r w:rsidR="003D450C">
        <w:rPr>
          <w:sz w:val="28"/>
          <w:szCs w:val="28"/>
          <w:lang w:val="uk-UA"/>
        </w:rPr>
        <w:t>»</w:t>
      </w:r>
    </w:p>
    <w:p w:rsidR="00087F37" w:rsidRPr="000841E4" w:rsidRDefault="00087F37" w:rsidP="004A4441">
      <w:pPr>
        <w:shd w:val="clear" w:color="auto" w:fill="FFFFFF"/>
        <w:spacing w:line="360" w:lineRule="auto"/>
        <w:ind w:right="283" w:firstLine="709"/>
        <w:jc w:val="both"/>
        <w:rPr>
          <w:sz w:val="28"/>
          <w:szCs w:val="28"/>
          <w:lang w:val="uk-UA"/>
        </w:rPr>
      </w:pPr>
    </w:p>
    <w:p w:rsidR="00087F37" w:rsidRPr="00087F37" w:rsidRDefault="00087F37" w:rsidP="004A4441">
      <w:pPr>
        <w:shd w:val="clear" w:color="auto" w:fill="FFFFFF"/>
        <w:spacing w:line="360" w:lineRule="auto"/>
        <w:ind w:right="283" w:firstLine="709"/>
        <w:jc w:val="both"/>
        <w:rPr>
          <w:sz w:val="28"/>
          <w:szCs w:val="28"/>
          <w:lang w:val="uk-UA"/>
        </w:rPr>
      </w:pPr>
      <w:r w:rsidRPr="00087F37">
        <w:rPr>
          <w:sz w:val="28"/>
          <w:szCs w:val="28"/>
          <w:lang w:val="uk-UA"/>
        </w:rPr>
        <w:t>Калуська деревообробна компанія</w:t>
      </w:r>
      <w:r>
        <w:rPr>
          <w:sz w:val="28"/>
          <w:szCs w:val="28"/>
          <w:lang w:val="uk-UA"/>
        </w:rPr>
        <w:t xml:space="preserve"> </w:t>
      </w:r>
      <w:r w:rsidRPr="00087F37">
        <w:rPr>
          <w:sz w:val="28"/>
          <w:szCs w:val="28"/>
          <w:lang w:val="uk-UA"/>
        </w:rPr>
        <w:t xml:space="preserve">спеціалізується на виробництві продукції з дерева починаючи з 2003 року. </w:t>
      </w:r>
      <w:r>
        <w:rPr>
          <w:sz w:val="28"/>
          <w:szCs w:val="28"/>
          <w:lang w:val="uk-UA"/>
        </w:rPr>
        <w:t xml:space="preserve">Компанія </w:t>
      </w:r>
      <w:r w:rsidRPr="00087F37">
        <w:rPr>
          <w:sz w:val="28"/>
          <w:szCs w:val="28"/>
          <w:lang w:val="uk-UA"/>
        </w:rPr>
        <w:t>залишає</w:t>
      </w:r>
      <w:r>
        <w:rPr>
          <w:sz w:val="28"/>
          <w:szCs w:val="28"/>
          <w:lang w:val="uk-UA"/>
        </w:rPr>
        <w:t>ться</w:t>
      </w:r>
      <w:r w:rsidRPr="00087F37">
        <w:rPr>
          <w:sz w:val="28"/>
          <w:szCs w:val="28"/>
          <w:lang w:val="uk-UA"/>
        </w:rPr>
        <w:t xml:space="preserve"> лідером в цій галузі, так як поєднує</w:t>
      </w:r>
      <w:r>
        <w:rPr>
          <w:sz w:val="28"/>
          <w:szCs w:val="28"/>
          <w:lang w:val="uk-UA"/>
        </w:rPr>
        <w:t xml:space="preserve"> </w:t>
      </w:r>
      <w:r w:rsidRPr="00087F37">
        <w:rPr>
          <w:sz w:val="28"/>
          <w:szCs w:val="28"/>
          <w:lang w:val="uk-UA"/>
        </w:rPr>
        <w:t>в своїх виробах високу якість, професіоналізм і індивідуальний підхід до кожного клієнта.</w:t>
      </w:r>
      <w:r w:rsidR="004A75AA">
        <w:rPr>
          <w:sz w:val="28"/>
          <w:szCs w:val="28"/>
          <w:lang w:val="uk-UA"/>
        </w:rPr>
        <w:t xml:space="preserve"> Знаходиться за адресою: </w:t>
      </w:r>
      <w:r w:rsidR="004A75AA" w:rsidRPr="00087F37">
        <w:rPr>
          <w:sz w:val="28"/>
          <w:szCs w:val="28"/>
          <w:lang w:val="uk-UA"/>
        </w:rPr>
        <w:t>вул. Промислова 13,</w:t>
      </w:r>
      <w:r w:rsidR="004A75AA">
        <w:rPr>
          <w:sz w:val="28"/>
          <w:szCs w:val="28"/>
          <w:lang w:val="uk-UA"/>
        </w:rPr>
        <w:t xml:space="preserve"> м. Калуш, </w:t>
      </w:r>
      <w:r w:rsidR="004A75AA" w:rsidRPr="00087F37">
        <w:rPr>
          <w:sz w:val="28"/>
          <w:szCs w:val="28"/>
          <w:lang w:val="uk-UA"/>
        </w:rPr>
        <w:t>Івано-Франківська обл.</w:t>
      </w:r>
      <w:r w:rsidR="00C13574">
        <w:rPr>
          <w:sz w:val="28"/>
          <w:szCs w:val="28"/>
          <w:lang w:val="uk-UA"/>
        </w:rPr>
        <w:t xml:space="preserve"> </w:t>
      </w:r>
      <w:r w:rsidRPr="00087F37">
        <w:rPr>
          <w:sz w:val="28"/>
          <w:szCs w:val="28"/>
          <w:lang w:val="uk-UA"/>
        </w:rPr>
        <w:t>Калуська деревообробна компанія (Mercury holding grup) для досягнення високих показників якості, працює тільки з працівниками, які пройшли всі рівні необхідної кваліфікаційної підготовки і здобули необхідну освіту (деревообробне виробництво, дизайн, художня графіка, різьба по дереву і.т.п.).</w:t>
      </w:r>
    </w:p>
    <w:p w:rsidR="00087F37" w:rsidRPr="00087F37" w:rsidRDefault="00087F37" w:rsidP="004A4441">
      <w:pPr>
        <w:shd w:val="clear" w:color="auto" w:fill="FFFFFF"/>
        <w:spacing w:line="360" w:lineRule="auto"/>
        <w:ind w:right="283" w:firstLine="709"/>
        <w:jc w:val="both"/>
        <w:rPr>
          <w:sz w:val="28"/>
          <w:szCs w:val="28"/>
          <w:lang w:val="uk-UA"/>
        </w:rPr>
      </w:pPr>
      <w:r w:rsidRPr="00087F37">
        <w:rPr>
          <w:sz w:val="28"/>
          <w:szCs w:val="28"/>
          <w:lang w:val="uk-UA"/>
        </w:rPr>
        <w:t>В свою чергу велику частину прибутків виділяється на закупівлю нового високотехнологічного обладнання, яке допомагає максимально точно і якісно виробити той чи інший виріб.</w:t>
      </w:r>
      <w:r>
        <w:rPr>
          <w:sz w:val="28"/>
          <w:szCs w:val="28"/>
          <w:lang w:val="uk-UA"/>
        </w:rPr>
        <w:t xml:space="preserve"> </w:t>
      </w:r>
    </w:p>
    <w:p w:rsidR="00CA0527" w:rsidRDefault="00087F37" w:rsidP="004A4441">
      <w:pPr>
        <w:shd w:val="clear" w:color="auto" w:fill="FFFFFF"/>
        <w:spacing w:line="360" w:lineRule="auto"/>
        <w:ind w:right="283" w:firstLine="709"/>
        <w:jc w:val="both"/>
        <w:rPr>
          <w:i/>
          <w:iCs/>
          <w:sz w:val="28"/>
          <w:szCs w:val="28"/>
          <w:lang w:val="uk-UA"/>
        </w:rPr>
      </w:pPr>
      <w:r w:rsidRPr="00087F37">
        <w:rPr>
          <w:sz w:val="28"/>
          <w:szCs w:val="28"/>
          <w:lang w:val="uk-UA"/>
        </w:rPr>
        <w:t>За останній період було виготовлено іконостаси, оздоблені іконами провідних митців України з дотриманням всіх церковних канонів.</w:t>
      </w:r>
    </w:p>
    <w:p w:rsidR="00087F37" w:rsidRPr="004A4441" w:rsidRDefault="00087F37" w:rsidP="004A4441">
      <w:pPr>
        <w:shd w:val="clear" w:color="auto" w:fill="FFFFFF"/>
        <w:spacing w:line="360" w:lineRule="auto"/>
        <w:ind w:right="283" w:firstLine="709"/>
        <w:jc w:val="both"/>
        <w:rPr>
          <w:i/>
          <w:iCs/>
          <w:sz w:val="28"/>
          <w:szCs w:val="28"/>
          <w:lang w:val="uk-UA"/>
        </w:rPr>
      </w:pPr>
      <w:r w:rsidRPr="004A4441">
        <w:rPr>
          <w:i/>
          <w:iCs/>
          <w:sz w:val="28"/>
          <w:szCs w:val="28"/>
          <w:lang w:val="uk-UA"/>
        </w:rPr>
        <w:t>Серед номенклатури виробів можна назвати:</w:t>
      </w:r>
    </w:p>
    <w:p w:rsidR="00087F37" w:rsidRPr="004A4441" w:rsidRDefault="00087F37" w:rsidP="004A4441">
      <w:pPr>
        <w:shd w:val="clear" w:color="auto" w:fill="FFFFFF"/>
        <w:spacing w:line="360" w:lineRule="auto"/>
        <w:ind w:right="283" w:firstLine="709"/>
        <w:jc w:val="both"/>
        <w:rPr>
          <w:i/>
          <w:iCs/>
          <w:sz w:val="28"/>
          <w:szCs w:val="28"/>
          <w:lang w:val="uk-UA"/>
        </w:rPr>
      </w:pPr>
      <w:r w:rsidRPr="004A4441">
        <w:rPr>
          <w:i/>
          <w:iCs/>
          <w:sz w:val="28"/>
          <w:szCs w:val="28"/>
          <w:lang w:val="uk-UA"/>
        </w:rPr>
        <w:t>- ікони,</w:t>
      </w:r>
      <w:r w:rsidR="00C13574">
        <w:rPr>
          <w:i/>
          <w:iCs/>
          <w:sz w:val="28"/>
          <w:szCs w:val="28"/>
          <w:lang w:val="uk-UA"/>
        </w:rPr>
        <w:t xml:space="preserve"> </w:t>
      </w:r>
    </w:p>
    <w:p w:rsidR="00087F37" w:rsidRPr="004A4441" w:rsidRDefault="00087F37" w:rsidP="004A4441">
      <w:pPr>
        <w:shd w:val="clear" w:color="auto" w:fill="FFFFFF"/>
        <w:spacing w:line="360" w:lineRule="auto"/>
        <w:ind w:right="283" w:firstLine="709"/>
        <w:jc w:val="both"/>
        <w:rPr>
          <w:i/>
          <w:iCs/>
          <w:sz w:val="28"/>
          <w:szCs w:val="28"/>
          <w:lang w:val="uk-UA"/>
        </w:rPr>
      </w:pPr>
      <w:r w:rsidRPr="004A4441">
        <w:rPr>
          <w:i/>
          <w:iCs/>
          <w:sz w:val="28"/>
          <w:szCs w:val="28"/>
          <w:lang w:val="uk-UA"/>
        </w:rPr>
        <w:t>- більярдні столи,</w:t>
      </w:r>
    </w:p>
    <w:p w:rsidR="00087F37" w:rsidRPr="004A4441" w:rsidRDefault="00087F37" w:rsidP="004A4441">
      <w:pPr>
        <w:shd w:val="clear" w:color="auto" w:fill="FFFFFF"/>
        <w:spacing w:line="360" w:lineRule="auto"/>
        <w:ind w:right="283" w:firstLine="709"/>
        <w:jc w:val="both"/>
        <w:rPr>
          <w:i/>
          <w:iCs/>
          <w:sz w:val="28"/>
          <w:szCs w:val="28"/>
          <w:lang w:val="uk-UA"/>
        </w:rPr>
      </w:pPr>
      <w:r w:rsidRPr="004A4441">
        <w:rPr>
          <w:i/>
          <w:iCs/>
          <w:sz w:val="28"/>
          <w:szCs w:val="28"/>
          <w:lang w:val="uk-UA"/>
        </w:rPr>
        <w:t>- ексклюзивні меблі,</w:t>
      </w:r>
    </w:p>
    <w:p w:rsidR="00087F37" w:rsidRPr="004A4441" w:rsidRDefault="00087F37" w:rsidP="004A4441">
      <w:pPr>
        <w:shd w:val="clear" w:color="auto" w:fill="FFFFFF"/>
        <w:spacing w:line="360" w:lineRule="auto"/>
        <w:ind w:right="283" w:firstLine="709"/>
        <w:jc w:val="both"/>
        <w:rPr>
          <w:i/>
          <w:iCs/>
          <w:sz w:val="28"/>
          <w:szCs w:val="28"/>
          <w:lang w:val="uk-UA"/>
        </w:rPr>
      </w:pPr>
      <w:r w:rsidRPr="004A4441">
        <w:rPr>
          <w:i/>
          <w:iCs/>
          <w:sz w:val="28"/>
          <w:szCs w:val="28"/>
          <w:lang w:val="uk-UA"/>
        </w:rPr>
        <w:t>- двері з масиву деревини,</w:t>
      </w:r>
    </w:p>
    <w:p w:rsidR="00087F37" w:rsidRPr="004A4441" w:rsidRDefault="00087F37" w:rsidP="004A4441">
      <w:pPr>
        <w:shd w:val="clear" w:color="auto" w:fill="FFFFFF"/>
        <w:spacing w:line="360" w:lineRule="auto"/>
        <w:ind w:right="283" w:firstLine="709"/>
        <w:jc w:val="both"/>
        <w:rPr>
          <w:i/>
          <w:iCs/>
          <w:sz w:val="28"/>
          <w:szCs w:val="28"/>
          <w:lang w:val="uk-UA"/>
        </w:rPr>
      </w:pPr>
      <w:r w:rsidRPr="004A4441">
        <w:rPr>
          <w:i/>
          <w:iCs/>
          <w:sz w:val="28"/>
          <w:szCs w:val="28"/>
          <w:lang w:val="uk-UA"/>
        </w:rPr>
        <w:t>- євровікна,</w:t>
      </w:r>
    </w:p>
    <w:p w:rsidR="00CA0527" w:rsidRDefault="00087F37" w:rsidP="00CA0527">
      <w:pPr>
        <w:shd w:val="clear" w:color="auto" w:fill="FFFFFF"/>
        <w:spacing w:line="360" w:lineRule="auto"/>
        <w:ind w:right="283" w:firstLine="709"/>
        <w:jc w:val="both"/>
        <w:rPr>
          <w:i/>
          <w:iCs/>
          <w:sz w:val="28"/>
          <w:szCs w:val="28"/>
          <w:lang w:val="uk-UA"/>
        </w:rPr>
      </w:pPr>
      <w:r w:rsidRPr="004A4441">
        <w:rPr>
          <w:i/>
          <w:iCs/>
          <w:sz w:val="28"/>
          <w:szCs w:val="28"/>
          <w:lang w:val="uk-UA"/>
        </w:rPr>
        <w:t>- дерев'яні будиночки з каліброваного брусу,</w:t>
      </w:r>
    </w:p>
    <w:p w:rsidR="004A4441" w:rsidRPr="004A4441" w:rsidRDefault="00087F37" w:rsidP="004A4441">
      <w:pPr>
        <w:shd w:val="clear" w:color="auto" w:fill="FFFFFF"/>
        <w:spacing w:line="360" w:lineRule="auto"/>
        <w:ind w:right="283" w:firstLine="709"/>
        <w:jc w:val="both"/>
        <w:rPr>
          <w:i/>
          <w:iCs/>
          <w:sz w:val="28"/>
          <w:szCs w:val="28"/>
          <w:lang w:val="uk-UA"/>
        </w:rPr>
      </w:pPr>
      <w:r w:rsidRPr="004A4441">
        <w:rPr>
          <w:i/>
          <w:iCs/>
          <w:sz w:val="28"/>
          <w:szCs w:val="28"/>
          <w:lang w:val="uk-UA"/>
        </w:rPr>
        <w:t>- сауни,</w:t>
      </w:r>
    </w:p>
    <w:p w:rsidR="00087F37" w:rsidRPr="004A4441" w:rsidRDefault="00087F37" w:rsidP="004A4441">
      <w:pPr>
        <w:shd w:val="clear" w:color="auto" w:fill="FFFFFF"/>
        <w:spacing w:line="360" w:lineRule="auto"/>
        <w:ind w:right="283" w:firstLine="709"/>
        <w:jc w:val="both"/>
        <w:rPr>
          <w:i/>
          <w:iCs/>
          <w:sz w:val="28"/>
          <w:szCs w:val="28"/>
          <w:lang w:val="uk-UA"/>
        </w:rPr>
      </w:pPr>
      <w:r w:rsidRPr="004A4441">
        <w:rPr>
          <w:i/>
          <w:iCs/>
          <w:sz w:val="28"/>
          <w:szCs w:val="28"/>
          <w:lang w:val="uk-UA"/>
        </w:rPr>
        <w:t>- настінні дерев'яні панелі для облаштування кабінетів, ресторанів,</w:t>
      </w:r>
    </w:p>
    <w:p w:rsidR="00087F37" w:rsidRPr="004A4441" w:rsidRDefault="00087F37" w:rsidP="004A4441">
      <w:pPr>
        <w:shd w:val="clear" w:color="auto" w:fill="FFFFFF"/>
        <w:spacing w:line="360" w:lineRule="auto"/>
        <w:ind w:right="283" w:firstLine="709"/>
        <w:jc w:val="both"/>
        <w:rPr>
          <w:i/>
          <w:iCs/>
          <w:sz w:val="28"/>
          <w:szCs w:val="28"/>
          <w:lang w:val="uk-UA"/>
        </w:rPr>
      </w:pPr>
      <w:r w:rsidRPr="004A4441">
        <w:rPr>
          <w:i/>
          <w:iCs/>
          <w:sz w:val="28"/>
          <w:szCs w:val="28"/>
          <w:lang w:val="uk-UA"/>
        </w:rPr>
        <w:lastRenderedPageBreak/>
        <w:t>- столярні вироби.</w:t>
      </w:r>
    </w:p>
    <w:p w:rsidR="00087F37" w:rsidRPr="00087F37" w:rsidRDefault="009C590B" w:rsidP="004A4441">
      <w:pPr>
        <w:shd w:val="clear" w:color="auto" w:fill="FFFFFF"/>
        <w:spacing w:line="360" w:lineRule="auto"/>
        <w:ind w:right="283" w:firstLine="709"/>
        <w:jc w:val="both"/>
        <w:rPr>
          <w:sz w:val="28"/>
          <w:szCs w:val="28"/>
          <w:lang w:val="uk-UA"/>
        </w:rPr>
      </w:pPr>
      <w:r>
        <w:rPr>
          <w:sz w:val="28"/>
          <w:szCs w:val="28"/>
          <w:lang w:val="uk-UA"/>
        </w:rPr>
        <w:t xml:space="preserve">Спеціалісти виконують </w:t>
      </w:r>
      <w:r w:rsidR="00087F37" w:rsidRPr="00087F37">
        <w:rPr>
          <w:sz w:val="28"/>
          <w:szCs w:val="28"/>
          <w:lang w:val="uk-UA"/>
        </w:rPr>
        <w:t>замовлення в найкоротший термін.</w:t>
      </w:r>
    </w:p>
    <w:p w:rsidR="00087F37" w:rsidRPr="00087F37" w:rsidRDefault="00087F37" w:rsidP="004A4441">
      <w:pPr>
        <w:shd w:val="clear" w:color="auto" w:fill="FFFFFF"/>
        <w:spacing w:line="360" w:lineRule="auto"/>
        <w:ind w:right="283" w:firstLine="709"/>
        <w:jc w:val="both"/>
        <w:rPr>
          <w:sz w:val="28"/>
          <w:szCs w:val="28"/>
          <w:lang w:val="uk-UA"/>
        </w:rPr>
      </w:pPr>
      <w:r w:rsidRPr="00087F37">
        <w:rPr>
          <w:sz w:val="28"/>
          <w:szCs w:val="28"/>
          <w:lang w:val="uk-UA"/>
        </w:rPr>
        <w:t xml:space="preserve">Вибираючи Калуську деревообробну компанію - </w:t>
      </w:r>
      <w:r w:rsidR="009C590B">
        <w:rPr>
          <w:sz w:val="28"/>
          <w:szCs w:val="28"/>
          <w:lang w:val="uk-UA"/>
        </w:rPr>
        <w:t>клієнти</w:t>
      </w:r>
      <w:r w:rsidRPr="00087F37">
        <w:rPr>
          <w:sz w:val="28"/>
          <w:szCs w:val="28"/>
          <w:lang w:val="uk-UA"/>
        </w:rPr>
        <w:t xml:space="preserve"> завжди </w:t>
      </w:r>
      <w:r w:rsidR="009C590B">
        <w:rPr>
          <w:sz w:val="28"/>
          <w:szCs w:val="28"/>
          <w:lang w:val="uk-UA"/>
        </w:rPr>
        <w:t xml:space="preserve">залишаються </w:t>
      </w:r>
      <w:r w:rsidRPr="00087F37">
        <w:rPr>
          <w:sz w:val="28"/>
          <w:szCs w:val="28"/>
          <w:lang w:val="uk-UA"/>
        </w:rPr>
        <w:t>задоволені якістю та оригінальністю нашої продукції.</w:t>
      </w:r>
    </w:p>
    <w:p w:rsidR="00087F37" w:rsidRPr="00087F37" w:rsidRDefault="00087F37" w:rsidP="004A4441">
      <w:pPr>
        <w:shd w:val="clear" w:color="auto" w:fill="FFFFFF"/>
        <w:spacing w:line="360" w:lineRule="auto"/>
        <w:ind w:right="283" w:firstLine="709"/>
        <w:jc w:val="both"/>
        <w:rPr>
          <w:sz w:val="28"/>
          <w:szCs w:val="28"/>
          <w:lang w:val="uk-UA"/>
        </w:rPr>
      </w:pPr>
      <w:r w:rsidRPr="00C13574">
        <w:rPr>
          <w:i/>
          <w:sz w:val="28"/>
          <w:szCs w:val="28"/>
          <w:lang w:val="uk-UA"/>
        </w:rPr>
        <w:t>Додатково:</w:t>
      </w:r>
      <w:r w:rsidR="00771372">
        <w:rPr>
          <w:sz w:val="28"/>
          <w:szCs w:val="28"/>
          <w:lang w:val="uk-UA"/>
        </w:rPr>
        <w:t xml:space="preserve"> </w:t>
      </w:r>
      <w:r w:rsidRPr="00087F37">
        <w:rPr>
          <w:sz w:val="28"/>
          <w:szCs w:val="28"/>
          <w:lang w:val="uk-UA"/>
        </w:rPr>
        <w:t xml:space="preserve"> Послуги в Україні » Проектування | дизайн</w:t>
      </w:r>
    </w:p>
    <w:p w:rsidR="00087F37" w:rsidRPr="00087F37" w:rsidRDefault="00087F37" w:rsidP="004A4441">
      <w:pPr>
        <w:shd w:val="clear" w:color="auto" w:fill="FFFFFF"/>
        <w:spacing w:line="360" w:lineRule="auto"/>
        <w:ind w:right="283" w:firstLine="709"/>
        <w:jc w:val="both"/>
        <w:rPr>
          <w:sz w:val="28"/>
          <w:szCs w:val="28"/>
          <w:lang w:val="uk-UA"/>
        </w:rPr>
      </w:pPr>
      <w:r w:rsidRPr="00087F37">
        <w:rPr>
          <w:sz w:val="28"/>
          <w:szCs w:val="28"/>
          <w:lang w:val="uk-UA"/>
        </w:rPr>
        <w:t xml:space="preserve"> Виробництво в Україні » Меблі | принадлежності</w:t>
      </w:r>
    </w:p>
    <w:p w:rsidR="00771372" w:rsidRDefault="00087F37" w:rsidP="004A4441">
      <w:pPr>
        <w:shd w:val="clear" w:color="auto" w:fill="FFFFFF"/>
        <w:spacing w:line="360" w:lineRule="auto"/>
        <w:ind w:right="283" w:firstLine="709"/>
        <w:jc w:val="both"/>
        <w:rPr>
          <w:sz w:val="28"/>
          <w:szCs w:val="28"/>
          <w:lang w:val="uk-UA"/>
        </w:rPr>
      </w:pPr>
      <w:r w:rsidRPr="00087F37">
        <w:rPr>
          <w:sz w:val="28"/>
          <w:szCs w:val="28"/>
          <w:lang w:val="uk-UA"/>
        </w:rPr>
        <w:t xml:space="preserve"> Виробництво в Україні » Деревообробні підприємства України</w:t>
      </w:r>
    </w:p>
    <w:p w:rsidR="00771372" w:rsidRDefault="00771372" w:rsidP="004A4441">
      <w:pPr>
        <w:shd w:val="clear" w:color="auto" w:fill="FFFFFF"/>
        <w:spacing w:line="360" w:lineRule="auto"/>
        <w:ind w:right="283" w:firstLine="709"/>
        <w:jc w:val="both"/>
        <w:rPr>
          <w:sz w:val="28"/>
          <w:szCs w:val="28"/>
          <w:lang w:val="uk-UA"/>
        </w:rPr>
      </w:pPr>
    </w:p>
    <w:p w:rsidR="00771372" w:rsidRDefault="00771372" w:rsidP="004A4441">
      <w:pPr>
        <w:shd w:val="clear" w:color="auto" w:fill="FFFFFF"/>
        <w:spacing w:line="360" w:lineRule="auto"/>
        <w:ind w:right="283" w:firstLine="709"/>
        <w:jc w:val="both"/>
        <w:rPr>
          <w:sz w:val="28"/>
          <w:szCs w:val="28"/>
          <w:lang w:val="uk-UA"/>
        </w:rPr>
      </w:pPr>
    </w:p>
    <w:p w:rsidR="000841E4" w:rsidRDefault="00CF6D0B" w:rsidP="004A4441">
      <w:pPr>
        <w:shd w:val="clear" w:color="auto" w:fill="FFFFFF"/>
        <w:spacing w:line="360" w:lineRule="auto"/>
        <w:ind w:right="283" w:firstLine="709"/>
        <w:jc w:val="both"/>
        <w:rPr>
          <w:sz w:val="28"/>
          <w:szCs w:val="28"/>
          <w:lang w:val="uk-UA"/>
        </w:rPr>
      </w:pPr>
      <w:r>
        <w:rPr>
          <w:bCs/>
          <w:sz w:val="28"/>
          <w:szCs w:val="28"/>
          <w:lang w:val="uk-UA"/>
        </w:rPr>
        <w:t>1</w:t>
      </w:r>
      <w:r w:rsidR="000841E4" w:rsidRPr="000841E4">
        <w:rPr>
          <w:bCs/>
          <w:sz w:val="28"/>
          <w:szCs w:val="28"/>
          <w:lang w:val="uk-UA"/>
        </w:rPr>
        <w:t xml:space="preserve">.2. Загальний опис </w:t>
      </w:r>
      <w:r w:rsidR="000841E4" w:rsidRPr="000841E4">
        <w:rPr>
          <w:sz w:val="28"/>
          <w:szCs w:val="28"/>
          <w:lang w:val="uk-UA"/>
        </w:rPr>
        <w:t>цеху по оброб</w:t>
      </w:r>
      <w:r w:rsidR="00532299">
        <w:rPr>
          <w:sz w:val="28"/>
          <w:szCs w:val="28"/>
          <w:lang w:val="uk-UA"/>
        </w:rPr>
        <w:t>ці</w:t>
      </w:r>
      <w:r w:rsidR="000841E4" w:rsidRPr="000841E4">
        <w:rPr>
          <w:sz w:val="28"/>
          <w:szCs w:val="28"/>
          <w:lang w:val="uk-UA"/>
        </w:rPr>
        <w:t xml:space="preserve"> </w:t>
      </w:r>
      <w:r w:rsidR="00C1114E">
        <w:rPr>
          <w:sz w:val="28"/>
          <w:szCs w:val="28"/>
          <w:lang w:val="uk-UA"/>
        </w:rPr>
        <w:t xml:space="preserve">деревини </w:t>
      </w:r>
      <w:r w:rsidR="000841E4" w:rsidRPr="000841E4">
        <w:rPr>
          <w:sz w:val="28"/>
          <w:szCs w:val="28"/>
          <w:lang w:val="uk-UA"/>
        </w:rPr>
        <w:t>деревообробного підприємства</w:t>
      </w:r>
    </w:p>
    <w:p w:rsidR="00771372" w:rsidRPr="000841E4" w:rsidRDefault="00771372" w:rsidP="004A4441">
      <w:pPr>
        <w:shd w:val="clear" w:color="auto" w:fill="FFFFFF"/>
        <w:spacing w:line="360" w:lineRule="auto"/>
        <w:ind w:right="283" w:firstLine="709"/>
        <w:jc w:val="both"/>
        <w:rPr>
          <w:sz w:val="28"/>
          <w:szCs w:val="28"/>
          <w:lang w:val="uk-UA"/>
        </w:rPr>
      </w:pPr>
    </w:p>
    <w:p w:rsidR="000841E4" w:rsidRPr="000841E4" w:rsidRDefault="000841E4" w:rsidP="004A4441">
      <w:pPr>
        <w:spacing w:line="360" w:lineRule="auto"/>
        <w:ind w:right="283" w:firstLine="709"/>
        <w:jc w:val="both"/>
        <w:rPr>
          <w:sz w:val="28"/>
          <w:szCs w:val="28"/>
          <w:lang w:val="uk-UA"/>
        </w:rPr>
      </w:pPr>
      <w:r w:rsidRPr="000841E4">
        <w:rPr>
          <w:sz w:val="28"/>
          <w:szCs w:val="28"/>
          <w:lang w:val="uk-UA"/>
        </w:rPr>
        <w:t xml:space="preserve">Об'єктом розробки є будівля цеху обробки деревини, а також адміністративна прибудова до нього, розташована в м. </w:t>
      </w:r>
      <w:r w:rsidR="006A6907">
        <w:rPr>
          <w:sz w:val="28"/>
          <w:szCs w:val="28"/>
          <w:lang w:val="uk-UA"/>
        </w:rPr>
        <w:t>Калуш</w:t>
      </w:r>
      <w:r w:rsidRPr="000841E4">
        <w:rPr>
          <w:sz w:val="28"/>
          <w:szCs w:val="28"/>
          <w:lang w:val="uk-UA"/>
        </w:rPr>
        <w:t>.</w:t>
      </w:r>
    </w:p>
    <w:p w:rsidR="000841E4" w:rsidRPr="000841E4" w:rsidRDefault="000841E4" w:rsidP="004A4441">
      <w:pPr>
        <w:shd w:val="clear" w:color="auto" w:fill="FFFFFF"/>
        <w:spacing w:line="360" w:lineRule="auto"/>
        <w:ind w:right="283" w:firstLine="709"/>
        <w:jc w:val="both"/>
        <w:rPr>
          <w:sz w:val="28"/>
          <w:szCs w:val="28"/>
          <w:lang w:val="uk-UA"/>
        </w:rPr>
      </w:pPr>
      <w:r w:rsidRPr="000841E4">
        <w:rPr>
          <w:sz w:val="28"/>
          <w:szCs w:val="28"/>
          <w:lang w:val="uk-UA"/>
        </w:rPr>
        <w:t>Відповідно до завдання необхідно зпроектувати систему припливно-витяжної вентиляції й систему опалення цеху обробки деревини й адмін</w:t>
      </w:r>
      <w:r w:rsidR="006A6907">
        <w:rPr>
          <w:sz w:val="28"/>
          <w:szCs w:val="28"/>
          <w:lang w:val="uk-UA"/>
        </w:rPr>
        <w:t>істративної прибудови до нього</w:t>
      </w:r>
      <w:r w:rsidRPr="000841E4">
        <w:rPr>
          <w:sz w:val="28"/>
          <w:szCs w:val="28"/>
          <w:lang w:val="uk-UA"/>
        </w:rPr>
        <w:t xml:space="preserve">, відповідно до діючих Будівельних норм і правил (БНіП), вказівками по проектуванню (СН), технічними умовами (ТУ) на монтаж і експлуатацію систем опалення й вентиляції. </w:t>
      </w:r>
    </w:p>
    <w:p w:rsidR="006A6907" w:rsidRDefault="000841E4" w:rsidP="004A4441">
      <w:pPr>
        <w:tabs>
          <w:tab w:val="center" w:pos="4677"/>
        </w:tabs>
        <w:spacing w:line="360" w:lineRule="auto"/>
        <w:ind w:right="283" w:firstLine="709"/>
        <w:jc w:val="both"/>
        <w:rPr>
          <w:sz w:val="28"/>
          <w:szCs w:val="28"/>
          <w:lang w:val="uk-UA"/>
        </w:rPr>
      </w:pPr>
      <w:r w:rsidRPr="000841E4">
        <w:rPr>
          <w:sz w:val="28"/>
          <w:szCs w:val="28"/>
          <w:lang w:val="uk-UA"/>
        </w:rPr>
        <w:t xml:space="preserve">Головний фасад цеху орієнтований на північ. Будівля цеху одноповерхова. Адміністративна прибудова триповерхова. Висота будівлі цеху від підлоги до низу </w:t>
      </w:r>
      <w:r w:rsidR="002566D3">
        <w:rPr>
          <w:sz w:val="28"/>
          <w:szCs w:val="28"/>
          <w:lang w:val="uk-UA"/>
        </w:rPr>
        <w:t>будівлі</w:t>
      </w:r>
      <w:r w:rsidRPr="000841E4">
        <w:rPr>
          <w:sz w:val="28"/>
          <w:szCs w:val="28"/>
          <w:lang w:val="uk-UA"/>
        </w:rPr>
        <w:t xml:space="preserve"> – 6 м. Зовнішні стіни виконані із залізобетонних панелей з утеплювачем з пенополістіролу. Покриття складається з наступних шарів (послідовно зсередини назовні): 1) залізобетонна плита; 2) полістіролбетон; 3) залізобетонна плита. </w:t>
      </w:r>
    </w:p>
    <w:p w:rsidR="006A6907" w:rsidRDefault="000841E4" w:rsidP="004A4441">
      <w:pPr>
        <w:tabs>
          <w:tab w:val="center" w:pos="4677"/>
        </w:tabs>
        <w:spacing w:line="360" w:lineRule="auto"/>
        <w:ind w:right="283" w:firstLine="709"/>
        <w:jc w:val="both"/>
        <w:rPr>
          <w:sz w:val="28"/>
          <w:szCs w:val="28"/>
          <w:lang w:val="uk-UA"/>
        </w:rPr>
      </w:pPr>
      <w:r w:rsidRPr="000841E4">
        <w:rPr>
          <w:sz w:val="28"/>
          <w:szCs w:val="28"/>
          <w:lang w:val="uk-UA"/>
        </w:rPr>
        <w:t xml:space="preserve">Підлога бетонна не утеплена з ґрунту. Заповнення світлових прорізів – потрійне засклення в металевих плетіннях. Товщина скла – 3,5 мм. </w:t>
      </w:r>
    </w:p>
    <w:p w:rsidR="006A6907" w:rsidRDefault="000841E4" w:rsidP="004A4441">
      <w:pPr>
        <w:tabs>
          <w:tab w:val="center" w:pos="4677"/>
        </w:tabs>
        <w:spacing w:line="360" w:lineRule="auto"/>
        <w:ind w:right="283" w:firstLine="709"/>
        <w:jc w:val="both"/>
        <w:rPr>
          <w:sz w:val="28"/>
          <w:szCs w:val="28"/>
          <w:lang w:val="uk-UA"/>
        </w:rPr>
      </w:pPr>
      <w:r w:rsidRPr="000841E4">
        <w:rPr>
          <w:sz w:val="28"/>
          <w:szCs w:val="28"/>
          <w:lang w:val="uk-UA"/>
        </w:rPr>
        <w:t xml:space="preserve">Джерело теплопостачання будинку цеху – </w:t>
      </w:r>
      <w:r w:rsidR="006A6907" w:rsidRPr="006A6907">
        <w:rPr>
          <w:sz w:val="28"/>
          <w:szCs w:val="28"/>
        </w:rPr>
        <w:t>КП “Калуська енергетична Компанія”</w:t>
      </w:r>
      <w:r w:rsidR="006A6907">
        <w:rPr>
          <w:sz w:val="28"/>
          <w:szCs w:val="28"/>
          <w:lang w:val="uk-UA"/>
        </w:rPr>
        <w:t>.</w:t>
      </w:r>
    </w:p>
    <w:p w:rsidR="006A6907" w:rsidRPr="006A6907" w:rsidRDefault="006A6907" w:rsidP="004A4441">
      <w:pPr>
        <w:tabs>
          <w:tab w:val="center" w:pos="4677"/>
        </w:tabs>
        <w:spacing w:line="360" w:lineRule="auto"/>
        <w:ind w:right="283" w:firstLine="709"/>
        <w:jc w:val="both"/>
        <w:rPr>
          <w:sz w:val="28"/>
          <w:szCs w:val="28"/>
        </w:rPr>
      </w:pPr>
      <w:r w:rsidRPr="006A6907">
        <w:rPr>
          <w:bCs/>
          <w:sz w:val="28"/>
          <w:szCs w:val="28"/>
        </w:rPr>
        <w:lastRenderedPageBreak/>
        <w:t>Система теплопостачання м. Калуш на даний час включає:</w:t>
      </w:r>
    </w:p>
    <w:p w:rsidR="006A6907" w:rsidRPr="006A6907" w:rsidRDefault="006A6907" w:rsidP="004A4441">
      <w:pPr>
        <w:numPr>
          <w:ilvl w:val="0"/>
          <w:numId w:val="12"/>
        </w:numPr>
        <w:tabs>
          <w:tab w:val="center" w:pos="4677"/>
        </w:tabs>
        <w:spacing w:line="360" w:lineRule="auto"/>
        <w:ind w:right="283"/>
        <w:jc w:val="both"/>
        <w:rPr>
          <w:sz w:val="28"/>
          <w:szCs w:val="28"/>
          <w:lang w:val="en-US"/>
        </w:rPr>
      </w:pPr>
      <w:r w:rsidRPr="006A6907">
        <w:rPr>
          <w:sz w:val="28"/>
          <w:szCs w:val="28"/>
          <w:lang w:val="en-US"/>
        </w:rPr>
        <w:t>8 квартальних котелень комунальної власності;</w:t>
      </w:r>
    </w:p>
    <w:p w:rsidR="006A6907" w:rsidRPr="006A6907" w:rsidRDefault="006A6907" w:rsidP="004A4441">
      <w:pPr>
        <w:numPr>
          <w:ilvl w:val="0"/>
          <w:numId w:val="12"/>
        </w:numPr>
        <w:tabs>
          <w:tab w:val="center" w:pos="4677"/>
        </w:tabs>
        <w:spacing w:line="360" w:lineRule="auto"/>
        <w:ind w:right="283"/>
        <w:jc w:val="both"/>
        <w:rPr>
          <w:sz w:val="28"/>
          <w:szCs w:val="28"/>
        </w:rPr>
      </w:pPr>
      <w:r w:rsidRPr="006A6907">
        <w:rPr>
          <w:sz w:val="28"/>
          <w:szCs w:val="28"/>
        </w:rPr>
        <w:t>ВФ ДПЗД «Укрінтеренерго» Калуську ТЕЦ.</w:t>
      </w:r>
    </w:p>
    <w:p w:rsidR="006A6907" w:rsidRPr="006A6907" w:rsidRDefault="006A6907" w:rsidP="004A4441">
      <w:pPr>
        <w:tabs>
          <w:tab w:val="center" w:pos="4677"/>
        </w:tabs>
        <w:spacing w:line="360" w:lineRule="auto"/>
        <w:ind w:right="283" w:firstLine="709"/>
        <w:jc w:val="both"/>
        <w:rPr>
          <w:sz w:val="28"/>
          <w:szCs w:val="28"/>
        </w:rPr>
      </w:pPr>
      <w:r w:rsidRPr="006A6907">
        <w:rPr>
          <w:sz w:val="28"/>
          <w:szCs w:val="28"/>
        </w:rPr>
        <w:t>Станом на 01.05.2021р. – на балансі КП “Калуська енергетична Компанія” знаходиться 8 котелень на яких встановлено 25 водогрійних котлів, сумарною встановленою потужністю 33,56 Гкал/год. А саме:</w:t>
      </w:r>
    </w:p>
    <w:p w:rsidR="006A6907" w:rsidRPr="006A6907" w:rsidRDefault="006A6907" w:rsidP="004A4441">
      <w:pPr>
        <w:numPr>
          <w:ilvl w:val="0"/>
          <w:numId w:val="13"/>
        </w:numPr>
        <w:tabs>
          <w:tab w:val="center" w:pos="4677"/>
        </w:tabs>
        <w:spacing w:line="360" w:lineRule="auto"/>
        <w:ind w:right="283"/>
        <w:jc w:val="both"/>
        <w:rPr>
          <w:sz w:val="28"/>
          <w:szCs w:val="28"/>
        </w:rPr>
      </w:pPr>
      <w:r w:rsidRPr="006A6907">
        <w:rPr>
          <w:sz w:val="28"/>
          <w:szCs w:val="28"/>
        </w:rPr>
        <w:t>Котельня на вул. Підвальній (оснащена 2 котлами “КОЛВІ 1300”)</w:t>
      </w:r>
    </w:p>
    <w:p w:rsidR="006A6907" w:rsidRPr="006A6907" w:rsidRDefault="006A6907" w:rsidP="004A4441">
      <w:pPr>
        <w:numPr>
          <w:ilvl w:val="0"/>
          <w:numId w:val="13"/>
        </w:numPr>
        <w:tabs>
          <w:tab w:val="center" w:pos="4677"/>
        </w:tabs>
        <w:spacing w:line="360" w:lineRule="auto"/>
        <w:ind w:right="283"/>
        <w:jc w:val="both"/>
        <w:rPr>
          <w:sz w:val="28"/>
          <w:szCs w:val="28"/>
        </w:rPr>
      </w:pPr>
      <w:r w:rsidRPr="006A6907">
        <w:rPr>
          <w:sz w:val="28"/>
          <w:szCs w:val="28"/>
        </w:rPr>
        <w:t>Котельня “Чорновола” на майдані Шептицького 6а (оснащена 2 котлами КОЛВІ 1300)</w:t>
      </w:r>
    </w:p>
    <w:p w:rsidR="006A6907" w:rsidRPr="006A6907" w:rsidRDefault="006A6907" w:rsidP="004A4441">
      <w:pPr>
        <w:numPr>
          <w:ilvl w:val="0"/>
          <w:numId w:val="13"/>
        </w:numPr>
        <w:tabs>
          <w:tab w:val="center" w:pos="4677"/>
        </w:tabs>
        <w:spacing w:line="360" w:lineRule="auto"/>
        <w:ind w:right="283"/>
        <w:jc w:val="both"/>
        <w:rPr>
          <w:sz w:val="28"/>
          <w:szCs w:val="28"/>
        </w:rPr>
      </w:pPr>
      <w:r w:rsidRPr="006A6907">
        <w:rPr>
          <w:sz w:val="28"/>
          <w:szCs w:val="28"/>
        </w:rPr>
        <w:t>Котельня на вул. Й.Сліпого (оснащена 2 котлами “Унверсал 6”)</w:t>
      </w:r>
    </w:p>
    <w:p w:rsidR="006A6907" w:rsidRPr="006A6907" w:rsidRDefault="006A6907" w:rsidP="004A4441">
      <w:pPr>
        <w:numPr>
          <w:ilvl w:val="0"/>
          <w:numId w:val="13"/>
        </w:numPr>
        <w:tabs>
          <w:tab w:val="center" w:pos="4677"/>
        </w:tabs>
        <w:spacing w:line="360" w:lineRule="auto"/>
        <w:ind w:right="283"/>
        <w:jc w:val="both"/>
        <w:rPr>
          <w:sz w:val="28"/>
          <w:szCs w:val="28"/>
        </w:rPr>
      </w:pPr>
      <w:r w:rsidRPr="006A6907">
        <w:rPr>
          <w:sz w:val="28"/>
          <w:szCs w:val="28"/>
        </w:rPr>
        <w:t>Котельня на вул. Винниченка (оснащена 3 котлами КСВ-2,0 “ВК – 21″ – М2”)</w:t>
      </w:r>
    </w:p>
    <w:p w:rsidR="006A6907" w:rsidRPr="006A6907" w:rsidRDefault="006A6907" w:rsidP="004A4441">
      <w:pPr>
        <w:numPr>
          <w:ilvl w:val="0"/>
          <w:numId w:val="13"/>
        </w:numPr>
        <w:tabs>
          <w:tab w:val="center" w:pos="4677"/>
        </w:tabs>
        <w:spacing w:line="360" w:lineRule="auto"/>
        <w:ind w:right="283"/>
        <w:jc w:val="both"/>
        <w:rPr>
          <w:sz w:val="28"/>
          <w:szCs w:val="28"/>
        </w:rPr>
      </w:pPr>
      <w:r w:rsidRPr="006A6907">
        <w:rPr>
          <w:sz w:val="28"/>
          <w:szCs w:val="28"/>
        </w:rPr>
        <w:t>Котельня на вул. Каракая (оснащена 3 котлами КСВ-2,0 “ВК – 21″ – М2”)</w:t>
      </w:r>
    </w:p>
    <w:p w:rsidR="006A6907" w:rsidRPr="006A6907" w:rsidRDefault="006A6907" w:rsidP="004A4441">
      <w:pPr>
        <w:numPr>
          <w:ilvl w:val="0"/>
          <w:numId w:val="13"/>
        </w:numPr>
        <w:tabs>
          <w:tab w:val="center" w:pos="4677"/>
        </w:tabs>
        <w:spacing w:line="360" w:lineRule="auto"/>
        <w:ind w:right="283"/>
        <w:jc w:val="both"/>
        <w:rPr>
          <w:sz w:val="28"/>
          <w:szCs w:val="28"/>
        </w:rPr>
      </w:pPr>
      <w:r w:rsidRPr="006A6907">
        <w:rPr>
          <w:sz w:val="28"/>
          <w:szCs w:val="28"/>
        </w:rPr>
        <w:t>Котельня на вул. Сівецькій (оснащена 3 котлами КСВ-2,0 “ВК – 21″ – М2”)</w:t>
      </w:r>
    </w:p>
    <w:p w:rsidR="006A6907" w:rsidRPr="006A6907" w:rsidRDefault="006A6907" w:rsidP="004A4441">
      <w:pPr>
        <w:numPr>
          <w:ilvl w:val="0"/>
          <w:numId w:val="13"/>
        </w:numPr>
        <w:tabs>
          <w:tab w:val="center" w:pos="4677"/>
        </w:tabs>
        <w:spacing w:line="360" w:lineRule="auto"/>
        <w:ind w:right="283"/>
        <w:jc w:val="both"/>
        <w:rPr>
          <w:sz w:val="28"/>
          <w:szCs w:val="28"/>
        </w:rPr>
      </w:pPr>
      <w:r w:rsidRPr="006A6907">
        <w:rPr>
          <w:sz w:val="28"/>
          <w:szCs w:val="28"/>
        </w:rPr>
        <w:t>Котельня на вул. Біласа і Данилишина (оснащена 4 котлами “КОЛВІ 1500”)</w:t>
      </w:r>
    </w:p>
    <w:p w:rsidR="006A6907" w:rsidRPr="006A6907" w:rsidRDefault="006A6907" w:rsidP="004A4441">
      <w:pPr>
        <w:numPr>
          <w:ilvl w:val="0"/>
          <w:numId w:val="13"/>
        </w:numPr>
        <w:tabs>
          <w:tab w:val="center" w:pos="4677"/>
        </w:tabs>
        <w:spacing w:line="360" w:lineRule="auto"/>
        <w:ind w:right="283"/>
        <w:jc w:val="both"/>
        <w:rPr>
          <w:sz w:val="28"/>
          <w:szCs w:val="28"/>
        </w:rPr>
      </w:pPr>
      <w:r w:rsidRPr="006A6907">
        <w:rPr>
          <w:sz w:val="28"/>
          <w:szCs w:val="28"/>
        </w:rPr>
        <w:t>Котельня на бульварі Незалежності (оснащена 6 котлами “КОЛВІ 1500”)</w:t>
      </w:r>
    </w:p>
    <w:p w:rsidR="000841E4" w:rsidRPr="000841E4" w:rsidRDefault="006A6907" w:rsidP="004A4441">
      <w:pPr>
        <w:tabs>
          <w:tab w:val="center" w:pos="4677"/>
        </w:tabs>
        <w:spacing w:line="360" w:lineRule="auto"/>
        <w:ind w:right="283" w:firstLine="709"/>
        <w:jc w:val="both"/>
        <w:rPr>
          <w:rFonts w:ascii="Calibri" w:hAnsi="Calibri"/>
          <w:sz w:val="28"/>
          <w:szCs w:val="28"/>
          <w:lang w:val="uk-UA"/>
        </w:rPr>
      </w:pPr>
      <w:r w:rsidRPr="006A6907">
        <w:rPr>
          <w:sz w:val="28"/>
          <w:szCs w:val="28"/>
        </w:rPr>
        <w:t>Загальна протяжність теплових мереж складає 49, 73 км., в тому числі від котелень 12,19 км. За 2020 рік проведено заміну 1,23 км. теплових мереж, виконано роботи з встановлення люків на теплових мережах в кількості 7 шт., проведено часткову ізоляцію теплових мереж (на вул. Чорновола та в районі ЗОШ №7), заміна 2 засувок. Загальна вартість робіт – 527400 грн.</w:t>
      </w:r>
      <w:r w:rsidR="00C13574">
        <w:rPr>
          <w:sz w:val="28"/>
          <w:szCs w:val="28"/>
          <w:lang w:val="uk-UA"/>
        </w:rPr>
        <w:t xml:space="preserve"> </w:t>
      </w:r>
      <w:r w:rsidR="000841E4" w:rsidRPr="000841E4">
        <w:rPr>
          <w:sz w:val="28"/>
          <w:szCs w:val="28"/>
          <w:lang w:val="uk-UA"/>
        </w:rPr>
        <w:t>Відпуск теплоти відбувається за такою схемою:</w:t>
      </w:r>
    </w:p>
    <w:p w:rsidR="000841E4" w:rsidRPr="000841E4" w:rsidRDefault="000841E4" w:rsidP="004A4441">
      <w:pPr>
        <w:tabs>
          <w:tab w:val="center" w:pos="4677"/>
        </w:tabs>
        <w:spacing w:line="360" w:lineRule="auto"/>
        <w:ind w:right="283" w:firstLine="709"/>
        <w:jc w:val="both"/>
        <w:rPr>
          <w:sz w:val="28"/>
          <w:szCs w:val="28"/>
          <w:lang w:val="uk-UA"/>
        </w:rPr>
      </w:pPr>
      <w:r w:rsidRPr="000841E4">
        <w:rPr>
          <w:sz w:val="28"/>
          <w:szCs w:val="28"/>
          <w:lang w:val="uk-UA"/>
        </w:rPr>
        <w:t xml:space="preserve">Живлення теплової мережі відбувається за рахунок станційних бойлерів (ОБ-I, ОБ-II і ПБ). ОБ-I і ОБ-II бойлери, які постійно знаходяться у робочому режимі, ПБ - це піковий бойлер, потужність якого </w:t>
      </w:r>
      <w:r w:rsidRPr="000841E4">
        <w:rPr>
          <w:sz w:val="28"/>
          <w:szCs w:val="28"/>
          <w:lang w:val="uk-UA"/>
        </w:rPr>
        <w:lastRenderedPageBreak/>
        <w:t>використовується незначною мірою. Схема системи централізованого теплопостачання така:</w:t>
      </w:r>
    </w:p>
    <w:p w:rsidR="004A4441" w:rsidRDefault="000841E4" w:rsidP="004A4441">
      <w:pPr>
        <w:tabs>
          <w:tab w:val="center" w:pos="4677"/>
        </w:tabs>
        <w:spacing w:line="360" w:lineRule="auto"/>
        <w:ind w:right="283" w:firstLine="709"/>
        <w:jc w:val="both"/>
        <w:rPr>
          <w:sz w:val="28"/>
          <w:szCs w:val="28"/>
          <w:lang w:val="uk-UA"/>
        </w:rPr>
      </w:pPr>
      <w:r w:rsidRPr="000841E4">
        <w:rPr>
          <w:sz w:val="28"/>
          <w:szCs w:val="28"/>
          <w:lang w:val="uk-UA"/>
        </w:rPr>
        <w:t xml:space="preserve">Зворотна мережна вода робочим мережним насосом (другий у резерві) прокачується і послідовно через охолоджувач дренажів, основні бойлери I та ІІ ступені і при необхідності, через піковий, нагрівається в них до необхідної температури й надходить у колектор прямої мережної води. </w:t>
      </w:r>
    </w:p>
    <w:p w:rsidR="000841E4" w:rsidRPr="000841E4" w:rsidRDefault="000841E4" w:rsidP="00E14E2A">
      <w:pPr>
        <w:tabs>
          <w:tab w:val="center" w:pos="4677"/>
        </w:tabs>
        <w:spacing w:line="360" w:lineRule="auto"/>
        <w:ind w:right="283" w:firstLine="709"/>
        <w:jc w:val="both"/>
        <w:rPr>
          <w:sz w:val="28"/>
          <w:szCs w:val="28"/>
          <w:lang w:val="uk-UA"/>
        </w:rPr>
      </w:pPr>
      <w:r w:rsidRPr="000841E4">
        <w:rPr>
          <w:sz w:val="28"/>
          <w:szCs w:val="28"/>
          <w:lang w:val="uk-UA"/>
        </w:rPr>
        <w:t>Гаряче водопостачання споживачів здійснюється за закритою схемою, тобто  пряма мережна вода служить для нагрівання холодної водопровідної води на потреби гарячого водопостачання у водоводяних підігрівниках теплових роспредпунктів. Необхідна температура мережної води на виході з бойлерів підтримується своїм регулятором температури. Необхідний тиск зворотної мережної води 1,4 кгс/см</w:t>
      </w:r>
      <w:r w:rsidRPr="000841E4">
        <w:rPr>
          <w:sz w:val="28"/>
          <w:szCs w:val="28"/>
          <w:vertAlign w:val="superscript"/>
          <w:lang w:val="uk-UA"/>
        </w:rPr>
        <w:t>2</w:t>
      </w:r>
      <w:r w:rsidRPr="000841E4">
        <w:rPr>
          <w:sz w:val="28"/>
          <w:szCs w:val="28"/>
          <w:lang w:val="uk-UA"/>
        </w:rPr>
        <w:t xml:space="preserve"> (0,14 МПа) підтримується автоматично шляхом зміни витрати живильної  води, що подається з установки підживлення тепломережі.</w:t>
      </w:r>
      <w:r w:rsidR="00E14E2A">
        <w:rPr>
          <w:sz w:val="28"/>
          <w:szCs w:val="28"/>
          <w:lang w:val="uk-UA"/>
        </w:rPr>
        <w:t xml:space="preserve"> </w:t>
      </w:r>
      <w:r w:rsidRPr="000841E4">
        <w:rPr>
          <w:sz w:val="28"/>
          <w:szCs w:val="28"/>
          <w:lang w:val="uk-UA"/>
        </w:rPr>
        <w:t>Паропостачання  ОБ-І здійснюється від V відбору, ОБ-II від ІV відбору й від КСН,   ПБ-від КСН. Регулювання рівнів конденсату в ПБ й ОБ-ІІ здійснюється регуляторами, що впливають на регулювальні клапани, установлені на лініях його відводу. Регулювання рівнів ОБ-І здійснюється регулятором, що впливає на регулювальний клапан, установлений на колекторе насосної відкачки КГП ТФУ в лінію основного конденсату за ПНД-3 або БГК, або регулятор на без насосному відводі КГП бойлерів на конденсатор ТГ-2.</w:t>
      </w:r>
      <w:r w:rsidR="00C13574">
        <w:rPr>
          <w:sz w:val="28"/>
          <w:szCs w:val="28"/>
          <w:lang w:val="uk-UA"/>
        </w:rPr>
        <w:t xml:space="preserve"> </w:t>
      </w:r>
      <w:r w:rsidRPr="000841E4">
        <w:rPr>
          <w:sz w:val="28"/>
          <w:szCs w:val="28"/>
          <w:lang w:val="uk-UA"/>
        </w:rPr>
        <w:t>Категорія робіт у цеху середньої ваги IIб. Кількість працюючих (робітників) - 32 чоловіка. Деревообробне виробництво є вибухонебезпечним, тому всі очисні пристрої розташовані на нормованій відстані від цеху, патрубки від підривних клапанів цих пристроїв направляються нагору або убік найменшого заподіяння шкоди здоров'ю людей і меншого завдання збитків спорудженням, як самого цеху так і прилеглим.</w:t>
      </w:r>
      <w:r w:rsidR="00690475">
        <w:rPr>
          <w:sz w:val="28"/>
          <w:szCs w:val="28"/>
          <w:lang w:val="uk-UA"/>
        </w:rPr>
        <w:t xml:space="preserve"> </w:t>
      </w:r>
      <w:r w:rsidRPr="000841E4">
        <w:rPr>
          <w:sz w:val="28"/>
          <w:szCs w:val="28"/>
          <w:lang w:val="uk-UA"/>
        </w:rPr>
        <w:t>У цеху розташоване дерево</w:t>
      </w:r>
      <w:r w:rsidR="00D6156A">
        <w:rPr>
          <w:sz w:val="28"/>
          <w:szCs w:val="28"/>
          <w:lang w:val="uk-UA"/>
        </w:rPr>
        <w:t>обробне встаткування обладнане в</w:t>
      </w:r>
      <w:r w:rsidRPr="000841E4">
        <w:rPr>
          <w:sz w:val="28"/>
          <w:szCs w:val="28"/>
          <w:lang w:val="uk-UA"/>
        </w:rPr>
        <w:t xml:space="preserve">будованими вітсосами для видалення системами аспірації пилу, що виділяються, стружки, </w:t>
      </w:r>
      <w:r w:rsidRPr="000841E4">
        <w:rPr>
          <w:sz w:val="28"/>
          <w:szCs w:val="28"/>
          <w:lang w:val="uk-UA"/>
        </w:rPr>
        <w:lastRenderedPageBreak/>
        <w:t>обпилювань. Для кожного місцевого відсмоктування, залежно від виду верстата, нормується витрата повітря, що повинна забезпечувати запобігання утворення вибухонебезпечних пилоповітряних сумішей.</w:t>
      </w:r>
      <w:r w:rsidR="00E14E2A">
        <w:rPr>
          <w:sz w:val="28"/>
          <w:szCs w:val="28"/>
          <w:lang w:val="uk-UA"/>
        </w:rPr>
        <w:t xml:space="preserve"> </w:t>
      </w:r>
      <w:r w:rsidRPr="000841E4">
        <w:rPr>
          <w:sz w:val="28"/>
          <w:szCs w:val="28"/>
          <w:lang w:val="uk-UA"/>
        </w:rPr>
        <w:t xml:space="preserve">Технічна характеристика технологічного встаткування, установленого в будинку цеху, наведена в таблиці </w:t>
      </w:r>
      <w:r w:rsidR="00946D19">
        <w:rPr>
          <w:sz w:val="28"/>
          <w:szCs w:val="28"/>
          <w:lang w:val="uk-UA"/>
        </w:rPr>
        <w:t>1</w:t>
      </w:r>
      <w:r w:rsidRPr="000841E4">
        <w:rPr>
          <w:sz w:val="28"/>
          <w:szCs w:val="28"/>
          <w:lang w:val="uk-UA"/>
        </w:rPr>
        <w:t>.1.</w:t>
      </w:r>
    </w:p>
    <w:p w:rsidR="007D10E3" w:rsidRPr="007D10E3" w:rsidRDefault="00946D19" w:rsidP="004A4441">
      <w:pPr>
        <w:spacing w:line="360" w:lineRule="auto"/>
        <w:ind w:left="340" w:right="283" w:hanging="56"/>
        <w:jc w:val="right"/>
        <w:rPr>
          <w:i/>
          <w:sz w:val="28"/>
          <w:szCs w:val="28"/>
          <w:lang w:val="uk-UA"/>
        </w:rPr>
      </w:pPr>
      <w:r>
        <w:rPr>
          <w:i/>
          <w:sz w:val="28"/>
          <w:szCs w:val="28"/>
          <w:lang w:val="uk-UA"/>
        </w:rPr>
        <w:t>Таблиця 1</w:t>
      </w:r>
      <w:r w:rsidR="000841E4" w:rsidRPr="007D10E3">
        <w:rPr>
          <w:i/>
          <w:sz w:val="28"/>
          <w:szCs w:val="28"/>
          <w:lang w:val="uk-UA"/>
        </w:rPr>
        <w:t xml:space="preserve">.1  </w:t>
      </w:r>
    </w:p>
    <w:p w:rsidR="000841E4" w:rsidRPr="007D10E3" w:rsidRDefault="000841E4" w:rsidP="00297CB5">
      <w:pPr>
        <w:spacing w:line="360" w:lineRule="auto"/>
        <w:ind w:left="284" w:right="283" w:hanging="56"/>
        <w:jc w:val="center"/>
        <w:rPr>
          <w:b/>
          <w:sz w:val="28"/>
          <w:szCs w:val="28"/>
          <w:lang w:val="uk-UA"/>
        </w:rPr>
      </w:pPr>
      <w:r w:rsidRPr="007D10E3">
        <w:rPr>
          <w:b/>
          <w:sz w:val="28"/>
          <w:szCs w:val="28"/>
          <w:lang w:val="uk-UA"/>
        </w:rPr>
        <w:t>Технічна</w:t>
      </w:r>
      <w:r w:rsidR="00797B93">
        <w:rPr>
          <w:b/>
          <w:sz w:val="28"/>
          <w:szCs w:val="28"/>
          <w:lang w:val="uk-UA"/>
        </w:rPr>
        <w:t xml:space="preserve"> характеристика технологічного у</w:t>
      </w:r>
      <w:r w:rsidRPr="007D10E3">
        <w:rPr>
          <w:b/>
          <w:sz w:val="28"/>
          <w:szCs w:val="28"/>
          <w:lang w:val="uk-UA"/>
        </w:rPr>
        <w:t>статкування цеху</w:t>
      </w:r>
    </w:p>
    <w:tbl>
      <w:tblPr>
        <w:tblW w:w="4935" w:type="pct"/>
        <w:jc w:val="center"/>
        <w:tblLayout w:type="fixed"/>
        <w:tblLook w:val="04A0" w:firstRow="1" w:lastRow="0" w:firstColumn="1" w:lastColumn="0" w:noHBand="0" w:noVBand="1"/>
      </w:tblPr>
      <w:tblGrid>
        <w:gridCol w:w="635"/>
        <w:gridCol w:w="30"/>
        <w:gridCol w:w="2404"/>
        <w:gridCol w:w="605"/>
        <w:gridCol w:w="1669"/>
        <w:gridCol w:w="849"/>
        <w:gridCol w:w="711"/>
        <w:gridCol w:w="1841"/>
        <w:gridCol w:w="707"/>
      </w:tblGrid>
      <w:tr w:rsidR="00715912" w:rsidRPr="00326D3A" w:rsidTr="00715912">
        <w:trPr>
          <w:trHeight w:val="1965"/>
          <w:jc w:val="center"/>
        </w:trPr>
        <w:tc>
          <w:tcPr>
            <w:tcW w:w="352" w:type="pct"/>
            <w:gridSpan w:val="2"/>
            <w:vMerge w:val="restart"/>
            <w:tcBorders>
              <w:top w:val="single" w:sz="8" w:space="0" w:color="auto"/>
              <w:left w:val="single" w:sz="8" w:space="0" w:color="auto"/>
              <w:bottom w:val="single" w:sz="8" w:space="0" w:color="000000"/>
              <w:right w:val="nil"/>
            </w:tcBorders>
            <w:textDirection w:val="btLr"/>
            <w:vAlign w:val="center"/>
          </w:tcPr>
          <w:p w:rsidR="00715912" w:rsidRPr="00326D3A" w:rsidRDefault="00715912" w:rsidP="00715912">
            <w:pPr>
              <w:jc w:val="center"/>
              <w:rPr>
                <w:sz w:val="22"/>
                <w:szCs w:val="22"/>
                <w:lang w:val="uk-UA" w:eastAsia="en-US"/>
              </w:rPr>
            </w:pPr>
            <w:r w:rsidRPr="00326D3A">
              <w:rPr>
                <w:sz w:val="22"/>
                <w:szCs w:val="22"/>
                <w:lang w:val="uk-UA"/>
              </w:rPr>
              <w:t>Поз.</w:t>
            </w:r>
          </w:p>
        </w:tc>
        <w:tc>
          <w:tcPr>
            <w:tcW w:w="1272" w:type="pct"/>
            <w:tcBorders>
              <w:top w:val="single" w:sz="8" w:space="0" w:color="auto"/>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Найменування</w:t>
            </w:r>
          </w:p>
        </w:tc>
        <w:tc>
          <w:tcPr>
            <w:tcW w:w="320" w:type="pct"/>
            <w:tcBorders>
              <w:top w:val="single" w:sz="8" w:space="0" w:color="auto"/>
              <w:left w:val="nil"/>
              <w:bottom w:val="single" w:sz="8" w:space="0" w:color="000000"/>
              <w:right w:val="nil"/>
            </w:tcBorders>
            <w:vAlign w:val="center"/>
          </w:tcPr>
          <w:p w:rsidR="00715912" w:rsidRPr="00326D3A" w:rsidRDefault="00715912" w:rsidP="00715912">
            <w:pPr>
              <w:rPr>
                <w:sz w:val="22"/>
                <w:szCs w:val="22"/>
                <w:lang w:val="uk-UA" w:eastAsia="en-US"/>
              </w:rPr>
            </w:pPr>
            <w:r w:rsidRPr="00326D3A">
              <w:rPr>
                <w:sz w:val="22"/>
                <w:szCs w:val="22"/>
                <w:lang w:val="uk-UA"/>
              </w:rPr>
              <w:t>Кіл.</w:t>
            </w:r>
          </w:p>
        </w:tc>
        <w:tc>
          <w:tcPr>
            <w:tcW w:w="883" w:type="pct"/>
            <w:tcBorders>
              <w:top w:val="single" w:sz="8" w:space="0" w:color="auto"/>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Характеристика до шкідливостей, що виділяються</w:t>
            </w:r>
          </w:p>
        </w:tc>
        <w:tc>
          <w:tcPr>
            <w:tcW w:w="825" w:type="pct"/>
            <w:gridSpan w:val="2"/>
            <w:tcBorders>
              <w:top w:val="single" w:sz="8" w:space="0" w:color="auto"/>
              <w:left w:val="nil"/>
              <w:bottom w:val="single" w:sz="8" w:space="0" w:color="auto"/>
              <w:right w:val="single" w:sz="8" w:space="0" w:color="000000"/>
            </w:tcBorders>
            <w:vAlign w:val="center"/>
          </w:tcPr>
          <w:p w:rsidR="00715912" w:rsidRPr="00326D3A" w:rsidRDefault="00715912" w:rsidP="00715912">
            <w:pPr>
              <w:rPr>
                <w:sz w:val="22"/>
                <w:szCs w:val="22"/>
                <w:lang w:val="uk-UA" w:eastAsia="en-US"/>
              </w:rPr>
            </w:pPr>
            <w:r w:rsidRPr="00326D3A">
              <w:rPr>
                <w:sz w:val="22"/>
                <w:szCs w:val="22"/>
                <w:lang w:val="uk-UA"/>
              </w:rPr>
              <w:t>Обсяг витяжки, м</w:t>
            </w:r>
            <w:r w:rsidRPr="00326D3A">
              <w:rPr>
                <w:sz w:val="22"/>
                <w:szCs w:val="22"/>
                <w:vertAlign w:val="superscript"/>
                <w:lang w:val="uk-UA"/>
              </w:rPr>
              <w:t>3</w:t>
            </w:r>
            <w:r w:rsidRPr="00326D3A">
              <w:rPr>
                <w:sz w:val="22"/>
                <w:szCs w:val="22"/>
                <w:lang w:val="uk-UA"/>
              </w:rPr>
              <w:t>/год</w:t>
            </w:r>
          </w:p>
        </w:tc>
        <w:tc>
          <w:tcPr>
            <w:tcW w:w="974" w:type="pct"/>
            <w:tcBorders>
              <w:top w:val="single" w:sz="8" w:space="0" w:color="auto"/>
              <w:left w:val="nil"/>
              <w:bottom w:val="single" w:sz="8" w:space="0" w:color="000000"/>
              <w:right w:val="nil"/>
            </w:tcBorders>
            <w:textDirection w:val="btLr"/>
            <w:vAlign w:val="center"/>
          </w:tcPr>
          <w:p w:rsidR="00715912" w:rsidRPr="00326D3A" w:rsidRDefault="00715912" w:rsidP="00715912">
            <w:pPr>
              <w:jc w:val="center"/>
              <w:rPr>
                <w:sz w:val="22"/>
                <w:szCs w:val="22"/>
                <w:lang w:val="uk-UA" w:eastAsia="en-US"/>
              </w:rPr>
            </w:pPr>
            <w:r w:rsidRPr="00326D3A">
              <w:rPr>
                <w:sz w:val="22"/>
                <w:szCs w:val="22"/>
                <w:lang w:val="uk-UA"/>
              </w:rPr>
              <w:t>Характеристика місцевого відсмоктування</w:t>
            </w:r>
          </w:p>
        </w:tc>
        <w:tc>
          <w:tcPr>
            <w:tcW w:w="375" w:type="pct"/>
            <w:tcBorders>
              <w:top w:val="single" w:sz="8" w:space="0" w:color="auto"/>
              <w:left w:val="single" w:sz="8" w:space="0" w:color="auto"/>
              <w:bottom w:val="single" w:sz="8" w:space="0" w:color="000000"/>
              <w:right w:val="single" w:sz="8" w:space="0" w:color="auto"/>
            </w:tcBorders>
            <w:textDirection w:val="btLr"/>
            <w:vAlign w:val="center"/>
          </w:tcPr>
          <w:p w:rsidR="00715912" w:rsidRPr="00326D3A" w:rsidRDefault="00715912" w:rsidP="00715912">
            <w:pPr>
              <w:jc w:val="center"/>
              <w:rPr>
                <w:sz w:val="22"/>
                <w:szCs w:val="22"/>
                <w:lang w:val="uk-UA" w:eastAsia="en-US"/>
              </w:rPr>
            </w:pPr>
            <w:r w:rsidRPr="00326D3A">
              <w:rPr>
                <w:sz w:val="22"/>
                <w:szCs w:val="22"/>
                <w:lang w:val="uk-UA"/>
              </w:rPr>
              <w:t>Потужність, кВт</w:t>
            </w:r>
          </w:p>
        </w:tc>
      </w:tr>
      <w:tr w:rsidR="00715912" w:rsidRPr="00326D3A" w:rsidTr="00715912">
        <w:trPr>
          <w:cantSplit/>
          <w:trHeight w:val="777"/>
          <w:jc w:val="center"/>
        </w:trPr>
        <w:tc>
          <w:tcPr>
            <w:tcW w:w="352" w:type="pct"/>
            <w:gridSpan w:val="2"/>
            <w:vMerge/>
            <w:tcBorders>
              <w:top w:val="single" w:sz="8" w:space="0" w:color="auto"/>
              <w:left w:val="single" w:sz="8" w:space="0" w:color="auto"/>
              <w:bottom w:val="single" w:sz="8" w:space="0" w:color="000000"/>
              <w:right w:val="nil"/>
            </w:tcBorders>
            <w:vAlign w:val="center"/>
          </w:tcPr>
          <w:p w:rsidR="00715912" w:rsidRPr="00326D3A" w:rsidRDefault="00715912" w:rsidP="00715912">
            <w:pPr>
              <w:rPr>
                <w:sz w:val="22"/>
                <w:szCs w:val="22"/>
                <w:lang w:val="uk-UA" w:eastAsia="en-US"/>
              </w:rPr>
            </w:pPr>
          </w:p>
        </w:tc>
        <w:tc>
          <w:tcPr>
            <w:tcW w:w="1272" w:type="pct"/>
            <w:tcBorders>
              <w:top w:val="single" w:sz="8" w:space="0" w:color="auto"/>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p>
        </w:tc>
        <w:tc>
          <w:tcPr>
            <w:tcW w:w="320" w:type="pct"/>
            <w:tcBorders>
              <w:top w:val="single" w:sz="8" w:space="0" w:color="auto"/>
              <w:left w:val="nil"/>
              <w:bottom w:val="single" w:sz="8" w:space="0" w:color="000000"/>
              <w:right w:val="nil"/>
            </w:tcBorders>
            <w:vAlign w:val="center"/>
          </w:tcPr>
          <w:p w:rsidR="00715912" w:rsidRPr="00326D3A" w:rsidRDefault="00715912" w:rsidP="00715912">
            <w:pPr>
              <w:rPr>
                <w:sz w:val="22"/>
                <w:szCs w:val="22"/>
                <w:lang w:val="uk-UA" w:eastAsia="en-US"/>
              </w:rPr>
            </w:pPr>
          </w:p>
        </w:tc>
        <w:tc>
          <w:tcPr>
            <w:tcW w:w="883" w:type="pct"/>
            <w:tcBorders>
              <w:top w:val="single" w:sz="8" w:space="0" w:color="auto"/>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p>
        </w:tc>
        <w:tc>
          <w:tcPr>
            <w:tcW w:w="449" w:type="pct"/>
            <w:tcBorders>
              <w:top w:val="nil"/>
              <w:left w:val="nil"/>
              <w:bottom w:val="single" w:sz="8" w:space="0" w:color="auto"/>
              <w:right w:val="nil"/>
            </w:tcBorders>
            <w:textDirection w:val="btLr"/>
            <w:vAlign w:val="center"/>
          </w:tcPr>
          <w:p w:rsidR="00715912" w:rsidRPr="00326D3A" w:rsidRDefault="00715912" w:rsidP="00715912">
            <w:pPr>
              <w:jc w:val="center"/>
              <w:rPr>
                <w:sz w:val="22"/>
                <w:szCs w:val="22"/>
                <w:lang w:val="uk-UA" w:eastAsia="en-US"/>
              </w:rPr>
            </w:pPr>
            <w:r w:rsidRPr="00326D3A">
              <w:rPr>
                <w:sz w:val="22"/>
                <w:szCs w:val="22"/>
                <w:lang w:val="uk-UA"/>
              </w:rPr>
              <w:t>на од. обор.</w:t>
            </w:r>
          </w:p>
        </w:tc>
        <w:tc>
          <w:tcPr>
            <w:tcW w:w="376" w:type="pct"/>
            <w:tcBorders>
              <w:top w:val="nil"/>
              <w:left w:val="single" w:sz="8" w:space="0" w:color="auto"/>
              <w:bottom w:val="single" w:sz="8" w:space="0" w:color="auto"/>
              <w:right w:val="single" w:sz="8" w:space="0" w:color="auto"/>
            </w:tcBorders>
            <w:textDirection w:val="btLr"/>
            <w:vAlign w:val="center"/>
          </w:tcPr>
          <w:p w:rsidR="00715912" w:rsidRPr="00326D3A" w:rsidRDefault="00715912" w:rsidP="00715912">
            <w:pPr>
              <w:jc w:val="center"/>
              <w:rPr>
                <w:sz w:val="22"/>
                <w:szCs w:val="22"/>
                <w:lang w:val="uk-UA" w:eastAsia="en-US"/>
              </w:rPr>
            </w:pPr>
            <w:r w:rsidRPr="00326D3A">
              <w:rPr>
                <w:sz w:val="22"/>
                <w:szCs w:val="22"/>
                <w:lang w:val="uk-UA"/>
              </w:rPr>
              <w:t>усього</w:t>
            </w:r>
          </w:p>
        </w:tc>
        <w:tc>
          <w:tcPr>
            <w:tcW w:w="974" w:type="pct"/>
            <w:tcBorders>
              <w:top w:val="single" w:sz="8" w:space="0" w:color="auto"/>
              <w:left w:val="nil"/>
              <w:bottom w:val="single" w:sz="8" w:space="0" w:color="000000"/>
              <w:right w:val="nil"/>
            </w:tcBorders>
            <w:vAlign w:val="center"/>
          </w:tcPr>
          <w:p w:rsidR="00715912" w:rsidRPr="00326D3A" w:rsidRDefault="00715912" w:rsidP="00715912">
            <w:pPr>
              <w:rPr>
                <w:sz w:val="22"/>
                <w:szCs w:val="22"/>
                <w:lang w:val="uk-UA" w:eastAsia="en-US"/>
              </w:rPr>
            </w:pPr>
          </w:p>
        </w:tc>
        <w:tc>
          <w:tcPr>
            <w:tcW w:w="375" w:type="pct"/>
            <w:tcBorders>
              <w:top w:val="single" w:sz="8" w:space="0" w:color="auto"/>
              <w:left w:val="single" w:sz="8" w:space="0" w:color="auto"/>
              <w:bottom w:val="single" w:sz="8" w:space="0" w:color="000000"/>
              <w:right w:val="single" w:sz="8" w:space="0" w:color="auto"/>
            </w:tcBorders>
            <w:textDirection w:val="btLr"/>
            <w:vAlign w:val="center"/>
          </w:tcPr>
          <w:p w:rsidR="00715912" w:rsidRPr="00326D3A" w:rsidRDefault="00715912" w:rsidP="00715912">
            <w:pPr>
              <w:rPr>
                <w:sz w:val="22"/>
                <w:szCs w:val="22"/>
                <w:lang w:val="uk-UA" w:eastAsia="en-US"/>
              </w:rPr>
            </w:pPr>
          </w:p>
        </w:tc>
      </w:tr>
      <w:tr w:rsidR="00715912" w:rsidRPr="00326D3A" w:rsidTr="00715912">
        <w:trPr>
          <w:trHeight w:val="270"/>
          <w:jc w:val="center"/>
        </w:trPr>
        <w:tc>
          <w:tcPr>
            <w:tcW w:w="352" w:type="pct"/>
            <w:gridSpan w:val="2"/>
            <w:tcBorders>
              <w:top w:val="nil"/>
              <w:left w:val="single" w:sz="8" w:space="0" w:color="auto"/>
              <w:bottom w:val="nil"/>
              <w:right w:val="nil"/>
            </w:tcBorders>
            <w:vAlign w:val="center"/>
          </w:tcPr>
          <w:p w:rsidR="00715912" w:rsidRPr="00326D3A" w:rsidRDefault="00715912" w:rsidP="00715912">
            <w:pPr>
              <w:rPr>
                <w:sz w:val="22"/>
                <w:szCs w:val="22"/>
                <w:lang w:val="uk-UA" w:eastAsia="en-US"/>
              </w:rPr>
            </w:pPr>
            <w:r w:rsidRPr="00326D3A">
              <w:rPr>
                <w:sz w:val="22"/>
                <w:szCs w:val="22"/>
                <w:lang w:val="uk-UA"/>
              </w:rPr>
              <w:t>2.1</w:t>
            </w:r>
          </w:p>
        </w:tc>
        <w:tc>
          <w:tcPr>
            <w:tcW w:w="1272" w:type="pct"/>
            <w:tcBorders>
              <w:top w:val="nil"/>
              <w:left w:val="single" w:sz="8" w:space="0" w:color="auto"/>
              <w:bottom w:val="nil"/>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торцювальний ЦПА-40-2</w:t>
            </w:r>
          </w:p>
        </w:tc>
        <w:tc>
          <w:tcPr>
            <w:tcW w:w="320" w:type="pct"/>
            <w:vAlign w:val="center"/>
          </w:tcPr>
          <w:p w:rsidR="00715912" w:rsidRPr="00326D3A" w:rsidRDefault="00715912" w:rsidP="00715912">
            <w:pPr>
              <w:rPr>
                <w:sz w:val="22"/>
                <w:szCs w:val="22"/>
                <w:lang w:val="uk-UA" w:eastAsia="en-US"/>
              </w:rPr>
            </w:pPr>
            <w:r w:rsidRPr="00326D3A">
              <w:rPr>
                <w:sz w:val="22"/>
                <w:szCs w:val="22"/>
                <w:lang w:val="uk-UA"/>
              </w:rPr>
              <w:t>1</w:t>
            </w:r>
          </w:p>
        </w:tc>
        <w:tc>
          <w:tcPr>
            <w:tcW w:w="883" w:type="pct"/>
            <w:tcBorders>
              <w:top w:val="nil"/>
              <w:left w:val="single" w:sz="8" w:space="0" w:color="auto"/>
              <w:bottom w:val="nil"/>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обпилювання</w:t>
            </w:r>
          </w:p>
        </w:tc>
        <w:tc>
          <w:tcPr>
            <w:tcW w:w="449" w:type="pct"/>
            <w:vAlign w:val="center"/>
          </w:tcPr>
          <w:p w:rsidR="00715912" w:rsidRPr="00326D3A" w:rsidRDefault="00715912" w:rsidP="00715912">
            <w:pPr>
              <w:jc w:val="center"/>
              <w:rPr>
                <w:sz w:val="22"/>
                <w:szCs w:val="22"/>
                <w:lang w:val="uk-UA" w:eastAsia="en-US"/>
              </w:rPr>
            </w:pPr>
            <w:r w:rsidRPr="00326D3A">
              <w:rPr>
                <w:sz w:val="22"/>
                <w:szCs w:val="22"/>
                <w:lang w:val="uk-UA"/>
              </w:rPr>
              <w:t>840</w:t>
            </w:r>
          </w:p>
        </w:tc>
        <w:tc>
          <w:tcPr>
            <w:tcW w:w="376" w:type="pct"/>
            <w:tcBorders>
              <w:top w:val="nil"/>
              <w:left w:val="single" w:sz="8" w:space="0" w:color="auto"/>
              <w:bottom w:val="nil"/>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840</w:t>
            </w:r>
          </w:p>
        </w:tc>
        <w:tc>
          <w:tcPr>
            <w:tcW w:w="974" w:type="pct"/>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nil"/>
              <w:left w:val="single" w:sz="8" w:space="0" w:color="auto"/>
              <w:bottom w:val="nil"/>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6,2</w:t>
            </w:r>
          </w:p>
        </w:tc>
      </w:tr>
      <w:tr w:rsidR="00715912" w:rsidRPr="00326D3A" w:rsidTr="00715912">
        <w:trPr>
          <w:trHeight w:val="270"/>
          <w:jc w:val="center"/>
        </w:trPr>
        <w:tc>
          <w:tcPr>
            <w:tcW w:w="352" w:type="pct"/>
            <w:gridSpan w:val="2"/>
            <w:tcBorders>
              <w:top w:val="single" w:sz="8" w:space="0" w:color="auto"/>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2.2</w:t>
            </w:r>
          </w:p>
        </w:tc>
        <w:tc>
          <w:tcPr>
            <w:tcW w:w="1272" w:type="pct"/>
            <w:tcBorders>
              <w:top w:val="single" w:sz="8" w:space="0" w:color="auto"/>
              <w:left w:val="nil"/>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прирізний ЦДК-5</w:t>
            </w:r>
          </w:p>
        </w:tc>
        <w:tc>
          <w:tcPr>
            <w:tcW w:w="320" w:type="pct"/>
            <w:tcBorders>
              <w:top w:val="single" w:sz="8" w:space="0" w:color="auto"/>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1</w:t>
            </w:r>
          </w:p>
        </w:tc>
        <w:tc>
          <w:tcPr>
            <w:tcW w:w="883" w:type="pct"/>
            <w:tcBorders>
              <w:top w:val="single" w:sz="8" w:space="0" w:color="auto"/>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обпилювання</w:t>
            </w:r>
          </w:p>
        </w:tc>
        <w:tc>
          <w:tcPr>
            <w:tcW w:w="449" w:type="pct"/>
            <w:tcBorders>
              <w:top w:val="single" w:sz="8" w:space="0" w:color="auto"/>
              <w:left w:val="nil"/>
              <w:bottom w:val="single" w:sz="8" w:space="0" w:color="auto"/>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1200</w:t>
            </w:r>
          </w:p>
        </w:tc>
        <w:tc>
          <w:tcPr>
            <w:tcW w:w="376" w:type="pct"/>
            <w:tcBorders>
              <w:top w:val="single" w:sz="8" w:space="0" w:color="auto"/>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1200</w:t>
            </w:r>
          </w:p>
        </w:tc>
        <w:tc>
          <w:tcPr>
            <w:tcW w:w="974" w:type="pct"/>
            <w:tcBorders>
              <w:top w:val="single" w:sz="8" w:space="0" w:color="auto"/>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single" w:sz="8" w:space="0" w:color="auto"/>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3</w:t>
            </w:r>
          </w:p>
        </w:tc>
      </w:tr>
      <w:tr w:rsidR="00715912" w:rsidRPr="00326D3A" w:rsidTr="00715912">
        <w:trPr>
          <w:trHeight w:val="270"/>
          <w:jc w:val="center"/>
        </w:trPr>
        <w:tc>
          <w:tcPr>
            <w:tcW w:w="352" w:type="pct"/>
            <w:gridSpan w:val="2"/>
            <w:tcBorders>
              <w:top w:val="nil"/>
              <w:left w:val="single" w:sz="8" w:space="0" w:color="auto"/>
              <w:bottom w:val="nil"/>
              <w:right w:val="nil"/>
            </w:tcBorders>
            <w:vAlign w:val="center"/>
          </w:tcPr>
          <w:p w:rsidR="00715912" w:rsidRPr="00326D3A" w:rsidRDefault="00715912" w:rsidP="00715912">
            <w:pPr>
              <w:rPr>
                <w:sz w:val="22"/>
                <w:szCs w:val="22"/>
                <w:lang w:val="uk-UA" w:eastAsia="en-US"/>
              </w:rPr>
            </w:pPr>
            <w:r w:rsidRPr="00326D3A">
              <w:rPr>
                <w:sz w:val="22"/>
                <w:szCs w:val="22"/>
                <w:lang w:val="uk-UA"/>
              </w:rPr>
              <w:t>3.1</w:t>
            </w:r>
          </w:p>
        </w:tc>
        <w:tc>
          <w:tcPr>
            <w:tcW w:w="1272" w:type="pct"/>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rPr>
            </w:pPr>
            <w:r w:rsidRPr="00326D3A">
              <w:rPr>
                <w:sz w:val="22"/>
                <w:szCs w:val="22"/>
                <w:lang w:val="uk-UA"/>
              </w:rPr>
              <w:t xml:space="preserve">Верстат фуговельний </w:t>
            </w:r>
          </w:p>
          <w:p w:rsidR="00715912" w:rsidRPr="00326D3A" w:rsidRDefault="00715912" w:rsidP="00715912">
            <w:pPr>
              <w:rPr>
                <w:sz w:val="22"/>
                <w:szCs w:val="22"/>
                <w:lang w:val="uk-UA" w:eastAsia="en-US"/>
              </w:rPr>
            </w:pPr>
            <w:r w:rsidRPr="00326D3A">
              <w:rPr>
                <w:sz w:val="22"/>
                <w:szCs w:val="22"/>
                <w:lang w:val="uk-UA"/>
              </w:rPr>
              <w:t>СФ4-1А</w:t>
            </w:r>
          </w:p>
        </w:tc>
        <w:tc>
          <w:tcPr>
            <w:tcW w:w="320"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2</w:t>
            </w:r>
          </w:p>
        </w:tc>
        <w:tc>
          <w:tcPr>
            <w:tcW w:w="883" w:type="pct"/>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стружка</w:t>
            </w:r>
          </w:p>
        </w:tc>
        <w:tc>
          <w:tcPr>
            <w:tcW w:w="449" w:type="pct"/>
            <w:tcBorders>
              <w:top w:val="nil"/>
              <w:left w:val="nil"/>
              <w:bottom w:val="single" w:sz="8" w:space="0" w:color="auto"/>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1550</w:t>
            </w:r>
          </w:p>
        </w:tc>
        <w:tc>
          <w:tcPr>
            <w:tcW w:w="376"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3100</w:t>
            </w:r>
          </w:p>
        </w:tc>
        <w:tc>
          <w:tcPr>
            <w:tcW w:w="974"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3</w:t>
            </w:r>
          </w:p>
        </w:tc>
      </w:tr>
      <w:tr w:rsidR="00715912" w:rsidRPr="00326D3A" w:rsidTr="00715912">
        <w:trPr>
          <w:trHeight w:val="270"/>
          <w:jc w:val="center"/>
        </w:trPr>
        <w:tc>
          <w:tcPr>
            <w:tcW w:w="352" w:type="pct"/>
            <w:gridSpan w:val="2"/>
            <w:tcBorders>
              <w:top w:val="single" w:sz="8" w:space="0" w:color="auto"/>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3.2</w:t>
            </w:r>
          </w:p>
        </w:tc>
        <w:tc>
          <w:tcPr>
            <w:tcW w:w="1272" w:type="pct"/>
            <w:tcBorders>
              <w:top w:val="nil"/>
              <w:left w:val="nil"/>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рейсмусовий CРБ-9</w:t>
            </w:r>
          </w:p>
        </w:tc>
        <w:tc>
          <w:tcPr>
            <w:tcW w:w="320"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2</w:t>
            </w:r>
          </w:p>
        </w:tc>
        <w:tc>
          <w:tcPr>
            <w:tcW w:w="883" w:type="pct"/>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стружка</w:t>
            </w:r>
          </w:p>
        </w:tc>
        <w:tc>
          <w:tcPr>
            <w:tcW w:w="449" w:type="pct"/>
            <w:tcBorders>
              <w:top w:val="nil"/>
              <w:left w:val="nil"/>
              <w:bottom w:val="single" w:sz="8" w:space="0" w:color="auto"/>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2160</w:t>
            </w:r>
          </w:p>
        </w:tc>
        <w:tc>
          <w:tcPr>
            <w:tcW w:w="376"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4320</w:t>
            </w:r>
          </w:p>
        </w:tc>
        <w:tc>
          <w:tcPr>
            <w:tcW w:w="974"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9,1</w:t>
            </w:r>
          </w:p>
        </w:tc>
      </w:tr>
      <w:tr w:rsidR="00715912" w:rsidRPr="00326D3A" w:rsidTr="00715912">
        <w:trPr>
          <w:trHeight w:val="255"/>
          <w:jc w:val="center"/>
        </w:trPr>
        <w:tc>
          <w:tcPr>
            <w:tcW w:w="352" w:type="pct"/>
            <w:gridSpan w:val="2"/>
            <w:vMerge w:val="restart"/>
            <w:tcBorders>
              <w:top w:val="nil"/>
              <w:left w:val="single" w:sz="8" w:space="0" w:color="auto"/>
              <w:bottom w:val="single" w:sz="4"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3.3</w:t>
            </w:r>
          </w:p>
        </w:tc>
        <w:tc>
          <w:tcPr>
            <w:tcW w:w="1272" w:type="pct"/>
            <w:tcBorders>
              <w:top w:val="nil"/>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токарський ТП40-1</w:t>
            </w:r>
          </w:p>
        </w:tc>
        <w:tc>
          <w:tcPr>
            <w:tcW w:w="320" w:type="pct"/>
            <w:tcBorders>
              <w:top w:val="nil"/>
              <w:left w:val="nil"/>
              <w:bottom w:val="single" w:sz="8" w:space="0" w:color="000000"/>
              <w:right w:val="nil"/>
            </w:tcBorders>
            <w:vAlign w:val="center"/>
          </w:tcPr>
          <w:p w:rsidR="00715912" w:rsidRPr="00326D3A" w:rsidRDefault="00715912" w:rsidP="00715912">
            <w:pPr>
              <w:rPr>
                <w:sz w:val="22"/>
                <w:szCs w:val="22"/>
                <w:lang w:val="uk-UA" w:eastAsia="en-US"/>
              </w:rPr>
            </w:pPr>
            <w:r w:rsidRPr="00326D3A">
              <w:rPr>
                <w:sz w:val="22"/>
                <w:szCs w:val="22"/>
                <w:lang w:val="uk-UA"/>
              </w:rPr>
              <w:t>1</w:t>
            </w:r>
          </w:p>
        </w:tc>
        <w:tc>
          <w:tcPr>
            <w:tcW w:w="883" w:type="pct"/>
            <w:tcBorders>
              <w:top w:val="nil"/>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стружка</w:t>
            </w:r>
          </w:p>
        </w:tc>
        <w:tc>
          <w:tcPr>
            <w:tcW w:w="449" w:type="pct"/>
            <w:tcBorders>
              <w:top w:val="nil"/>
              <w:left w:val="nil"/>
              <w:bottom w:val="single" w:sz="8" w:space="0" w:color="000000"/>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1080</w:t>
            </w:r>
          </w:p>
        </w:tc>
        <w:tc>
          <w:tcPr>
            <w:tcW w:w="376" w:type="pct"/>
            <w:tcBorders>
              <w:top w:val="nil"/>
              <w:left w:val="single" w:sz="8" w:space="0" w:color="auto"/>
              <w:bottom w:val="single" w:sz="8" w:space="0" w:color="000000"/>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1080</w:t>
            </w:r>
          </w:p>
        </w:tc>
        <w:tc>
          <w:tcPr>
            <w:tcW w:w="974" w:type="pct"/>
            <w:tcBorders>
              <w:top w:val="nil"/>
              <w:left w:val="nil"/>
              <w:bottom w:val="single" w:sz="8" w:space="0" w:color="000000"/>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nil"/>
              <w:left w:val="single" w:sz="8" w:space="0" w:color="auto"/>
              <w:bottom w:val="single" w:sz="4"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1,7</w:t>
            </w:r>
          </w:p>
        </w:tc>
      </w:tr>
      <w:tr w:rsidR="00715912" w:rsidRPr="00326D3A" w:rsidTr="00715912">
        <w:trPr>
          <w:trHeight w:val="270"/>
          <w:jc w:val="center"/>
        </w:trPr>
        <w:tc>
          <w:tcPr>
            <w:tcW w:w="352" w:type="pct"/>
            <w:gridSpan w:val="2"/>
            <w:vMerge/>
            <w:tcBorders>
              <w:top w:val="nil"/>
              <w:left w:val="single" w:sz="8" w:space="0" w:color="auto"/>
              <w:bottom w:val="single" w:sz="4" w:space="0" w:color="auto"/>
              <w:right w:val="nil"/>
            </w:tcBorders>
            <w:vAlign w:val="center"/>
          </w:tcPr>
          <w:p w:rsidR="00715912" w:rsidRPr="00326D3A" w:rsidRDefault="00715912" w:rsidP="00715912">
            <w:pPr>
              <w:rPr>
                <w:sz w:val="22"/>
                <w:szCs w:val="22"/>
                <w:lang w:val="uk-UA" w:eastAsia="en-US"/>
              </w:rPr>
            </w:pPr>
          </w:p>
        </w:tc>
        <w:tc>
          <w:tcPr>
            <w:tcW w:w="1272" w:type="pct"/>
            <w:tcBorders>
              <w:top w:val="nil"/>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p>
        </w:tc>
        <w:tc>
          <w:tcPr>
            <w:tcW w:w="320" w:type="pct"/>
            <w:tcBorders>
              <w:top w:val="nil"/>
              <w:left w:val="nil"/>
              <w:bottom w:val="single" w:sz="8" w:space="0" w:color="000000"/>
              <w:right w:val="nil"/>
            </w:tcBorders>
            <w:vAlign w:val="center"/>
          </w:tcPr>
          <w:p w:rsidR="00715912" w:rsidRPr="00326D3A" w:rsidRDefault="00715912" w:rsidP="00715912">
            <w:pPr>
              <w:rPr>
                <w:sz w:val="22"/>
                <w:szCs w:val="22"/>
                <w:lang w:val="uk-UA" w:eastAsia="en-US"/>
              </w:rPr>
            </w:pPr>
          </w:p>
        </w:tc>
        <w:tc>
          <w:tcPr>
            <w:tcW w:w="883" w:type="pct"/>
            <w:tcBorders>
              <w:top w:val="nil"/>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p>
        </w:tc>
        <w:tc>
          <w:tcPr>
            <w:tcW w:w="449" w:type="pct"/>
            <w:tcBorders>
              <w:top w:val="nil"/>
              <w:left w:val="nil"/>
              <w:bottom w:val="single" w:sz="8" w:space="0" w:color="000000"/>
              <w:right w:val="nil"/>
            </w:tcBorders>
            <w:vAlign w:val="center"/>
          </w:tcPr>
          <w:p w:rsidR="00715912" w:rsidRPr="00326D3A" w:rsidRDefault="00715912" w:rsidP="00715912">
            <w:pPr>
              <w:jc w:val="center"/>
              <w:rPr>
                <w:sz w:val="22"/>
                <w:szCs w:val="22"/>
                <w:lang w:val="uk-UA" w:eastAsia="en-US"/>
              </w:rPr>
            </w:pPr>
          </w:p>
        </w:tc>
        <w:tc>
          <w:tcPr>
            <w:tcW w:w="376" w:type="pct"/>
            <w:tcBorders>
              <w:top w:val="nil"/>
              <w:left w:val="single" w:sz="8" w:space="0" w:color="auto"/>
              <w:bottom w:val="single" w:sz="8" w:space="0" w:color="000000"/>
              <w:right w:val="single" w:sz="8" w:space="0" w:color="auto"/>
            </w:tcBorders>
            <w:vAlign w:val="center"/>
          </w:tcPr>
          <w:p w:rsidR="00715912" w:rsidRPr="00326D3A" w:rsidRDefault="00715912" w:rsidP="00715912">
            <w:pPr>
              <w:jc w:val="center"/>
              <w:rPr>
                <w:sz w:val="22"/>
                <w:szCs w:val="22"/>
                <w:lang w:val="uk-UA" w:eastAsia="en-US"/>
              </w:rPr>
            </w:pPr>
          </w:p>
        </w:tc>
        <w:tc>
          <w:tcPr>
            <w:tcW w:w="974" w:type="pct"/>
            <w:tcBorders>
              <w:top w:val="nil"/>
              <w:left w:val="nil"/>
              <w:bottom w:val="single" w:sz="8" w:space="0" w:color="000000"/>
              <w:right w:val="nil"/>
            </w:tcBorders>
            <w:vAlign w:val="center"/>
          </w:tcPr>
          <w:p w:rsidR="00715912" w:rsidRPr="00326D3A" w:rsidRDefault="00715912" w:rsidP="00715912">
            <w:pPr>
              <w:rPr>
                <w:sz w:val="22"/>
                <w:szCs w:val="22"/>
                <w:lang w:val="uk-UA" w:eastAsia="en-US"/>
              </w:rPr>
            </w:pPr>
          </w:p>
        </w:tc>
        <w:tc>
          <w:tcPr>
            <w:tcW w:w="375"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2</w:t>
            </w:r>
          </w:p>
        </w:tc>
      </w:tr>
      <w:tr w:rsidR="00715912" w:rsidRPr="00326D3A" w:rsidTr="00715912">
        <w:trPr>
          <w:trHeight w:val="283"/>
          <w:jc w:val="center"/>
        </w:trPr>
        <w:tc>
          <w:tcPr>
            <w:tcW w:w="336" w:type="pct"/>
            <w:tcBorders>
              <w:top w:val="single" w:sz="4" w:space="0" w:color="auto"/>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3.4</w:t>
            </w:r>
          </w:p>
        </w:tc>
        <w:tc>
          <w:tcPr>
            <w:tcW w:w="1288" w:type="pct"/>
            <w:gridSpan w:val="2"/>
            <w:tcBorders>
              <w:top w:val="single" w:sz="4" w:space="0" w:color="auto"/>
              <w:left w:val="nil"/>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карусельний фрезерно-шліфувальний ФЯКШ-3</w:t>
            </w:r>
          </w:p>
        </w:tc>
        <w:tc>
          <w:tcPr>
            <w:tcW w:w="320" w:type="pct"/>
            <w:tcBorders>
              <w:top w:val="single" w:sz="4" w:space="0" w:color="auto"/>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1</w:t>
            </w:r>
          </w:p>
        </w:tc>
        <w:tc>
          <w:tcPr>
            <w:tcW w:w="883" w:type="pct"/>
            <w:tcBorders>
              <w:top w:val="single" w:sz="4" w:space="0" w:color="auto"/>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стружка</w:t>
            </w:r>
          </w:p>
        </w:tc>
        <w:tc>
          <w:tcPr>
            <w:tcW w:w="449" w:type="pct"/>
            <w:tcBorders>
              <w:top w:val="single" w:sz="4" w:space="0" w:color="auto"/>
              <w:left w:val="nil"/>
              <w:bottom w:val="single" w:sz="8" w:space="0" w:color="auto"/>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6000</w:t>
            </w:r>
          </w:p>
        </w:tc>
        <w:tc>
          <w:tcPr>
            <w:tcW w:w="376" w:type="pct"/>
            <w:tcBorders>
              <w:top w:val="single" w:sz="4" w:space="0" w:color="auto"/>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6000</w:t>
            </w:r>
          </w:p>
        </w:tc>
        <w:tc>
          <w:tcPr>
            <w:tcW w:w="974" w:type="pct"/>
            <w:tcBorders>
              <w:top w:val="single" w:sz="4" w:space="0" w:color="auto"/>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single" w:sz="4" w:space="0" w:color="auto"/>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26</w:t>
            </w:r>
          </w:p>
        </w:tc>
      </w:tr>
      <w:tr w:rsidR="00715912" w:rsidRPr="00326D3A" w:rsidTr="00715912">
        <w:trPr>
          <w:trHeight w:val="270"/>
          <w:jc w:val="center"/>
        </w:trPr>
        <w:tc>
          <w:tcPr>
            <w:tcW w:w="336" w:type="pct"/>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3.5</w:t>
            </w:r>
          </w:p>
        </w:tc>
        <w:tc>
          <w:tcPr>
            <w:tcW w:w="1288" w:type="pct"/>
            <w:gridSpan w:val="2"/>
            <w:tcBorders>
              <w:top w:val="nil"/>
              <w:left w:val="nil"/>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колопильний Ц6-3</w:t>
            </w:r>
          </w:p>
        </w:tc>
        <w:tc>
          <w:tcPr>
            <w:tcW w:w="320"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2</w:t>
            </w:r>
          </w:p>
        </w:tc>
        <w:tc>
          <w:tcPr>
            <w:tcW w:w="883" w:type="pct"/>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обпилювання</w:t>
            </w:r>
          </w:p>
        </w:tc>
        <w:tc>
          <w:tcPr>
            <w:tcW w:w="449" w:type="pct"/>
            <w:tcBorders>
              <w:top w:val="nil"/>
              <w:left w:val="nil"/>
              <w:bottom w:val="single" w:sz="8" w:space="0" w:color="auto"/>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870</w:t>
            </w:r>
          </w:p>
        </w:tc>
        <w:tc>
          <w:tcPr>
            <w:tcW w:w="376"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1740</w:t>
            </w:r>
          </w:p>
        </w:tc>
        <w:tc>
          <w:tcPr>
            <w:tcW w:w="974"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5,5</w:t>
            </w:r>
          </w:p>
        </w:tc>
      </w:tr>
      <w:tr w:rsidR="00715912" w:rsidRPr="00326D3A" w:rsidTr="00715912">
        <w:trPr>
          <w:trHeight w:val="255"/>
          <w:jc w:val="center"/>
        </w:trPr>
        <w:tc>
          <w:tcPr>
            <w:tcW w:w="336" w:type="pct"/>
            <w:tcBorders>
              <w:top w:val="nil"/>
              <w:left w:val="single" w:sz="8" w:space="0" w:color="auto"/>
              <w:bottom w:val="single" w:sz="4"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3.6</w:t>
            </w:r>
          </w:p>
        </w:tc>
        <w:tc>
          <w:tcPr>
            <w:tcW w:w="1288" w:type="pct"/>
            <w:gridSpan w:val="2"/>
            <w:tcBorders>
              <w:top w:val="nil"/>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фрезерний ФС-1А</w:t>
            </w:r>
          </w:p>
        </w:tc>
        <w:tc>
          <w:tcPr>
            <w:tcW w:w="320" w:type="pct"/>
            <w:tcBorders>
              <w:top w:val="nil"/>
              <w:left w:val="nil"/>
              <w:bottom w:val="single" w:sz="8" w:space="0" w:color="000000"/>
              <w:right w:val="nil"/>
            </w:tcBorders>
            <w:vAlign w:val="center"/>
          </w:tcPr>
          <w:p w:rsidR="00715912" w:rsidRPr="00326D3A" w:rsidRDefault="00715912" w:rsidP="00715912">
            <w:pPr>
              <w:rPr>
                <w:sz w:val="22"/>
                <w:szCs w:val="22"/>
                <w:lang w:val="uk-UA" w:eastAsia="en-US"/>
              </w:rPr>
            </w:pPr>
            <w:r w:rsidRPr="00326D3A">
              <w:rPr>
                <w:sz w:val="22"/>
                <w:szCs w:val="22"/>
                <w:lang w:val="uk-UA"/>
              </w:rPr>
              <w:t>2</w:t>
            </w:r>
          </w:p>
        </w:tc>
        <w:tc>
          <w:tcPr>
            <w:tcW w:w="883" w:type="pct"/>
            <w:tcBorders>
              <w:top w:val="nil"/>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стружка</w:t>
            </w:r>
          </w:p>
        </w:tc>
        <w:tc>
          <w:tcPr>
            <w:tcW w:w="449" w:type="pct"/>
            <w:tcBorders>
              <w:top w:val="nil"/>
              <w:left w:val="nil"/>
              <w:bottom w:val="single" w:sz="8" w:space="0" w:color="000000"/>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1350</w:t>
            </w:r>
          </w:p>
        </w:tc>
        <w:tc>
          <w:tcPr>
            <w:tcW w:w="376" w:type="pct"/>
            <w:tcBorders>
              <w:top w:val="nil"/>
              <w:left w:val="single" w:sz="8" w:space="0" w:color="auto"/>
              <w:bottom w:val="single" w:sz="8" w:space="0" w:color="000000"/>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2700</w:t>
            </w:r>
          </w:p>
        </w:tc>
        <w:tc>
          <w:tcPr>
            <w:tcW w:w="974" w:type="pct"/>
            <w:tcBorders>
              <w:top w:val="nil"/>
              <w:left w:val="nil"/>
              <w:bottom w:val="single" w:sz="8" w:space="0" w:color="000000"/>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nil"/>
              <w:left w:val="single" w:sz="8" w:space="0" w:color="auto"/>
              <w:bottom w:val="single" w:sz="4"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4,2</w:t>
            </w:r>
          </w:p>
        </w:tc>
      </w:tr>
      <w:tr w:rsidR="00715912" w:rsidRPr="00326D3A" w:rsidTr="00715912">
        <w:trPr>
          <w:trHeight w:val="270"/>
          <w:jc w:val="center"/>
        </w:trPr>
        <w:tc>
          <w:tcPr>
            <w:tcW w:w="352" w:type="pct"/>
            <w:gridSpan w:val="2"/>
            <w:tcBorders>
              <w:top w:val="nil"/>
              <w:left w:val="single" w:sz="8" w:space="0" w:color="auto"/>
              <w:bottom w:val="single" w:sz="4" w:space="0" w:color="auto"/>
              <w:right w:val="nil"/>
            </w:tcBorders>
            <w:vAlign w:val="center"/>
          </w:tcPr>
          <w:p w:rsidR="00715912" w:rsidRPr="00326D3A" w:rsidRDefault="00715912" w:rsidP="00715912">
            <w:pPr>
              <w:rPr>
                <w:sz w:val="22"/>
                <w:szCs w:val="22"/>
                <w:lang w:val="uk-UA" w:eastAsia="en-US"/>
              </w:rPr>
            </w:pPr>
          </w:p>
        </w:tc>
        <w:tc>
          <w:tcPr>
            <w:tcW w:w="1272" w:type="pct"/>
            <w:tcBorders>
              <w:top w:val="nil"/>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p>
        </w:tc>
        <w:tc>
          <w:tcPr>
            <w:tcW w:w="320" w:type="pct"/>
            <w:tcBorders>
              <w:top w:val="nil"/>
              <w:left w:val="nil"/>
              <w:bottom w:val="single" w:sz="8" w:space="0" w:color="000000"/>
              <w:right w:val="nil"/>
            </w:tcBorders>
            <w:vAlign w:val="center"/>
          </w:tcPr>
          <w:p w:rsidR="00715912" w:rsidRPr="00326D3A" w:rsidRDefault="00715912" w:rsidP="00715912">
            <w:pPr>
              <w:rPr>
                <w:sz w:val="22"/>
                <w:szCs w:val="22"/>
                <w:lang w:val="uk-UA" w:eastAsia="en-US"/>
              </w:rPr>
            </w:pPr>
          </w:p>
        </w:tc>
        <w:tc>
          <w:tcPr>
            <w:tcW w:w="883" w:type="pct"/>
            <w:tcBorders>
              <w:top w:val="nil"/>
              <w:left w:val="single" w:sz="8" w:space="0" w:color="auto"/>
              <w:bottom w:val="single" w:sz="8" w:space="0" w:color="000000"/>
              <w:right w:val="single" w:sz="8" w:space="0" w:color="auto"/>
            </w:tcBorders>
            <w:vAlign w:val="center"/>
          </w:tcPr>
          <w:p w:rsidR="00715912" w:rsidRPr="00326D3A" w:rsidRDefault="00715912" w:rsidP="00715912">
            <w:pPr>
              <w:rPr>
                <w:sz w:val="22"/>
                <w:szCs w:val="22"/>
                <w:lang w:val="uk-UA" w:eastAsia="en-US"/>
              </w:rPr>
            </w:pPr>
          </w:p>
        </w:tc>
        <w:tc>
          <w:tcPr>
            <w:tcW w:w="449" w:type="pct"/>
            <w:tcBorders>
              <w:top w:val="nil"/>
              <w:left w:val="nil"/>
              <w:bottom w:val="single" w:sz="8" w:space="0" w:color="000000"/>
              <w:right w:val="nil"/>
            </w:tcBorders>
            <w:vAlign w:val="center"/>
          </w:tcPr>
          <w:p w:rsidR="00715912" w:rsidRPr="00326D3A" w:rsidRDefault="00715912" w:rsidP="00715912">
            <w:pPr>
              <w:jc w:val="center"/>
              <w:rPr>
                <w:sz w:val="22"/>
                <w:szCs w:val="22"/>
                <w:lang w:val="uk-UA" w:eastAsia="en-US"/>
              </w:rPr>
            </w:pPr>
          </w:p>
        </w:tc>
        <w:tc>
          <w:tcPr>
            <w:tcW w:w="376" w:type="pct"/>
            <w:tcBorders>
              <w:top w:val="nil"/>
              <w:left w:val="single" w:sz="8" w:space="0" w:color="auto"/>
              <w:bottom w:val="single" w:sz="8" w:space="0" w:color="000000"/>
              <w:right w:val="single" w:sz="8" w:space="0" w:color="auto"/>
            </w:tcBorders>
            <w:vAlign w:val="center"/>
          </w:tcPr>
          <w:p w:rsidR="00715912" w:rsidRPr="00326D3A" w:rsidRDefault="00715912" w:rsidP="00715912">
            <w:pPr>
              <w:jc w:val="center"/>
              <w:rPr>
                <w:sz w:val="22"/>
                <w:szCs w:val="22"/>
                <w:lang w:val="uk-UA" w:eastAsia="en-US"/>
              </w:rPr>
            </w:pPr>
          </w:p>
        </w:tc>
        <w:tc>
          <w:tcPr>
            <w:tcW w:w="974" w:type="pct"/>
            <w:tcBorders>
              <w:top w:val="nil"/>
              <w:left w:val="nil"/>
              <w:bottom w:val="single" w:sz="8" w:space="0" w:color="000000"/>
              <w:right w:val="nil"/>
            </w:tcBorders>
            <w:vAlign w:val="center"/>
          </w:tcPr>
          <w:p w:rsidR="00715912" w:rsidRPr="00326D3A" w:rsidRDefault="00715912" w:rsidP="00715912">
            <w:pPr>
              <w:rPr>
                <w:sz w:val="22"/>
                <w:szCs w:val="22"/>
                <w:lang w:val="uk-UA" w:eastAsia="en-US"/>
              </w:rPr>
            </w:pPr>
          </w:p>
        </w:tc>
        <w:tc>
          <w:tcPr>
            <w:tcW w:w="375"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5</w:t>
            </w:r>
          </w:p>
        </w:tc>
      </w:tr>
      <w:tr w:rsidR="00715912" w:rsidRPr="00326D3A" w:rsidTr="00715912">
        <w:trPr>
          <w:trHeight w:val="525"/>
          <w:jc w:val="center"/>
        </w:trPr>
        <w:tc>
          <w:tcPr>
            <w:tcW w:w="336" w:type="pct"/>
            <w:tcBorders>
              <w:top w:val="single" w:sz="8" w:space="0" w:color="auto"/>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3.7</w:t>
            </w:r>
          </w:p>
        </w:tc>
        <w:tc>
          <w:tcPr>
            <w:tcW w:w="1288" w:type="pct"/>
            <w:gridSpan w:val="2"/>
            <w:tcBorders>
              <w:top w:val="nil"/>
              <w:left w:val="nil"/>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агрегатний сверлильно -пазовальний CТ409А</w:t>
            </w:r>
          </w:p>
        </w:tc>
        <w:tc>
          <w:tcPr>
            <w:tcW w:w="320"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1</w:t>
            </w:r>
          </w:p>
        </w:tc>
        <w:tc>
          <w:tcPr>
            <w:tcW w:w="883" w:type="pct"/>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стружка</w:t>
            </w:r>
          </w:p>
        </w:tc>
        <w:tc>
          <w:tcPr>
            <w:tcW w:w="449" w:type="pct"/>
            <w:tcBorders>
              <w:top w:val="nil"/>
              <w:left w:val="nil"/>
              <w:bottom w:val="single" w:sz="8" w:space="0" w:color="auto"/>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950</w:t>
            </w:r>
          </w:p>
        </w:tc>
        <w:tc>
          <w:tcPr>
            <w:tcW w:w="376"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950</w:t>
            </w:r>
          </w:p>
        </w:tc>
        <w:tc>
          <w:tcPr>
            <w:tcW w:w="974"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19,9</w:t>
            </w:r>
          </w:p>
        </w:tc>
      </w:tr>
      <w:tr w:rsidR="00715912" w:rsidRPr="00326D3A" w:rsidTr="00715912">
        <w:trPr>
          <w:trHeight w:val="525"/>
          <w:jc w:val="center"/>
        </w:trPr>
        <w:tc>
          <w:tcPr>
            <w:tcW w:w="336" w:type="pct"/>
            <w:tcBorders>
              <w:top w:val="nil"/>
              <w:left w:val="single" w:sz="8" w:space="0" w:color="auto"/>
              <w:bottom w:val="nil"/>
              <w:right w:val="nil"/>
            </w:tcBorders>
            <w:vAlign w:val="center"/>
          </w:tcPr>
          <w:p w:rsidR="00715912" w:rsidRPr="00326D3A" w:rsidRDefault="00715912" w:rsidP="00715912">
            <w:pPr>
              <w:rPr>
                <w:sz w:val="22"/>
                <w:szCs w:val="22"/>
                <w:lang w:val="uk-UA" w:eastAsia="en-US"/>
              </w:rPr>
            </w:pPr>
            <w:r w:rsidRPr="00326D3A">
              <w:rPr>
                <w:sz w:val="22"/>
                <w:szCs w:val="22"/>
                <w:lang w:val="uk-UA"/>
              </w:rPr>
              <w:t>3.8</w:t>
            </w:r>
          </w:p>
        </w:tc>
        <w:tc>
          <w:tcPr>
            <w:tcW w:w="1288" w:type="pct"/>
            <w:gridSpan w:val="2"/>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сверлильно-пазовальний CВПГ-2А</w:t>
            </w:r>
          </w:p>
        </w:tc>
        <w:tc>
          <w:tcPr>
            <w:tcW w:w="320"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1</w:t>
            </w:r>
          </w:p>
        </w:tc>
        <w:tc>
          <w:tcPr>
            <w:tcW w:w="883" w:type="pct"/>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стружка</w:t>
            </w:r>
          </w:p>
        </w:tc>
        <w:tc>
          <w:tcPr>
            <w:tcW w:w="449" w:type="pct"/>
            <w:tcBorders>
              <w:top w:val="nil"/>
              <w:left w:val="nil"/>
              <w:bottom w:val="single" w:sz="8" w:space="0" w:color="auto"/>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950</w:t>
            </w:r>
          </w:p>
        </w:tc>
        <w:tc>
          <w:tcPr>
            <w:tcW w:w="376"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950</w:t>
            </w:r>
          </w:p>
        </w:tc>
        <w:tc>
          <w:tcPr>
            <w:tcW w:w="974"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2,2</w:t>
            </w:r>
          </w:p>
        </w:tc>
      </w:tr>
      <w:tr w:rsidR="00715912" w:rsidRPr="00326D3A" w:rsidTr="00715912">
        <w:trPr>
          <w:trHeight w:val="270"/>
          <w:jc w:val="center"/>
        </w:trPr>
        <w:tc>
          <w:tcPr>
            <w:tcW w:w="336" w:type="pct"/>
            <w:tcBorders>
              <w:top w:val="single" w:sz="8" w:space="0" w:color="auto"/>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3.9</w:t>
            </w:r>
          </w:p>
        </w:tc>
        <w:tc>
          <w:tcPr>
            <w:tcW w:w="1288" w:type="pct"/>
            <w:gridSpan w:val="2"/>
            <w:tcBorders>
              <w:top w:val="nil"/>
              <w:left w:val="nil"/>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сверлильно-пазовальний СВА-3</w:t>
            </w:r>
          </w:p>
        </w:tc>
        <w:tc>
          <w:tcPr>
            <w:tcW w:w="320"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1</w:t>
            </w:r>
          </w:p>
        </w:tc>
        <w:tc>
          <w:tcPr>
            <w:tcW w:w="883" w:type="pct"/>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стружка</w:t>
            </w:r>
          </w:p>
        </w:tc>
        <w:tc>
          <w:tcPr>
            <w:tcW w:w="449" w:type="pct"/>
            <w:tcBorders>
              <w:top w:val="nil"/>
              <w:left w:val="nil"/>
              <w:bottom w:val="single" w:sz="8" w:space="0" w:color="auto"/>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500</w:t>
            </w:r>
          </w:p>
        </w:tc>
        <w:tc>
          <w:tcPr>
            <w:tcW w:w="376"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500</w:t>
            </w:r>
          </w:p>
        </w:tc>
        <w:tc>
          <w:tcPr>
            <w:tcW w:w="974"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2,2</w:t>
            </w:r>
          </w:p>
        </w:tc>
      </w:tr>
      <w:tr w:rsidR="00715912" w:rsidRPr="00326D3A" w:rsidTr="00715912">
        <w:trPr>
          <w:trHeight w:val="525"/>
          <w:jc w:val="center"/>
        </w:trPr>
        <w:tc>
          <w:tcPr>
            <w:tcW w:w="336" w:type="pct"/>
            <w:tcBorders>
              <w:top w:val="nil"/>
              <w:left w:val="single" w:sz="8" w:space="0" w:color="auto"/>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3.10</w:t>
            </w:r>
          </w:p>
        </w:tc>
        <w:tc>
          <w:tcPr>
            <w:tcW w:w="1288" w:type="pct"/>
            <w:gridSpan w:val="2"/>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Верстат шліфувальний комбінований Шлпс-8</w:t>
            </w:r>
          </w:p>
        </w:tc>
        <w:tc>
          <w:tcPr>
            <w:tcW w:w="320"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1</w:t>
            </w:r>
          </w:p>
        </w:tc>
        <w:tc>
          <w:tcPr>
            <w:tcW w:w="883" w:type="pct"/>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пил</w:t>
            </w:r>
          </w:p>
        </w:tc>
        <w:tc>
          <w:tcPr>
            <w:tcW w:w="449" w:type="pct"/>
            <w:tcBorders>
              <w:top w:val="nil"/>
              <w:left w:val="nil"/>
              <w:bottom w:val="single" w:sz="8" w:space="0" w:color="auto"/>
              <w:right w:val="nil"/>
            </w:tcBorders>
            <w:vAlign w:val="center"/>
          </w:tcPr>
          <w:p w:rsidR="00715912" w:rsidRPr="00326D3A" w:rsidRDefault="00715912" w:rsidP="00715912">
            <w:pPr>
              <w:jc w:val="center"/>
              <w:rPr>
                <w:sz w:val="22"/>
                <w:szCs w:val="22"/>
                <w:lang w:val="uk-UA" w:eastAsia="en-US"/>
              </w:rPr>
            </w:pPr>
            <w:r w:rsidRPr="00326D3A">
              <w:rPr>
                <w:sz w:val="22"/>
                <w:szCs w:val="22"/>
                <w:lang w:val="uk-UA"/>
              </w:rPr>
              <w:t>3000</w:t>
            </w:r>
          </w:p>
        </w:tc>
        <w:tc>
          <w:tcPr>
            <w:tcW w:w="376" w:type="pct"/>
            <w:tcBorders>
              <w:top w:val="nil"/>
              <w:left w:val="single" w:sz="8" w:space="0" w:color="auto"/>
              <w:bottom w:val="single" w:sz="8" w:space="0" w:color="auto"/>
              <w:right w:val="single" w:sz="8" w:space="0" w:color="auto"/>
            </w:tcBorders>
            <w:vAlign w:val="center"/>
          </w:tcPr>
          <w:p w:rsidR="00715912" w:rsidRPr="00326D3A" w:rsidRDefault="00715912" w:rsidP="00715912">
            <w:pPr>
              <w:jc w:val="center"/>
              <w:rPr>
                <w:sz w:val="22"/>
                <w:szCs w:val="22"/>
                <w:lang w:val="uk-UA" w:eastAsia="en-US"/>
              </w:rPr>
            </w:pPr>
            <w:r w:rsidRPr="00326D3A">
              <w:rPr>
                <w:sz w:val="22"/>
                <w:szCs w:val="22"/>
                <w:lang w:val="uk-UA"/>
              </w:rPr>
              <w:t>3000</w:t>
            </w:r>
          </w:p>
        </w:tc>
        <w:tc>
          <w:tcPr>
            <w:tcW w:w="974" w:type="pct"/>
            <w:tcBorders>
              <w:top w:val="nil"/>
              <w:left w:val="nil"/>
              <w:bottom w:val="single" w:sz="8" w:space="0" w:color="auto"/>
              <w:right w:val="nil"/>
            </w:tcBorders>
            <w:vAlign w:val="center"/>
          </w:tcPr>
          <w:p w:rsidR="00715912" w:rsidRPr="00326D3A" w:rsidRDefault="00715912" w:rsidP="00715912">
            <w:pPr>
              <w:rPr>
                <w:sz w:val="22"/>
                <w:szCs w:val="22"/>
                <w:lang w:val="uk-UA" w:eastAsia="en-US"/>
              </w:rPr>
            </w:pPr>
            <w:r w:rsidRPr="00326D3A">
              <w:rPr>
                <w:sz w:val="22"/>
                <w:szCs w:val="22"/>
                <w:lang w:val="uk-UA"/>
              </w:rPr>
              <w:t>убудований відсмоктування</w:t>
            </w:r>
          </w:p>
        </w:tc>
        <w:tc>
          <w:tcPr>
            <w:tcW w:w="375" w:type="pct"/>
            <w:tcBorders>
              <w:top w:val="nil"/>
              <w:left w:val="single" w:sz="8" w:space="0" w:color="auto"/>
              <w:bottom w:val="single" w:sz="8" w:space="0" w:color="auto"/>
              <w:right w:val="single" w:sz="8" w:space="0" w:color="auto"/>
            </w:tcBorders>
            <w:vAlign w:val="center"/>
          </w:tcPr>
          <w:p w:rsidR="00715912" w:rsidRPr="00326D3A" w:rsidRDefault="00715912" w:rsidP="00715912">
            <w:pPr>
              <w:rPr>
                <w:sz w:val="22"/>
                <w:szCs w:val="22"/>
                <w:lang w:val="uk-UA" w:eastAsia="en-US"/>
              </w:rPr>
            </w:pPr>
            <w:r w:rsidRPr="00326D3A">
              <w:rPr>
                <w:sz w:val="22"/>
                <w:szCs w:val="22"/>
                <w:lang w:val="uk-UA"/>
              </w:rPr>
              <w:t>5,1</w:t>
            </w:r>
          </w:p>
        </w:tc>
      </w:tr>
    </w:tbl>
    <w:p w:rsidR="000841E4" w:rsidRPr="000841E4" w:rsidRDefault="000841E4" w:rsidP="004A4441">
      <w:pPr>
        <w:ind w:right="283"/>
        <w:jc w:val="both"/>
        <w:rPr>
          <w:sz w:val="28"/>
          <w:szCs w:val="28"/>
          <w:lang w:val="uk-UA" w:eastAsia="en-US"/>
        </w:rPr>
      </w:pPr>
    </w:p>
    <w:p w:rsidR="00297CB5" w:rsidRDefault="00A038EA" w:rsidP="00E14E2A">
      <w:pPr>
        <w:spacing w:line="360" w:lineRule="auto"/>
        <w:ind w:firstLine="709"/>
        <w:jc w:val="both"/>
        <w:rPr>
          <w:sz w:val="28"/>
          <w:szCs w:val="28"/>
          <w:lang w:val="uk-UA"/>
        </w:rPr>
      </w:pPr>
      <w:r>
        <w:rPr>
          <w:sz w:val="28"/>
          <w:szCs w:val="28"/>
          <w:lang w:val="uk-UA"/>
        </w:rPr>
        <w:lastRenderedPageBreak/>
        <w:t>1</w:t>
      </w:r>
      <w:r w:rsidR="000841E4" w:rsidRPr="000841E4">
        <w:rPr>
          <w:sz w:val="28"/>
          <w:szCs w:val="28"/>
          <w:lang w:val="uk-UA"/>
        </w:rPr>
        <w:t>.3 Нормативні документи д</w:t>
      </w:r>
      <w:r w:rsidR="00297CB5">
        <w:rPr>
          <w:sz w:val="28"/>
          <w:szCs w:val="28"/>
          <w:lang w:val="uk-UA"/>
        </w:rPr>
        <w:t>ля</w:t>
      </w:r>
      <w:r w:rsidR="000841E4" w:rsidRPr="000841E4">
        <w:rPr>
          <w:sz w:val="28"/>
          <w:szCs w:val="28"/>
          <w:lang w:val="uk-UA"/>
        </w:rPr>
        <w:t xml:space="preserve"> проектування</w:t>
      </w:r>
      <w:r w:rsidR="00297CB5" w:rsidRPr="00297CB5">
        <w:rPr>
          <w:sz w:val="28"/>
          <w:szCs w:val="28"/>
          <w:lang w:val="uk-UA"/>
        </w:rPr>
        <w:t xml:space="preserve"> </w:t>
      </w:r>
      <w:r w:rsidR="00297CB5">
        <w:rPr>
          <w:sz w:val="28"/>
          <w:szCs w:val="28"/>
          <w:lang w:val="uk-UA"/>
        </w:rPr>
        <w:t>системи вентиляції та опалення</w:t>
      </w:r>
    </w:p>
    <w:p w:rsidR="00472C20" w:rsidRPr="000841E4" w:rsidRDefault="00472C20" w:rsidP="00E14E2A">
      <w:pPr>
        <w:spacing w:line="360" w:lineRule="auto"/>
        <w:ind w:firstLine="709"/>
        <w:jc w:val="both"/>
        <w:rPr>
          <w:sz w:val="28"/>
          <w:szCs w:val="28"/>
          <w:lang w:val="uk-UA"/>
        </w:rPr>
      </w:pPr>
    </w:p>
    <w:p w:rsidR="000841E4" w:rsidRPr="000841E4" w:rsidRDefault="000841E4" w:rsidP="00E14E2A">
      <w:pPr>
        <w:spacing w:line="360" w:lineRule="auto"/>
        <w:ind w:firstLine="709"/>
        <w:rPr>
          <w:sz w:val="28"/>
          <w:szCs w:val="28"/>
          <w:lang w:val="uk-UA"/>
        </w:rPr>
      </w:pPr>
      <w:r w:rsidRPr="000841E4">
        <w:rPr>
          <w:sz w:val="28"/>
          <w:szCs w:val="28"/>
          <w:lang w:val="uk-UA"/>
        </w:rPr>
        <w:t>Нормативні документи для проектування опалення і вентиляції:</w:t>
      </w:r>
    </w:p>
    <w:p w:rsidR="000841E4" w:rsidRPr="000841E4" w:rsidRDefault="000841E4" w:rsidP="00E14E2A">
      <w:pPr>
        <w:spacing w:line="360" w:lineRule="auto"/>
        <w:ind w:firstLine="709"/>
        <w:rPr>
          <w:sz w:val="28"/>
          <w:szCs w:val="28"/>
          <w:lang w:val="uk-UA"/>
        </w:rPr>
      </w:pPr>
      <w:r w:rsidRPr="000841E4">
        <w:rPr>
          <w:sz w:val="28"/>
          <w:szCs w:val="28"/>
          <w:lang w:val="uk-UA"/>
        </w:rPr>
        <w:t xml:space="preserve">ДБН 23-01-99* "Будівельна кліматологія". </w:t>
      </w:r>
    </w:p>
    <w:p w:rsidR="000841E4" w:rsidRPr="000841E4" w:rsidRDefault="000841E4" w:rsidP="00E14E2A">
      <w:pPr>
        <w:spacing w:line="360" w:lineRule="auto"/>
        <w:ind w:firstLine="709"/>
        <w:rPr>
          <w:sz w:val="28"/>
          <w:szCs w:val="28"/>
          <w:lang w:val="uk-UA"/>
        </w:rPr>
      </w:pPr>
      <w:r w:rsidRPr="000841E4">
        <w:rPr>
          <w:sz w:val="28"/>
          <w:szCs w:val="28"/>
          <w:lang w:val="uk-UA"/>
        </w:rPr>
        <w:t>ДБН 41-01-2003 “Опалення, вентиляція й кондиціонування”.</w:t>
      </w:r>
    </w:p>
    <w:p w:rsidR="000841E4" w:rsidRPr="000841E4" w:rsidRDefault="000841E4" w:rsidP="00E14E2A">
      <w:pPr>
        <w:spacing w:line="360" w:lineRule="auto"/>
        <w:ind w:firstLine="709"/>
        <w:rPr>
          <w:sz w:val="28"/>
          <w:szCs w:val="28"/>
          <w:lang w:val="uk-UA"/>
        </w:rPr>
      </w:pPr>
      <w:r w:rsidRPr="000841E4">
        <w:rPr>
          <w:sz w:val="28"/>
          <w:szCs w:val="28"/>
          <w:lang w:val="uk-UA"/>
        </w:rPr>
        <w:t xml:space="preserve">ДБН 23-02-2003 “Тепловий захист будинків”. </w:t>
      </w:r>
    </w:p>
    <w:p w:rsidR="000841E4" w:rsidRPr="000841E4" w:rsidRDefault="000841E4" w:rsidP="00E14E2A">
      <w:pPr>
        <w:spacing w:line="360" w:lineRule="auto"/>
        <w:ind w:firstLine="709"/>
        <w:rPr>
          <w:sz w:val="28"/>
          <w:szCs w:val="28"/>
          <w:lang w:val="uk-UA"/>
        </w:rPr>
      </w:pPr>
      <w:r w:rsidRPr="000841E4">
        <w:rPr>
          <w:sz w:val="28"/>
          <w:szCs w:val="28"/>
          <w:lang w:val="uk-UA"/>
        </w:rPr>
        <w:t>ДБН 2.08.02-89 "Суспільні будинки і спорудження".</w:t>
      </w:r>
    </w:p>
    <w:p w:rsidR="000841E4" w:rsidRPr="000841E4" w:rsidRDefault="000841E4" w:rsidP="00E14E2A">
      <w:pPr>
        <w:spacing w:line="360" w:lineRule="auto"/>
        <w:ind w:firstLine="709"/>
        <w:rPr>
          <w:sz w:val="28"/>
          <w:szCs w:val="28"/>
          <w:lang w:val="uk-UA"/>
        </w:rPr>
      </w:pPr>
      <w:r w:rsidRPr="000841E4">
        <w:rPr>
          <w:sz w:val="28"/>
          <w:szCs w:val="28"/>
          <w:lang w:val="uk-UA"/>
        </w:rPr>
        <w:t xml:space="preserve">ДБН 2.09.04-87* "Адміністративні і побутові будинки". </w:t>
      </w:r>
    </w:p>
    <w:p w:rsidR="000841E4" w:rsidRPr="000841E4" w:rsidRDefault="000841E4" w:rsidP="00E14E2A">
      <w:pPr>
        <w:spacing w:line="360" w:lineRule="auto"/>
        <w:ind w:firstLine="709"/>
        <w:rPr>
          <w:sz w:val="28"/>
          <w:szCs w:val="28"/>
          <w:lang w:val="uk-UA"/>
        </w:rPr>
      </w:pPr>
      <w:r w:rsidRPr="000841E4">
        <w:rPr>
          <w:sz w:val="28"/>
          <w:szCs w:val="28"/>
          <w:lang w:val="uk-UA"/>
        </w:rPr>
        <w:t xml:space="preserve">ДБН 21-01-97* "Пожежна безпека будинків і споруджень". </w:t>
      </w:r>
    </w:p>
    <w:p w:rsidR="000841E4" w:rsidRPr="000841E4" w:rsidRDefault="000841E4" w:rsidP="00E14E2A">
      <w:pPr>
        <w:spacing w:line="360" w:lineRule="auto"/>
        <w:ind w:firstLine="709"/>
        <w:rPr>
          <w:sz w:val="28"/>
          <w:szCs w:val="28"/>
          <w:lang w:val="uk-UA"/>
        </w:rPr>
      </w:pPr>
      <w:r w:rsidRPr="000841E4">
        <w:rPr>
          <w:sz w:val="28"/>
          <w:szCs w:val="28"/>
          <w:lang w:val="uk-UA"/>
        </w:rPr>
        <w:t>ДБН 41-02-2003 "Теплові мережі".</w:t>
      </w:r>
    </w:p>
    <w:p w:rsidR="004C11CB" w:rsidRDefault="000841E4" w:rsidP="002859B8">
      <w:pPr>
        <w:spacing w:line="360" w:lineRule="auto"/>
        <w:ind w:firstLine="709"/>
        <w:jc w:val="both"/>
        <w:rPr>
          <w:spacing w:val="-6"/>
          <w:sz w:val="28"/>
          <w:szCs w:val="28"/>
          <w:lang w:val="uk-UA"/>
        </w:rPr>
      </w:pPr>
      <w:r w:rsidRPr="000841E4">
        <w:rPr>
          <w:spacing w:val="-6"/>
          <w:sz w:val="28"/>
          <w:szCs w:val="28"/>
          <w:lang w:val="uk-UA"/>
        </w:rPr>
        <w:t>Мета проекту: Забезпечити нормативний теплов</w:t>
      </w:r>
      <w:r w:rsidR="00EB66FB">
        <w:rPr>
          <w:spacing w:val="-6"/>
          <w:sz w:val="28"/>
          <w:szCs w:val="28"/>
          <w:lang w:val="uk-UA"/>
        </w:rPr>
        <w:t>ологий</w:t>
      </w:r>
      <w:r w:rsidRPr="000841E4">
        <w:rPr>
          <w:spacing w:val="-6"/>
          <w:sz w:val="28"/>
          <w:szCs w:val="28"/>
          <w:lang w:val="uk-UA"/>
        </w:rPr>
        <w:t xml:space="preserve"> режим у розглянутих будинках для трьох періодів року, забезпечити мікроклімат у приміщеннях задовольняючій санітарно-гігієнічним і іншім нормам. </w:t>
      </w:r>
    </w:p>
    <w:p w:rsidR="004C11CB" w:rsidRDefault="000841E4" w:rsidP="002859B8">
      <w:pPr>
        <w:spacing w:line="360" w:lineRule="auto"/>
        <w:ind w:firstLine="709"/>
        <w:jc w:val="both"/>
        <w:rPr>
          <w:spacing w:val="-6"/>
          <w:sz w:val="28"/>
          <w:szCs w:val="28"/>
          <w:lang w:val="uk-UA"/>
        </w:rPr>
      </w:pPr>
      <w:r w:rsidRPr="000841E4">
        <w:rPr>
          <w:spacing w:val="-6"/>
          <w:sz w:val="28"/>
          <w:szCs w:val="28"/>
          <w:lang w:val="uk-UA"/>
        </w:rPr>
        <w:t>Запобігти влученню шкідливостей від устаткування у приміщення або їхнє видалення, не допускаючи утворення небезпечних концентрацій як з боку заподіяння шкоди здоров'ю працюючого персоналу, так і виходячи з умов утворення вибухонебезпечних сумішей.</w:t>
      </w:r>
      <w:r w:rsidR="00E14E2A">
        <w:rPr>
          <w:spacing w:val="-6"/>
          <w:sz w:val="28"/>
          <w:szCs w:val="28"/>
          <w:lang w:val="uk-UA"/>
        </w:rPr>
        <w:t xml:space="preserve"> </w:t>
      </w:r>
    </w:p>
    <w:p w:rsidR="004C11CB" w:rsidRDefault="000841E4" w:rsidP="002859B8">
      <w:pPr>
        <w:spacing w:line="360" w:lineRule="auto"/>
        <w:ind w:firstLine="709"/>
        <w:jc w:val="both"/>
        <w:rPr>
          <w:sz w:val="28"/>
          <w:szCs w:val="28"/>
          <w:lang w:val="uk-UA"/>
        </w:rPr>
      </w:pPr>
      <w:r w:rsidRPr="000841E4">
        <w:rPr>
          <w:sz w:val="28"/>
          <w:szCs w:val="28"/>
          <w:lang w:val="uk-UA"/>
        </w:rPr>
        <w:t xml:space="preserve">У процесі </w:t>
      </w:r>
      <w:r w:rsidR="004C11CB">
        <w:rPr>
          <w:sz w:val="28"/>
          <w:szCs w:val="28"/>
        </w:rPr>
        <w:t>досл</w:t>
      </w:r>
      <w:r w:rsidR="004C11CB">
        <w:rPr>
          <w:sz w:val="28"/>
          <w:szCs w:val="28"/>
          <w:lang w:val="uk-UA"/>
        </w:rPr>
        <w:t>і</w:t>
      </w:r>
      <w:r w:rsidR="004C11CB">
        <w:rPr>
          <w:sz w:val="28"/>
          <w:szCs w:val="28"/>
        </w:rPr>
        <w:t>дження</w:t>
      </w:r>
      <w:r w:rsidRPr="000841E4">
        <w:rPr>
          <w:sz w:val="28"/>
          <w:szCs w:val="28"/>
          <w:lang w:val="uk-UA"/>
        </w:rPr>
        <w:t xml:space="preserve"> </w:t>
      </w:r>
      <w:r w:rsidR="000F72AC">
        <w:rPr>
          <w:sz w:val="28"/>
          <w:szCs w:val="28"/>
          <w:lang w:val="uk-UA"/>
        </w:rPr>
        <w:t>необхідно</w:t>
      </w:r>
      <w:r w:rsidRPr="000841E4">
        <w:rPr>
          <w:sz w:val="28"/>
          <w:szCs w:val="28"/>
          <w:lang w:val="uk-UA"/>
        </w:rPr>
        <w:t xml:space="preserve">: спроектувати систему аспірації для видалення пили й стружки. Повітря, що видаляється при цьому, у холодний період року повинно повертатися в приміщення, що обслуговується системою, це дозволить значно зменшити втрати теплоти і знизити витрату припливного повітря. </w:t>
      </w:r>
    </w:p>
    <w:p w:rsidR="001E3595" w:rsidRDefault="000841E4" w:rsidP="002859B8">
      <w:pPr>
        <w:spacing w:line="360" w:lineRule="auto"/>
        <w:ind w:firstLine="709"/>
        <w:jc w:val="both"/>
        <w:rPr>
          <w:sz w:val="28"/>
          <w:szCs w:val="28"/>
          <w:lang w:val="uk-UA"/>
        </w:rPr>
      </w:pPr>
      <w:r w:rsidRPr="000841E4">
        <w:rPr>
          <w:sz w:val="28"/>
          <w:szCs w:val="28"/>
          <w:lang w:val="uk-UA"/>
        </w:rPr>
        <w:t>У адміністрат</w:t>
      </w:r>
      <w:r w:rsidR="002859B8">
        <w:rPr>
          <w:sz w:val="28"/>
          <w:szCs w:val="28"/>
          <w:lang w:val="uk-UA"/>
        </w:rPr>
        <w:t xml:space="preserve">ивній частині </w:t>
      </w:r>
      <w:r w:rsidR="004C11CB">
        <w:rPr>
          <w:sz w:val="28"/>
          <w:szCs w:val="28"/>
          <w:lang w:val="uk-UA"/>
        </w:rPr>
        <w:t>будівлі</w:t>
      </w:r>
      <w:r w:rsidR="002859B8">
        <w:rPr>
          <w:sz w:val="28"/>
          <w:szCs w:val="28"/>
          <w:lang w:val="uk-UA"/>
        </w:rPr>
        <w:t xml:space="preserve"> з</w:t>
      </w:r>
      <w:r w:rsidRPr="000841E4">
        <w:rPr>
          <w:sz w:val="28"/>
          <w:szCs w:val="28"/>
          <w:lang w:val="uk-UA"/>
        </w:rPr>
        <w:t>проектувати систему припливно - витяжної вентиляції. Розробити систему опалення з можливістю роботи, як у звичайному, так і в черговому режимі.</w:t>
      </w:r>
      <w:r w:rsidR="00297CB5">
        <w:rPr>
          <w:sz w:val="28"/>
          <w:szCs w:val="28"/>
          <w:lang w:val="uk-UA"/>
        </w:rPr>
        <w:t xml:space="preserve"> </w:t>
      </w:r>
      <w:r w:rsidRPr="000841E4">
        <w:rPr>
          <w:sz w:val="28"/>
          <w:szCs w:val="28"/>
          <w:lang w:val="uk-UA"/>
        </w:rPr>
        <w:t>В адміністративній частині буд</w:t>
      </w:r>
      <w:r w:rsidR="001E3595">
        <w:rPr>
          <w:sz w:val="28"/>
          <w:szCs w:val="28"/>
          <w:lang w:val="uk-UA"/>
        </w:rPr>
        <w:t>івлі</w:t>
      </w:r>
      <w:r w:rsidRPr="000841E4">
        <w:rPr>
          <w:sz w:val="28"/>
          <w:szCs w:val="28"/>
          <w:lang w:val="uk-UA"/>
        </w:rPr>
        <w:t xml:space="preserve"> в приміщеннях, у яких працює велика кількість людей, запроектувати спліт - систему. </w:t>
      </w:r>
    </w:p>
    <w:p w:rsidR="001E3595" w:rsidRDefault="001E3595" w:rsidP="002859B8">
      <w:pPr>
        <w:spacing w:line="360" w:lineRule="auto"/>
        <w:ind w:firstLine="709"/>
        <w:jc w:val="both"/>
        <w:rPr>
          <w:sz w:val="28"/>
          <w:szCs w:val="28"/>
          <w:lang w:val="uk-UA"/>
        </w:rPr>
      </w:pPr>
    </w:p>
    <w:p w:rsidR="00676877" w:rsidRPr="00773F3C" w:rsidRDefault="001E3595" w:rsidP="00676877">
      <w:pPr>
        <w:spacing w:line="360" w:lineRule="auto"/>
        <w:ind w:firstLine="709"/>
        <w:jc w:val="both"/>
        <w:rPr>
          <w:sz w:val="28"/>
          <w:szCs w:val="28"/>
        </w:rPr>
      </w:pPr>
      <w:r w:rsidRPr="001E3595">
        <w:rPr>
          <w:b/>
          <w:bCs/>
          <w:sz w:val="28"/>
          <w:szCs w:val="28"/>
        </w:rPr>
        <w:lastRenderedPageBreak/>
        <w:t>Спліт-система</w:t>
      </w:r>
      <w:r>
        <w:rPr>
          <w:sz w:val="28"/>
          <w:szCs w:val="28"/>
          <w:lang w:val="uk-UA"/>
        </w:rPr>
        <w:t xml:space="preserve"> </w:t>
      </w:r>
      <w:r w:rsidRPr="001E3595">
        <w:rPr>
          <w:sz w:val="28"/>
          <w:szCs w:val="28"/>
        </w:rPr>
        <w:t>(</w:t>
      </w:r>
      <w:hyperlink r:id="rId8" w:tooltip="Англійська мова" w:history="1">
        <w:r w:rsidRPr="001E3595">
          <w:rPr>
            <w:rStyle w:val="af1"/>
            <w:sz w:val="28"/>
            <w:szCs w:val="28"/>
          </w:rPr>
          <w:t>англ.</w:t>
        </w:r>
      </w:hyperlink>
      <w:r w:rsidRPr="001E3595">
        <w:rPr>
          <w:sz w:val="28"/>
          <w:szCs w:val="28"/>
        </w:rPr>
        <w:t xml:space="preserve"> </w:t>
      </w:r>
      <w:r w:rsidRPr="001E3595">
        <w:rPr>
          <w:i/>
          <w:iCs/>
          <w:sz w:val="28"/>
          <w:szCs w:val="28"/>
          <w:lang w:val="en"/>
        </w:rPr>
        <w:t>Split</w:t>
      </w:r>
      <w:r w:rsidRPr="00676877">
        <w:rPr>
          <w:sz w:val="28"/>
          <w:szCs w:val="28"/>
        </w:rPr>
        <w:t xml:space="preserve"> </w:t>
      </w:r>
      <w:r w:rsidRPr="001E3595">
        <w:rPr>
          <w:sz w:val="28"/>
          <w:szCs w:val="28"/>
        </w:rPr>
        <w:t>— «розділяти»)</w:t>
      </w:r>
      <w:r>
        <w:rPr>
          <w:sz w:val="28"/>
          <w:szCs w:val="28"/>
          <w:lang w:val="uk-UA"/>
        </w:rPr>
        <w:t xml:space="preserve"> </w:t>
      </w:r>
      <w:r w:rsidRPr="001E3595">
        <w:rPr>
          <w:sz w:val="28"/>
          <w:szCs w:val="28"/>
        </w:rPr>
        <w:t>— це тип</w:t>
      </w:r>
      <w:r>
        <w:rPr>
          <w:sz w:val="28"/>
          <w:szCs w:val="28"/>
          <w:lang w:val="uk-UA"/>
        </w:rPr>
        <w:t xml:space="preserve"> </w:t>
      </w:r>
      <w:hyperlink r:id="rId9" w:tooltip="Кондиціонер повітря" w:history="1">
        <w:r w:rsidRPr="001E3595">
          <w:rPr>
            <w:rStyle w:val="af1"/>
            <w:sz w:val="28"/>
            <w:szCs w:val="28"/>
          </w:rPr>
          <w:t>кондиціонера</w:t>
        </w:r>
      </w:hyperlink>
      <w:r>
        <w:rPr>
          <w:sz w:val="28"/>
          <w:szCs w:val="28"/>
          <w:lang w:val="uk-UA"/>
        </w:rPr>
        <w:t xml:space="preserve"> </w:t>
      </w:r>
      <w:r w:rsidRPr="001E3595">
        <w:rPr>
          <w:sz w:val="28"/>
          <w:szCs w:val="28"/>
        </w:rPr>
        <w:t>побутового або напівпромислового призначення.</w:t>
      </w:r>
      <w:r w:rsidR="00676877" w:rsidRPr="00676877">
        <w:rPr>
          <w:rFonts w:ascii="Arial" w:hAnsi="Arial" w:cs="Arial"/>
          <w:color w:val="202122"/>
          <w:sz w:val="21"/>
          <w:szCs w:val="21"/>
          <w:lang w:eastAsia="en-US"/>
        </w:rPr>
        <w:t xml:space="preserve"> </w:t>
      </w:r>
      <w:r w:rsidR="00676877" w:rsidRPr="00676877">
        <w:rPr>
          <w:sz w:val="28"/>
          <w:szCs w:val="28"/>
        </w:rPr>
        <w:t>На відміну від кондиціонерів моноблокового виконання, кожна спліт-система включає в себе зовнішній блок, що виконує функції компресорно-конденсаторного агрегату, який виноситься з основного приміщення на зовнішню стіну будівлі, і внутрішній блок, який здійснює випаровування (розташовується всередині приміщення в місці, найбільш зручному для людей, що там працюють, із врахуванням оптимального розподілу повітряних потоків). З'єднані обидва блоки електричним кабелем і трубами з міді, які забезпечують вільну циркуляцію</w:t>
      </w:r>
      <w:r w:rsidR="00676877" w:rsidRPr="00676877">
        <w:rPr>
          <w:sz w:val="28"/>
          <w:szCs w:val="28"/>
          <w:lang w:val="en-US"/>
        </w:rPr>
        <w:t> </w:t>
      </w:r>
      <w:hyperlink r:id="rId10" w:tooltip="Фреон" w:history="1">
        <w:r w:rsidR="00676877" w:rsidRPr="00773F3C">
          <w:rPr>
            <w:rStyle w:val="af1"/>
            <w:sz w:val="28"/>
            <w:szCs w:val="28"/>
          </w:rPr>
          <w:t>фреону</w:t>
        </w:r>
      </w:hyperlink>
      <w:r w:rsidR="00676877" w:rsidRPr="00773F3C">
        <w:rPr>
          <w:sz w:val="28"/>
          <w:szCs w:val="28"/>
        </w:rPr>
        <w:t>. Зовнішній блок також містить</w:t>
      </w:r>
      <w:r w:rsidR="00676877" w:rsidRPr="00676877">
        <w:rPr>
          <w:sz w:val="28"/>
          <w:szCs w:val="28"/>
          <w:lang w:val="en-US"/>
        </w:rPr>
        <w:t> </w:t>
      </w:r>
      <w:hyperlink r:id="rId11" w:tooltip="Вентилятор" w:history="1">
        <w:r w:rsidR="00676877" w:rsidRPr="00773F3C">
          <w:rPr>
            <w:rStyle w:val="af1"/>
            <w:sz w:val="28"/>
            <w:szCs w:val="28"/>
          </w:rPr>
          <w:t>вентилятор</w:t>
        </w:r>
      </w:hyperlink>
      <w:r w:rsidR="00676877" w:rsidRPr="00676877">
        <w:rPr>
          <w:sz w:val="28"/>
          <w:szCs w:val="28"/>
          <w:lang w:val="en-US"/>
        </w:rPr>
        <w:t> </w:t>
      </w:r>
      <w:r w:rsidR="00676877" w:rsidRPr="00773F3C">
        <w:rPr>
          <w:sz w:val="28"/>
          <w:szCs w:val="28"/>
        </w:rPr>
        <w:t>і повинен бути розташований у місці, де атмосферне повітря зможе охолоджувати його природним шляхом</w:t>
      </w:r>
      <w:r w:rsidR="00676877" w:rsidRPr="00676877">
        <w:rPr>
          <w:sz w:val="28"/>
          <w:szCs w:val="28"/>
          <w:lang w:val="en-US"/>
        </w:rPr>
        <w:t> </w:t>
      </w:r>
      <w:r w:rsidR="00676877" w:rsidRPr="00773F3C">
        <w:rPr>
          <w:sz w:val="28"/>
          <w:szCs w:val="28"/>
        </w:rPr>
        <w:t>— обдувом.</w:t>
      </w:r>
    </w:p>
    <w:p w:rsidR="00676877" w:rsidRDefault="00676877" w:rsidP="002859B8">
      <w:pPr>
        <w:spacing w:line="360" w:lineRule="auto"/>
        <w:ind w:firstLine="709"/>
        <w:jc w:val="both"/>
        <w:rPr>
          <w:sz w:val="28"/>
          <w:szCs w:val="28"/>
          <w:lang w:val="uk-UA"/>
        </w:rPr>
      </w:pPr>
      <w:r w:rsidRPr="00676877">
        <w:rPr>
          <w:sz w:val="28"/>
          <w:szCs w:val="28"/>
        </w:rPr>
        <w:t>Контроль за температурним режимом здійснюється за допомогою пульта дистанційного управління, який здатний змінювати температурний режим (частоту вмикання / вимикання, вихідну температуру повітря, тощо) за бажанням користувача. Більшість моделей мають режим автоматично увімкнення / вимкнення по заданому таймером часу, змінювати напрямок потоку повітря та інші функції.</w:t>
      </w:r>
      <w:r>
        <w:rPr>
          <w:sz w:val="28"/>
          <w:szCs w:val="28"/>
          <w:lang w:val="uk-UA"/>
        </w:rPr>
        <w:t xml:space="preserve"> </w:t>
      </w:r>
      <w:r w:rsidR="001E3595" w:rsidRPr="001E3595">
        <w:rPr>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39" type="#_x0000_t75" style="width:20.25pt;height:18pt" o:ole="">
            <v:imagedata r:id="rId12" o:title=""/>
          </v:shape>
          <w:control r:id="rId13" w:name="DefaultOcxName" w:shapeid="_x0000_i1639"/>
        </w:object>
      </w:r>
    </w:p>
    <w:p w:rsidR="000841E4" w:rsidRPr="000841E4" w:rsidRDefault="000841E4" w:rsidP="002859B8">
      <w:pPr>
        <w:spacing w:line="360" w:lineRule="auto"/>
        <w:ind w:firstLine="709"/>
        <w:jc w:val="both"/>
        <w:rPr>
          <w:sz w:val="28"/>
          <w:szCs w:val="28"/>
          <w:lang w:val="uk-UA"/>
        </w:rPr>
      </w:pPr>
      <w:r w:rsidRPr="000841E4">
        <w:rPr>
          <w:sz w:val="28"/>
          <w:szCs w:val="28"/>
          <w:lang w:val="uk-UA"/>
        </w:rPr>
        <w:t>Впровадити в систему очищення повітря та систему аспірації з можливістю його рециркуляції в холодний період, а також застосувати гнучкі повітроводи, спліт - систему й останні моделі припливно - витяжних клапанів. При проектуванні систем опалення застосувати сучасні регулюючі, запірно-регулюючі пристрої.</w:t>
      </w:r>
    </w:p>
    <w:p w:rsidR="000841E4" w:rsidRPr="00205C7A" w:rsidRDefault="00DB76A3" w:rsidP="0055171A">
      <w:pPr>
        <w:pStyle w:val="TableParagraph"/>
        <w:spacing w:line="360" w:lineRule="auto"/>
        <w:ind w:firstLine="709"/>
        <w:jc w:val="both"/>
        <w:rPr>
          <w:sz w:val="28"/>
          <w:szCs w:val="20"/>
        </w:rPr>
      </w:pPr>
      <w:r>
        <w:rPr>
          <w:b/>
          <w:caps/>
          <w:sz w:val="28"/>
          <w:szCs w:val="28"/>
        </w:rPr>
        <w:br w:type="page"/>
      </w:r>
      <w:r w:rsidR="00A038EA" w:rsidRPr="00A038EA">
        <w:rPr>
          <w:b/>
          <w:sz w:val="28"/>
          <w:szCs w:val="20"/>
        </w:rPr>
        <w:lastRenderedPageBreak/>
        <w:t xml:space="preserve">РОЗДІЛ 2. </w:t>
      </w:r>
      <w:r w:rsidR="00205C7A" w:rsidRPr="00205C7A">
        <w:rPr>
          <w:b/>
          <w:sz w:val="28"/>
          <w:szCs w:val="28"/>
        </w:rPr>
        <w:t>ПРОЕКТУВАННЯ СИСТЕМИ ТЕПЛОПОСТАЧАННЯ «</w:t>
      </w:r>
      <w:r w:rsidR="00205C7A" w:rsidRPr="00205C7A">
        <w:rPr>
          <w:b/>
          <w:sz w:val="28"/>
          <w:szCs w:val="28"/>
          <w:lang w:val="ru-RU"/>
        </w:rPr>
        <w:t>M</w:t>
      </w:r>
      <w:r w:rsidR="00205C7A" w:rsidRPr="00205C7A">
        <w:rPr>
          <w:b/>
          <w:sz w:val="28"/>
          <w:szCs w:val="28"/>
          <w:lang w:val="en-US"/>
        </w:rPr>
        <w:t>ERCURY</w:t>
      </w:r>
      <w:r w:rsidR="00205C7A" w:rsidRPr="00205C7A">
        <w:rPr>
          <w:b/>
          <w:sz w:val="28"/>
          <w:szCs w:val="28"/>
        </w:rPr>
        <w:t xml:space="preserve"> </w:t>
      </w:r>
      <w:r w:rsidR="00205C7A" w:rsidRPr="00205C7A">
        <w:rPr>
          <w:b/>
          <w:sz w:val="28"/>
          <w:szCs w:val="28"/>
          <w:lang w:val="en-US"/>
        </w:rPr>
        <w:t>HOLDING</w:t>
      </w:r>
      <w:r w:rsidR="00205C7A" w:rsidRPr="00205C7A">
        <w:rPr>
          <w:b/>
          <w:sz w:val="28"/>
          <w:szCs w:val="28"/>
        </w:rPr>
        <w:t xml:space="preserve"> </w:t>
      </w:r>
      <w:r w:rsidR="00205C7A" w:rsidRPr="00205C7A">
        <w:rPr>
          <w:b/>
          <w:sz w:val="28"/>
          <w:szCs w:val="28"/>
          <w:lang w:val="en-US"/>
        </w:rPr>
        <w:t>GRUP</w:t>
      </w:r>
      <w:r w:rsidR="00205C7A" w:rsidRPr="00205C7A">
        <w:rPr>
          <w:b/>
          <w:sz w:val="28"/>
          <w:szCs w:val="28"/>
        </w:rPr>
        <w:t>»</w:t>
      </w:r>
      <w:r w:rsidR="001E01C5">
        <w:rPr>
          <w:b/>
          <w:sz w:val="28"/>
          <w:szCs w:val="28"/>
        </w:rPr>
        <w:t xml:space="preserve"> </w:t>
      </w:r>
    </w:p>
    <w:p w:rsidR="00A038EA" w:rsidRDefault="00A038EA" w:rsidP="0055171A">
      <w:pPr>
        <w:spacing w:line="360" w:lineRule="auto"/>
        <w:ind w:firstLine="709"/>
        <w:jc w:val="both"/>
        <w:rPr>
          <w:sz w:val="28"/>
          <w:szCs w:val="20"/>
          <w:lang w:val="uk-UA"/>
        </w:rPr>
      </w:pPr>
    </w:p>
    <w:p w:rsidR="000841E4" w:rsidRDefault="00A038EA" w:rsidP="0055171A">
      <w:pPr>
        <w:keepNext/>
        <w:suppressAutoHyphens/>
        <w:spacing w:line="360" w:lineRule="auto"/>
        <w:ind w:firstLine="709"/>
        <w:jc w:val="both"/>
        <w:outlineLvl w:val="1"/>
        <w:rPr>
          <w:sz w:val="28"/>
          <w:szCs w:val="20"/>
          <w:lang w:val="uk-UA"/>
        </w:rPr>
      </w:pPr>
      <w:r>
        <w:rPr>
          <w:sz w:val="28"/>
          <w:szCs w:val="20"/>
          <w:lang w:val="uk-UA"/>
        </w:rPr>
        <w:t>2</w:t>
      </w:r>
      <w:r w:rsidR="000841E4" w:rsidRPr="000841E4">
        <w:rPr>
          <w:sz w:val="28"/>
          <w:szCs w:val="20"/>
          <w:lang w:val="uk-UA"/>
        </w:rPr>
        <w:t>.1. Розрахункові параметри зовнішнього повітря</w:t>
      </w:r>
    </w:p>
    <w:p w:rsidR="00D27F78" w:rsidRPr="000841E4" w:rsidRDefault="00D27F78" w:rsidP="0055171A">
      <w:pPr>
        <w:keepNext/>
        <w:suppressAutoHyphens/>
        <w:spacing w:line="360" w:lineRule="auto"/>
        <w:ind w:firstLine="709"/>
        <w:jc w:val="both"/>
        <w:outlineLvl w:val="1"/>
        <w:rPr>
          <w:sz w:val="28"/>
          <w:szCs w:val="20"/>
          <w:lang w:val="uk-UA"/>
        </w:rPr>
      </w:pPr>
    </w:p>
    <w:p w:rsidR="000841E4" w:rsidRPr="000841E4" w:rsidRDefault="000841E4" w:rsidP="0055171A">
      <w:pPr>
        <w:spacing w:line="360" w:lineRule="auto"/>
        <w:ind w:firstLine="709"/>
        <w:jc w:val="both"/>
        <w:rPr>
          <w:sz w:val="28"/>
          <w:szCs w:val="28"/>
          <w:lang w:val="uk-UA"/>
        </w:rPr>
      </w:pPr>
      <w:r w:rsidRPr="000841E4">
        <w:rPr>
          <w:sz w:val="28"/>
          <w:szCs w:val="28"/>
          <w:lang w:val="uk-UA"/>
        </w:rPr>
        <w:t xml:space="preserve">Відповідно до [1] за розрахункові умови для теплого періоду року приймаються параметри зовнішнього повітря А, для холодного періоду року - параметри°Б. </w:t>
      </w:r>
    </w:p>
    <w:p w:rsidR="00A038EA" w:rsidRPr="00A038EA" w:rsidRDefault="00A038EA" w:rsidP="004A4441">
      <w:pPr>
        <w:spacing w:line="360" w:lineRule="auto"/>
        <w:ind w:left="284" w:right="283" w:firstLine="709"/>
        <w:jc w:val="right"/>
        <w:rPr>
          <w:i/>
          <w:sz w:val="28"/>
          <w:szCs w:val="28"/>
          <w:lang w:val="uk-UA"/>
        </w:rPr>
      </w:pPr>
      <w:r w:rsidRPr="00A038EA">
        <w:rPr>
          <w:i/>
          <w:sz w:val="28"/>
          <w:szCs w:val="28"/>
          <w:lang w:val="uk-UA"/>
        </w:rPr>
        <w:t>Таблиця 2</w:t>
      </w:r>
      <w:r w:rsidR="000841E4" w:rsidRPr="00A038EA">
        <w:rPr>
          <w:i/>
          <w:sz w:val="28"/>
          <w:szCs w:val="28"/>
          <w:lang w:val="uk-UA"/>
        </w:rPr>
        <w:t xml:space="preserve">.1 </w:t>
      </w:r>
    </w:p>
    <w:p w:rsidR="000841E4" w:rsidRPr="00A038EA" w:rsidRDefault="000841E4" w:rsidP="004A4441">
      <w:pPr>
        <w:spacing w:line="360" w:lineRule="auto"/>
        <w:ind w:left="284" w:right="283" w:firstLine="709"/>
        <w:jc w:val="both"/>
        <w:rPr>
          <w:b/>
          <w:sz w:val="28"/>
          <w:szCs w:val="28"/>
          <w:lang w:val="uk-UA"/>
        </w:rPr>
      </w:pPr>
      <w:r w:rsidRPr="00A038EA">
        <w:rPr>
          <w:b/>
          <w:sz w:val="28"/>
          <w:szCs w:val="28"/>
          <w:lang w:val="uk-UA"/>
        </w:rPr>
        <w:t>Розрахункові параметри зовнішнього повітря</w:t>
      </w:r>
    </w:p>
    <w:tbl>
      <w:tblPr>
        <w:tblW w:w="5000" w:type="pct"/>
        <w:jc w:val="center"/>
        <w:tblLook w:val="0000" w:firstRow="0" w:lastRow="0" w:firstColumn="0" w:lastColumn="0" w:noHBand="0" w:noVBand="0"/>
      </w:tblPr>
      <w:tblGrid>
        <w:gridCol w:w="1673"/>
        <w:gridCol w:w="3997"/>
        <w:gridCol w:w="1766"/>
        <w:gridCol w:w="2139"/>
      </w:tblGrid>
      <w:tr w:rsidR="000841E4" w:rsidRPr="000841E4" w:rsidTr="00C805D9">
        <w:trPr>
          <w:trHeight w:val="27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Параметри зовнішнього повітря</w:t>
            </w:r>
          </w:p>
        </w:tc>
      </w:tr>
      <w:tr w:rsidR="000841E4" w:rsidRPr="000841E4" w:rsidTr="00C805D9">
        <w:trPr>
          <w:trHeight w:val="525"/>
          <w:jc w:val="center"/>
        </w:trPr>
        <w:tc>
          <w:tcPr>
            <w:tcW w:w="874" w:type="pct"/>
            <w:tcBorders>
              <w:top w:val="nil"/>
              <w:left w:val="single" w:sz="8" w:space="0" w:color="auto"/>
              <w:bottom w:val="nil"/>
              <w:right w:val="nil"/>
            </w:tcBorders>
            <w:shd w:val="clear" w:color="auto" w:fill="auto"/>
            <w:vAlign w:val="center"/>
          </w:tcPr>
          <w:p w:rsidR="000841E4" w:rsidRPr="000841E4" w:rsidRDefault="000841E4" w:rsidP="004B1E39">
            <w:pPr>
              <w:jc w:val="center"/>
              <w:rPr>
                <w:sz w:val="28"/>
                <w:szCs w:val="28"/>
                <w:lang w:val="uk-UA"/>
              </w:rPr>
            </w:pPr>
            <w:r w:rsidRPr="000841E4">
              <w:rPr>
                <w:sz w:val="28"/>
                <w:szCs w:val="28"/>
                <w:lang w:val="uk-UA"/>
              </w:rPr>
              <w:t>Період року</w:t>
            </w:r>
          </w:p>
        </w:tc>
        <w:tc>
          <w:tcPr>
            <w:tcW w:w="2087" w:type="pct"/>
            <w:tcBorders>
              <w:top w:val="nil"/>
              <w:left w:val="single" w:sz="8" w:space="0" w:color="auto"/>
              <w:bottom w:val="nil"/>
              <w:right w:val="single" w:sz="8" w:space="0" w:color="auto"/>
            </w:tcBorders>
            <w:shd w:val="clear" w:color="auto" w:fill="auto"/>
            <w:vAlign w:val="center"/>
          </w:tcPr>
          <w:p w:rsidR="000841E4" w:rsidRPr="000841E4" w:rsidRDefault="000841E4" w:rsidP="004B1E39">
            <w:pPr>
              <w:jc w:val="center"/>
              <w:rPr>
                <w:sz w:val="28"/>
                <w:szCs w:val="28"/>
                <w:lang w:val="uk-UA"/>
              </w:rPr>
            </w:pPr>
            <w:r w:rsidRPr="000841E4">
              <w:rPr>
                <w:sz w:val="28"/>
                <w:szCs w:val="28"/>
                <w:lang w:val="uk-UA"/>
              </w:rPr>
              <w:t>t</w:t>
            </w:r>
            <w:r w:rsidRPr="000841E4">
              <w:rPr>
                <w:sz w:val="28"/>
                <w:szCs w:val="28"/>
                <w:vertAlign w:val="subscript"/>
                <w:lang w:val="uk-UA"/>
              </w:rPr>
              <w:t>н</w:t>
            </w:r>
            <w:r w:rsidRPr="000841E4">
              <w:rPr>
                <w:sz w:val="28"/>
                <w:szCs w:val="28"/>
                <w:lang w:val="uk-UA"/>
              </w:rPr>
              <w:t>, °С</w:t>
            </w:r>
          </w:p>
        </w:tc>
        <w:tc>
          <w:tcPr>
            <w:tcW w:w="922" w:type="pct"/>
            <w:tcBorders>
              <w:top w:val="nil"/>
              <w:left w:val="nil"/>
              <w:bottom w:val="nil"/>
              <w:right w:val="nil"/>
            </w:tcBorders>
            <w:shd w:val="clear" w:color="auto" w:fill="auto"/>
            <w:vAlign w:val="center"/>
          </w:tcPr>
          <w:p w:rsidR="000841E4" w:rsidRPr="000841E4" w:rsidRDefault="000841E4" w:rsidP="004B1E39">
            <w:pPr>
              <w:jc w:val="center"/>
              <w:rPr>
                <w:sz w:val="28"/>
                <w:szCs w:val="28"/>
                <w:lang w:val="uk-UA"/>
              </w:rPr>
            </w:pPr>
            <w:r w:rsidRPr="000841E4">
              <w:rPr>
                <w:sz w:val="28"/>
                <w:szCs w:val="28"/>
                <w:lang w:val="uk-UA"/>
              </w:rPr>
              <w:t>Ентальпія I</w:t>
            </w:r>
            <w:r w:rsidRPr="000841E4">
              <w:rPr>
                <w:sz w:val="28"/>
                <w:szCs w:val="28"/>
                <w:vertAlign w:val="subscript"/>
                <w:lang w:val="uk-UA"/>
              </w:rPr>
              <w:t>н</w:t>
            </w:r>
            <w:r w:rsidRPr="000841E4">
              <w:rPr>
                <w:sz w:val="28"/>
                <w:szCs w:val="28"/>
                <w:lang w:val="uk-UA"/>
              </w:rPr>
              <w:t>, кДж/кг</w:t>
            </w:r>
          </w:p>
        </w:tc>
        <w:tc>
          <w:tcPr>
            <w:tcW w:w="1117" w:type="pct"/>
            <w:tcBorders>
              <w:top w:val="nil"/>
              <w:left w:val="single" w:sz="8" w:space="0" w:color="auto"/>
              <w:bottom w:val="nil"/>
              <w:right w:val="single" w:sz="8" w:space="0" w:color="auto"/>
            </w:tcBorders>
            <w:shd w:val="clear" w:color="auto" w:fill="auto"/>
            <w:vAlign w:val="center"/>
          </w:tcPr>
          <w:p w:rsidR="000841E4" w:rsidRPr="000841E4" w:rsidRDefault="000841E4" w:rsidP="004B1E39">
            <w:pPr>
              <w:jc w:val="center"/>
              <w:rPr>
                <w:sz w:val="28"/>
                <w:szCs w:val="28"/>
                <w:lang w:val="uk-UA"/>
              </w:rPr>
            </w:pPr>
            <w:r w:rsidRPr="000841E4">
              <w:rPr>
                <w:sz w:val="28"/>
                <w:szCs w:val="28"/>
                <w:lang w:val="uk-UA"/>
              </w:rPr>
              <w:t>Швидкість вітру v, м/с</w:t>
            </w:r>
          </w:p>
        </w:tc>
      </w:tr>
      <w:tr w:rsidR="000841E4" w:rsidRPr="000841E4" w:rsidTr="00C805D9">
        <w:trPr>
          <w:trHeight w:val="270"/>
          <w:jc w:val="center"/>
        </w:trPr>
        <w:tc>
          <w:tcPr>
            <w:tcW w:w="874" w:type="pct"/>
            <w:tcBorders>
              <w:top w:val="single" w:sz="8" w:space="0" w:color="auto"/>
              <w:left w:val="single" w:sz="8" w:space="0" w:color="auto"/>
              <w:bottom w:val="single" w:sz="8" w:space="0" w:color="auto"/>
              <w:right w:val="nil"/>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Теплий</w:t>
            </w:r>
          </w:p>
        </w:tc>
        <w:tc>
          <w:tcPr>
            <w:tcW w:w="2087" w:type="pct"/>
            <w:tcBorders>
              <w:top w:val="single" w:sz="8" w:space="0" w:color="auto"/>
              <w:left w:val="single" w:sz="8" w:space="0" w:color="auto"/>
              <w:bottom w:val="single" w:sz="8" w:space="0" w:color="auto"/>
              <w:right w:val="single" w:sz="8" w:space="0" w:color="auto"/>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22,5</w:t>
            </w:r>
          </w:p>
        </w:tc>
        <w:tc>
          <w:tcPr>
            <w:tcW w:w="922" w:type="pct"/>
            <w:tcBorders>
              <w:top w:val="single" w:sz="8" w:space="0" w:color="auto"/>
              <w:left w:val="nil"/>
              <w:bottom w:val="single" w:sz="8" w:space="0" w:color="auto"/>
              <w:right w:val="nil"/>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49</w:t>
            </w:r>
          </w:p>
        </w:tc>
        <w:tc>
          <w:tcPr>
            <w:tcW w:w="1117" w:type="pct"/>
            <w:tcBorders>
              <w:top w:val="single" w:sz="8" w:space="0" w:color="auto"/>
              <w:left w:val="single" w:sz="8" w:space="0" w:color="auto"/>
              <w:bottom w:val="single" w:sz="8" w:space="0" w:color="auto"/>
              <w:right w:val="single" w:sz="8" w:space="0" w:color="auto"/>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1</w:t>
            </w:r>
          </w:p>
        </w:tc>
      </w:tr>
      <w:tr w:rsidR="000841E4" w:rsidRPr="000841E4" w:rsidTr="00C805D9">
        <w:trPr>
          <w:trHeight w:val="525"/>
          <w:jc w:val="center"/>
        </w:trPr>
        <w:tc>
          <w:tcPr>
            <w:tcW w:w="874" w:type="pct"/>
            <w:tcBorders>
              <w:top w:val="nil"/>
              <w:left w:val="single" w:sz="8" w:space="0" w:color="auto"/>
              <w:bottom w:val="nil"/>
              <w:right w:val="nil"/>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Холодний</w:t>
            </w:r>
          </w:p>
        </w:tc>
        <w:tc>
          <w:tcPr>
            <w:tcW w:w="2087" w:type="pct"/>
            <w:tcBorders>
              <w:top w:val="nil"/>
              <w:left w:val="single" w:sz="8" w:space="0" w:color="auto"/>
              <w:bottom w:val="nil"/>
              <w:right w:val="single" w:sz="8" w:space="0" w:color="auto"/>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-25</w:t>
            </w:r>
          </w:p>
        </w:tc>
        <w:tc>
          <w:tcPr>
            <w:tcW w:w="922" w:type="pct"/>
            <w:tcBorders>
              <w:top w:val="nil"/>
              <w:left w:val="nil"/>
              <w:bottom w:val="nil"/>
              <w:right w:val="nil"/>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-43,1</w:t>
            </w:r>
          </w:p>
        </w:tc>
        <w:tc>
          <w:tcPr>
            <w:tcW w:w="1117" w:type="pct"/>
            <w:tcBorders>
              <w:top w:val="nil"/>
              <w:left w:val="single" w:sz="8" w:space="0" w:color="auto"/>
              <w:bottom w:val="nil"/>
              <w:right w:val="single" w:sz="8" w:space="0" w:color="auto"/>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2</w:t>
            </w:r>
          </w:p>
        </w:tc>
      </w:tr>
      <w:tr w:rsidR="000841E4" w:rsidRPr="000841E4" w:rsidTr="00C805D9">
        <w:trPr>
          <w:trHeight w:val="780"/>
          <w:jc w:val="center"/>
        </w:trPr>
        <w:tc>
          <w:tcPr>
            <w:tcW w:w="874" w:type="pct"/>
            <w:tcBorders>
              <w:top w:val="single" w:sz="8" w:space="0" w:color="auto"/>
              <w:left w:val="single" w:sz="8" w:space="0" w:color="auto"/>
              <w:bottom w:val="single" w:sz="8" w:space="0" w:color="auto"/>
              <w:right w:val="nil"/>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Перехідні умови</w:t>
            </w:r>
          </w:p>
        </w:tc>
        <w:tc>
          <w:tcPr>
            <w:tcW w:w="2087" w:type="pct"/>
            <w:tcBorders>
              <w:top w:val="single" w:sz="8" w:space="0" w:color="auto"/>
              <w:left w:val="single" w:sz="8" w:space="0" w:color="auto"/>
              <w:bottom w:val="single" w:sz="8" w:space="0" w:color="auto"/>
              <w:right w:val="single" w:sz="8" w:space="0" w:color="auto"/>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8</w:t>
            </w:r>
          </w:p>
        </w:tc>
        <w:tc>
          <w:tcPr>
            <w:tcW w:w="922" w:type="pct"/>
            <w:tcBorders>
              <w:top w:val="single" w:sz="8" w:space="0" w:color="auto"/>
              <w:left w:val="nil"/>
              <w:bottom w:val="single" w:sz="8" w:space="0" w:color="auto"/>
              <w:right w:val="nil"/>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22,5</w:t>
            </w:r>
          </w:p>
        </w:tc>
        <w:tc>
          <w:tcPr>
            <w:tcW w:w="1117" w:type="pct"/>
            <w:tcBorders>
              <w:top w:val="single" w:sz="8" w:space="0" w:color="auto"/>
              <w:left w:val="single" w:sz="8" w:space="0" w:color="auto"/>
              <w:bottom w:val="single" w:sz="8" w:space="0" w:color="auto"/>
              <w:right w:val="single" w:sz="8" w:space="0" w:color="auto"/>
            </w:tcBorders>
            <w:shd w:val="clear" w:color="auto" w:fill="auto"/>
            <w:vAlign w:val="bottom"/>
          </w:tcPr>
          <w:p w:rsidR="000841E4" w:rsidRPr="000841E4" w:rsidRDefault="000841E4" w:rsidP="004B1E39">
            <w:pPr>
              <w:jc w:val="center"/>
              <w:rPr>
                <w:sz w:val="28"/>
                <w:szCs w:val="28"/>
                <w:lang w:val="uk-UA"/>
              </w:rPr>
            </w:pPr>
            <w:r w:rsidRPr="000841E4">
              <w:rPr>
                <w:sz w:val="28"/>
                <w:szCs w:val="28"/>
                <w:lang w:val="uk-UA"/>
              </w:rPr>
              <w:t>-</w:t>
            </w:r>
          </w:p>
        </w:tc>
      </w:tr>
    </w:tbl>
    <w:p w:rsidR="00A038EA" w:rsidRDefault="00A038EA" w:rsidP="004A4441">
      <w:pPr>
        <w:keepNext/>
        <w:suppressAutoHyphens/>
        <w:spacing w:line="360" w:lineRule="auto"/>
        <w:ind w:right="283" w:firstLine="709"/>
        <w:jc w:val="both"/>
        <w:outlineLvl w:val="1"/>
        <w:rPr>
          <w:sz w:val="28"/>
          <w:szCs w:val="20"/>
          <w:lang w:val="uk-UA"/>
        </w:rPr>
      </w:pPr>
    </w:p>
    <w:p w:rsidR="00A038EA" w:rsidRDefault="00A038EA" w:rsidP="004A4441">
      <w:pPr>
        <w:keepNext/>
        <w:suppressAutoHyphens/>
        <w:spacing w:line="360" w:lineRule="auto"/>
        <w:ind w:right="283" w:firstLine="709"/>
        <w:jc w:val="both"/>
        <w:outlineLvl w:val="1"/>
        <w:rPr>
          <w:sz w:val="28"/>
          <w:szCs w:val="20"/>
          <w:lang w:val="uk-UA"/>
        </w:rPr>
      </w:pPr>
    </w:p>
    <w:p w:rsidR="000841E4" w:rsidRDefault="00A038EA" w:rsidP="004A4441">
      <w:pPr>
        <w:keepNext/>
        <w:suppressAutoHyphens/>
        <w:spacing w:line="360" w:lineRule="auto"/>
        <w:ind w:right="283" w:firstLine="709"/>
        <w:jc w:val="both"/>
        <w:outlineLvl w:val="1"/>
        <w:rPr>
          <w:sz w:val="28"/>
          <w:szCs w:val="20"/>
          <w:lang w:val="uk-UA"/>
        </w:rPr>
      </w:pPr>
      <w:r>
        <w:rPr>
          <w:sz w:val="28"/>
          <w:szCs w:val="20"/>
          <w:lang w:val="uk-UA"/>
        </w:rPr>
        <w:t>2</w:t>
      </w:r>
      <w:r w:rsidR="000841E4" w:rsidRPr="000841E4">
        <w:rPr>
          <w:sz w:val="28"/>
          <w:szCs w:val="20"/>
          <w:lang w:val="uk-UA"/>
        </w:rPr>
        <w:t>.2. Розрахункові параметри внутрішнього повітря</w:t>
      </w:r>
    </w:p>
    <w:p w:rsidR="0076790C" w:rsidRDefault="0076790C" w:rsidP="00695E03">
      <w:pPr>
        <w:spacing w:line="360" w:lineRule="auto"/>
        <w:ind w:firstLine="709"/>
        <w:jc w:val="right"/>
        <w:rPr>
          <w:i/>
          <w:sz w:val="28"/>
          <w:szCs w:val="28"/>
          <w:lang w:val="uk-UA"/>
        </w:rPr>
      </w:pPr>
    </w:p>
    <w:p w:rsidR="00F27F19" w:rsidRPr="00F27F19" w:rsidRDefault="001A4B50" w:rsidP="00695E03">
      <w:pPr>
        <w:spacing w:line="360" w:lineRule="auto"/>
        <w:ind w:firstLine="709"/>
        <w:jc w:val="right"/>
        <w:rPr>
          <w:i/>
          <w:sz w:val="28"/>
          <w:szCs w:val="28"/>
          <w:lang w:val="uk-UA"/>
        </w:rPr>
      </w:pPr>
      <w:r>
        <w:rPr>
          <w:i/>
          <w:sz w:val="28"/>
          <w:szCs w:val="28"/>
          <w:lang w:val="uk-UA"/>
        </w:rPr>
        <w:t>Таблиця 2.</w:t>
      </w:r>
      <w:r w:rsidR="000841E4" w:rsidRPr="00F27F19">
        <w:rPr>
          <w:i/>
          <w:sz w:val="28"/>
          <w:szCs w:val="28"/>
          <w:lang w:val="uk-UA"/>
        </w:rPr>
        <w:t xml:space="preserve">2 </w:t>
      </w:r>
    </w:p>
    <w:p w:rsidR="000841E4" w:rsidRPr="00F27F19" w:rsidRDefault="000841E4" w:rsidP="00695E03">
      <w:pPr>
        <w:spacing w:line="276" w:lineRule="auto"/>
        <w:ind w:firstLine="709"/>
        <w:jc w:val="center"/>
        <w:rPr>
          <w:b/>
          <w:sz w:val="28"/>
          <w:szCs w:val="28"/>
          <w:lang w:val="uk-UA"/>
        </w:rPr>
      </w:pPr>
      <w:r w:rsidRPr="00F27F19">
        <w:rPr>
          <w:b/>
          <w:sz w:val="28"/>
          <w:szCs w:val="28"/>
          <w:lang w:val="uk-UA"/>
        </w:rPr>
        <w:t>Розрахункові параметри внутрішнього повітря</w:t>
      </w:r>
    </w:p>
    <w:tbl>
      <w:tblPr>
        <w:tblW w:w="5000" w:type="pct"/>
        <w:jc w:val="center"/>
        <w:tblLook w:val="0000" w:firstRow="0" w:lastRow="0" w:firstColumn="0" w:lastColumn="0" w:noHBand="0" w:noVBand="0"/>
      </w:tblPr>
      <w:tblGrid>
        <w:gridCol w:w="2124"/>
        <w:gridCol w:w="3575"/>
        <w:gridCol w:w="1890"/>
        <w:gridCol w:w="1986"/>
      </w:tblGrid>
      <w:tr w:rsidR="000841E4" w:rsidRPr="000841E4" w:rsidTr="00432C93">
        <w:trPr>
          <w:trHeight w:val="27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noWrap/>
            <w:vAlign w:val="bottom"/>
          </w:tcPr>
          <w:p w:rsidR="000841E4" w:rsidRPr="000841E4" w:rsidRDefault="000841E4" w:rsidP="00C805D9">
            <w:pPr>
              <w:spacing w:line="276" w:lineRule="auto"/>
              <w:ind w:right="283"/>
              <w:jc w:val="center"/>
              <w:rPr>
                <w:sz w:val="28"/>
                <w:szCs w:val="28"/>
                <w:lang w:val="uk-UA"/>
              </w:rPr>
            </w:pPr>
            <w:r w:rsidRPr="000841E4">
              <w:rPr>
                <w:sz w:val="28"/>
                <w:szCs w:val="28"/>
                <w:lang w:val="uk-UA"/>
              </w:rPr>
              <w:t>Параметри внутрішнього повітря</w:t>
            </w:r>
          </w:p>
        </w:tc>
      </w:tr>
      <w:tr w:rsidR="000841E4" w:rsidRPr="000841E4" w:rsidTr="00C805D9">
        <w:trPr>
          <w:trHeight w:val="780"/>
          <w:jc w:val="center"/>
        </w:trPr>
        <w:tc>
          <w:tcPr>
            <w:tcW w:w="1109" w:type="pct"/>
            <w:tcBorders>
              <w:top w:val="nil"/>
              <w:left w:val="single" w:sz="8" w:space="0" w:color="auto"/>
              <w:bottom w:val="nil"/>
              <w:right w:val="nil"/>
            </w:tcBorders>
            <w:shd w:val="clear" w:color="auto" w:fill="auto"/>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Період року</w:t>
            </w:r>
          </w:p>
        </w:tc>
        <w:tc>
          <w:tcPr>
            <w:tcW w:w="1867" w:type="pct"/>
            <w:tcBorders>
              <w:top w:val="nil"/>
              <w:left w:val="single" w:sz="8" w:space="0" w:color="auto"/>
              <w:bottom w:val="nil"/>
              <w:right w:val="single" w:sz="8" w:space="0" w:color="auto"/>
            </w:tcBorders>
            <w:shd w:val="clear" w:color="auto" w:fill="auto"/>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t</w:t>
            </w:r>
            <w:r w:rsidRPr="000841E4">
              <w:rPr>
                <w:sz w:val="28"/>
                <w:szCs w:val="28"/>
                <w:vertAlign w:val="subscript"/>
                <w:lang w:val="uk-UA"/>
              </w:rPr>
              <w:t>в</w:t>
            </w:r>
            <w:r w:rsidRPr="000841E4">
              <w:rPr>
                <w:sz w:val="28"/>
                <w:szCs w:val="28"/>
                <w:lang w:val="uk-UA"/>
              </w:rPr>
              <w:t>, °С</w:t>
            </w:r>
          </w:p>
        </w:tc>
        <w:tc>
          <w:tcPr>
            <w:tcW w:w="987" w:type="pct"/>
            <w:tcBorders>
              <w:top w:val="nil"/>
              <w:left w:val="nil"/>
              <w:bottom w:val="nil"/>
              <w:right w:val="nil"/>
            </w:tcBorders>
            <w:shd w:val="clear" w:color="auto" w:fill="auto"/>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Відносна вологість φ, %</w:t>
            </w:r>
          </w:p>
        </w:tc>
        <w:tc>
          <w:tcPr>
            <w:tcW w:w="1037" w:type="pct"/>
            <w:tcBorders>
              <w:top w:val="nil"/>
              <w:left w:val="single" w:sz="8" w:space="0" w:color="auto"/>
              <w:bottom w:val="nil"/>
              <w:right w:val="single" w:sz="8" w:space="0" w:color="auto"/>
            </w:tcBorders>
            <w:shd w:val="clear" w:color="auto" w:fill="auto"/>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Рухливість повітря в приміщенні v, м/с</w:t>
            </w:r>
          </w:p>
        </w:tc>
      </w:tr>
      <w:tr w:rsidR="000841E4" w:rsidRPr="000841E4" w:rsidTr="00C805D9">
        <w:trPr>
          <w:trHeight w:val="270"/>
          <w:jc w:val="center"/>
        </w:trPr>
        <w:tc>
          <w:tcPr>
            <w:tcW w:w="1109" w:type="pct"/>
            <w:tcBorders>
              <w:top w:val="single" w:sz="8" w:space="0" w:color="auto"/>
              <w:left w:val="single" w:sz="8" w:space="0" w:color="auto"/>
              <w:bottom w:val="single" w:sz="8" w:space="0" w:color="auto"/>
              <w:right w:val="nil"/>
            </w:tcBorders>
            <w:shd w:val="clear" w:color="auto" w:fill="auto"/>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Теплий</w:t>
            </w:r>
          </w:p>
        </w:tc>
        <w:tc>
          <w:tcPr>
            <w:tcW w:w="1867" w:type="pct"/>
            <w:tcBorders>
              <w:top w:val="single" w:sz="8" w:space="0" w:color="auto"/>
              <w:left w:val="single" w:sz="8" w:space="0" w:color="auto"/>
              <w:bottom w:val="nil"/>
              <w:right w:val="single" w:sz="8" w:space="0" w:color="auto"/>
            </w:tcBorders>
            <w:shd w:val="clear" w:color="auto" w:fill="auto"/>
            <w:noWrap/>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26,5</w:t>
            </w:r>
          </w:p>
        </w:tc>
        <w:tc>
          <w:tcPr>
            <w:tcW w:w="987" w:type="pct"/>
            <w:tcBorders>
              <w:top w:val="single" w:sz="8" w:space="0" w:color="auto"/>
              <w:left w:val="nil"/>
              <w:bottom w:val="nil"/>
              <w:right w:val="single" w:sz="8" w:space="0" w:color="auto"/>
            </w:tcBorders>
            <w:shd w:val="clear" w:color="auto" w:fill="auto"/>
            <w:noWrap/>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75</w:t>
            </w:r>
          </w:p>
        </w:tc>
        <w:tc>
          <w:tcPr>
            <w:tcW w:w="1037" w:type="pct"/>
            <w:tcBorders>
              <w:top w:val="single" w:sz="8" w:space="0" w:color="auto"/>
              <w:left w:val="nil"/>
              <w:bottom w:val="nil"/>
              <w:right w:val="single" w:sz="8" w:space="0" w:color="auto"/>
            </w:tcBorders>
            <w:shd w:val="clear" w:color="auto" w:fill="auto"/>
            <w:noWrap/>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0,5</w:t>
            </w:r>
          </w:p>
        </w:tc>
      </w:tr>
      <w:tr w:rsidR="000841E4" w:rsidRPr="000841E4" w:rsidTr="00C805D9">
        <w:trPr>
          <w:trHeight w:val="1290"/>
          <w:jc w:val="center"/>
        </w:trPr>
        <w:tc>
          <w:tcPr>
            <w:tcW w:w="1109" w:type="pct"/>
            <w:tcBorders>
              <w:top w:val="nil"/>
              <w:left w:val="single" w:sz="8" w:space="0" w:color="auto"/>
              <w:bottom w:val="single" w:sz="8" w:space="0" w:color="auto"/>
              <w:right w:val="nil"/>
            </w:tcBorders>
            <w:shd w:val="clear" w:color="auto" w:fill="auto"/>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Холодні й Перехідні умови</w:t>
            </w:r>
          </w:p>
        </w:tc>
        <w:tc>
          <w:tcPr>
            <w:tcW w:w="1867" w:type="pct"/>
            <w:tcBorders>
              <w:top w:val="single" w:sz="8" w:space="0" w:color="auto"/>
              <w:left w:val="single" w:sz="8" w:space="0" w:color="auto"/>
              <w:bottom w:val="single" w:sz="8" w:space="0" w:color="auto"/>
              <w:right w:val="single" w:sz="8" w:space="0" w:color="auto"/>
            </w:tcBorders>
            <w:shd w:val="clear" w:color="auto" w:fill="auto"/>
            <w:noWrap/>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15</w:t>
            </w:r>
          </w:p>
        </w:tc>
        <w:tc>
          <w:tcPr>
            <w:tcW w:w="987" w:type="pct"/>
            <w:tcBorders>
              <w:top w:val="single" w:sz="8" w:space="0" w:color="auto"/>
              <w:left w:val="nil"/>
              <w:bottom w:val="single" w:sz="8" w:space="0" w:color="auto"/>
              <w:right w:val="single" w:sz="8" w:space="0" w:color="auto"/>
            </w:tcBorders>
            <w:shd w:val="clear" w:color="auto" w:fill="auto"/>
            <w:noWrap/>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75</w:t>
            </w:r>
          </w:p>
        </w:tc>
        <w:tc>
          <w:tcPr>
            <w:tcW w:w="1037" w:type="pct"/>
            <w:tcBorders>
              <w:top w:val="single" w:sz="8" w:space="0" w:color="auto"/>
              <w:left w:val="nil"/>
              <w:bottom w:val="single" w:sz="8" w:space="0" w:color="auto"/>
              <w:right w:val="single" w:sz="8" w:space="0" w:color="auto"/>
            </w:tcBorders>
            <w:shd w:val="clear" w:color="auto" w:fill="auto"/>
            <w:noWrap/>
            <w:vAlign w:val="center"/>
          </w:tcPr>
          <w:p w:rsidR="000841E4" w:rsidRPr="000841E4" w:rsidRDefault="000841E4" w:rsidP="00C805D9">
            <w:pPr>
              <w:spacing w:line="276" w:lineRule="auto"/>
              <w:ind w:right="283"/>
              <w:jc w:val="center"/>
              <w:rPr>
                <w:sz w:val="28"/>
                <w:szCs w:val="28"/>
                <w:lang w:val="uk-UA"/>
              </w:rPr>
            </w:pPr>
            <w:r w:rsidRPr="000841E4">
              <w:rPr>
                <w:sz w:val="28"/>
                <w:szCs w:val="28"/>
                <w:lang w:val="uk-UA"/>
              </w:rPr>
              <w:t>0,4</w:t>
            </w:r>
          </w:p>
        </w:tc>
      </w:tr>
    </w:tbl>
    <w:p w:rsidR="000841E4" w:rsidRDefault="000841E4" w:rsidP="004A4441">
      <w:pPr>
        <w:spacing w:line="360" w:lineRule="auto"/>
        <w:ind w:left="284" w:right="283" w:firstLine="709"/>
        <w:jc w:val="both"/>
        <w:rPr>
          <w:sz w:val="28"/>
          <w:szCs w:val="28"/>
          <w:lang w:val="uk-UA"/>
        </w:rPr>
      </w:pPr>
    </w:p>
    <w:p w:rsidR="000841E4" w:rsidRDefault="00432C93" w:rsidP="004A4441">
      <w:pPr>
        <w:spacing w:line="360" w:lineRule="auto"/>
        <w:ind w:right="283" w:firstLine="709"/>
        <w:jc w:val="both"/>
        <w:rPr>
          <w:sz w:val="28"/>
          <w:szCs w:val="28"/>
          <w:lang w:val="uk-UA"/>
        </w:rPr>
      </w:pPr>
      <w:r>
        <w:rPr>
          <w:sz w:val="28"/>
          <w:szCs w:val="28"/>
          <w:lang w:val="uk-UA"/>
        </w:rPr>
        <w:lastRenderedPageBreak/>
        <w:t>2</w:t>
      </w:r>
      <w:r w:rsidR="000841E4" w:rsidRPr="000841E4">
        <w:rPr>
          <w:sz w:val="28"/>
          <w:szCs w:val="28"/>
          <w:lang w:val="uk-UA"/>
        </w:rPr>
        <w:t>.3 Проектування чергового опалювання</w:t>
      </w:r>
    </w:p>
    <w:p w:rsidR="00432C93" w:rsidRPr="000841E4" w:rsidRDefault="00432C93" w:rsidP="004A4441">
      <w:pPr>
        <w:spacing w:line="360" w:lineRule="auto"/>
        <w:ind w:right="283" w:firstLine="709"/>
        <w:jc w:val="both"/>
        <w:rPr>
          <w:sz w:val="28"/>
          <w:szCs w:val="28"/>
          <w:lang w:val="uk-UA"/>
        </w:rPr>
      </w:pPr>
    </w:p>
    <w:p w:rsidR="000841E4" w:rsidRPr="000841E4" w:rsidRDefault="000841E4" w:rsidP="004A4441">
      <w:pPr>
        <w:spacing w:line="360" w:lineRule="auto"/>
        <w:ind w:right="283" w:firstLine="709"/>
        <w:jc w:val="both"/>
        <w:rPr>
          <w:sz w:val="28"/>
          <w:szCs w:val="28"/>
          <w:lang w:val="uk-UA"/>
        </w:rPr>
      </w:pPr>
      <w:r w:rsidRPr="000841E4">
        <w:rPr>
          <w:sz w:val="28"/>
          <w:szCs w:val="28"/>
          <w:lang w:val="uk-UA"/>
        </w:rPr>
        <w:t>Економічно доцільно застосовувати безканальне повітряне опалення за допомогою повітряно-опалювальних агрегатів, які являють собою блоки калориферів з вентиляторами (найчастіше осьовими). Повітря із приміщення засмоктується вентилятором, продувається через калорифер і далі вже нагріте надходить знову в приміщення. Залежно від призначення такі агрегати виготовляють двох типів: 1)°для роботи при повній рециркуляції повітря приміщень (опалювальні) і 2) для роботи на рециркуляційному повітрі з більшим відсотком підмішування зовнішнього повітря (повітряно-опалювальні).</w:t>
      </w:r>
    </w:p>
    <w:p w:rsidR="00DB7C32" w:rsidRDefault="000841E4" w:rsidP="004A4441">
      <w:pPr>
        <w:spacing w:line="360" w:lineRule="auto"/>
        <w:ind w:right="283" w:firstLine="709"/>
        <w:jc w:val="both"/>
        <w:rPr>
          <w:sz w:val="28"/>
          <w:szCs w:val="28"/>
          <w:lang w:val="uk-UA"/>
        </w:rPr>
      </w:pPr>
      <w:r w:rsidRPr="000841E4">
        <w:rPr>
          <w:sz w:val="28"/>
          <w:szCs w:val="28"/>
          <w:lang w:val="uk-UA"/>
        </w:rPr>
        <w:t xml:space="preserve">Повітряно-опалювальні агрегати невеликих розмірів і маси встановлюються на кронштейнах, які кріпляться до колон (стінам) або підвішуються до стелі на спеціальних підвісах. Перші агрегати називаються напідлоговими, другі – підвісними. </w:t>
      </w:r>
    </w:p>
    <w:p w:rsidR="000841E4" w:rsidRPr="000841E4" w:rsidRDefault="000841E4" w:rsidP="004A4441">
      <w:pPr>
        <w:spacing w:line="360" w:lineRule="auto"/>
        <w:ind w:right="283" w:firstLine="709"/>
        <w:jc w:val="both"/>
        <w:rPr>
          <w:sz w:val="28"/>
          <w:szCs w:val="28"/>
          <w:lang w:val="uk-UA"/>
        </w:rPr>
      </w:pPr>
      <w:r w:rsidRPr="000841E4">
        <w:rPr>
          <w:sz w:val="28"/>
          <w:szCs w:val="28"/>
          <w:lang w:val="uk-UA"/>
        </w:rPr>
        <w:t xml:space="preserve">Застосування повітряно-опалювальних агрегатів спрощує й здешевлює монтаж системи повітряного опалення, але разом з тим вони є джерелом значного шуму в цехах промислових будівель. Однак даний недолік нівелюється тим, що система повітряного опалення із застосуванням  повітряно-опалювальних агрегатів буде включатися в роботу лише в неробочий час доби для підтримки температури внутрішнього повітря на рівні </w:t>
      </w:r>
      <w:smartTag w:uri="urn:schemas-microsoft-com:office:smarttags" w:element="metricconverter">
        <w:smartTagPr>
          <w:attr w:name="ProductID" w:val="5 ﾰC"/>
        </w:smartTagPr>
        <w:r w:rsidRPr="000841E4">
          <w:rPr>
            <w:sz w:val="28"/>
            <w:szCs w:val="28"/>
            <w:lang w:val="uk-UA"/>
          </w:rPr>
          <w:t>5 °C</w:t>
        </w:r>
      </w:smartTag>
      <w:r w:rsidRPr="000841E4">
        <w:rPr>
          <w:sz w:val="28"/>
          <w:szCs w:val="28"/>
          <w:lang w:val="uk-UA"/>
        </w:rPr>
        <w:t xml:space="preserve"> у холодний період року.</w:t>
      </w:r>
    </w:p>
    <w:p w:rsidR="00942977" w:rsidRDefault="000841E4" w:rsidP="004A4441">
      <w:pPr>
        <w:spacing w:line="360" w:lineRule="auto"/>
        <w:ind w:right="283" w:firstLine="709"/>
        <w:jc w:val="both"/>
        <w:rPr>
          <w:sz w:val="28"/>
          <w:szCs w:val="28"/>
          <w:lang w:val="uk-UA"/>
        </w:rPr>
      </w:pPr>
      <w:r w:rsidRPr="000841E4">
        <w:rPr>
          <w:sz w:val="28"/>
          <w:szCs w:val="28"/>
          <w:lang w:val="uk-UA"/>
        </w:rPr>
        <w:t xml:space="preserve">Система чергового опалення призначена для підтримки в цехах промислових будинків у неробочий час (нічний час, вихідні, святкові дні й т.д.) температури </w:t>
      </w:r>
      <w:smartTag w:uri="urn:schemas-microsoft-com:office:smarttags" w:element="metricconverter">
        <w:smartTagPr>
          <w:attr w:name="ProductID" w:val="5 ﾰC"/>
        </w:smartTagPr>
        <w:r w:rsidRPr="000841E4">
          <w:rPr>
            <w:sz w:val="28"/>
            <w:szCs w:val="28"/>
            <w:lang w:val="uk-UA"/>
          </w:rPr>
          <w:t>5 °C</w:t>
        </w:r>
      </w:smartTag>
      <w:r w:rsidRPr="000841E4">
        <w:rPr>
          <w:sz w:val="28"/>
          <w:szCs w:val="28"/>
          <w:lang w:val="uk-UA"/>
        </w:rPr>
        <w:t xml:space="preserve">. У робочий час система чергового опалення як правило відключається. Іноді система чергового опалення проектується для цілодобової підтримки в цеху температури 5 °C. </w:t>
      </w:r>
    </w:p>
    <w:p w:rsidR="000841E4" w:rsidRDefault="000841E4" w:rsidP="004A4441">
      <w:pPr>
        <w:spacing w:line="360" w:lineRule="auto"/>
        <w:ind w:right="283" w:firstLine="709"/>
        <w:jc w:val="both"/>
        <w:rPr>
          <w:sz w:val="28"/>
          <w:szCs w:val="28"/>
        </w:rPr>
      </w:pPr>
      <w:r w:rsidRPr="000841E4">
        <w:rPr>
          <w:sz w:val="28"/>
          <w:szCs w:val="28"/>
          <w:lang w:val="uk-UA"/>
        </w:rPr>
        <w:t>Відсутня кількість теплоти в робочий час компенсується за рахунок теплопостачання або перегріву подаваного припливного повітря.</w:t>
      </w:r>
      <w:r w:rsidRPr="000841E4">
        <w:rPr>
          <w:sz w:val="28"/>
          <w:szCs w:val="28"/>
        </w:rPr>
        <w:t>[4]</w:t>
      </w:r>
    </w:p>
    <w:p w:rsidR="000841E4" w:rsidRDefault="00432C93" w:rsidP="004A4441">
      <w:pPr>
        <w:spacing w:line="360" w:lineRule="auto"/>
        <w:ind w:right="283" w:firstLine="709"/>
        <w:jc w:val="both"/>
        <w:rPr>
          <w:sz w:val="28"/>
          <w:szCs w:val="28"/>
          <w:lang w:val="uk-UA"/>
        </w:rPr>
      </w:pPr>
      <w:r>
        <w:rPr>
          <w:sz w:val="28"/>
          <w:szCs w:val="28"/>
          <w:lang w:val="uk-UA"/>
        </w:rPr>
        <w:lastRenderedPageBreak/>
        <w:t>2</w:t>
      </w:r>
      <w:r w:rsidR="000841E4" w:rsidRPr="000841E4">
        <w:rPr>
          <w:sz w:val="28"/>
          <w:szCs w:val="28"/>
          <w:lang w:val="uk-UA"/>
        </w:rPr>
        <w:t>.4 Проектування системи  водяного опалення</w:t>
      </w:r>
    </w:p>
    <w:p w:rsidR="002B78AE" w:rsidRPr="000841E4" w:rsidRDefault="002B78AE" w:rsidP="004A4441">
      <w:pPr>
        <w:spacing w:line="360" w:lineRule="auto"/>
        <w:ind w:right="283" w:firstLine="709"/>
        <w:jc w:val="both"/>
        <w:rPr>
          <w:sz w:val="28"/>
          <w:szCs w:val="28"/>
          <w:lang w:val="uk-UA"/>
        </w:rPr>
      </w:pPr>
    </w:p>
    <w:p w:rsidR="000841E4" w:rsidRPr="000841E4" w:rsidRDefault="000841E4" w:rsidP="004A4441">
      <w:pPr>
        <w:spacing w:line="360" w:lineRule="auto"/>
        <w:ind w:right="283" w:firstLine="709"/>
        <w:jc w:val="both"/>
        <w:rPr>
          <w:sz w:val="28"/>
          <w:szCs w:val="28"/>
          <w:lang w:val="uk-UA"/>
        </w:rPr>
      </w:pPr>
      <w:r w:rsidRPr="000841E4">
        <w:rPr>
          <w:sz w:val="28"/>
          <w:szCs w:val="28"/>
          <w:lang w:val="uk-UA"/>
        </w:rPr>
        <w:t>Опалення, за визначенням у вітчизняній нормативній літературі, – підтримання в закритих приміщеннях нормованої оптимальної температури із середньою незабезпеченістю 50 год/рік. Відміною сучасного опалення є автоматичне підтримання (регулювання) у приміщенні температури повітря на індивідуальному рівні з метою забезпечення теплового комфорту.</w:t>
      </w:r>
    </w:p>
    <w:p w:rsidR="00966FAE" w:rsidRDefault="000841E4" w:rsidP="00942977">
      <w:pPr>
        <w:spacing w:line="360" w:lineRule="auto"/>
        <w:ind w:right="283" w:firstLine="709"/>
        <w:jc w:val="both"/>
        <w:rPr>
          <w:sz w:val="28"/>
          <w:szCs w:val="28"/>
          <w:lang w:val="uk-UA"/>
        </w:rPr>
      </w:pPr>
      <w:r w:rsidRPr="000841E4">
        <w:rPr>
          <w:sz w:val="28"/>
          <w:szCs w:val="28"/>
          <w:lang w:val="uk-UA"/>
        </w:rPr>
        <w:t>Опалення здійснюють комплексом технічних засобів, який називають системою опалення. До її складу входять засоби для отримання, транспортування і передачі теплоти в усі приміщення, що обігріваються. Система опалення обслуговується, як правило, комплексом автоматизованої системи управління. Автоматизована система управління підтримує задану температуру повітря у приміщенні незалежно від коливань параметрів оточуючого середовища (атмосферних умов).</w:t>
      </w:r>
      <w:r w:rsidR="00B004A9">
        <w:rPr>
          <w:sz w:val="28"/>
          <w:szCs w:val="28"/>
          <w:lang w:val="uk-UA"/>
        </w:rPr>
        <w:t xml:space="preserve"> </w:t>
      </w:r>
      <w:r w:rsidRPr="000841E4">
        <w:rPr>
          <w:sz w:val="28"/>
          <w:szCs w:val="28"/>
          <w:lang w:val="uk-UA"/>
        </w:rPr>
        <w:t xml:space="preserve">Класифікація систем водяного опалення надто розгалужена, що пов'язано з багатоваріантністю принципових схем, технічних та функціональних характеристик, які залежать як від технічних можливостей цих систем, так і від об'єктів застосування. </w:t>
      </w:r>
    </w:p>
    <w:p w:rsidR="00942977" w:rsidRDefault="000841E4" w:rsidP="00942977">
      <w:pPr>
        <w:spacing w:line="360" w:lineRule="auto"/>
        <w:ind w:right="283" w:firstLine="709"/>
        <w:jc w:val="both"/>
        <w:rPr>
          <w:sz w:val="28"/>
          <w:szCs w:val="28"/>
          <w:lang w:val="uk-UA"/>
        </w:rPr>
      </w:pPr>
      <w:r w:rsidRPr="000841E4">
        <w:rPr>
          <w:sz w:val="28"/>
          <w:szCs w:val="28"/>
          <w:lang w:val="uk-UA"/>
        </w:rPr>
        <w:t xml:space="preserve">Вибір системи починають техніко-економічними розрахунками з урахуванням якості вихідного теплоносія, ступеня забезпеченості ним і підтримання потрібної його якості у споживача. Системи опалення поділяються на горизонтальні і вертикальні. Для вертикальних систем існує можливість встановлення індивідуальних капілярних або електронних лічильників теплової енергії на опалювальних приладах за наявності централізовано затверджених методик обліку та узгодження з експлуатаційними організаціями. </w:t>
      </w:r>
    </w:p>
    <w:p w:rsidR="00942977" w:rsidRDefault="000841E4" w:rsidP="00942977">
      <w:pPr>
        <w:spacing w:line="360" w:lineRule="auto"/>
        <w:ind w:right="283" w:firstLine="709"/>
        <w:jc w:val="both"/>
        <w:rPr>
          <w:sz w:val="28"/>
          <w:szCs w:val="28"/>
          <w:lang w:val="uk-UA"/>
        </w:rPr>
      </w:pPr>
      <w:r w:rsidRPr="000841E4">
        <w:rPr>
          <w:sz w:val="28"/>
          <w:szCs w:val="28"/>
          <w:lang w:val="uk-UA"/>
        </w:rPr>
        <w:t>Установлення таких лічильників доцільне при модернізації систем опалення.</w:t>
      </w:r>
      <w:r w:rsidR="00B004A9">
        <w:rPr>
          <w:sz w:val="28"/>
          <w:szCs w:val="28"/>
          <w:lang w:val="uk-UA"/>
        </w:rPr>
        <w:t xml:space="preserve"> </w:t>
      </w:r>
    </w:p>
    <w:p w:rsidR="000841E4" w:rsidRPr="000841E4" w:rsidRDefault="000841E4" w:rsidP="00942977">
      <w:pPr>
        <w:spacing w:line="360" w:lineRule="auto"/>
        <w:ind w:right="283" w:firstLine="709"/>
        <w:jc w:val="both"/>
        <w:rPr>
          <w:sz w:val="28"/>
          <w:szCs w:val="28"/>
          <w:lang w:val="uk-UA"/>
        </w:rPr>
      </w:pPr>
      <w:r w:rsidRPr="000841E4">
        <w:rPr>
          <w:sz w:val="28"/>
          <w:szCs w:val="28"/>
          <w:lang w:val="uk-UA"/>
        </w:rPr>
        <w:lastRenderedPageBreak/>
        <w:t>Система опалення.</w:t>
      </w:r>
      <w:r w:rsidR="00942977">
        <w:rPr>
          <w:sz w:val="28"/>
          <w:szCs w:val="28"/>
          <w:lang w:val="uk-UA"/>
        </w:rPr>
        <w:t xml:space="preserve"> </w:t>
      </w:r>
      <w:r w:rsidRPr="000841E4">
        <w:rPr>
          <w:sz w:val="28"/>
          <w:szCs w:val="28"/>
          <w:lang w:val="uk-UA"/>
        </w:rPr>
        <w:t>Опалення проектується для забезпечення в приміщеннях розрахункової температури повітря, з огляду на:</w:t>
      </w:r>
    </w:p>
    <w:p w:rsidR="000841E4" w:rsidRPr="000841E4" w:rsidRDefault="000841E4" w:rsidP="004A4441">
      <w:pPr>
        <w:shd w:val="clear" w:color="auto" w:fill="FFFFFF"/>
        <w:tabs>
          <w:tab w:val="left" w:pos="886"/>
        </w:tabs>
        <w:spacing w:line="360" w:lineRule="auto"/>
        <w:ind w:right="283" w:firstLine="709"/>
        <w:contextualSpacing/>
        <w:jc w:val="both"/>
        <w:rPr>
          <w:sz w:val="28"/>
          <w:szCs w:val="28"/>
          <w:lang w:val="uk-UA"/>
        </w:rPr>
      </w:pPr>
      <w:r w:rsidRPr="000841E4">
        <w:rPr>
          <w:sz w:val="28"/>
          <w:szCs w:val="28"/>
          <w:lang w:val="uk-UA"/>
        </w:rPr>
        <w:t>а)</w:t>
      </w:r>
      <w:r w:rsidRPr="000841E4">
        <w:rPr>
          <w:sz w:val="28"/>
          <w:szCs w:val="28"/>
          <w:lang w:val="uk-UA"/>
        </w:rPr>
        <w:tab/>
        <w:t>втрати теплоти через конструкції, що обгороджують;</w:t>
      </w:r>
    </w:p>
    <w:p w:rsidR="000841E4" w:rsidRPr="000841E4" w:rsidRDefault="000841E4" w:rsidP="004A4441">
      <w:pPr>
        <w:shd w:val="clear" w:color="auto" w:fill="FFFFFF"/>
        <w:tabs>
          <w:tab w:val="left" w:pos="886"/>
        </w:tabs>
        <w:spacing w:line="360" w:lineRule="auto"/>
        <w:ind w:right="283" w:firstLine="709"/>
        <w:contextualSpacing/>
        <w:jc w:val="both"/>
        <w:rPr>
          <w:sz w:val="28"/>
          <w:szCs w:val="28"/>
          <w:lang w:val="uk-UA"/>
        </w:rPr>
      </w:pPr>
      <w:r w:rsidRPr="000841E4">
        <w:rPr>
          <w:sz w:val="28"/>
          <w:szCs w:val="28"/>
          <w:lang w:val="uk-UA"/>
        </w:rPr>
        <w:t>б)</w:t>
      </w:r>
      <w:r w:rsidRPr="000841E4">
        <w:rPr>
          <w:sz w:val="28"/>
          <w:szCs w:val="28"/>
          <w:lang w:val="uk-UA"/>
        </w:rPr>
        <w:tab/>
      </w:r>
      <w:r w:rsidRPr="000841E4">
        <w:rPr>
          <w:spacing w:val="-8"/>
          <w:sz w:val="28"/>
          <w:szCs w:val="28"/>
          <w:lang w:val="uk-UA"/>
        </w:rPr>
        <w:t xml:space="preserve">витрати теплоти на нагрівання </w:t>
      </w:r>
      <w:r w:rsidRPr="000841E4">
        <w:rPr>
          <w:iCs/>
          <w:spacing w:val="-8"/>
          <w:sz w:val="28"/>
          <w:szCs w:val="28"/>
          <w:lang w:val="uk-UA"/>
        </w:rPr>
        <w:t>зовнішнього</w:t>
      </w:r>
      <w:r w:rsidRPr="000841E4">
        <w:rPr>
          <w:i/>
          <w:iCs/>
          <w:spacing w:val="-8"/>
          <w:sz w:val="28"/>
          <w:szCs w:val="28"/>
          <w:lang w:val="uk-UA"/>
        </w:rPr>
        <w:t xml:space="preserve"> </w:t>
      </w:r>
      <w:r w:rsidRPr="000841E4">
        <w:rPr>
          <w:spacing w:val="-8"/>
          <w:sz w:val="28"/>
          <w:szCs w:val="28"/>
          <w:lang w:val="uk-UA"/>
        </w:rPr>
        <w:t>повітря, що інфільтрується</w:t>
      </w:r>
      <w:r w:rsidRPr="000841E4">
        <w:rPr>
          <w:sz w:val="28"/>
          <w:szCs w:val="28"/>
          <w:lang w:val="uk-UA"/>
        </w:rPr>
        <w:t>;</w:t>
      </w:r>
    </w:p>
    <w:p w:rsidR="000841E4" w:rsidRPr="000841E4" w:rsidRDefault="000841E4" w:rsidP="004A4441">
      <w:pPr>
        <w:shd w:val="clear" w:color="auto" w:fill="FFFFFF"/>
        <w:tabs>
          <w:tab w:val="left" w:pos="886"/>
        </w:tabs>
        <w:spacing w:line="360" w:lineRule="auto"/>
        <w:ind w:right="283" w:firstLine="709"/>
        <w:contextualSpacing/>
        <w:jc w:val="both"/>
        <w:rPr>
          <w:sz w:val="28"/>
          <w:szCs w:val="28"/>
          <w:lang w:val="uk-UA"/>
        </w:rPr>
      </w:pPr>
      <w:r w:rsidRPr="000841E4">
        <w:rPr>
          <w:sz w:val="28"/>
          <w:szCs w:val="28"/>
          <w:lang w:val="uk-UA"/>
        </w:rPr>
        <w:t>в)</w:t>
      </w:r>
      <w:r w:rsidRPr="000841E4">
        <w:rPr>
          <w:sz w:val="28"/>
          <w:szCs w:val="28"/>
          <w:lang w:val="uk-UA"/>
        </w:rPr>
        <w:tab/>
        <w:t xml:space="preserve">тепловий потік, що регулярно надходить від </w:t>
      </w:r>
      <w:r w:rsidRPr="000841E4">
        <w:rPr>
          <w:iCs/>
          <w:sz w:val="28"/>
          <w:szCs w:val="28"/>
          <w:lang w:val="uk-UA"/>
        </w:rPr>
        <w:t>електричних</w:t>
      </w:r>
      <w:r w:rsidRPr="000841E4">
        <w:rPr>
          <w:i/>
          <w:iCs/>
          <w:sz w:val="28"/>
          <w:szCs w:val="28"/>
          <w:lang w:val="uk-UA"/>
        </w:rPr>
        <w:t xml:space="preserve"> </w:t>
      </w:r>
      <w:r w:rsidRPr="000841E4">
        <w:rPr>
          <w:sz w:val="28"/>
          <w:szCs w:val="28"/>
          <w:lang w:val="uk-UA"/>
        </w:rPr>
        <w:t xml:space="preserve">приладів, освітлення, технологічного устаткування, комунікацій, матеріалів, людей і інших джерел; при цьому тепловий потік, що надходить до кімнат, варто приймати не менше чим 10 Вт на </w:t>
      </w:r>
      <w:smartTag w:uri="urn:schemas-microsoft-com:office:smarttags" w:element="metricconverter">
        <w:smartTagPr>
          <w:attr w:name="ProductID" w:val="1 м2"/>
        </w:smartTagPr>
        <w:r w:rsidRPr="000841E4">
          <w:rPr>
            <w:sz w:val="28"/>
            <w:szCs w:val="28"/>
            <w:lang w:val="uk-UA"/>
          </w:rPr>
          <w:t>1 м</w:t>
        </w:r>
        <w:r w:rsidRPr="000841E4">
          <w:rPr>
            <w:sz w:val="28"/>
            <w:szCs w:val="28"/>
            <w:vertAlign w:val="superscript"/>
            <w:lang w:val="uk-UA"/>
          </w:rPr>
          <w:t>2</w:t>
        </w:r>
      </w:smartTag>
      <w:r w:rsidRPr="000841E4">
        <w:rPr>
          <w:sz w:val="28"/>
          <w:szCs w:val="28"/>
          <w:lang w:val="uk-UA"/>
        </w:rPr>
        <w:t xml:space="preserve"> підлоги.</w:t>
      </w:r>
    </w:p>
    <w:p w:rsidR="000841E4" w:rsidRPr="000841E4" w:rsidRDefault="000841E4" w:rsidP="004A4441">
      <w:pPr>
        <w:shd w:val="clear" w:color="auto" w:fill="FFFFFF"/>
        <w:spacing w:line="360" w:lineRule="auto"/>
        <w:ind w:right="283" w:firstLine="709"/>
        <w:contextualSpacing/>
        <w:jc w:val="both"/>
        <w:rPr>
          <w:sz w:val="28"/>
          <w:szCs w:val="28"/>
          <w:lang w:val="uk-UA"/>
        </w:rPr>
      </w:pPr>
      <w:r w:rsidRPr="000841E4">
        <w:rPr>
          <w:sz w:val="28"/>
          <w:szCs w:val="28"/>
          <w:lang w:val="uk-UA"/>
        </w:rPr>
        <w:t>Втрати теплоти через внутрішні конструкції приміщень, що обгороджують, допускається не враховувати, якщо різниця температур у цих приміщеннях дорівнює 3 °С і менше.</w:t>
      </w:r>
    </w:p>
    <w:p w:rsidR="000841E4" w:rsidRPr="000841E4" w:rsidRDefault="000841E4" w:rsidP="004A4441">
      <w:pPr>
        <w:shd w:val="clear" w:color="auto" w:fill="FFFFFF"/>
        <w:spacing w:line="360" w:lineRule="auto"/>
        <w:ind w:right="283" w:firstLine="709"/>
        <w:contextualSpacing/>
        <w:jc w:val="both"/>
        <w:rPr>
          <w:sz w:val="28"/>
          <w:szCs w:val="28"/>
          <w:lang w:val="uk-UA"/>
        </w:rPr>
      </w:pPr>
      <w:r w:rsidRPr="000841E4">
        <w:rPr>
          <w:sz w:val="28"/>
          <w:szCs w:val="28"/>
          <w:lang w:val="uk-UA"/>
        </w:rPr>
        <w:t>Витрати інфільтруючого повітря варто визначати, приймаючи швидкість вітру по параметрах Б.</w:t>
      </w:r>
    </w:p>
    <w:p w:rsidR="000841E4" w:rsidRPr="000841E4" w:rsidRDefault="000841E4" w:rsidP="004A4441">
      <w:pPr>
        <w:shd w:val="clear" w:color="auto" w:fill="FFFFFF"/>
        <w:spacing w:line="360" w:lineRule="auto"/>
        <w:ind w:right="283" w:firstLine="709"/>
        <w:contextualSpacing/>
        <w:jc w:val="both"/>
        <w:rPr>
          <w:sz w:val="28"/>
          <w:szCs w:val="28"/>
          <w:lang w:val="uk-UA"/>
        </w:rPr>
      </w:pPr>
      <w:r w:rsidRPr="000841E4">
        <w:rPr>
          <w:sz w:val="28"/>
          <w:szCs w:val="28"/>
          <w:lang w:val="uk-UA"/>
        </w:rPr>
        <w:t>Якщо швидкість вітру при параметрах Б менше, ніж при параметрах А, то опалювальні прилади варто перевіряти на параметри А.</w:t>
      </w:r>
    </w:p>
    <w:p w:rsidR="000841E4" w:rsidRPr="000841E4" w:rsidRDefault="000841E4" w:rsidP="004A4441">
      <w:pPr>
        <w:shd w:val="clear" w:color="auto" w:fill="FFFFFF"/>
        <w:spacing w:line="360" w:lineRule="auto"/>
        <w:ind w:right="283" w:firstLine="709"/>
        <w:contextualSpacing/>
        <w:jc w:val="both"/>
        <w:rPr>
          <w:sz w:val="28"/>
          <w:szCs w:val="28"/>
          <w:lang w:val="uk-UA"/>
        </w:rPr>
      </w:pPr>
      <w:r w:rsidRPr="000841E4">
        <w:rPr>
          <w:sz w:val="28"/>
          <w:szCs w:val="28"/>
          <w:lang w:val="uk-UA"/>
        </w:rPr>
        <w:t>Параметри теплоносія (температура, тиск) у системах опалення з трубами з термостійких полімерних матеріалів не повинні перевищувати гранично припустимі значення, зазначені в нормативній документації на їх виготовлення, але не більш 90 °С та 1,0 МПа.</w:t>
      </w:r>
    </w:p>
    <w:p w:rsidR="000841E4" w:rsidRPr="000841E4" w:rsidRDefault="000841E4" w:rsidP="004A4441">
      <w:pPr>
        <w:shd w:val="clear" w:color="auto" w:fill="FFFFFF"/>
        <w:spacing w:line="360" w:lineRule="auto"/>
        <w:ind w:right="283" w:firstLine="709"/>
        <w:contextualSpacing/>
        <w:jc w:val="both"/>
        <w:rPr>
          <w:sz w:val="28"/>
          <w:szCs w:val="28"/>
          <w:lang w:val="uk-UA"/>
        </w:rPr>
      </w:pPr>
      <w:r w:rsidRPr="000841E4">
        <w:rPr>
          <w:sz w:val="28"/>
          <w:szCs w:val="28"/>
          <w:lang w:val="uk-UA"/>
        </w:rPr>
        <w:t>Для систем опалення і внутрішнього теплопостачання варто застосовувати в якості теплоносія воду, інші теплоносії допускається застосовувати при техніко-економічному обґрунтуванні.</w:t>
      </w:r>
    </w:p>
    <w:p w:rsidR="000841E4" w:rsidRPr="000841E4" w:rsidRDefault="000841E4" w:rsidP="004A4441">
      <w:pPr>
        <w:spacing w:line="360" w:lineRule="auto"/>
        <w:ind w:right="283" w:firstLine="709"/>
        <w:jc w:val="both"/>
        <w:rPr>
          <w:sz w:val="28"/>
          <w:szCs w:val="28"/>
          <w:lang w:val="uk-UA"/>
        </w:rPr>
      </w:pPr>
      <w:r w:rsidRPr="000841E4">
        <w:rPr>
          <w:sz w:val="28"/>
          <w:szCs w:val="28"/>
          <w:lang w:val="uk-UA"/>
        </w:rPr>
        <w:t>Проект розробляємо на підставі технічного завдання й відповідно до  діючих норм і правилами С</w:t>
      </w:r>
      <w:r w:rsidRPr="000841E4">
        <w:rPr>
          <w:caps/>
          <w:sz w:val="28"/>
          <w:szCs w:val="28"/>
          <w:lang w:val="uk-UA"/>
        </w:rPr>
        <w:t>н</w:t>
      </w:r>
      <w:r w:rsidRPr="000841E4">
        <w:rPr>
          <w:sz w:val="28"/>
          <w:szCs w:val="28"/>
          <w:lang w:val="uk-UA"/>
        </w:rPr>
        <w:t>і</w:t>
      </w:r>
      <w:r w:rsidRPr="000841E4">
        <w:rPr>
          <w:caps/>
          <w:sz w:val="28"/>
          <w:szCs w:val="28"/>
          <w:lang w:val="uk-UA"/>
        </w:rPr>
        <w:t xml:space="preserve">п </w:t>
      </w:r>
      <w:r w:rsidRPr="000841E4">
        <w:rPr>
          <w:sz w:val="28"/>
          <w:szCs w:val="28"/>
          <w:lang w:val="uk-UA"/>
        </w:rPr>
        <w:t>2.04.02-84, С</w:t>
      </w:r>
      <w:r w:rsidRPr="000841E4">
        <w:rPr>
          <w:caps/>
          <w:sz w:val="28"/>
          <w:szCs w:val="28"/>
          <w:lang w:val="uk-UA"/>
        </w:rPr>
        <w:t>н</w:t>
      </w:r>
      <w:r w:rsidRPr="000841E4">
        <w:rPr>
          <w:sz w:val="28"/>
          <w:szCs w:val="28"/>
          <w:lang w:val="uk-UA"/>
        </w:rPr>
        <w:t>і</w:t>
      </w:r>
      <w:r w:rsidRPr="000841E4">
        <w:rPr>
          <w:caps/>
          <w:sz w:val="28"/>
          <w:szCs w:val="28"/>
          <w:lang w:val="uk-UA"/>
        </w:rPr>
        <w:t>п</w:t>
      </w:r>
      <w:r w:rsidRPr="000841E4">
        <w:rPr>
          <w:sz w:val="28"/>
          <w:szCs w:val="28"/>
          <w:lang w:val="uk-UA"/>
        </w:rPr>
        <w:t xml:space="preserve"> 2.04.01-85, С</w:t>
      </w:r>
      <w:r w:rsidRPr="000841E4">
        <w:rPr>
          <w:caps/>
          <w:sz w:val="28"/>
          <w:szCs w:val="28"/>
          <w:lang w:val="uk-UA"/>
        </w:rPr>
        <w:t>н</w:t>
      </w:r>
      <w:r w:rsidRPr="000841E4">
        <w:rPr>
          <w:sz w:val="28"/>
          <w:szCs w:val="28"/>
          <w:lang w:val="uk-UA"/>
        </w:rPr>
        <w:t>і</w:t>
      </w:r>
      <w:r w:rsidRPr="000841E4">
        <w:rPr>
          <w:caps/>
          <w:sz w:val="28"/>
          <w:szCs w:val="28"/>
          <w:lang w:val="uk-UA"/>
        </w:rPr>
        <w:t>п</w:t>
      </w:r>
      <w:r w:rsidRPr="000841E4">
        <w:rPr>
          <w:sz w:val="28"/>
          <w:szCs w:val="28"/>
          <w:lang w:val="uk-UA"/>
        </w:rPr>
        <w:t xml:space="preserve"> 3.05.01-85.</w:t>
      </w:r>
      <w:r w:rsidR="002D7803">
        <w:rPr>
          <w:sz w:val="28"/>
          <w:szCs w:val="28"/>
          <w:lang w:val="uk-UA"/>
        </w:rPr>
        <w:t xml:space="preserve"> </w:t>
      </w:r>
      <w:r w:rsidRPr="000841E4">
        <w:rPr>
          <w:sz w:val="28"/>
          <w:szCs w:val="28"/>
          <w:lang w:val="uk-UA"/>
        </w:rPr>
        <w:t>Система запроектована двохтрубна з поверховим горизонтальним розведенням від стояків Т 1 і Т2. Параметри теплоносія: Т1=80 ºС, Т2=70 ºС. Трубопроводи прокладаються:</w:t>
      </w:r>
    </w:p>
    <w:p w:rsidR="000841E4" w:rsidRPr="000841E4" w:rsidRDefault="000841E4" w:rsidP="004A4441">
      <w:pPr>
        <w:spacing w:line="360" w:lineRule="auto"/>
        <w:ind w:right="283" w:firstLine="709"/>
        <w:jc w:val="both"/>
        <w:rPr>
          <w:sz w:val="28"/>
          <w:szCs w:val="28"/>
          <w:lang w:val="uk-UA"/>
        </w:rPr>
      </w:pPr>
      <w:r w:rsidRPr="000841E4">
        <w:rPr>
          <w:sz w:val="28"/>
          <w:szCs w:val="28"/>
          <w:lang w:val="uk-UA"/>
        </w:rPr>
        <w:t>-</w:t>
      </w:r>
      <w:r w:rsidRPr="000841E4">
        <w:rPr>
          <w:sz w:val="28"/>
          <w:szCs w:val="28"/>
          <w:lang w:val="uk-UA"/>
        </w:rPr>
        <w:tab/>
        <w:t>стояки опалення Т1, Т2 у конструкції стін;</w:t>
      </w:r>
    </w:p>
    <w:p w:rsidR="000841E4" w:rsidRPr="000841E4" w:rsidRDefault="000841E4" w:rsidP="004A4441">
      <w:pPr>
        <w:spacing w:line="360" w:lineRule="auto"/>
        <w:ind w:right="283" w:firstLine="709"/>
        <w:jc w:val="both"/>
        <w:rPr>
          <w:sz w:val="28"/>
          <w:szCs w:val="28"/>
          <w:lang w:val="uk-UA"/>
        </w:rPr>
      </w:pPr>
      <w:r w:rsidRPr="000841E4">
        <w:rPr>
          <w:sz w:val="28"/>
          <w:szCs w:val="28"/>
          <w:lang w:val="uk-UA"/>
        </w:rPr>
        <w:lastRenderedPageBreak/>
        <w:t>-</w:t>
      </w:r>
      <w:r w:rsidRPr="000841E4">
        <w:rPr>
          <w:sz w:val="28"/>
          <w:szCs w:val="28"/>
          <w:lang w:val="uk-UA"/>
        </w:rPr>
        <w:tab/>
        <w:t>горизонтальні ділянки магістралей по ряду Е - у конструкції стін;</w:t>
      </w:r>
    </w:p>
    <w:p w:rsidR="000841E4" w:rsidRPr="000841E4" w:rsidRDefault="000841E4" w:rsidP="004A4441">
      <w:pPr>
        <w:spacing w:line="360" w:lineRule="auto"/>
        <w:ind w:right="283" w:firstLine="709"/>
        <w:jc w:val="both"/>
        <w:rPr>
          <w:sz w:val="28"/>
          <w:szCs w:val="28"/>
          <w:lang w:val="uk-UA"/>
        </w:rPr>
      </w:pPr>
      <w:r w:rsidRPr="000841E4">
        <w:rPr>
          <w:sz w:val="28"/>
          <w:szCs w:val="28"/>
          <w:lang w:val="uk-UA"/>
        </w:rPr>
        <w:t>-</w:t>
      </w:r>
      <w:r w:rsidRPr="000841E4">
        <w:rPr>
          <w:sz w:val="28"/>
          <w:szCs w:val="28"/>
          <w:lang w:val="uk-UA"/>
        </w:rPr>
        <w:tab/>
        <w:t>горизонтальні розведення й підведення до радіаторів - у конструкції підлоги.</w:t>
      </w:r>
    </w:p>
    <w:p w:rsidR="000841E4" w:rsidRPr="000841E4" w:rsidRDefault="000841E4" w:rsidP="004A4441">
      <w:pPr>
        <w:spacing w:line="360" w:lineRule="auto"/>
        <w:ind w:right="283" w:firstLine="709"/>
        <w:jc w:val="both"/>
        <w:rPr>
          <w:sz w:val="28"/>
          <w:szCs w:val="28"/>
          <w:lang w:val="uk-UA"/>
        </w:rPr>
      </w:pPr>
      <w:r w:rsidRPr="000841E4">
        <w:rPr>
          <w:sz w:val="28"/>
          <w:szCs w:val="28"/>
          <w:lang w:val="uk-UA"/>
        </w:rPr>
        <w:t xml:space="preserve">Для опалення у робочій час приймаємо водяну двохтрубну вертикальну систему опалення у цеху та однотрубну горизонтальну у адміністративних приміщеннях. </w:t>
      </w:r>
    </w:p>
    <w:p w:rsidR="009A49BF" w:rsidRDefault="000841E4" w:rsidP="004A4441">
      <w:pPr>
        <w:shd w:val="clear" w:color="auto" w:fill="FFFFFF"/>
        <w:spacing w:line="360" w:lineRule="auto"/>
        <w:ind w:right="283" w:firstLine="709"/>
        <w:contextualSpacing/>
        <w:jc w:val="both"/>
        <w:rPr>
          <w:sz w:val="28"/>
          <w:szCs w:val="28"/>
          <w:lang w:val="uk-UA"/>
        </w:rPr>
      </w:pPr>
      <w:r w:rsidRPr="000841E4">
        <w:rPr>
          <w:sz w:val="28"/>
          <w:szCs w:val="28"/>
          <w:lang w:val="uk-UA"/>
        </w:rPr>
        <w:t xml:space="preserve">Трубопроводи системи опалення, проектуємо зі термостійких труб з полімерних матеріалів (у тому числі металополімерних), дозволених до застосування. </w:t>
      </w:r>
    </w:p>
    <w:p w:rsidR="000841E4" w:rsidRPr="000841E4" w:rsidRDefault="000841E4" w:rsidP="004A4441">
      <w:pPr>
        <w:shd w:val="clear" w:color="auto" w:fill="FFFFFF"/>
        <w:spacing w:line="360" w:lineRule="auto"/>
        <w:ind w:right="283" w:firstLine="709"/>
        <w:contextualSpacing/>
        <w:jc w:val="both"/>
        <w:rPr>
          <w:sz w:val="28"/>
          <w:szCs w:val="28"/>
          <w:lang w:val="uk-UA"/>
        </w:rPr>
      </w:pPr>
      <w:r w:rsidRPr="000841E4">
        <w:rPr>
          <w:sz w:val="28"/>
          <w:szCs w:val="28"/>
          <w:lang w:val="uk-UA"/>
        </w:rPr>
        <w:t>У комплекті з пластмасовими трубами застосовується сполучні деталі і вироби, що відповідають застосовуваному виду труб.</w:t>
      </w:r>
    </w:p>
    <w:p w:rsidR="000841E4" w:rsidRPr="000841E4" w:rsidRDefault="000841E4" w:rsidP="004A4441">
      <w:pPr>
        <w:shd w:val="clear" w:color="auto" w:fill="FFFFFF"/>
        <w:spacing w:line="360" w:lineRule="auto"/>
        <w:ind w:right="283" w:firstLine="709"/>
        <w:contextualSpacing/>
        <w:jc w:val="both"/>
        <w:rPr>
          <w:sz w:val="28"/>
          <w:szCs w:val="28"/>
          <w:lang w:val="uk-UA"/>
        </w:rPr>
      </w:pPr>
      <w:r w:rsidRPr="000841E4">
        <w:rPr>
          <w:sz w:val="28"/>
          <w:szCs w:val="28"/>
          <w:lang w:val="uk-UA"/>
        </w:rPr>
        <w:t>Труби з полімерних матеріалів, які застосовуються в системах опалення разом з металевими трубами або з приладами та устаткуванням, у тому числі в зовнішніх системах теплопостачання, що мають обмеження по вмісту розчиненого кисню в теплоносії, мають антидифузійний шар.</w:t>
      </w:r>
    </w:p>
    <w:p w:rsidR="000841E4" w:rsidRPr="000841E4" w:rsidRDefault="000841E4" w:rsidP="004A4441">
      <w:pPr>
        <w:shd w:val="clear" w:color="auto" w:fill="FFFFFF"/>
        <w:spacing w:line="360" w:lineRule="auto"/>
        <w:ind w:right="283" w:firstLine="709"/>
        <w:contextualSpacing/>
        <w:jc w:val="both"/>
        <w:rPr>
          <w:sz w:val="28"/>
          <w:szCs w:val="28"/>
          <w:lang w:val="uk-UA"/>
        </w:rPr>
      </w:pPr>
      <w:r w:rsidRPr="000841E4">
        <w:rPr>
          <w:sz w:val="28"/>
          <w:szCs w:val="28"/>
          <w:lang w:val="uk-UA"/>
        </w:rPr>
        <w:t>Теплову ізоляцію передбачаємо для трубопроводів систем опалення, що прокладаються в неопалюваних приміщеннях, у місцях, де можливе замерзання теплоносія, у штучно охолоджуваних приміщеннях, а також для попередження опіків і конденсації вологи на них.</w:t>
      </w:r>
    </w:p>
    <w:p w:rsidR="000841E4" w:rsidRPr="000841E4" w:rsidRDefault="000841E4" w:rsidP="004A4441">
      <w:pPr>
        <w:shd w:val="clear" w:color="auto" w:fill="FFFFFF"/>
        <w:spacing w:before="100" w:beforeAutospacing="1" w:line="360" w:lineRule="auto"/>
        <w:ind w:right="283" w:firstLine="709"/>
        <w:contextualSpacing/>
        <w:jc w:val="both"/>
        <w:rPr>
          <w:sz w:val="28"/>
          <w:szCs w:val="28"/>
          <w:lang w:val="uk-UA"/>
        </w:rPr>
      </w:pPr>
      <w:r w:rsidRPr="000841E4">
        <w:rPr>
          <w:sz w:val="28"/>
          <w:szCs w:val="28"/>
          <w:lang w:val="uk-UA"/>
        </w:rPr>
        <w:t>Як теплову ізоляцію застосовуємо теплоізоляційні матеріали з теплопровідністю не більш 0,05 Вт/м С та товщиною, що забезпечує на поверхні температуру не вище 40 °С.</w:t>
      </w:r>
    </w:p>
    <w:p w:rsidR="000841E4" w:rsidRPr="000841E4" w:rsidRDefault="000841E4" w:rsidP="004A4441">
      <w:pPr>
        <w:shd w:val="clear" w:color="auto" w:fill="FFFFFF"/>
        <w:spacing w:before="100" w:beforeAutospacing="1" w:line="360" w:lineRule="auto"/>
        <w:ind w:right="283" w:firstLine="709"/>
        <w:contextualSpacing/>
        <w:jc w:val="both"/>
        <w:rPr>
          <w:sz w:val="28"/>
          <w:szCs w:val="28"/>
          <w:lang w:val="uk-UA"/>
        </w:rPr>
      </w:pPr>
      <w:r w:rsidRPr="000841E4">
        <w:rPr>
          <w:sz w:val="28"/>
          <w:szCs w:val="28"/>
          <w:lang w:val="uk-UA"/>
        </w:rPr>
        <w:t xml:space="preserve">Швидкість руху теплоносія в трубах систем водяного опалення варто приймаємо в залежності від припустимого еквівалентного рівня звуку в приміщенні не вище 40 дБА – не більш 1,5 м/с у громадських будинках і приміщеннях. </w:t>
      </w:r>
    </w:p>
    <w:p w:rsidR="000841E4" w:rsidRPr="000841E4" w:rsidRDefault="000841E4" w:rsidP="004A4441">
      <w:pPr>
        <w:shd w:val="clear" w:color="auto" w:fill="FFFFFF"/>
        <w:spacing w:before="100" w:beforeAutospacing="1" w:line="360" w:lineRule="auto"/>
        <w:ind w:right="283" w:firstLine="709"/>
        <w:contextualSpacing/>
        <w:jc w:val="both"/>
        <w:rPr>
          <w:sz w:val="28"/>
          <w:szCs w:val="28"/>
          <w:lang w:val="uk-UA"/>
        </w:rPr>
      </w:pPr>
      <w:r w:rsidRPr="000841E4">
        <w:rPr>
          <w:sz w:val="28"/>
          <w:szCs w:val="28"/>
          <w:lang w:val="uk-UA"/>
        </w:rPr>
        <w:lastRenderedPageBreak/>
        <w:t>Різниця тисків води в системі та зворотному трубопроводі на введенні до будинку для розрахунків систем опалення в типови</w:t>
      </w:r>
      <w:r w:rsidR="004F5F3A">
        <w:rPr>
          <w:sz w:val="28"/>
          <w:szCs w:val="28"/>
          <w:lang w:val="uk-UA"/>
        </w:rPr>
        <w:t xml:space="preserve">х проектах приймаємо 150 </w:t>
      </w:r>
      <w:r w:rsidRPr="000841E4">
        <w:rPr>
          <w:sz w:val="28"/>
          <w:szCs w:val="28"/>
          <w:lang w:val="uk-UA"/>
        </w:rPr>
        <w:t>кПа.</w:t>
      </w:r>
    </w:p>
    <w:p w:rsidR="000841E4" w:rsidRPr="000841E4" w:rsidRDefault="000841E4" w:rsidP="004A4441">
      <w:pPr>
        <w:shd w:val="clear" w:color="auto" w:fill="FFFFFF"/>
        <w:spacing w:before="100" w:beforeAutospacing="1" w:line="360" w:lineRule="auto"/>
        <w:ind w:right="283" w:firstLine="709"/>
        <w:contextualSpacing/>
        <w:jc w:val="both"/>
        <w:rPr>
          <w:sz w:val="28"/>
          <w:szCs w:val="28"/>
          <w:lang w:val="uk-UA"/>
        </w:rPr>
      </w:pPr>
      <w:r w:rsidRPr="000841E4">
        <w:rPr>
          <w:sz w:val="28"/>
          <w:szCs w:val="28"/>
          <w:lang w:val="uk-UA"/>
        </w:rPr>
        <w:t xml:space="preserve">Невраховані втрати тиску в системі опалення приймаємо рівними </w:t>
      </w:r>
      <w:r w:rsidR="00594B3C" w:rsidRPr="00594B3C">
        <w:rPr>
          <w:sz w:val="28"/>
          <w:szCs w:val="28"/>
        </w:rPr>
        <w:t xml:space="preserve">  </w:t>
      </w:r>
      <w:r w:rsidRPr="000841E4">
        <w:rPr>
          <w:sz w:val="28"/>
          <w:szCs w:val="28"/>
          <w:lang w:val="uk-UA"/>
        </w:rPr>
        <w:t xml:space="preserve">10 % максимальних втрат тиску. </w:t>
      </w:r>
    </w:p>
    <w:p w:rsidR="000841E4" w:rsidRPr="000841E4" w:rsidRDefault="000841E4" w:rsidP="004A4441">
      <w:pPr>
        <w:shd w:val="clear" w:color="auto" w:fill="FFFFFF"/>
        <w:spacing w:before="100" w:beforeAutospacing="1" w:line="360" w:lineRule="auto"/>
        <w:ind w:right="283" w:firstLine="709"/>
        <w:contextualSpacing/>
        <w:jc w:val="both"/>
        <w:rPr>
          <w:sz w:val="28"/>
          <w:szCs w:val="28"/>
          <w:lang w:val="uk-UA"/>
        </w:rPr>
      </w:pPr>
      <w:r w:rsidRPr="000841E4">
        <w:rPr>
          <w:sz w:val="28"/>
          <w:szCs w:val="28"/>
          <w:lang w:val="uk-UA"/>
        </w:rPr>
        <w:t>Еквівалентну шорсткість внутрішньої поверхні труб з полімерних матеріалів приймаємо не менше 0,01мм.</w:t>
      </w:r>
    </w:p>
    <w:p w:rsidR="000841E4" w:rsidRPr="000841E4" w:rsidRDefault="000841E4" w:rsidP="004A4441">
      <w:pPr>
        <w:shd w:val="clear" w:color="auto" w:fill="FFFFFF"/>
        <w:spacing w:before="100" w:beforeAutospacing="1" w:line="360" w:lineRule="auto"/>
        <w:ind w:right="283" w:firstLine="709"/>
        <w:contextualSpacing/>
        <w:jc w:val="both"/>
        <w:rPr>
          <w:sz w:val="28"/>
          <w:szCs w:val="28"/>
          <w:lang w:val="uk-UA"/>
        </w:rPr>
      </w:pPr>
      <w:r w:rsidRPr="000841E4">
        <w:rPr>
          <w:sz w:val="28"/>
          <w:szCs w:val="28"/>
          <w:lang w:val="uk-UA"/>
        </w:rPr>
        <w:t xml:space="preserve">Прокладання трубопроводів опалення передбачається прихованою: у плінтусах, за екранами, шахтами і каналами. </w:t>
      </w:r>
    </w:p>
    <w:p w:rsidR="000841E4" w:rsidRPr="000841E4" w:rsidRDefault="000841E4" w:rsidP="004A4441">
      <w:pPr>
        <w:shd w:val="clear" w:color="auto" w:fill="FFFFFF"/>
        <w:spacing w:before="100" w:beforeAutospacing="1" w:line="360" w:lineRule="auto"/>
        <w:ind w:right="283" w:firstLine="709"/>
        <w:contextualSpacing/>
        <w:jc w:val="both"/>
        <w:rPr>
          <w:sz w:val="28"/>
          <w:szCs w:val="28"/>
          <w:lang w:val="uk-UA"/>
        </w:rPr>
      </w:pPr>
      <w:r w:rsidRPr="000841E4">
        <w:rPr>
          <w:sz w:val="28"/>
          <w:szCs w:val="28"/>
          <w:lang w:val="uk-UA"/>
        </w:rPr>
        <w:t xml:space="preserve">Ухили трубопроводів води приймаємо 0,002. Трубопроводи в місцях перетину перекриттів, внутрішніх стін і перегородок прокладаємо в гільзах з негорючих матеріалів; краї гільз на одному рівні з поверхнями стін, перегородок і стель, але на </w:t>
      </w:r>
      <w:smartTag w:uri="urn:schemas-microsoft-com:office:smarttags" w:element="metricconverter">
        <w:smartTagPr>
          <w:attr w:name="ProductID" w:val="30 мм"/>
        </w:smartTagPr>
        <w:r w:rsidRPr="000841E4">
          <w:rPr>
            <w:sz w:val="28"/>
            <w:szCs w:val="28"/>
            <w:lang w:val="uk-UA"/>
          </w:rPr>
          <w:t>30 мм</w:t>
        </w:r>
      </w:smartTag>
      <w:r w:rsidRPr="000841E4">
        <w:rPr>
          <w:sz w:val="28"/>
          <w:szCs w:val="28"/>
          <w:lang w:val="uk-UA"/>
        </w:rPr>
        <w:t xml:space="preserve"> вище поверхні підлоги.</w:t>
      </w:r>
    </w:p>
    <w:p w:rsidR="000841E4" w:rsidRPr="000841E4" w:rsidRDefault="000841E4" w:rsidP="004A4441">
      <w:pPr>
        <w:shd w:val="clear" w:color="auto" w:fill="FFFFFF"/>
        <w:spacing w:before="100" w:beforeAutospacing="1" w:line="360" w:lineRule="auto"/>
        <w:ind w:right="283" w:firstLine="709"/>
        <w:contextualSpacing/>
        <w:jc w:val="both"/>
        <w:rPr>
          <w:sz w:val="28"/>
          <w:szCs w:val="28"/>
          <w:lang w:val="uk-UA"/>
        </w:rPr>
      </w:pPr>
      <w:r w:rsidRPr="000841E4">
        <w:rPr>
          <w:sz w:val="28"/>
          <w:szCs w:val="28"/>
          <w:lang w:val="uk-UA"/>
        </w:rPr>
        <w:t>Закладення зазорів та отворів у місцях прокладання трубопроводів робимо з негорючих матеріалів, щоб забезпечити нормовану межу вогнестійкості огороджень.</w:t>
      </w:r>
    </w:p>
    <w:p w:rsidR="000841E4" w:rsidRDefault="000841E4" w:rsidP="004A4441">
      <w:pPr>
        <w:shd w:val="clear" w:color="auto" w:fill="FFFFFF"/>
        <w:spacing w:before="100" w:beforeAutospacing="1" w:line="360" w:lineRule="auto"/>
        <w:ind w:right="283" w:firstLine="709"/>
        <w:contextualSpacing/>
        <w:jc w:val="both"/>
        <w:rPr>
          <w:sz w:val="28"/>
          <w:szCs w:val="28"/>
          <w:lang w:val="uk-UA"/>
        </w:rPr>
      </w:pPr>
      <w:r w:rsidRPr="000841E4">
        <w:rPr>
          <w:sz w:val="28"/>
          <w:szCs w:val="28"/>
          <w:lang w:val="uk-UA"/>
        </w:rPr>
        <w:t xml:space="preserve">Гідравлічні випробування пластмасових трубопроводів повинні передбачати підвищення тиску до необхідної величини протягом не менше 30 хв. Трубопровід вважають таким, що витримав випробування при падінні тиску в ньому не більше ніж на 0,06 МПа протягом наступних 30 хв і при подальшому падінні тиску протягом 2 </w:t>
      </w:r>
      <w:r w:rsidR="003E26A0">
        <w:rPr>
          <w:sz w:val="28"/>
          <w:szCs w:val="28"/>
          <w:lang w:val="uk-UA"/>
        </w:rPr>
        <w:t xml:space="preserve">годин не більше ніж на </w:t>
      </w:r>
      <w:r w:rsidR="00594B3C" w:rsidRPr="00594B3C">
        <w:rPr>
          <w:sz w:val="28"/>
          <w:szCs w:val="28"/>
        </w:rPr>
        <w:t xml:space="preserve">  </w:t>
      </w:r>
      <w:r w:rsidR="003E26A0">
        <w:rPr>
          <w:sz w:val="28"/>
          <w:szCs w:val="28"/>
          <w:lang w:val="uk-UA"/>
        </w:rPr>
        <w:t xml:space="preserve">0,02 МПа </w:t>
      </w:r>
      <w:r w:rsidRPr="000841E4">
        <w:rPr>
          <w:sz w:val="28"/>
          <w:szCs w:val="28"/>
          <w:lang w:val="uk-UA"/>
        </w:rPr>
        <w:t>[5]</w:t>
      </w:r>
      <w:r w:rsidR="003E26A0">
        <w:rPr>
          <w:sz w:val="28"/>
          <w:szCs w:val="28"/>
          <w:lang w:val="uk-UA"/>
        </w:rPr>
        <w:t>.</w:t>
      </w:r>
    </w:p>
    <w:p w:rsidR="0055171A" w:rsidRDefault="0055171A" w:rsidP="004A4441">
      <w:pPr>
        <w:shd w:val="clear" w:color="auto" w:fill="FFFFFF"/>
        <w:spacing w:before="100" w:beforeAutospacing="1" w:line="360" w:lineRule="auto"/>
        <w:ind w:right="283" w:firstLine="709"/>
        <w:contextualSpacing/>
        <w:jc w:val="both"/>
        <w:rPr>
          <w:sz w:val="28"/>
          <w:szCs w:val="28"/>
          <w:lang w:val="uk-UA"/>
        </w:rPr>
      </w:pPr>
    </w:p>
    <w:p w:rsidR="00924CA4" w:rsidRPr="00924CA4" w:rsidRDefault="00205C7A" w:rsidP="004A4441">
      <w:pPr>
        <w:keepNext/>
        <w:spacing w:line="360" w:lineRule="auto"/>
        <w:ind w:right="283" w:firstLine="709"/>
        <w:jc w:val="both"/>
        <w:outlineLvl w:val="0"/>
        <w:rPr>
          <w:sz w:val="28"/>
          <w:szCs w:val="28"/>
          <w:lang w:val="uk-UA"/>
        </w:rPr>
      </w:pPr>
      <w:r>
        <w:rPr>
          <w:sz w:val="28"/>
          <w:szCs w:val="28"/>
          <w:lang w:val="uk-UA"/>
        </w:rPr>
        <w:t>2.5</w:t>
      </w:r>
      <w:r w:rsidR="00924CA4" w:rsidRPr="00924CA4">
        <w:rPr>
          <w:sz w:val="28"/>
          <w:szCs w:val="28"/>
          <w:lang w:val="uk-UA"/>
        </w:rPr>
        <w:t xml:space="preserve"> Теплотехнічний розрахунок огороджуючих конструкцій будівлі</w:t>
      </w:r>
    </w:p>
    <w:p w:rsidR="00924CA4" w:rsidRPr="00924CA4" w:rsidRDefault="00924CA4" w:rsidP="004A4441">
      <w:pPr>
        <w:keepNext/>
        <w:spacing w:line="360" w:lineRule="auto"/>
        <w:ind w:right="283" w:firstLine="709"/>
        <w:jc w:val="both"/>
        <w:outlineLvl w:val="0"/>
        <w:rPr>
          <w:sz w:val="28"/>
          <w:szCs w:val="28"/>
          <w:lang w:val="uk-UA"/>
        </w:rPr>
      </w:pP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Огороджуючи конструкції будь-якої будівлі повинні задовольняти певним теплотехнічним вимогам. Опір теплопередачі </w:t>
      </w:r>
      <w:r w:rsidR="002C691C">
        <w:rPr>
          <w:rFonts w:eastAsia="Calibri"/>
          <w:position w:val="-12"/>
          <w:sz w:val="28"/>
          <w:szCs w:val="28"/>
          <w:lang w:val="uk-UA" w:eastAsia="en-US"/>
        </w:rPr>
        <w:pict>
          <v:shape id="_x0000_i1027" type="#_x0000_t75" style="width:17.25pt;height:18pt">
            <v:imagedata r:id="rId14" o:title=""/>
          </v:shape>
        </w:pict>
      </w:r>
      <w:r w:rsidRPr="00924CA4">
        <w:rPr>
          <w:sz w:val="28"/>
          <w:szCs w:val="28"/>
          <w:lang w:val="uk-UA"/>
        </w:rPr>
        <w:t xml:space="preserve"> огороджуючи конструкцій за винятком заповнень світлових прорізів і огорожуючих конструкцій приміщень з залишками явної теплоти, варто приймати рівним </w:t>
      </w:r>
      <w:r w:rsidRPr="00924CA4">
        <w:rPr>
          <w:sz w:val="28"/>
          <w:szCs w:val="28"/>
          <w:lang w:val="uk-UA"/>
        </w:rPr>
        <w:lastRenderedPageBreak/>
        <w:t xml:space="preserve">економічно доцільному </w:t>
      </w:r>
      <w:r w:rsidR="002C691C">
        <w:rPr>
          <w:rFonts w:eastAsia="Calibri"/>
          <w:position w:val="-12"/>
          <w:sz w:val="28"/>
          <w:szCs w:val="28"/>
          <w:lang w:val="uk-UA" w:eastAsia="en-US"/>
        </w:rPr>
        <w:pict>
          <v:shape id="_x0000_i1028" type="#_x0000_t75" style="width:18.75pt;height:18.75pt">
            <v:imagedata r:id="rId15" o:title=""/>
          </v:shape>
        </w:pict>
      </w:r>
      <w:r w:rsidRPr="00924CA4">
        <w:rPr>
          <w:sz w:val="28"/>
          <w:szCs w:val="28"/>
          <w:vertAlign w:val="superscript"/>
          <w:lang w:val="uk-UA"/>
        </w:rPr>
        <w:t xml:space="preserve"> </w:t>
      </w:r>
      <w:r w:rsidRPr="00924CA4">
        <w:rPr>
          <w:sz w:val="28"/>
          <w:szCs w:val="28"/>
          <w:lang w:val="uk-UA"/>
        </w:rPr>
        <w:t xml:space="preserve">, але не менш </w:t>
      </w:r>
      <w:r w:rsidR="002C691C">
        <w:rPr>
          <w:rFonts w:eastAsia="Calibri"/>
          <w:position w:val="-12"/>
          <w:sz w:val="28"/>
          <w:szCs w:val="28"/>
          <w:lang w:val="uk-UA" w:eastAsia="en-US"/>
        </w:rPr>
        <w:pict>
          <v:shape id="_x0000_i1029" type="#_x0000_t75" style="width:23.25pt;height:18.75pt">
            <v:imagedata r:id="rId16" o:title=""/>
          </v:shape>
        </w:pict>
      </w:r>
      <w:r w:rsidRPr="00924CA4">
        <w:rPr>
          <w:sz w:val="28"/>
          <w:szCs w:val="28"/>
          <w:vertAlign w:val="superscript"/>
          <w:lang w:val="uk-UA"/>
        </w:rPr>
        <w:t xml:space="preserve"> </w:t>
      </w:r>
      <w:r w:rsidRPr="00924CA4">
        <w:rPr>
          <w:sz w:val="28"/>
          <w:szCs w:val="28"/>
          <w:lang w:val="uk-UA"/>
        </w:rPr>
        <w:t xml:space="preserve">необхідного й не менш </w:t>
      </w:r>
      <w:r w:rsidR="002C691C">
        <w:rPr>
          <w:rFonts w:eastAsia="Calibri"/>
          <w:position w:val="-12"/>
          <w:sz w:val="28"/>
          <w:szCs w:val="28"/>
          <w:lang w:val="uk-UA" w:eastAsia="en-US"/>
        </w:rPr>
        <w:pict>
          <v:shape id="_x0000_i1030" type="#_x0000_t75" style="width:27.75pt;height:18.75pt">
            <v:imagedata r:id="rId17" o:title=""/>
          </v:shape>
        </w:pict>
      </w:r>
      <w:r w:rsidR="00E94D4A">
        <w:rPr>
          <w:sz w:val="28"/>
          <w:szCs w:val="28"/>
          <w:lang w:val="uk-UA"/>
        </w:rPr>
        <w:t>нормативного</w: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1. Конструкція зовнішньої стіни -  тришарова панель, що складається послідовно з: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1) зовнішнього шару залізобетону (товщина </w:t>
      </w:r>
      <w:r w:rsidR="002C691C">
        <w:rPr>
          <w:rFonts w:eastAsia="Calibri"/>
          <w:position w:val="-10"/>
          <w:sz w:val="28"/>
          <w:szCs w:val="28"/>
          <w:lang w:val="uk-UA" w:eastAsia="en-US"/>
        </w:rPr>
        <w:pict>
          <v:shape id="_x0000_i1031" type="#_x0000_t75" style="width:48pt;height:17.25pt">
            <v:imagedata r:id="rId18" o:title=""/>
          </v:shape>
        </w:pict>
      </w:r>
      <w:r w:rsidRPr="00924CA4">
        <w:rPr>
          <w:sz w:val="28"/>
          <w:szCs w:val="28"/>
          <w:lang w:val="uk-UA"/>
        </w:rPr>
        <w:t xml:space="preserve"> м; щільність </w:t>
      </w:r>
      <w:r w:rsidR="002C691C">
        <w:rPr>
          <w:rFonts w:eastAsia="Calibri"/>
          <w:position w:val="-10"/>
          <w:sz w:val="28"/>
          <w:szCs w:val="28"/>
          <w:lang w:val="uk-UA" w:eastAsia="en-US"/>
        </w:rPr>
        <w:pict>
          <v:shape id="_x0000_i1032" type="#_x0000_t75" style="width:51.75pt;height:17.25pt">
            <v:imagedata r:id="rId19" o:title=""/>
          </v:shape>
        </w:pict>
      </w:r>
      <w:r w:rsidRPr="00924CA4">
        <w:rPr>
          <w:sz w:val="28"/>
          <w:szCs w:val="28"/>
          <w:lang w:val="uk-UA"/>
        </w:rPr>
        <w:t xml:space="preserve"> кг/м</w:t>
      </w:r>
      <w:r w:rsidRPr="00924CA4">
        <w:rPr>
          <w:sz w:val="28"/>
          <w:szCs w:val="28"/>
          <w:vertAlign w:val="superscript"/>
          <w:lang w:val="uk-UA"/>
        </w:rPr>
        <w:t>3</w:t>
      </w:r>
      <w:r w:rsidRPr="00924CA4">
        <w:rPr>
          <w:sz w:val="28"/>
          <w:szCs w:val="28"/>
          <w:lang w:val="uk-UA"/>
        </w:rPr>
        <w:t xml:space="preserve">; відповідно до  [3]  коефіцієнт теплопровідності </w:t>
      </w:r>
      <w:r w:rsidR="002C691C">
        <w:rPr>
          <w:rFonts w:eastAsia="Calibri"/>
          <w:position w:val="-10"/>
          <w:sz w:val="28"/>
          <w:szCs w:val="28"/>
          <w:lang w:val="uk-UA" w:eastAsia="en-US"/>
        </w:rPr>
        <w:pict>
          <v:shape id="_x0000_i1033" type="#_x0000_t75" style="width:48pt;height:17.25pt">
            <v:imagedata r:id="rId20" o:title=""/>
          </v:shape>
        </w:pict>
      </w:r>
      <w:r w:rsidRPr="00924CA4">
        <w:rPr>
          <w:sz w:val="28"/>
          <w:szCs w:val="28"/>
          <w:lang w:val="uk-UA"/>
        </w:rPr>
        <w:t xml:space="preserve"> Вт/(м·°C); коефіцієнт теплозасвоєння </w:t>
      </w:r>
      <w:r w:rsidR="002C691C">
        <w:rPr>
          <w:rFonts w:eastAsia="Calibri"/>
          <w:position w:val="-10"/>
          <w:sz w:val="28"/>
          <w:szCs w:val="28"/>
          <w:lang w:val="uk-UA" w:eastAsia="en-US"/>
        </w:rPr>
        <w:pict>
          <v:shape id="_x0000_i1034" type="#_x0000_t75" style="width:53.25pt;height:17.25pt">
            <v:imagedata r:id="rId21" o:title=""/>
          </v:shape>
        </w:pict>
      </w:r>
      <w:r w:rsidRPr="00924CA4">
        <w:rPr>
          <w:sz w:val="28"/>
          <w:szCs w:val="28"/>
          <w:lang w:val="uk-UA"/>
        </w:rPr>
        <w:t xml:space="preserve"> Вт/(м</w:t>
      </w:r>
      <w:r w:rsidRPr="00924CA4">
        <w:rPr>
          <w:sz w:val="28"/>
          <w:szCs w:val="28"/>
          <w:vertAlign w:val="superscript"/>
          <w:lang w:val="uk-UA"/>
        </w:rPr>
        <w:t>2</w:t>
      </w:r>
      <w:r w:rsidRPr="00924CA4">
        <w:rPr>
          <w:sz w:val="28"/>
          <w:szCs w:val="28"/>
          <w:lang w:val="uk-UA"/>
        </w:rPr>
        <w:t xml:space="preserve">·°C)); 2) шар пінополістиролу (щільність </w:t>
      </w:r>
      <w:r w:rsidR="002C691C">
        <w:rPr>
          <w:rFonts w:eastAsia="Calibri"/>
          <w:position w:val="-12"/>
          <w:sz w:val="28"/>
          <w:szCs w:val="28"/>
          <w:lang w:val="uk-UA" w:eastAsia="en-US"/>
        </w:rPr>
        <w:pict>
          <v:shape id="_x0000_i1035" type="#_x0000_t75" style="width:44.25pt;height:18pt">
            <v:imagedata r:id="rId22" o:title=""/>
          </v:shape>
        </w:pict>
      </w:r>
      <w:r w:rsidRPr="00924CA4">
        <w:rPr>
          <w:sz w:val="28"/>
          <w:szCs w:val="28"/>
          <w:lang w:val="uk-UA"/>
        </w:rPr>
        <w:t xml:space="preserve"> кг/м</w:t>
      </w:r>
      <w:r w:rsidRPr="00924CA4">
        <w:rPr>
          <w:sz w:val="28"/>
          <w:szCs w:val="28"/>
          <w:vertAlign w:val="superscript"/>
          <w:lang w:val="uk-UA"/>
        </w:rPr>
        <w:t>3</w:t>
      </w:r>
      <w:r w:rsidRPr="00924CA4">
        <w:rPr>
          <w:sz w:val="28"/>
          <w:szCs w:val="28"/>
          <w:lang w:val="uk-UA"/>
        </w:rPr>
        <w:t xml:space="preserve">; відповідно до  [3]  коефіцієнт теплопровідності </w:t>
      </w:r>
      <w:r w:rsidR="002C691C">
        <w:rPr>
          <w:rFonts w:eastAsia="Calibri"/>
          <w:position w:val="-12"/>
          <w:sz w:val="28"/>
          <w:szCs w:val="28"/>
          <w:lang w:val="uk-UA" w:eastAsia="en-US"/>
        </w:rPr>
        <w:pict>
          <v:shape id="_x0000_i1036" type="#_x0000_t75" style="width:57.75pt;height:18pt">
            <v:imagedata r:id="rId23" o:title=""/>
          </v:shape>
        </w:pict>
      </w:r>
      <w:r w:rsidRPr="00924CA4">
        <w:rPr>
          <w:sz w:val="28"/>
          <w:szCs w:val="28"/>
          <w:lang w:val="uk-UA"/>
        </w:rPr>
        <w:t xml:space="preserve"> Вт/(м·°C); коефіцієнт теплозасвоєння</w:t>
      </w:r>
      <w:r w:rsidR="002C691C">
        <w:rPr>
          <w:rFonts w:eastAsia="Calibri"/>
          <w:position w:val="-12"/>
          <w:sz w:val="28"/>
          <w:szCs w:val="28"/>
          <w:lang w:val="uk-UA" w:eastAsia="en-US"/>
        </w:rPr>
        <w:pict>
          <v:shape id="_x0000_i1037" type="#_x0000_t75" style="width:51.75pt;height:18pt">
            <v:imagedata r:id="rId24" o:title=""/>
          </v:shape>
        </w:pict>
      </w:r>
      <w:r w:rsidRPr="00924CA4">
        <w:rPr>
          <w:sz w:val="28"/>
          <w:szCs w:val="28"/>
          <w:lang w:val="uk-UA"/>
        </w:rPr>
        <w:t xml:space="preserve"> Вт/(м</w:t>
      </w:r>
      <w:r w:rsidRPr="00924CA4">
        <w:rPr>
          <w:sz w:val="28"/>
          <w:szCs w:val="28"/>
          <w:vertAlign w:val="superscript"/>
          <w:lang w:val="uk-UA"/>
        </w:rPr>
        <w:t>2</w:t>
      </w:r>
      <w:r w:rsidRPr="00924CA4">
        <w:rPr>
          <w:sz w:val="28"/>
          <w:szCs w:val="28"/>
          <w:lang w:val="uk-UA"/>
        </w:rPr>
        <w:t xml:space="preserve">·°C)); 3) внутрішнього шару залізобетону (товщина </w:t>
      </w:r>
      <w:r w:rsidR="002C691C">
        <w:rPr>
          <w:rFonts w:eastAsia="Calibri"/>
          <w:position w:val="-12"/>
          <w:sz w:val="28"/>
          <w:szCs w:val="28"/>
          <w:lang w:val="uk-UA" w:eastAsia="en-US"/>
        </w:rPr>
        <w:pict>
          <v:shape id="_x0000_i1038" type="#_x0000_t75" style="width:48pt;height:18pt">
            <v:imagedata r:id="rId25" o:title=""/>
          </v:shape>
        </w:pict>
      </w:r>
      <w:r w:rsidRPr="00924CA4">
        <w:rPr>
          <w:sz w:val="28"/>
          <w:szCs w:val="28"/>
          <w:lang w:val="uk-UA"/>
        </w:rPr>
        <w:t xml:space="preserve"> м; щільність </w:t>
      </w:r>
      <w:r w:rsidR="002C691C">
        <w:rPr>
          <w:rFonts w:eastAsia="Calibri"/>
          <w:position w:val="-12"/>
          <w:sz w:val="28"/>
          <w:szCs w:val="28"/>
          <w:lang w:val="uk-UA" w:eastAsia="en-US"/>
        </w:rPr>
        <w:pict>
          <v:shape id="_x0000_i1039" type="#_x0000_t75" style="width:53.25pt;height:18pt">
            <v:imagedata r:id="rId26" o:title=""/>
          </v:shape>
        </w:pict>
      </w:r>
      <w:r w:rsidRPr="00924CA4">
        <w:rPr>
          <w:sz w:val="28"/>
          <w:szCs w:val="28"/>
          <w:lang w:val="uk-UA"/>
        </w:rPr>
        <w:t xml:space="preserve"> кг/м</w:t>
      </w:r>
      <w:r w:rsidRPr="00924CA4">
        <w:rPr>
          <w:sz w:val="28"/>
          <w:szCs w:val="28"/>
          <w:vertAlign w:val="superscript"/>
          <w:lang w:val="uk-UA"/>
        </w:rPr>
        <w:t>3</w:t>
      </w:r>
      <w:r w:rsidRPr="00924CA4">
        <w:rPr>
          <w:sz w:val="28"/>
          <w:szCs w:val="28"/>
          <w:lang w:val="uk-UA"/>
        </w:rPr>
        <w:t xml:space="preserve">; відповідно до  [3] коефіцієнт теплопровідності </w:t>
      </w:r>
      <w:r w:rsidR="002C691C">
        <w:rPr>
          <w:rFonts w:eastAsia="Calibri"/>
          <w:position w:val="-12"/>
          <w:sz w:val="28"/>
          <w:szCs w:val="28"/>
          <w:lang w:val="uk-UA" w:eastAsia="en-US"/>
        </w:rPr>
        <w:pict>
          <v:shape id="_x0000_i1040" type="#_x0000_t75" style="width:48.75pt;height:18pt">
            <v:imagedata r:id="rId27" o:title=""/>
          </v:shape>
        </w:pict>
      </w:r>
      <w:r w:rsidRPr="00924CA4">
        <w:rPr>
          <w:sz w:val="28"/>
          <w:szCs w:val="28"/>
          <w:lang w:val="uk-UA"/>
        </w:rPr>
        <w:t xml:space="preserve"> Вт/(м·°C); коефіцієнт теплозасвоєння </w:t>
      </w:r>
      <w:r w:rsidR="002C691C">
        <w:rPr>
          <w:rFonts w:eastAsia="Calibri"/>
          <w:position w:val="-12"/>
          <w:sz w:val="28"/>
          <w:szCs w:val="28"/>
          <w:lang w:val="uk-UA" w:eastAsia="en-US"/>
        </w:rPr>
        <w:pict>
          <v:shape id="_x0000_i1041" type="#_x0000_t75" style="width:54pt;height:18pt">
            <v:imagedata r:id="rId28" o:title=""/>
          </v:shape>
        </w:pict>
      </w:r>
      <w:r w:rsidRPr="00924CA4">
        <w:rPr>
          <w:sz w:val="28"/>
          <w:szCs w:val="28"/>
          <w:lang w:val="uk-UA"/>
        </w:rPr>
        <w:t xml:space="preserve"> Вт/(м</w:t>
      </w:r>
      <w:r w:rsidRPr="00924CA4">
        <w:rPr>
          <w:sz w:val="28"/>
          <w:szCs w:val="28"/>
          <w:vertAlign w:val="superscript"/>
          <w:lang w:val="uk-UA"/>
        </w:rPr>
        <w:t>2</w:t>
      </w:r>
      <w:r w:rsidRPr="00924CA4">
        <w:rPr>
          <w:sz w:val="28"/>
          <w:szCs w:val="28"/>
          <w:lang w:val="uk-UA"/>
        </w:rPr>
        <w:t xml:space="preserve">·°C)).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Умови експлуатації огороджуючих конструкції, - Б.</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Згідно [3] необхідний опір теплопередачі зовнішньої стіни визначається по формулі: </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042" type="#_x0000_t75" style="width:90pt;height:35.25pt">
            <v:imagedata r:id="rId29" o:title=""/>
          </v:shape>
        </w:pict>
      </w:r>
      <w:r w:rsidR="00924CA4" w:rsidRPr="00924CA4">
        <w:rPr>
          <w:sz w:val="28"/>
          <w:szCs w:val="28"/>
          <w:lang w:val="uk-UA"/>
        </w:rPr>
        <w:t>,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043" type="#_x0000_t75" style="width:11.25pt;height:18pt">
            <v:imagedata r:id="rId30" o:title=""/>
          </v:shape>
        </w:pict>
      </w:r>
      <w:r w:rsidRPr="00924CA4">
        <w:rPr>
          <w:sz w:val="28"/>
          <w:szCs w:val="28"/>
          <w:lang w:val="uk-UA"/>
        </w:rPr>
        <w:t xml:space="preserve"> – розрахункова температура внутрішнього повітря для холодного періоду року,</w:t>
      </w:r>
      <w:r w:rsidRPr="00924CA4">
        <w:rPr>
          <w:sz w:val="28"/>
          <w:szCs w:val="28"/>
          <w:vertAlign w:val="superscript"/>
          <w:lang w:val="uk-UA"/>
        </w:rPr>
        <w:t xml:space="preserve"> </w:t>
      </w:r>
      <w:r w:rsidRPr="00924CA4">
        <w:rPr>
          <w:sz w:val="28"/>
          <w:szCs w:val="28"/>
          <w:lang w:val="uk-UA"/>
        </w:rPr>
        <w:t>°C;</w:t>
      </w:r>
    </w:p>
    <w:p w:rsidR="00924CA4" w:rsidRPr="00924CA4" w:rsidRDefault="002C691C" w:rsidP="004A4441">
      <w:pPr>
        <w:spacing w:line="360" w:lineRule="auto"/>
        <w:ind w:right="283" w:firstLine="709"/>
        <w:jc w:val="both"/>
        <w:rPr>
          <w:sz w:val="28"/>
          <w:szCs w:val="28"/>
          <w:lang w:val="uk-UA"/>
        </w:rPr>
      </w:pPr>
      <w:r>
        <w:rPr>
          <w:rFonts w:eastAsia="Calibri"/>
          <w:position w:val="-12"/>
          <w:sz w:val="28"/>
          <w:szCs w:val="28"/>
          <w:lang w:val="uk-UA" w:eastAsia="en-US"/>
        </w:rPr>
        <w:pict>
          <v:shape id="_x0000_i1044" type="#_x0000_t75" style="width:11.25pt;height:18pt">
            <v:imagedata r:id="rId31" o:title=""/>
          </v:shape>
        </w:pict>
      </w:r>
      <w:r w:rsidR="00924CA4" w:rsidRPr="00924CA4">
        <w:rPr>
          <w:sz w:val="28"/>
          <w:szCs w:val="28"/>
          <w:lang w:val="uk-UA"/>
        </w:rPr>
        <w:t xml:space="preserve"> – температура зовнішнього повітря для холодного періоду року,</w:t>
      </w:r>
      <w:r w:rsidR="00924CA4" w:rsidRPr="00924CA4">
        <w:rPr>
          <w:sz w:val="28"/>
          <w:szCs w:val="28"/>
          <w:vertAlign w:val="superscript"/>
          <w:lang w:val="uk-UA"/>
        </w:rPr>
        <w:t xml:space="preserve"> </w:t>
      </w:r>
      <w:r w:rsidR="00924CA4" w:rsidRPr="00924CA4">
        <w:rPr>
          <w:sz w:val="28"/>
          <w:szCs w:val="28"/>
          <w:lang w:val="uk-UA"/>
        </w:rPr>
        <w:t xml:space="preserve">°C; </w:t>
      </w:r>
    </w:p>
    <w:p w:rsidR="00924CA4" w:rsidRPr="00924CA4" w:rsidRDefault="002C691C" w:rsidP="004A4441">
      <w:pPr>
        <w:spacing w:line="360" w:lineRule="auto"/>
        <w:ind w:right="283" w:firstLine="709"/>
        <w:jc w:val="both"/>
        <w:rPr>
          <w:sz w:val="28"/>
          <w:szCs w:val="28"/>
          <w:lang w:val="uk-UA"/>
        </w:rPr>
      </w:pPr>
      <w:r>
        <w:rPr>
          <w:rFonts w:eastAsia="Calibri"/>
          <w:position w:val="-6"/>
          <w:sz w:val="28"/>
          <w:szCs w:val="28"/>
          <w:lang w:val="uk-UA" w:eastAsia="en-US"/>
        </w:rPr>
        <w:pict>
          <v:shape id="_x0000_i1045" type="#_x0000_t75" style="width:9.75pt;height:11.25pt">
            <v:imagedata r:id="rId32" o:title=""/>
          </v:shape>
        </w:pict>
      </w:r>
      <w:r w:rsidR="00924CA4" w:rsidRPr="00924CA4">
        <w:rPr>
          <w:sz w:val="28"/>
          <w:szCs w:val="28"/>
          <w:lang w:val="uk-UA"/>
        </w:rPr>
        <w:t xml:space="preserve"> – коефіцієнт, що враховує положення зовнішньої поверхні  конструкції, що обгороджує, стосовно зовнішнього повітря, відповідно до  [3]  </w:t>
      </w:r>
      <w:r>
        <w:rPr>
          <w:rFonts w:eastAsia="Calibri"/>
          <w:position w:val="-6"/>
          <w:sz w:val="28"/>
          <w:szCs w:val="28"/>
          <w:lang w:val="uk-UA" w:eastAsia="en-US"/>
        </w:rPr>
        <w:pict>
          <v:shape id="_x0000_i1046" type="#_x0000_t75" style="width:26.25pt;height:14.25pt">
            <v:imagedata r:id="rId33" o:title=""/>
          </v:shape>
        </w:pict>
      </w:r>
      <w:r w:rsidR="00924CA4" w:rsidRPr="00924CA4">
        <w:rPr>
          <w:sz w:val="28"/>
          <w:szCs w:val="28"/>
          <w:lang w:val="uk-UA"/>
        </w:rPr>
        <w:t>;</w:t>
      </w:r>
    </w:p>
    <w:p w:rsidR="00924CA4" w:rsidRPr="00924CA4" w:rsidRDefault="002C691C" w:rsidP="004A4441">
      <w:pPr>
        <w:spacing w:line="360" w:lineRule="auto"/>
        <w:ind w:right="283" w:firstLine="709"/>
        <w:jc w:val="both"/>
        <w:rPr>
          <w:sz w:val="28"/>
          <w:szCs w:val="28"/>
          <w:lang w:val="uk-UA"/>
        </w:rPr>
      </w:pPr>
      <w:r>
        <w:rPr>
          <w:rFonts w:eastAsia="Calibri"/>
          <w:position w:val="-12"/>
          <w:sz w:val="28"/>
          <w:szCs w:val="28"/>
          <w:lang w:val="uk-UA" w:eastAsia="en-US"/>
        </w:rPr>
        <w:pict>
          <v:shape id="_x0000_i1047" type="#_x0000_t75" style="width:15pt;height:18pt">
            <v:imagedata r:id="rId34" o:title=""/>
          </v:shape>
        </w:pict>
      </w:r>
      <w:r w:rsidR="00924CA4" w:rsidRPr="00924CA4">
        <w:rPr>
          <w:sz w:val="28"/>
          <w:szCs w:val="28"/>
          <w:vertAlign w:val="subscript"/>
          <w:lang w:val="uk-UA"/>
        </w:rPr>
        <w:t xml:space="preserve"> </w:t>
      </w:r>
      <w:r w:rsidR="00924CA4" w:rsidRPr="00924CA4">
        <w:rPr>
          <w:sz w:val="28"/>
          <w:szCs w:val="28"/>
          <w:lang w:val="uk-UA"/>
        </w:rPr>
        <w:t>– коефіцієнт теплопередачі внутрішньої поверхні зовнішньої стіни, Вт/(м</w:t>
      </w:r>
      <w:r w:rsidR="00924CA4" w:rsidRPr="00924CA4">
        <w:rPr>
          <w:sz w:val="28"/>
          <w:szCs w:val="28"/>
          <w:vertAlign w:val="superscript"/>
          <w:lang w:val="uk-UA"/>
        </w:rPr>
        <w:t>2</w:t>
      </w:r>
      <w:r w:rsidR="00924CA4" w:rsidRPr="00924CA4">
        <w:rPr>
          <w:sz w:val="28"/>
          <w:szCs w:val="28"/>
          <w:lang w:val="uk-UA"/>
        </w:rPr>
        <w:t>·</w:t>
      </w:r>
      <w:r w:rsidR="00924CA4" w:rsidRPr="00924CA4">
        <w:rPr>
          <w:sz w:val="28"/>
          <w:szCs w:val="28"/>
          <w:vertAlign w:val="superscript"/>
          <w:lang w:val="uk-UA"/>
        </w:rPr>
        <w:t>о</w:t>
      </w:r>
      <w:r w:rsidR="00924CA4" w:rsidRPr="00924CA4">
        <w:rPr>
          <w:sz w:val="28"/>
          <w:szCs w:val="28"/>
          <w:lang w:val="uk-UA"/>
        </w:rPr>
        <w:t xml:space="preserve">С), </w:t>
      </w:r>
      <w:r>
        <w:rPr>
          <w:rFonts w:eastAsia="Calibri"/>
          <w:position w:val="-12"/>
          <w:sz w:val="28"/>
          <w:szCs w:val="28"/>
          <w:lang w:val="uk-UA" w:eastAsia="en-US"/>
        </w:rPr>
        <w:pict>
          <v:shape id="_x0000_i1048" type="#_x0000_t75" style="width:44.25pt;height:18pt">
            <v:imagedata r:id="rId35"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vertAlign w:val="subscript"/>
          <w:lang w:val="uk-UA"/>
        </w:rPr>
        <w:lastRenderedPageBreak/>
        <w:t xml:space="preserve"> </w:t>
      </w:r>
      <w:r w:rsidR="002C691C">
        <w:rPr>
          <w:rFonts w:eastAsia="Calibri"/>
          <w:position w:val="-12"/>
          <w:sz w:val="28"/>
          <w:szCs w:val="28"/>
          <w:vertAlign w:val="subscript"/>
          <w:lang w:val="uk-UA" w:eastAsia="en-US"/>
        </w:rPr>
        <w:pict>
          <v:shape id="_x0000_i1049" type="#_x0000_t75" style="width:18.75pt;height:18pt">
            <v:imagedata r:id="rId36" o:title=""/>
          </v:shape>
        </w:pict>
      </w:r>
      <w:r w:rsidRPr="00924CA4">
        <w:rPr>
          <w:sz w:val="28"/>
          <w:szCs w:val="28"/>
          <w:vertAlign w:val="subscript"/>
          <w:lang w:val="uk-UA"/>
        </w:rPr>
        <w:t xml:space="preserve"> </w:t>
      </w:r>
      <w:r w:rsidRPr="00924CA4">
        <w:rPr>
          <w:sz w:val="28"/>
          <w:szCs w:val="28"/>
          <w:lang w:val="uk-UA"/>
        </w:rPr>
        <w:t xml:space="preserve">– розрахунковий перепад між температурою внутрішнього повітря й температурою внутрішньої поверхні конструкції, що обгороджує, C, що розраховує згідно [3] по виразу: </w:t>
      </w:r>
    </w:p>
    <w:p w:rsidR="00924CA4" w:rsidRPr="00924CA4" w:rsidRDefault="002C691C" w:rsidP="004A4441">
      <w:pPr>
        <w:spacing w:line="360" w:lineRule="auto"/>
        <w:ind w:right="283" w:firstLine="709"/>
        <w:jc w:val="center"/>
        <w:rPr>
          <w:sz w:val="28"/>
          <w:szCs w:val="28"/>
          <w:lang w:val="uk-UA"/>
        </w:rPr>
      </w:pPr>
      <w:r>
        <w:rPr>
          <w:rFonts w:eastAsia="Calibri"/>
          <w:position w:val="-14"/>
          <w:sz w:val="28"/>
          <w:szCs w:val="28"/>
          <w:vertAlign w:val="subscript"/>
          <w:lang w:val="uk-UA" w:eastAsia="en-US"/>
        </w:rPr>
        <w:pict>
          <v:shape id="_x0000_i1050" type="#_x0000_t75" style="width:60.75pt;height:18.75pt">
            <v:imagedata r:id="rId37" o:title=""/>
          </v:shape>
        </w:pict>
      </w:r>
      <w:r w:rsidR="00924CA4" w:rsidRPr="00924CA4">
        <w:rPr>
          <w:sz w:val="28"/>
          <w:szCs w:val="28"/>
          <w:vertAlign w:val="subscript"/>
          <w:lang w:val="uk-UA"/>
        </w:rPr>
        <w:t xml:space="preserve">, </w:t>
      </w:r>
      <w:r w:rsidR="00924CA4" w:rsidRPr="00924CA4">
        <w:rPr>
          <w:sz w:val="28"/>
          <w:szCs w:val="28"/>
          <w:lang w:val="uk-UA"/>
        </w:rPr>
        <w:t>°C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4"/>
          <w:sz w:val="28"/>
          <w:szCs w:val="28"/>
          <w:vertAlign w:val="subscript"/>
          <w:lang w:val="uk-UA" w:eastAsia="en-US"/>
        </w:rPr>
        <w:pict>
          <v:shape id="_x0000_i1051" type="#_x0000_t75" style="width:12pt;height:18.75pt">
            <v:imagedata r:id="rId38" o:title=""/>
          </v:shape>
        </w:pict>
      </w:r>
      <w:r w:rsidRPr="00924CA4">
        <w:rPr>
          <w:sz w:val="28"/>
          <w:szCs w:val="28"/>
          <w:vertAlign w:val="subscript"/>
          <w:lang w:val="uk-UA"/>
        </w:rPr>
        <w:t xml:space="preserve">  </w:t>
      </w:r>
      <w:r w:rsidRPr="00924CA4">
        <w:rPr>
          <w:sz w:val="28"/>
          <w:szCs w:val="28"/>
          <w:lang w:val="uk-UA"/>
        </w:rPr>
        <w:t xml:space="preserve">– температура точки роси, що знаходиться по i-d діаграмі вологого повітря при </w:t>
      </w:r>
      <w:r w:rsidR="002C691C">
        <w:rPr>
          <w:rFonts w:eastAsia="Calibri"/>
          <w:position w:val="-12"/>
          <w:sz w:val="28"/>
          <w:szCs w:val="28"/>
          <w:lang w:val="uk-UA" w:eastAsia="en-US"/>
        </w:rPr>
        <w:pict>
          <v:shape id="_x0000_i1052" type="#_x0000_t75" style="width:36pt;height:18pt">
            <v:imagedata r:id="rId39" o:title=""/>
          </v:shape>
        </w:pict>
      </w:r>
      <w:r w:rsidRPr="00924CA4">
        <w:rPr>
          <w:sz w:val="28"/>
          <w:szCs w:val="28"/>
          <w:lang w:val="uk-UA"/>
        </w:rPr>
        <w:t xml:space="preserve"> °C і </w:t>
      </w:r>
      <w:r w:rsidR="002C691C">
        <w:rPr>
          <w:rFonts w:eastAsia="Calibri"/>
          <w:position w:val="-12"/>
          <w:sz w:val="28"/>
          <w:szCs w:val="28"/>
          <w:lang w:val="uk-UA" w:eastAsia="en-US"/>
        </w:rPr>
        <w:pict>
          <v:shape id="_x0000_i1053" type="#_x0000_t75" style="width:39.75pt;height:18pt">
            <v:imagedata r:id="rId40" o:title=""/>
          </v:shape>
        </w:pict>
      </w:r>
      <w:r w:rsidRPr="00924CA4">
        <w:rPr>
          <w:sz w:val="28"/>
          <w:szCs w:val="28"/>
          <w:lang w:val="uk-UA"/>
        </w:rPr>
        <w:t xml:space="preserve">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Відповідно до [3] теплова інерція визначається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054" type="#_x0000_t75" style="width:159.75pt;height:18pt">
            <v:imagedata r:id="rId41"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0"/>
          <w:sz w:val="28"/>
          <w:szCs w:val="28"/>
          <w:lang w:val="uk-UA" w:eastAsia="en-US"/>
        </w:rPr>
        <w:pict>
          <v:shape id="_x0000_i1055" type="#_x0000_t75" style="width:14.25pt;height:17.25pt">
            <v:imagedata r:id="rId42" o:title=""/>
          </v:shape>
        </w:pict>
      </w:r>
      <w:r w:rsidRPr="00924CA4">
        <w:rPr>
          <w:sz w:val="28"/>
          <w:szCs w:val="28"/>
          <w:lang w:val="uk-UA"/>
        </w:rPr>
        <w:t xml:space="preserve">, </w:t>
      </w:r>
      <w:r w:rsidR="002C691C">
        <w:rPr>
          <w:rFonts w:eastAsia="Calibri"/>
          <w:position w:val="-10"/>
          <w:sz w:val="28"/>
          <w:szCs w:val="28"/>
          <w:lang w:val="uk-UA" w:eastAsia="en-US"/>
        </w:rPr>
        <w:pict>
          <v:shape id="_x0000_i1056" type="#_x0000_t75" style="width:15pt;height:17.25pt">
            <v:imagedata r:id="rId43" o:title=""/>
          </v:shape>
        </w:pict>
      </w:r>
      <w:r w:rsidRPr="00924CA4">
        <w:rPr>
          <w:sz w:val="28"/>
          <w:szCs w:val="28"/>
          <w:lang w:val="uk-UA"/>
        </w:rPr>
        <w:t>,…,</w:t>
      </w:r>
      <w:r w:rsidR="002C691C">
        <w:rPr>
          <w:rFonts w:eastAsia="Calibri"/>
          <w:position w:val="-12"/>
          <w:sz w:val="28"/>
          <w:szCs w:val="28"/>
          <w:lang w:val="uk-UA" w:eastAsia="en-US"/>
        </w:rPr>
        <w:pict>
          <v:shape id="_x0000_i1057" type="#_x0000_t75" style="width:15pt;height:18pt">
            <v:imagedata r:id="rId44" o:title=""/>
          </v:shape>
        </w:pict>
      </w:r>
      <w:r w:rsidRPr="00924CA4">
        <w:rPr>
          <w:sz w:val="28"/>
          <w:szCs w:val="28"/>
          <w:lang w:val="uk-UA"/>
        </w:rPr>
        <w:t>– термічний опір окремих шарів конструкції, що обгороджує , (</w:t>
      </w:r>
      <w:r w:rsidRPr="00924CA4">
        <w:rPr>
          <w:sz w:val="28"/>
          <w:szCs w:val="28"/>
          <w:vertAlign w:val="superscript"/>
          <w:lang w:val="uk-UA"/>
        </w:rPr>
        <w:t>м2</w:t>
      </w:r>
      <w:r w:rsidRPr="00924CA4">
        <w:rPr>
          <w:sz w:val="28"/>
          <w:szCs w:val="28"/>
          <w:lang w:val="uk-UA"/>
        </w:rPr>
        <w:t>·°C)/Вт;</w:t>
      </w:r>
    </w:p>
    <w:p w:rsidR="00924CA4" w:rsidRPr="00924CA4" w:rsidRDefault="002C691C" w:rsidP="004A4441">
      <w:pPr>
        <w:spacing w:line="360" w:lineRule="auto"/>
        <w:ind w:right="283" w:firstLine="1064"/>
        <w:jc w:val="both"/>
        <w:rPr>
          <w:sz w:val="28"/>
          <w:szCs w:val="28"/>
          <w:lang w:val="uk-UA"/>
        </w:rPr>
      </w:pPr>
      <w:r>
        <w:rPr>
          <w:rFonts w:eastAsia="Calibri"/>
          <w:position w:val="-10"/>
          <w:sz w:val="28"/>
          <w:szCs w:val="28"/>
          <w:lang w:val="uk-UA" w:eastAsia="en-US"/>
        </w:rPr>
        <w:pict>
          <v:shape id="_x0000_i1058" type="#_x0000_t75" style="width:12.75pt;height:17.25pt">
            <v:imagedata r:id="rId45" o:title=""/>
          </v:shape>
        </w:pict>
      </w:r>
      <w:r w:rsidR="00924CA4" w:rsidRPr="00924CA4">
        <w:rPr>
          <w:sz w:val="28"/>
          <w:szCs w:val="28"/>
          <w:lang w:val="uk-UA"/>
        </w:rPr>
        <w:t xml:space="preserve">, </w:t>
      </w:r>
      <w:r>
        <w:rPr>
          <w:rFonts w:eastAsia="Calibri"/>
          <w:position w:val="-10"/>
          <w:sz w:val="28"/>
          <w:szCs w:val="28"/>
          <w:lang w:val="uk-UA" w:eastAsia="en-US"/>
        </w:rPr>
        <w:pict>
          <v:shape id="_x0000_i1059" type="#_x0000_t75" style="width:15pt;height:17.25pt">
            <v:imagedata r:id="rId46" o:title=""/>
          </v:shape>
        </w:pict>
      </w:r>
      <w:r w:rsidR="00924CA4" w:rsidRPr="00924CA4">
        <w:rPr>
          <w:sz w:val="28"/>
          <w:szCs w:val="28"/>
          <w:lang w:val="uk-UA"/>
        </w:rPr>
        <w:t>,…,</w:t>
      </w:r>
      <w:r>
        <w:rPr>
          <w:rFonts w:eastAsia="Calibri"/>
          <w:position w:val="-12"/>
          <w:sz w:val="28"/>
          <w:szCs w:val="28"/>
          <w:lang w:val="uk-UA" w:eastAsia="en-US"/>
        </w:rPr>
        <w:pict>
          <v:shape id="_x0000_i1060" type="#_x0000_t75" style="width:15pt;height:18pt">
            <v:imagedata r:id="rId47" o:title=""/>
          </v:shape>
        </w:pict>
      </w:r>
      <w:r w:rsidR="00924CA4" w:rsidRPr="00924CA4">
        <w:rPr>
          <w:sz w:val="28"/>
          <w:szCs w:val="28"/>
          <w:lang w:val="uk-UA"/>
        </w:rPr>
        <w:t>– коефіцієнт теплозасвоєння матеріалу окремих шарів огороджуючих конструкції Вт/(м</w:t>
      </w:r>
      <w:r w:rsidR="00924CA4" w:rsidRPr="00924CA4">
        <w:rPr>
          <w:sz w:val="28"/>
          <w:szCs w:val="28"/>
          <w:vertAlign w:val="superscript"/>
          <w:lang w:val="uk-UA"/>
        </w:rPr>
        <w:t>2</w:t>
      </w:r>
      <w:r w:rsidR="00924CA4" w:rsidRPr="00924CA4">
        <w:rPr>
          <w:sz w:val="28"/>
          <w:szCs w:val="28"/>
          <w:lang w:val="uk-UA"/>
        </w:rPr>
        <w:t>·°C).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Згідно [3] термічний опір окремих шарів огороджуючих конструкцій знаходиться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061" type="#_x0000_t75" style="width:44.25pt;height:35.25pt">
            <v:imagedata r:id="rId48" o:title=""/>
          </v:shape>
        </w:pict>
      </w:r>
      <w:r w:rsidR="00924CA4" w:rsidRPr="00924CA4">
        <w:rPr>
          <w:sz w:val="28"/>
          <w:szCs w:val="28"/>
          <w:lang w:val="uk-UA"/>
        </w:rPr>
        <w:t>,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062" type="#_x0000_t75" style="width:14.25pt;height:18pt">
            <v:imagedata r:id="rId49" o:title=""/>
          </v:shape>
        </w:pict>
      </w:r>
      <w:r w:rsidRPr="00924CA4">
        <w:rPr>
          <w:sz w:val="28"/>
          <w:szCs w:val="28"/>
          <w:lang w:val="uk-UA"/>
        </w:rPr>
        <w:t xml:space="preserve"> – товщина n-го шаруючи огорожуючих конструкції, м;</w:t>
      </w:r>
    </w:p>
    <w:p w:rsidR="00924CA4" w:rsidRPr="00924CA4" w:rsidRDefault="002C691C" w:rsidP="004A4441">
      <w:pPr>
        <w:spacing w:line="360" w:lineRule="auto"/>
        <w:ind w:right="283" w:firstLine="1134"/>
        <w:jc w:val="both"/>
        <w:rPr>
          <w:sz w:val="28"/>
          <w:szCs w:val="28"/>
          <w:lang w:val="uk-UA"/>
        </w:rPr>
      </w:pPr>
      <w:r>
        <w:rPr>
          <w:rFonts w:eastAsia="Calibri"/>
          <w:position w:val="-12"/>
          <w:sz w:val="28"/>
          <w:szCs w:val="28"/>
          <w:lang w:val="uk-UA" w:eastAsia="en-US"/>
        </w:rPr>
        <w:pict>
          <v:shape id="_x0000_i1063" type="#_x0000_t75" style="width:14.25pt;height:18pt">
            <v:imagedata r:id="rId50" o:title=""/>
          </v:shape>
        </w:pict>
      </w:r>
      <w:r w:rsidR="00924CA4" w:rsidRPr="00924CA4">
        <w:rPr>
          <w:sz w:val="28"/>
          <w:szCs w:val="28"/>
          <w:lang w:val="uk-UA"/>
        </w:rPr>
        <w:t xml:space="preserve"> – коефіцієнт теплопровідності n-го шару огорожуючих конструкцій, Вт/(м·°C).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Передбачається, що теплова інерція зовнішньої стіни перебуває в межах </w:t>
      </w:r>
      <w:r w:rsidR="002C691C">
        <w:rPr>
          <w:rFonts w:eastAsia="Calibri"/>
          <w:position w:val="-10"/>
          <w:sz w:val="28"/>
          <w:szCs w:val="28"/>
          <w:lang w:val="uk-UA" w:eastAsia="en-US"/>
        </w:rPr>
        <w:pict>
          <v:shape id="_x0000_i1064" type="#_x0000_t75" style="width:56.25pt;height:15.75pt">
            <v:imagedata r:id="rId51" o:title=""/>
          </v:shape>
        </w:pict>
      </w:r>
      <w:r w:rsidRPr="00924CA4">
        <w:rPr>
          <w:sz w:val="28"/>
          <w:szCs w:val="28"/>
          <w:lang w:val="uk-UA"/>
        </w:rPr>
        <w:t xml:space="preserve">. Отже, температура зовнішнього повітря для холодного періоду року </w:t>
      </w:r>
      <w:r w:rsidR="002C691C">
        <w:rPr>
          <w:rFonts w:eastAsia="Calibri"/>
          <w:position w:val="-12"/>
          <w:sz w:val="28"/>
          <w:szCs w:val="28"/>
          <w:lang w:val="uk-UA" w:eastAsia="en-US"/>
        </w:rPr>
        <w:pict>
          <v:shape id="_x0000_i1065" type="#_x0000_t75" style="width:11.25pt;height:18pt">
            <v:imagedata r:id="rId52" o:title=""/>
          </v:shape>
        </w:pict>
      </w:r>
      <w:r w:rsidRPr="00924CA4">
        <w:rPr>
          <w:sz w:val="28"/>
          <w:szCs w:val="28"/>
          <w:lang w:val="uk-UA"/>
        </w:rPr>
        <w:t xml:space="preserve"> приймається рівній температурі найбільш холодної доби забезпеченістю 0,92. Згідно [3]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Відповідно до [3] економічно доцільний опір теплопередачі визначається по формулі:    </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066" type="#_x0000_t75" style="width:225pt;height:36pt">
            <v:imagedata r:id="rId53" o:title=""/>
          </v:shape>
        </w:pict>
      </w:r>
      <w:r w:rsidR="00924CA4" w:rsidRPr="00924CA4">
        <w:rPr>
          <w:sz w:val="28"/>
          <w:szCs w:val="28"/>
          <w:lang w:val="uk-UA"/>
        </w:rPr>
        <w:t>,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067" type="#_x0000_t75" style="width:18pt;height:18pt">
            <v:imagedata r:id="rId54" o:title=""/>
          </v:shape>
        </w:pict>
      </w:r>
      <w:r w:rsidRPr="00924CA4">
        <w:rPr>
          <w:sz w:val="28"/>
          <w:szCs w:val="28"/>
          <w:lang w:val="uk-UA"/>
        </w:rPr>
        <w:t xml:space="preserve"> – вартість теплової енергії в цінах 2013 р., грн. /ГДж, </w:t>
      </w:r>
      <w:r w:rsidR="002C691C">
        <w:rPr>
          <w:rFonts w:eastAsia="Calibri"/>
          <w:position w:val="-12"/>
          <w:sz w:val="28"/>
          <w:szCs w:val="28"/>
          <w:lang w:val="uk-UA" w:eastAsia="en-US"/>
        </w:rPr>
        <w:pict>
          <v:shape id="_x0000_i1068" type="#_x0000_t75" style="width:45pt;height:18pt">
            <v:imagedata r:id="rId55" o:title=""/>
          </v:shape>
        </w:pict>
      </w:r>
      <w:r w:rsidRPr="00924CA4">
        <w:rPr>
          <w:sz w:val="28"/>
          <w:szCs w:val="28"/>
          <w:lang w:val="uk-UA"/>
        </w:rPr>
        <w:t>;</w:t>
      </w:r>
    </w:p>
    <w:p w:rsidR="00924CA4" w:rsidRPr="00924CA4" w:rsidRDefault="002C691C" w:rsidP="004A4441">
      <w:pPr>
        <w:spacing w:line="360" w:lineRule="auto"/>
        <w:ind w:right="283" w:firstLine="1078"/>
        <w:jc w:val="both"/>
        <w:rPr>
          <w:sz w:val="28"/>
          <w:szCs w:val="28"/>
          <w:lang w:val="uk-UA"/>
        </w:rPr>
      </w:pPr>
      <w:r>
        <w:rPr>
          <w:rFonts w:eastAsia="Calibri"/>
          <w:position w:val="-12"/>
          <w:sz w:val="28"/>
          <w:szCs w:val="28"/>
          <w:lang w:val="uk-UA" w:eastAsia="en-US"/>
        </w:rPr>
        <w:lastRenderedPageBreak/>
        <w:pict>
          <v:shape id="_x0000_i1069" type="#_x0000_t75" style="width:18pt;height:18pt">
            <v:imagedata r:id="rId56" o:title=""/>
          </v:shape>
        </w:pict>
      </w:r>
      <w:r w:rsidR="00924CA4" w:rsidRPr="00924CA4">
        <w:rPr>
          <w:sz w:val="28"/>
          <w:szCs w:val="28"/>
          <w:vertAlign w:val="subscript"/>
          <w:lang w:val="uk-UA"/>
        </w:rPr>
        <w:t xml:space="preserve"> </w:t>
      </w:r>
      <w:r w:rsidR="00924CA4" w:rsidRPr="00924CA4">
        <w:rPr>
          <w:sz w:val="28"/>
          <w:szCs w:val="28"/>
          <w:lang w:val="uk-UA"/>
        </w:rPr>
        <w:t xml:space="preserve">– тривалість опалювального періоду, доб., згідно [3] </w:t>
      </w:r>
      <w:r>
        <w:rPr>
          <w:rFonts w:eastAsia="Calibri"/>
          <w:position w:val="-12"/>
          <w:sz w:val="28"/>
          <w:szCs w:val="28"/>
          <w:lang w:val="uk-UA" w:eastAsia="en-US"/>
        </w:rPr>
        <w:pict>
          <v:shape id="_x0000_i1070" type="#_x0000_t75" style="width:51pt;height:18pt">
            <v:imagedata r:id="rId57" o:title=""/>
          </v:shape>
        </w:pict>
      </w:r>
      <w:r w:rsidR="00924CA4" w:rsidRPr="00924CA4">
        <w:rPr>
          <w:sz w:val="28"/>
          <w:szCs w:val="28"/>
          <w:lang w:val="uk-UA"/>
        </w:rPr>
        <w:t>;</w:t>
      </w:r>
    </w:p>
    <w:p w:rsidR="00924CA4" w:rsidRPr="00924CA4" w:rsidRDefault="002C691C" w:rsidP="004A4441">
      <w:pPr>
        <w:spacing w:line="360" w:lineRule="auto"/>
        <w:ind w:right="283" w:firstLine="1078"/>
        <w:jc w:val="both"/>
        <w:rPr>
          <w:sz w:val="28"/>
          <w:szCs w:val="28"/>
          <w:lang w:val="uk-UA"/>
        </w:rPr>
      </w:pPr>
      <w:r>
        <w:rPr>
          <w:rFonts w:eastAsia="Calibri"/>
          <w:position w:val="-12"/>
          <w:sz w:val="28"/>
          <w:szCs w:val="28"/>
          <w:lang w:val="uk-UA" w:eastAsia="en-US"/>
        </w:rPr>
        <w:pict>
          <v:shape id="_x0000_i1071" type="#_x0000_t75" style="width:15.75pt;height:18.75pt">
            <v:imagedata r:id="rId58" o:title=""/>
          </v:shape>
        </w:pict>
      </w:r>
      <w:r w:rsidR="00924CA4" w:rsidRPr="00924CA4">
        <w:rPr>
          <w:sz w:val="28"/>
          <w:szCs w:val="28"/>
          <w:lang w:val="uk-UA"/>
        </w:rPr>
        <w:t xml:space="preserve"> – середня за опалювальний період температура зовнішнього повітря, °C, згідно [3] </w:t>
      </w:r>
      <w:r>
        <w:rPr>
          <w:rFonts w:eastAsia="Calibri"/>
          <w:position w:val="-12"/>
          <w:sz w:val="28"/>
          <w:szCs w:val="28"/>
          <w:lang w:val="uk-UA" w:eastAsia="en-US"/>
        </w:rPr>
        <w:pict>
          <v:shape id="_x0000_i1072" type="#_x0000_t75" style="width:51pt;height:18.75pt">
            <v:imagedata r:id="rId59" o:title=""/>
          </v:shape>
        </w:pict>
      </w:r>
      <w:r w:rsidR="00924CA4" w:rsidRPr="00924CA4">
        <w:rPr>
          <w:sz w:val="28"/>
          <w:szCs w:val="28"/>
          <w:lang w:val="uk-UA"/>
        </w:rPr>
        <w:t>;</w:t>
      </w:r>
    </w:p>
    <w:p w:rsidR="00924CA4" w:rsidRPr="00924CA4" w:rsidRDefault="002C691C" w:rsidP="004A4441">
      <w:pPr>
        <w:spacing w:line="360" w:lineRule="auto"/>
        <w:ind w:right="283" w:firstLine="1078"/>
        <w:jc w:val="both"/>
        <w:rPr>
          <w:sz w:val="28"/>
          <w:szCs w:val="28"/>
          <w:lang w:val="uk-UA"/>
        </w:rPr>
      </w:pPr>
      <w:r>
        <w:rPr>
          <w:rFonts w:eastAsia="Calibri"/>
          <w:position w:val="-12"/>
          <w:sz w:val="28"/>
          <w:szCs w:val="28"/>
          <w:lang w:val="uk-UA" w:eastAsia="en-US"/>
        </w:rPr>
        <w:pict>
          <v:shape id="_x0000_i1073" type="#_x0000_t75" style="width:15pt;height:18pt">
            <v:imagedata r:id="rId60" o:title=""/>
          </v:shape>
        </w:pict>
      </w:r>
      <w:r w:rsidR="00924CA4" w:rsidRPr="00924CA4">
        <w:rPr>
          <w:sz w:val="28"/>
          <w:szCs w:val="28"/>
          <w:lang w:val="uk-UA"/>
        </w:rPr>
        <w:t xml:space="preserve"> – вартість матеріалу одношарової або теплоізоляційного шару багатошарової конструкції, що обгороджує, грн./м</w:t>
      </w:r>
      <w:r w:rsidR="00924CA4" w:rsidRPr="00924CA4">
        <w:rPr>
          <w:sz w:val="28"/>
          <w:szCs w:val="28"/>
          <w:vertAlign w:val="superscript"/>
          <w:lang w:val="uk-UA"/>
        </w:rPr>
        <w:t>3</w:t>
      </w:r>
      <w:r w:rsidR="00924CA4" w:rsidRPr="00924CA4">
        <w:rPr>
          <w:sz w:val="28"/>
          <w:szCs w:val="28"/>
          <w:lang w:val="uk-UA"/>
        </w:rPr>
        <w:t xml:space="preserve">, для пінополістиролу </w:t>
      </w:r>
      <w:r>
        <w:rPr>
          <w:rFonts w:eastAsia="Calibri"/>
          <w:position w:val="-12"/>
          <w:sz w:val="28"/>
          <w:szCs w:val="28"/>
          <w:lang w:val="uk-UA" w:eastAsia="en-US"/>
        </w:rPr>
        <w:pict>
          <v:shape id="_x0000_i1074" type="#_x0000_t75" style="width:48.75pt;height:18pt">
            <v:imagedata r:id="rId61" o:title=""/>
          </v:shape>
        </w:pict>
      </w:r>
      <w:r w:rsidR="00924CA4" w:rsidRPr="00924CA4">
        <w:rPr>
          <w:sz w:val="28"/>
          <w:szCs w:val="28"/>
          <w:lang w:val="uk-UA"/>
        </w:rPr>
        <w:t xml:space="preserve">; </w:t>
      </w:r>
    </w:p>
    <w:p w:rsidR="00924CA4" w:rsidRPr="00924CA4" w:rsidRDefault="002C691C" w:rsidP="004A4441">
      <w:pPr>
        <w:spacing w:line="360" w:lineRule="auto"/>
        <w:ind w:right="283" w:firstLine="1078"/>
        <w:jc w:val="both"/>
        <w:rPr>
          <w:sz w:val="28"/>
          <w:szCs w:val="28"/>
          <w:lang w:val="uk-UA"/>
        </w:rPr>
      </w:pPr>
      <w:r>
        <w:rPr>
          <w:rFonts w:eastAsia="Calibri"/>
          <w:position w:val="-12"/>
          <w:sz w:val="28"/>
          <w:szCs w:val="28"/>
          <w:lang w:val="uk-UA" w:eastAsia="en-US"/>
        </w:rPr>
        <w:pict>
          <v:shape id="_x0000_i1075" type="#_x0000_t75" style="width:17.25pt;height:18pt">
            <v:imagedata r:id="rId62" o:title=""/>
          </v:shape>
        </w:pict>
      </w:r>
      <w:r w:rsidR="00924CA4" w:rsidRPr="00924CA4">
        <w:rPr>
          <w:sz w:val="28"/>
          <w:szCs w:val="28"/>
          <w:lang w:val="uk-UA"/>
        </w:rPr>
        <w:t xml:space="preserve"> –  коефіцієнт теплопровідності матеріалу одношарової або теплоізоляційного шару багатошарової огороджуючих конструкцій, Вт/(м·°C).</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076" type="#_x0000_t75" style="width:150pt;height:35.25pt">
            <v:imagedata r:id="rId63" o:title=""/>
          </v:shape>
        </w:pict>
      </w:r>
      <w:r w:rsidR="00924CA4" w:rsidRPr="00924CA4">
        <w:rPr>
          <w:sz w:val="28"/>
          <w:szCs w:val="28"/>
          <w:lang w:val="uk-UA"/>
        </w:rPr>
        <w:t>,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077" type="#_x0000_t75" style="width:15.75pt;height:18pt">
            <v:imagedata r:id="rId64" o:title=""/>
          </v:shape>
        </w:pict>
      </w:r>
      <w:r w:rsidRPr="00924CA4">
        <w:rPr>
          <w:sz w:val="28"/>
          <w:szCs w:val="28"/>
          <w:lang w:val="uk-UA"/>
        </w:rPr>
        <w:t xml:space="preserve"> – коефіцієнт теплопередачі зовнішньої поверхні огороджуючих конструкцій, Вт/(м·</w:t>
      </w:r>
      <w:r w:rsidRPr="00924CA4">
        <w:rPr>
          <w:sz w:val="28"/>
          <w:szCs w:val="28"/>
          <w:vertAlign w:val="superscript"/>
          <w:lang w:val="uk-UA"/>
        </w:rPr>
        <w:t>2</w:t>
      </w:r>
      <w:r w:rsidRPr="00924CA4">
        <w:rPr>
          <w:sz w:val="28"/>
          <w:szCs w:val="28"/>
          <w:lang w:val="uk-UA"/>
        </w:rPr>
        <w:t xml:space="preserve"> C) , відповідно до [3] </w:t>
      </w:r>
      <w:r w:rsidR="002C691C">
        <w:rPr>
          <w:rFonts w:eastAsia="Calibri"/>
          <w:position w:val="-12"/>
          <w:sz w:val="28"/>
          <w:szCs w:val="28"/>
          <w:lang w:val="uk-UA" w:eastAsia="en-US"/>
        </w:rPr>
        <w:pict>
          <v:shape id="_x0000_i1078" type="#_x0000_t75" style="width:41.25pt;height:18pt">
            <v:imagedata r:id="rId65"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Перетворивши формулу опору теплопередачі і з урахуванням вищенаведених умовних позначок, товщина теплоізоляційного шару зовнішньої стіни визначається в такий спосіб:</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079" type="#_x0000_t75" style="width:177pt;height:35.25pt">
            <v:imagedata r:id="rId66" o:title=""/>
          </v:shape>
        </w:pict>
      </w:r>
      <w:r w:rsidR="00924CA4" w:rsidRPr="00924CA4">
        <w:rPr>
          <w:sz w:val="28"/>
          <w:szCs w:val="28"/>
          <w:lang w:val="uk-UA"/>
        </w:rPr>
        <w:t>, м</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Теплова інерція зовнішньої стіни знаходиться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080" type="#_x0000_t75" style="width:147.75pt;height:35.25pt">
            <v:imagedata r:id="rId67" o:title=""/>
          </v:shape>
        </w:pict>
      </w:r>
      <w:r w:rsidR="00924CA4" w:rsidRPr="00924CA4">
        <w:rPr>
          <w:sz w:val="28"/>
          <w:szCs w:val="28"/>
          <w:lang w:val="uk-UA"/>
        </w:rPr>
        <w:t>.</w:t>
      </w:r>
    </w:p>
    <w:p w:rsidR="00773F3C" w:rsidRDefault="00924CA4" w:rsidP="00773F3C">
      <w:pPr>
        <w:spacing w:line="360" w:lineRule="auto"/>
        <w:ind w:right="283" w:firstLine="709"/>
        <w:jc w:val="both"/>
        <w:rPr>
          <w:sz w:val="28"/>
          <w:szCs w:val="28"/>
          <w:lang w:val="uk-UA"/>
        </w:rPr>
      </w:pPr>
      <w:r w:rsidRPr="00924CA4">
        <w:rPr>
          <w:sz w:val="28"/>
          <w:szCs w:val="28"/>
          <w:lang w:val="uk-UA"/>
        </w:rPr>
        <w:t>По вище указаній методиці розрахунок виконаний на ПЕОМ за допомогою Microsoft Excel і наведена в таблиці нижче</w:t>
      </w:r>
      <w:r w:rsidR="00773F3C">
        <w:rPr>
          <w:sz w:val="28"/>
          <w:szCs w:val="28"/>
          <w:lang w:val="uk-UA"/>
        </w:rPr>
        <w:t>.</w:t>
      </w:r>
    </w:p>
    <w:p w:rsidR="00773F3C" w:rsidRPr="00924CA4" w:rsidRDefault="00773F3C" w:rsidP="00773F3C">
      <w:pPr>
        <w:spacing w:line="360" w:lineRule="auto"/>
        <w:ind w:right="283" w:firstLine="709"/>
        <w:jc w:val="both"/>
        <w:rPr>
          <w:sz w:val="28"/>
          <w:szCs w:val="28"/>
          <w:lang w:val="uk-UA"/>
        </w:rPr>
      </w:pPr>
      <w:r w:rsidRPr="00924CA4">
        <w:rPr>
          <w:sz w:val="28"/>
          <w:szCs w:val="28"/>
          <w:lang w:val="uk-UA"/>
        </w:rPr>
        <w:t xml:space="preserve">2. Покриття -  багатошарова конструкція, що складається послідовно з: </w:t>
      </w:r>
    </w:p>
    <w:p w:rsidR="00773F3C" w:rsidRDefault="00773F3C" w:rsidP="00773F3C">
      <w:pPr>
        <w:spacing w:line="360" w:lineRule="auto"/>
        <w:ind w:right="283" w:firstLine="709"/>
        <w:jc w:val="both"/>
        <w:rPr>
          <w:sz w:val="28"/>
          <w:szCs w:val="28"/>
          <w:lang w:val="uk-UA"/>
        </w:rPr>
      </w:pPr>
      <w:r w:rsidRPr="00924CA4">
        <w:rPr>
          <w:sz w:val="28"/>
          <w:szCs w:val="28"/>
          <w:lang w:val="uk-UA"/>
        </w:rPr>
        <w:t xml:space="preserve">1) залізобетонної плити (товщина </w:t>
      </w:r>
      <w:r w:rsidR="002C691C">
        <w:rPr>
          <w:rFonts w:eastAsia="Calibri"/>
          <w:position w:val="-10"/>
          <w:sz w:val="28"/>
          <w:szCs w:val="28"/>
          <w:lang w:val="uk-UA" w:eastAsia="en-US"/>
        </w:rPr>
        <w:pict>
          <v:shape id="_x0000_i1081" type="#_x0000_t75" style="width:39.75pt;height:17.25pt">
            <v:imagedata r:id="rId68" o:title=""/>
          </v:shape>
        </w:pict>
      </w:r>
      <w:r w:rsidRPr="00924CA4">
        <w:rPr>
          <w:sz w:val="28"/>
          <w:szCs w:val="28"/>
          <w:lang w:val="uk-UA"/>
        </w:rPr>
        <w:t xml:space="preserve"> м; щільність </w:t>
      </w:r>
      <w:r w:rsidR="002C691C">
        <w:rPr>
          <w:rFonts w:eastAsia="Calibri"/>
          <w:position w:val="-10"/>
          <w:sz w:val="28"/>
          <w:szCs w:val="28"/>
          <w:lang w:val="uk-UA" w:eastAsia="en-US"/>
        </w:rPr>
        <w:pict>
          <v:shape id="_x0000_i1082" type="#_x0000_t75" style="width:51.75pt;height:17.25pt">
            <v:imagedata r:id="rId19" o:title=""/>
          </v:shape>
        </w:pict>
      </w:r>
      <w:r w:rsidRPr="00924CA4">
        <w:rPr>
          <w:sz w:val="28"/>
          <w:szCs w:val="28"/>
          <w:lang w:val="uk-UA"/>
        </w:rPr>
        <w:t xml:space="preserve"> кг/м</w:t>
      </w:r>
      <w:r w:rsidRPr="00924CA4">
        <w:rPr>
          <w:sz w:val="28"/>
          <w:szCs w:val="28"/>
          <w:vertAlign w:val="superscript"/>
          <w:lang w:val="uk-UA"/>
        </w:rPr>
        <w:t>3</w:t>
      </w:r>
      <w:r w:rsidRPr="00924CA4">
        <w:rPr>
          <w:sz w:val="28"/>
          <w:szCs w:val="28"/>
          <w:lang w:val="uk-UA"/>
        </w:rPr>
        <w:t xml:space="preserve">; відповідно до  [3]  коефіцієнт теплопровідності </w:t>
      </w:r>
      <w:r w:rsidR="002C691C">
        <w:rPr>
          <w:rFonts w:eastAsia="Calibri"/>
          <w:position w:val="-10"/>
          <w:sz w:val="28"/>
          <w:szCs w:val="28"/>
          <w:lang w:val="uk-UA" w:eastAsia="en-US"/>
        </w:rPr>
        <w:pict>
          <v:shape id="_x0000_i1083" type="#_x0000_t75" style="width:48pt;height:17.25pt">
            <v:imagedata r:id="rId20" o:title=""/>
          </v:shape>
        </w:pict>
      </w:r>
      <w:r w:rsidRPr="00924CA4">
        <w:rPr>
          <w:sz w:val="28"/>
          <w:szCs w:val="28"/>
          <w:lang w:val="uk-UA"/>
        </w:rPr>
        <w:t xml:space="preserve"> Вт/(м·°C); коефіцієнт теплозасвоєння </w:t>
      </w:r>
      <w:r w:rsidR="002C691C">
        <w:rPr>
          <w:rFonts w:eastAsia="Calibri"/>
          <w:position w:val="-10"/>
          <w:sz w:val="28"/>
          <w:szCs w:val="28"/>
          <w:lang w:val="uk-UA" w:eastAsia="en-US"/>
        </w:rPr>
        <w:pict>
          <v:shape id="_x0000_i1084" type="#_x0000_t75" style="width:53.25pt;height:17.25pt">
            <v:imagedata r:id="rId21" o:title=""/>
          </v:shape>
        </w:pict>
      </w:r>
      <w:r w:rsidRPr="00924CA4">
        <w:rPr>
          <w:sz w:val="28"/>
          <w:szCs w:val="28"/>
          <w:lang w:val="uk-UA"/>
        </w:rPr>
        <w:t xml:space="preserve"> Вт/(м</w:t>
      </w:r>
      <w:r w:rsidRPr="00924CA4">
        <w:rPr>
          <w:sz w:val="28"/>
          <w:szCs w:val="28"/>
          <w:vertAlign w:val="superscript"/>
          <w:lang w:val="uk-UA"/>
        </w:rPr>
        <w:t>2</w:t>
      </w:r>
      <w:r w:rsidRPr="00924CA4">
        <w:rPr>
          <w:sz w:val="28"/>
          <w:szCs w:val="28"/>
          <w:lang w:val="uk-UA"/>
        </w:rPr>
        <w:t xml:space="preserve">·°C)); </w:t>
      </w:r>
    </w:p>
    <w:p w:rsidR="00773F3C" w:rsidRDefault="00773F3C" w:rsidP="00773F3C">
      <w:pPr>
        <w:spacing w:line="360" w:lineRule="auto"/>
        <w:ind w:right="283" w:firstLine="709"/>
        <w:jc w:val="both"/>
        <w:rPr>
          <w:sz w:val="28"/>
          <w:szCs w:val="28"/>
          <w:lang w:val="uk-UA"/>
        </w:rPr>
      </w:pPr>
      <w:r w:rsidRPr="00924CA4">
        <w:rPr>
          <w:sz w:val="28"/>
          <w:szCs w:val="28"/>
          <w:lang w:val="uk-UA"/>
        </w:rPr>
        <w:lastRenderedPageBreak/>
        <w:t xml:space="preserve">2) шаруючи руберойду (товщина </w:t>
      </w:r>
      <w:r w:rsidR="002C691C">
        <w:rPr>
          <w:rFonts w:eastAsia="Calibri"/>
          <w:position w:val="-10"/>
          <w:sz w:val="28"/>
          <w:szCs w:val="28"/>
          <w:lang w:val="uk-UA" w:eastAsia="en-US"/>
        </w:rPr>
        <w:pict>
          <v:shape id="_x0000_i1085" type="#_x0000_t75" style="width:48pt;height:17.25pt">
            <v:imagedata r:id="rId69" o:title=""/>
          </v:shape>
        </w:pict>
      </w:r>
      <w:r w:rsidRPr="00924CA4">
        <w:rPr>
          <w:sz w:val="28"/>
          <w:szCs w:val="28"/>
          <w:lang w:val="uk-UA"/>
        </w:rPr>
        <w:t xml:space="preserve"> м; відповідно до  [3] коефіцієнт теплопровідності </w:t>
      </w:r>
      <w:r w:rsidR="002C691C">
        <w:rPr>
          <w:rFonts w:eastAsia="Calibri"/>
          <w:position w:val="-10"/>
          <w:sz w:val="28"/>
          <w:szCs w:val="28"/>
          <w:lang w:val="uk-UA" w:eastAsia="en-US"/>
        </w:rPr>
        <w:pict>
          <v:shape id="_x0000_i1086" type="#_x0000_t75" style="width:48pt;height:17.25pt">
            <v:imagedata r:id="rId70" o:title=""/>
          </v:shape>
        </w:pict>
      </w:r>
      <w:r w:rsidRPr="00924CA4">
        <w:rPr>
          <w:sz w:val="28"/>
          <w:szCs w:val="28"/>
          <w:lang w:val="uk-UA"/>
        </w:rPr>
        <w:t xml:space="preserve"> Вт/(м·°C); коефіцієнт теплозасвоєння </w:t>
      </w:r>
      <w:r w:rsidR="002C691C">
        <w:rPr>
          <w:rFonts w:eastAsia="Calibri"/>
          <w:position w:val="-10"/>
          <w:sz w:val="28"/>
          <w:szCs w:val="28"/>
          <w:lang w:val="uk-UA" w:eastAsia="en-US"/>
        </w:rPr>
        <w:pict>
          <v:shape id="_x0000_i1087" type="#_x0000_t75" style="width:48pt;height:17.25pt">
            <v:imagedata r:id="rId71" o:title=""/>
          </v:shape>
        </w:pict>
      </w:r>
      <w:r w:rsidRPr="00924CA4">
        <w:rPr>
          <w:sz w:val="28"/>
          <w:szCs w:val="28"/>
          <w:lang w:val="uk-UA"/>
        </w:rPr>
        <w:t xml:space="preserve"> Вт/(м</w:t>
      </w:r>
      <w:r w:rsidRPr="00924CA4">
        <w:rPr>
          <w:sz w:val="28"/>
          <w:szCs w:val="28"/>
          <w:vertAlign w:val="superscript"/>
          <w:lang w:val="uk-UA"/>
        </w:rPr>
        <w:t>2</w:t>
      </w:r>
      <w:r w:rsidRPr="00924CA4">
        <w:rPr>
          <w:sz w:val="28"/>
          <w:szCs w:val="28"/>
          <w:lang w:val="uk-UA"/>
        </w:rPr>
        <w:t xml:space="preserve">·°C)); </w:t>
      </w:r>
    </w:p>
    <w:p w:rsidR="00924CA4" w:rsidRPr="00924CA4" w:rsidRDefault="00924CA4" w:rsidP="004A4441">
      <w:pPr>
        <w:spacing w:line="360" w:lineRule="auto"/>
        <w:ind w:right="283" w:firstLine="709"/>
        <w:jc w:val="both"/>
        <w:rPr>
          <w:sz w:val="28"/>
          <w:szCs w:val="28"/>
          <w:lang w:val="uk-UA"/>
        </w:rPr>
      </w:pPr>
    </w:p>
    <w:p w:rsidR="002B03B4" w:rsidRPr="002B03B4" w:rsidRDefault="00205C7A" w:rsidP="004A4441">
      <w:pPr>
        <w:spacing w:line="360" w:lineRule="auto"/>
        <w:ind w:right="283" w:firstLine="709"/>
        <w:jc w:val="right"/>
        <w:rPr>
          <w:i/>
          <w:sz w:val="28"/>
          <w:szCs w:val="28"/>
          <w:lang w:val="uk-UA"/>
        </w:rPr>
      </w:pPr>
      <w:r>
        <w:rPr>
          <w:i/>
          <w:sz w:val="28"/>
          <w:szCs w:val="28"/>
          <w:lang w:val="uk-UA"/>
        </w:rPr>
        <w:t>Таблиця 2.3</w:t>
      </w:r>
      <w:r w:rsidR="00924CA4" w:rsidRPr="002B03B4">
        <w:rPr>
          <w:i/>
          <w:sz w:val="28"/>
          <w:szCs w:val="28"/>
          <w:lang w:val="uk-UA"/>
        </w:rPr>
        <w:t xml:space="preserve">  </w:t>
      </w:r>
    </w:p>
    <w:p w:rsidR="00924CA4" w:rsidRPr="00924CA4" w:rsidRDefault="00924CA4" w:rsidP="004A4441">
      <w:pPr>
        <w:spacing w:line="360" w:lineRule="auto"/>
        <w:ind w:right="283" w:firstLine="709"/>
        <w:jc w:val="center"/>
        <w:rPr>
          <w:sz w:val="28"/>
          <w:szCs w:val="28"/>
          <w:lang w:val="uk-UA"/>
        </w:rPr>
      </w:pPr>
      <w:r w:rsidRPr="002B03B4">
        <w:rPr>
          <w:b/>
          <w:sz w:val="28"/>
          <w:szCs w:val="28"/>
          <w:lang w:val="uk-UA"/>
        </w:rPr>
        <w:t>Опір теплопередачі</w:t>
      </w:r>
    </w:p>
    <w:tbl>
      <w:tblPr>
        <w:tblW w:w="4934" w:type="pct"/>
        <w:jc w:val="center"/>
        <w:tblLook w:val="04A0" w:firstRow="1" w:lastRow="0" w:firstColumn="1" w:lastColumn="0" w:noHBand="0" w:noVBand="1"/>
      </w:tblPr>
      <w:tblGrid>
        <w:gridCol w:w="2285"/>
        <w:gridCol w:w="104"/>
        <w:gridCol w:w="1175"/>
        <w:gridCol w:w="83"/>
        <w:gridCol w:w="1501"/>
        <w:gridCol w:w="9"/>
        <w:gridCol w:w="68"/>
        <w:gridCol w:w="2264"/>
        <w:gridCol w:w="77"/>
        <w:gridCol w:w="1869"/>
        <w:gridCol w:w="14"/>
      </w:tblGrid>
      <w:tr w:rsidR="00924CA4" w:rsidRPr="00690080" w:rsidTr="00715912">
        <w:trPr>
          <w:trHeight w:val="20"/>
          <w:jc w:val="center"/>
        </w:trPr>
        <w:tc>
          <w:tcPr>
            <w:tcW w:w="5000" w:type="pct"/>
            <w:gridSpan w:val="11"/>
            <w:tcBorders>
              <w:top w:val="single" w:sz="4" w:space="0" w:color="auto"/>
              <w:left w:val="single" w:sz="8" w:space="0" w:color="auto"/>
              <w:bottom w:val="single" w:sz="4" w:space="0" w:color="auto"/>
              <w:right w:val="single" w:sz="4" w:space="0" w:color="auto"/>
            </w:tcBorders>
            <w:noWrap/>
            <w:vAlign w:val="bottom"/>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Нормативне</w:t>
            </w:r>
          </w:p>
        </w:tc>
      </w:tr>
      <w:tr w:rsidR="00924CA4" w:rsidRPr="00690080" w:rsidTr="00715912">
        <w:trPr>
          <w:trHeight w:val="255"/>
          <w:jc w:val="center"/>
        </w:trPr>
        <w:tc>
          <w:tcPr>
            <w:tcW w:w="1264" w:type="pct"/>
            <w:gridSpan w:val="2"/>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R</w:t>
            </w:r>
            <w:r w:rsidRPr="00690080">
              <w:rPr>
                <w:sz w:val="26"/>
                <w:szCs w:val="26"/>
                <w:vertAlign w:val="subscript"/>
                <w:lang w:val="uk-UA"/>
              </w:rPr>
              <w:t>тн</w:t>
            </w:r>
            <w:r w:rsidRPr="00690080">
              <w:rPr>
                <w:sz w:val="26"/>
                <w:szCs w:val="26"/>
                <w:lang w:val="uk-UA"/>
              </w:rPr>
              <w:t xml:space="preserve"> = </w:t>
            </w:r>
          </w:p>
        </w:tc>
        <w:tc>
          <w:tcPr>
            <w:tcW w:w="666" w:type="pct"/>
            <w:gridSpan w:val="2"/>
            <w:tcBorders>
              <w:top w:val="nil"/>
              <w:left w:val="single" w:sz="8" w:space="0" w:color="auto"/>
              <w:bottom w:val="single" w:sz="4" w:space="0" w:color="auto"/>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2,5</w:t>
            </w:r>
          </w:p>
        </w:tc>
        <w:tc>
          <w:tcPr>
            <w:tcW w:w="835"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м</w:t>
            </w:r>
            <w:r w:rsidRPr="00690080">
              <w:rPr>
                <w:sz w:val="26"/>
                <w:szCs w:val="26"/>
                <w:vertAlign w:val="superscript"/>
                <w:lang w:val="uk-UA"/>
              </w:rPr>
              <w:t>2</w:t>
            </w:r>
            <w:r w:rsidRPr="00690080">
              <w:rPr>
                <w:sz w:val="26"/>
                <w:szCs w:val="26"/>
                <w:lang w:val="uk-UA"/>
              </w:rPr>
              <w:t>С/Вт</w:t>
            </w:r>
          </w:p>
        </w:tc>
        <w:tc>
          <w:tcPr>
            <w:tcW w:w="1239"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БН 2.04. 01-97</w:t>
            </w:r>
          </w:p>
        </w:tc>
        <w:tc>
          <w:tcPr>
            <w:tcW w:w="997"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Табл.5.1</w:t>
            </w:r>
          </w:p>
        </w:tc>
      </w:tr>
      <w:tr w:rsidR="00924CA4" w:rsidRPr="00690080" w:rsidTr="00715912">
        <w:trPr>
          <w:trHeight w:val="255"/>
          <w:jc w:val="center"/>
        </w:trPr>
        <w:tc>
          <w:tcPr>
            <w:tcW w:w="1264" w:type="pct"/>
            <w:gridSpan w:val="2"/>
            <w:tcBorders>
              <w:top w:val="single" w:sz="4" w:space="0" w:color="auto"/>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Необхідне</w:t>
            </w:r>
          </w:p>
        </w:tc>
        <w:tc>
          <w:tcPr>
            <w:tcW w:w="666"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835"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239"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997"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trHeight w:val="255"/>
          <w:jc w:val="center"/>
        </w:trPr>
        <w:tc>
          <w:tcPr>
            <w:tcW w:w="1264" w:type="pct"/>
            <w:gridSpan w:val="2"/>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R</w:t>
            </w:r>
            <w:r w:rsidRPr="00690080">
              <w:rPr>
                <w:sz w:val="26"/>
                <w:szCs w:val="26"/>
                <w:vertAlign w:val="subscript"/>
                <w:lang w:val="uk-UA"/>
              </w:rPr>
              <w:t>т.тр</w:t>
            </w:r>
            <w:r w:rsidRPr="00690080">
              <w:rPr>
                <w:sz w:val="26"/>
                <w:szCs w:val="26"/>
                <w:lang w:val="uk-UA"/>
              </w:rPr>
              <w:t>=</w:t>
            </w:r>
          </w:p>
        </w:tc>
        <w:tc>
          <w:tcPr>
            <w:tcW w:w="666" w:type="pct"/>
            <w:gridSpan w:val="2"/>
            <w:tcBorders>
              <w:top w:val="nil"/>
              <w:left w:val="single" w:sz="8" w:space="0" w:color="auto"/>
              <w:bottom w:val="single" w:sz="4" w:space="0" w:color="auto"/>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0,7</w:t>
            </w:r>
          </w:p>
        </w:tc>
        <w:tc>
          <w:tcPr>
            <w:tcW w:w="835"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м</w:t>
            </w:r>
            <w:r w:rsidRPr="00690080">
              <w:rPr>
                <w:sz w:val="26"/>
                <w:szCs w:val="26"/>
                <w:vertAlign w:val="superscript"/>
                <w:lang w:val="uk-UA"/>
              </w:rPr>
              <w:t>2</w:t>
            </w:r>
            <w:r w:rsidRPr="00690080">
              <w:rPr>
                <w:sz w:val="26"/>
                <w:szCs w:val="26"/>
                <w:lang w:val="uk-UA"/>
              </w:rPr>
              <w:t>С/Вт</w:t>
            </w:r>
          </w:p>
        </w:tc>
        <w:tc>
          <w:tcPr>
            <w:tcW w:w="1239"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БН 2.04. 01-97</w:t>
            </w:r>
          </w:p>
        </w:tc>
        <w:tc>
          <w:tcPr>
            <w:tcW w:w="997"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Розрахунок</w:t>
            </w:r>
          </w:p>
        </w:tc>
      </w:tr>
      <w:tr w:rsidR="00924CA4" w:rsidRPr="00690080" w:rsidTr="00715912">
        <w:trPr>
          <w:trHeight w:val="255"/>
          <w:jc w:val="center"/>
        </w:trPr>
        <w:tc>
          <w:tcPr>
            <w:tcW w:w="1264" w:type="pct"/>
            <w:gridSpan w:val="2"/>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 xml:space="preserve">n = </w:t>
            </w:r>
          </w:p>
        </w:tc>
        <w:tc>
          <w:tcPr>
            <w:tcW w:w="666"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1</w:t>
            </w:r>
          </w:p>
        </w:tc>
        <w:tc>
          <w:tcPr>
            <w:tcW w:w="835"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239"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БН 2.04. 01-97</w:t>
            </w:r>
          </w:p>
        </w:tc>
        <w:tc>
          <w:tcPr>
            <w:tcW w:w="997"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Табл.5.3</w:t>
            </w:r>
          </w:p>
        </w:tc>
      </w:tr>
      <w:tr w:rsidR="00924CA4" w:rsidRPr="00690080" w:rsidTr="00715912">
        <w:trPr>
          <w:trHeight w:val="255"/>
          <w:jc w:val="center"/>
        </w:trPr>
        <w:tc>
          <w:tcPr>
            <w:tcW w:w="1264" w:type="pct"/>
            <w:gridSpan w:val="2"/>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α</w:t>
            </w:r>
            <w:r w:rsidRPr="00690080">
              <w:rPr>
                <w:sz w:val="26"/>
                <w:szCs w:val="26"/>
                <w:vertAlign w:val="subscript"/>
                <w:lang w:val="uk-UA"/>
              </w:rPr>
              <w:t>в</w:t>
            </w:r>
            <w:r w:rsidRPr="00690080">
              <w:rPr>
                <w:sz w:val="26"/>
                <w:szCs w:val="26"/>
                <w:lang w:val="uk-UA"/>
              </w:rPr>
              <w:t xml:space="preserve"> = </w:t>
            </w:r>
          </w:p>
        </w:tc>
        <w:tc>
          <w:tcPr>
            <w:tcW w:w="666"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8,7</w:t>
            </w:r>
          </w:p>
        </w:tc>
        <w:tc>
          <w:tcPr>
            <w:tcW w:w="835"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Вт/(м</w:t>
            </w:r>
            <w:r w:rsidRPr="00690080">
              <w:rPr>
                <w:sz w:val="26"/>
                <w:szCs w:val="26"/>
                <w:vertAlign w:val="superscript"/>
                <w:lang w:val="uk-UA"/>
              </w:rPr>
              <w:t>2</w:t>
            </w:r>
            <w:r w:rsidRPr="00690080">
              <w:rPr>
                <w:sz w:val="26"/>
                <w:szCs w:val="26"/>
                <w:lang w:val="uk-UA"/>
              </w:rPr>
              <w:t>С)</w:t>
            </w:r>
          </w:p>
        </w:tc>
        <w:tc>
          <w:tcPr>
            <w:tcW w:w="1239"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БН 2.04. 01-97</w:t>
            </w:r>
          </w:p>
        </w:tc>
        <w:tc>
          <w:tcPr>
            <w:tcW w:w="997"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Табл.5.4</w:t>
            </w:r>
          </w:p>
        </w:tc>
      </w:tr>
      <w:tr w:rsidR="00924CA4" w:rsidRPr="00690080" w:rsidTr="00715912">
        <w:trPr>
          <w:trHeight w:val="405"/>
          <w:jc w:val="center"/>
        </w:trPr>
        <w:tc>
          <w:tcPr>
            <w:tcW w:w="1264" w:type="pct"/>
            <w:gridSpan w:val="2"/>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∆t</w:t>
            </w:r>
            <w:r w:rsidRPr="00690080">
              <w:rPr>
                <w:sz w:val="26"/>
                <w:szCs w:val="26"/>
                <w:vertAlign w:val="subscript"/>
                <w:lang w:val="uk-UA"/>
              </w:rPr>
              <w:t>в</w:t>
            </w:r>
            <w:r w:rsidRPr="00690080">
              <w:rPr>
                <w:sz w:val="26"/>
                <w:szCs w:val="26"/>
                <w:lang w:val="uk-UA"/>
              </w:rPr>
              <w:t xml:space="preserve"> = </w:t>
            </w:r>
          </w:p>
        </w:tc>
        <w:tc>
          <w:tcPr>
            <w:tcW w:w="666"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10</w:t>
            </w:r>
          </w:p>
        </w:tc>
        <w:tc>
          <w:tcPr>
            <w:tcW w:w="835"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С</w:t>
            </w:r>
          </w:p>
        </w:tc>
        <w:tc>
          <w:tcPr>
            <w:tcW w:w="1239"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БН 2.04. 01-97</w:t>
            </w:r>
          </w:p>
        </w:tc>
        <w:tc>
          <w:tcPr>
            <w:tcW w:w="997"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Табл.5.5</w:t>
            </w:r>
          </w:p>
        </w:tc>
      </w:tr>
      <w:tr w:rsidR="00924CA4" w:rsidRPr="00690080" w:rsidTr="00715912">
        <w:trPr>
          <w:gridAfter w:val="1"/>
          <w:wAfter w:w="7" w:type="pct"/>
          <w:trHeight w:val="255"/>
          <w:jc w:val="center"/>
        </w:trPr>
        <w:tc>
          <w:tcPr>
            <w:tcW w:w="4993" w:type="pct"/>
            <w:gridSpan w:val="10"/>
            <w:tcBorders>
              <w:top w:val="single" w:sz="4" w:space="0" w:color="auto"/>
              <w:left w:val="single" w:sz="8" w:space="0" w:color="auto"/>
              <w:bottom w:val="single" w:sz="4" w:space="0" w:color="auto"/>
              <w:right w:val="single" w:sz="8" w:space="0" w:color="auto"/>
            </w:tcBorders>
            <w:noWrap/>
            <w:vAlign w:val="bottom"/>
            <w:hideMark/>
          </w:tcPr>
          <w:p w:rsidR="00924CA4" w:rsidRPr="00690080" w:rsidRDefault="00924CA4" w:rsidP="004A4441">
            <w:pPr>
              <w:spacing w:line="276" w:lineRule="auto"/>
              <w:ind w:right="283"/>
              <w:rPr>
                <w:sz w:val="26"/>
                <w:szCs w:val="26"/>
                <w:lang w:val="uk-UA" w:eastAsia="en-US"/>
              </w:rPr>
            </w:pPr>
            <w:r w:rsidRPr="00690080">
              <w:rPr>
                <w:sz w:val="26"/>
                <w:szCs w:val="26"/>
                <w:lang w:val="uk-UA"/>
              </w:rPr>
              <w:t>Економ.</w:t>
            </w: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R</w:t>
            </w:r>
            <w:r w:rsidRPr="00690080">
              <w:rPr>
                <w:sz w:val="26"/>
                <w:szCs w:val="26"/>
                <w:vertAlign w:val="subscript"/>
                <w:lang w:val="uk-UA"/>
              </w:rPr>
              <w:t>tе</w:t>
            </w:r>
            <w:r w:rsidRPr="00690080">
              <w:rPr>
                <w:sz w:val="26"/>
                <w:szCs w:val="26"/>
                <w:lang w:val="uk-UA"/>
              </w:rPr>
              <w:t xml:space="preserve"> = </w:t>
            </w:r>
          </w:p>
        </w:tc>
        <w:tc>
          <w:tcPr>
            <w:tcW w:w="677" w:type="pct"/>
            <w:gridSpan w:val="2"/>
            <w:tcBorders>
              <w:top w:val="nil"/>
              <w:left w:val="single" w:sz="8" w:space="0" w:color="auto"/>
              <w:bottom w:val="single" w:sz="4" w:space="0" w:color="auto"/>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5,3</w:t>
            </w: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м</w:t>
            </w:r>
            <w:r w:rsidRPr="00690080">
              <w:rPr>
                <w:sz w:val="26"/>
                <w:szCs w:val="26"/>
                <w:vertAlign w:val="superscript"/>
                <w:lang w:val="uk-UA"/>
              </w:rPr>
              <w:t>2</w:t>
            </w:r>
            <w:r w:rsidRPr="00690080">
              <w:rPr>
                <w:sz w:val="26"/>
                <w:szCs w:val="26"/>
                <w:lang w:val="uk-UA"/>
              </w:rPr>
              <w:t>С/Вт</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БН 2.04. 01-97</w:t>
            </w:r>
          </w:p>
        </w:tc>
        <w:tc>
          <w:tcPr>
            <w:tcW w:w="1030"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Розрахунок</w:t>
            </w: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С</w:t>
            </w:r>
            <w:r w:rsidRPr="00690080">
              <w:rPr>
                <w:sz w:val="26"/>
                <w:szCs w:val="26"/>
                <w:vertAlign w:val="subscript"/>
                <w:lang w:val="uk-UA"/>
              </w:rPr>
              <w:t>те</w:t>
            </w:r>
            <w:r w:rsidRPr="00690080">
              <w:rPr>
                <w:sz w:val="26"/>
                <w:szCs w:val="26"/>
                <w:lang w:val="uk-UA"/>
              </w:rPr>
              <w:t xml:space="preserve"> = </w:t>
            </w:r>
          </w:p>
        </w:tc>
        <w:tc>
          <w:tcPr>
            <w:tcW w:w="677"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7740</w:t>
            </w: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грн./ГДж</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Z</w:t>
            </w:r>
            <w:r w:rsidRPr="00690080">
              <w:rPr>
                <w:sz w:val="26"/>
                <w:szCs w:val="26"/>
                <w:vertAlign w:val="subscript"/>
                <w:lang w:val="uk-UA"/>
              </w:rPr>
              <w:t>от</w:t>
            </w:r>
            <w:r w:rsidRPr="00690080">
              <w:rPr>
                <w:sz w:val="26"/>
                <w:szCs w:val="26"/>
                <w:lang w:val="uk-UA"/>
              </w:rPr>
              <w:t xml:space="preserve"> = </w:t>
            </w:r>
          </w:p>
        </w:tc>
        <w:tc>
          <w:tcPr>
            <w:tcW w:w="677"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246</w:t>
            </w: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доб</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t</w:t>
            </w:r>
            <w:r w:rsidRPr="00690080">
              <w:rPr>
                <w:sz w:val="26"/>
                <w:szCs w:val="26"/>
                <w:vertAlign w:val="subscript"/>
                <w:lang w:val="uk-UA"/>
              </w:rPr>
              <w:t>нот</w:t>
            </w:r>
            <w:r w:rsidRPr="00690080">
              <w:rPr>
                <w:sz w:val="26"/>
                <w:szCs w:val="26"/>
                <w:lang w:val="uk-UA"/>
              </w:rPr>
              <w:t xml:space="preserve"> =</w:t>
            </w:r>
          </w:p>
        </w:tc>
        <w:tc>
          <w:tcPr>
            <w:tcW w:w="677"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-10,3</w:t>
            </w: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С</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2724" w:type="pct"/>
            <w:gridSpan w:val="5"/>
            <w:tcBorders>
              <w:top w:val="single" w:sz="4" w:space="0" w:color="auto"/>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Вид ізоляційного матеріалу</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ППТ-25-А</w:t>
            </w:r>
          </w:p>
        </w:tc>
        <w:tc>
          <w:tcPr>
            <w:tcW w:w="1030"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С</w:t>
            </w:r>
            <w:r w:rsidRPr="00690080">
              <w:rPr>
                <w:sz w:val="26"/>
                <w:szCs w:val="26"/>
                <w:vertAlign w:val="subscript"/>
                <w:lang w:val="uk-UA"/>
              </w:rPr>
              <w:t>м</w:t>
            </w:r>
            <w:r w:rsidRPr="00690080">
              <w:rPr>
                <w:sz w:val="26"/>
                <w:szCs w:val="26"/>
                <w:lang w:val="uk-UA"/>
              </w:rPr>
              <w:t xml:space="preserve"> = </w:t>
            </w:r>
          </w:p>
        </w:tc>
        <w:tc>
          <w:tcPr>
            <w:tcW w:w="677" w:type="pct"/>
            <w:gridSpan w:val="2"/>
            <w:tcBorders>
              <w:top w:val="nil"/>
              <w:left w:val="single" w:sz="8" w:space="0" w:color="auto"/>
              <w:bottom w:val="single" w:sz="4" w:space="0" w:color="auto"/>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192098</w:t>
            </w:r>
          </w:p>
        </w:tc>
        <w:tc>
          <w:tcPr>
            <w:tcW w:w="838" w:type="pct"/>
            <w:gridSpan w:val="2"/>
            <w:tcBorders>
              <w:top w:val="nil"/>
              <w:left w:val="single" w:sz="8" w:space="0" w:color="auto"/>
              <w:bottom w:val="single" w:sz="4" w:space="0" w:color="auto"/>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грн./м</w:t>
            </w:r>
            <w:r w:rsidRPr="00690080">
              <w:rPr>
                <w:sz w:val="26"/>
                <w:szCs w:val="26"/>
                <w:vertAlign w:val="superscript"/>
                <w:lang w:val="uk-UA"/>
              </w:rPr>
              <w:t>3</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 xml:space="preserve">λ = </w:t>
            </w:r>
          </w:p>
        </w:tc>
        <w:tc>
          <w:tcPr>
            <w:tcW w:w="677"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0,041</w:t>
            </w: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Вт/(м</w:t>
            </w:r>
            <w:r w:rsidRPr="00690080">
              <w:rPr>
                <w:sz w:val="26"/>
                <w:szCs w:val="26"/>
                <w:vertAlign w:val="superscript"/>
                <w:lang w:val="uk-UA"/>
              </w:rPr>
              <w:t>2</w:t>
            </w:r>
            <w:r w:rsidRPr="00690080">
              <w:rPr>
                <w:sz w:val="26"/>
                <w:szCs w:val="26"/>
                <w:lang w:val="uk-UA"/>
              </w:rPr>
              <w:t>С)</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БН 2.04. 01-97</w:t>
            </w:r>
          </w:p>
        </w:tc>
        <w:tc>
          <w:tcPr>
            <w:tcW w:w="1030"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Додаток</w:t>
            </w:r>
          </w:p>
        </w:tc>
      </w:tr>
      <w:tr w:rsidR="00924CA4" w:rsidRPr="00690080" w:rsidTr="00715912">
        <w:trPr>
          <w:gridAfter w:val="1"/>
          <w:wAfter w:w="7" w:type="pct"/>
          <w:trHeight w:val="255"/>
          <w:jc w:val="center"/>
        </w:trPr>
        <w:tc>
          <w:tcPr>
            <w:tcW w:w="4993" w:type="pct"/>
            <w:gridSpan w:val="10"/>
            <w:tcBorders>
              <w:top w:val="single" w:sz="4" w:space="0" w:color="auto"/>
              <w:left w:val="single" w:sz="8" w:space="0" w:color="auto"/>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Для подальшого розрахунку приймаємо найбільшу величину</w:t>
            </w:r>
          </w:p>
        </w:tc>
      </w:tr>
      <w:tr w:rsidR="00924CA4" w:rsidRPr="00690080" w:rsidTr="00715912">
        <w:trPr>
          <w:gridAfter w:val="1"/>
          <w:wAfter w:w="7" w:type="pct"/>
          <w:trHeight w:val="255"/>
          <w:jc w:val="center"/>
        </w:trPr>
        <w:tc>
          <w:tcPr>
            <w:tcW w:w="1209" w:type="pct"/>
            <w:tcBorders>
              <w:top w:val="nil"/>
              <w:left w:val="single" w:sz="8" w:space="0" w:color="auto"/>
              <w:bottom w:val="nil"/>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R</w:t>
            </w:r>
            <w:r w:rsidRPr="00690080">
              <w:rPr>
                <w:sz w:val="26"/>
                <w:szCs w:val="26"/>
                <w:vertAlign w:val="subscript"/>
                <w:lang w:val="uk-UA"/>
              </w:rPr>
              <w:t>т</w:t>
            </w:r>
            <w:r w:rsidRPr="00690080">
              <w:rPr>
                <w:sz w:val="26"/>
                <w:szCs w:val="26"/>
                <w:lang w:val="uk-UA"/>
              </w:rPr>
              <w:t xml:space="preserve"> = </w:t>
            </w:r>
          </w:p>
        </w:tc>
        <w:tc>
          <w:tcPr>
            <w:tcW w:w="677" w:type="pct"/>
            <w:gridSpan w:val="2"/>
            <w:tcBorders>
              <w:top w:val="nil"/>
              <w:left w:val="single" w:sz="8" w:space="0" w:color="auto"/>
              <w:bottom w:val="nil"/>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5,3</w:t>
            </w:r>
          </w:p>
        </w:tc>
        <w:tc>
          <w:tcPr>
            <w:tcW w:w="3107" w:type="pct"/>
            <w:gridSpan w:val="7"/>
            <w:tcBorders>
              <w:top w:val="nil"/>
              <w:left w:val="single" w:sz="8" w:space="0" w:color="auto"/>
              <w:bottom w:val="nil"/>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м</w:t>
            </w:r>
            <w:r w:rsidRPr="00690080">
              <w:rPr>
                <w:sz w:val="26"/>
                <w:szCs w:val="26"/>
                <w:vertAlign w:val="superscript"/>
                <w:lang w:val="uk-UA"/>
              </w:rPr>
              <w:t>2</w:t>
            </w:r>
            <w:r w:rsidRPr="00690080">
              <w:rPr>
                <w:sz w:val="26"/>
                <w:szCs w:val="26"/>
                <w:lang w:val="uk-UA"/>
              </w:rPr>
              <w:t>С/Вт</w:t>
            </w:r>
          </w:p>
        </w:tc>
      </w:tr>
      <w:tr w:rsidR="00924CA4" w:rsidRPr="00690080" w:rsidTr="00715912">
        <w:trPr>
          <w:gridAfter w:val="1"/>
          <w:wAfter w:w="7" w:type="pct"/>
          <w:trHeight w:val="270"/>
          <w:jc w:val="center"/>
        </w:trPr>
        <w:tc>
          <w:tcPr>
            <w:tcW w:w="4993" w:type="pct"/>
            <w:gridSpan w:val="10"/>
            <w:tcBorders>
              <w:top w:val="single" w:sz="8" w:space="0" w:color="auto"/>
              <w:left w:val="single" w:sz="8" w:space="0" w:color="auto"/>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Розрахунок товщини ізоляції</w:t>
            </w: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α</w:t>
            </w:r>
            <w:r w:rsidRPr="00690080">
              <w:rPr>
                <w:sz w:val="26"/>
                <w:szCs w:val="26"/>
                <w:vertAlign w:val="subscript"/>
                <w:lang w:val="uk-UA"/>
              </w:rPr>
              <w:t>н</w:t>
            </w:r>
            <w:r w:rsidRPr="00690080">
              <w:rPr>
                <w:sz w:val="26"/>
                <w:szCs w:val="26"/>
                <w:lang w:val="uk-UA"/>
              </w:rPr>
              <w:t xml:space="preserve"> = </w:t>
            </w:r>
          </w:p>
        </w:tc>
        <w:tc>
          <w:tcPr>
            <w:tcW w:w="677" w:type="pct"/>
            <w:gridSpan w:val="2"/>
            <w:tcBorders>
              <w:top w:val="nil"/>
              <w:left w:val="single" w:sz="8" w:space="0" w:color="auto"/>
              <w:bottom w:val="single" w:sz="4" w:space="0" w:color="auto"/>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23</w:t>
            </w:r>
          </w:p>
        </w:tc>
        <w:tc>
          <w:tcPr>
            <w:tcW w:w="843" w:type="pct"/>
            <w:gridSpan w:val="3"/>
            <w:tcBorders>
              <w:top w:val="nil"/>
              <w:left w:val="single" w:sz="8" w:space="0" w:color="auto"/>
              <w:bottom w:val="single" w:sz="4" w:space="0" w:color="auto"/>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Вт/(м</w:t>
            </w:r>
            <w:r w:rsidRPr="00690080">
              <w:rPr>
                <w:sz w:val="26"/>
                <w:szCs w:val="26"/>
                <w:vertAlign w:val="superscript"/>
                <w:lang w:val="uk-UA"/>
              </w:rPr>
              <w:t>2</w:t>
            </w:r>
            <w:r w:rsidRPr="00690080">
              <w:rPr>
                <w:sz w:val="26"/>
                <w:szCs w:val="26"/>
                <w:lang w:val="uk-UA"/>
              </w:rPr>
              <w:t>С)</w:t>
            </w:r>
          </w:p>
        </w:tc>
        <w:tc>
          <w:tcPr>
            <w:tcW w:w="1234" w:type="pct"/>
            <w:gridSpan w:val="2"/>
            <w:tcBorders>
              <w:top w:val="nil"/>
              <w:left w:val="single" w:sz="8" w:space="0" w:color="auto"/>
              <w:bottom w:val="single" w:sz="4" w:space="0" w:color="auto"/>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single" w:sz="8" w:space="0" w:color="auto"/>
              <w:bottom w:val="single" w:sz="4" w:space="0" w:color="auto"/>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405"/>
          <w:jc w:val="center"/>
        </w:trPr>
        <w:tc>
          <w:tcPr>
            <w:tcW w:w="1885" w:type="pct"/>
            <w:gridSpan w:val="3"/>
            <w:tcBorders>
              <w:top w:val="single" w:sz="4" w:space="0" w:color="auto"/>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залізобетон</w:t>
            </w: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 xml:space="preserve">λ = </w:t>
            </w:r>
          </w:p>
        </w:tc>
        <w:tc>
          <w:tcPr>
            <w:tcW w:w="677" w:type="pct"/>
            <w:gridSpan w:val="2"/>
            <w:tcBorders>
              <w:top w:val="nil"/>
              <w:left w:val="single" w:sz="8" w:space="0" w:color="auto"/>
              <w:bottom w:val="single" w:sz="4" w:space="0" w:color="auto"/>
              <w:right w:val="single" w:sz="4" w:space="0" w:color="auto"/>
            </w:tcBorders>
            <w:vAlign w:val="bottom"/>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2,04</w:t>
            </w: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Вт/(мС)</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399"/>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Шар-1</w:t>
            </w:r>
          </w:p>
        </w:tc>
        <w:tc>
          <w:tcPr>
            <w:tcW w:w="677"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 xml:space="preserve">δ = </w:t>
            </w:r>
          </w:p>
        </w:tc>
        <w:tc>
          <w:tcPr>
            <w:tcW w:w="677"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0,06</w:t>
            </w: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м</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Шар-3</w:t>
            </w:r>
          </w:p>
        </w:tc>
        <w:tc>
          <w:tcPr>
            <w:tcW w:w="677"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 xml:space="preserve">δ = </w:t>
            </w:r>
          </w:p>
        </w:tc>
        <w:tc>
          <w:tcPr>
            <w:tcW w:w="677"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Шар-2(ізоляція)</w:t>
            </w:r>
          </w:p>
        </w:tc>
        <w:tc>
          <w:tcPr>
            <w:tcW w:w="677"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0,08</w:t>
            </w: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м</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1209" w:type="pct"/>
            <w:tcBorders>
              <w:top w:val="nil"/>
              <w:left w:val="single" w:sz="8" w:space="0" w:color="auto"/>
              <w:bottom w:val="single" w:sz="4"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 xml:space="preserve">δ = </w:t>
            </w:r>
          </w:p>
        </w:tc>
        <w:tc>
          <w:tcPr>
            <w:tcW w:w="677"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0,21</w:t>
            </w:r>
          </w:p>
        </w:tc>
        <w:tc>
          <w:tcPr>
            <w:tcW w:w="838" w:type="pct"/>
            <w:gridSpan w:val="2"/>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м</w:t>
            </w:r>
          </w:p>
        </w:tc>
        <w:tc>
          <w:tcPr>
            <w:tcW w:w="1239" w:type="pct"/>
            <w:gridSpan w:val="3"/>
            <w:tcBorders>
              <w:top w:val="nil"/>
              <w:left w:val="nil"/>
              <w:bottom w:val="single" w:sz="4"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r>
      <w:tr w:rsidR="00924CA4" w:rsidRPr="00690080" w:rsidTr="00715912">
        <w:trPr>
          <w:gridAfter w:val="1"/>
          <w:wAfter w:w="7" w:type="pct"/>
          <w:trHeight w:val="255"/>
          <w:jc w:val="center"/>
        </w:trPr>
        <w:tc>
          <w:tcPr>
            <w:tcW w:w="4993" w:type="pct"/>
            <w:gridSpan w:val="10"/>
            <w:tcBorders>
              <w:top w:val="single" w:sz="4" w:space="0" w:color="auto"/>
              <w:left w:val="single" w:sz="8" w:space="0" w:color="auto"/>
              <w:bottom w:val="single" w:sz="4"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rPr>
              <w:t>Сумарна товщина стіни</w:t>
            </w:r>
          </w:p>
        </w:tc>
      </w:tr>
      <w:tr w:rsidR="00924CA4" w:rsidRPr="00690080" w:rsidTr="00715912">
        <w:trPr>
          <w:gridAfter w:val="1"/>
          <w:wAfter w:w="7" w:type="pct"/>
          <w:trHeight w:val="270"/>
          <w:jc w:val="center"/>
        </w:trPr>
        <w:tc>
          <w:tcPr>
            <w:tcW w:w="1209" w:type="pct"/>
            <w:tcBorders>
              <w:top w:val="nil"/>
              <w:left w:val="single" w:sz="8" w:space="0" w:color="auto"/>
              <w:bottom w:val="single" w:sz="8" w:space="0" w:color="auto"/>
              <w:right w:val="single" w:sz="4" w:space="0" w:color="auto"/>
            </w:tcBorders>
            <w:noWrap/>
            <w:vAlign w:val="bottom"/>
            <w:hideMark/>
          </w:tcPr>
          <w:p w:rsidR="00924CA4" w:rsidRPr="00690080" w:rsidRDefault="00924CA4" w:rsidP="004A4441">
            <w:pPr>
              <w:spacing w:line="276" w:lineRule="auto"/>
              <w:ind w:right="283"/>
              <w:jc w:val="both"/>
              <w:rPr>
                <w:sz w:val="26"/>
                <w:szCs w:val="26"/>
                <w:lang w:val="uk-UA" w:eastAsia="en-US"/>
              </w:rPr>
            </w:pPr>
            <w:r w:rsidRPr="00690080">
              <w:rPr>
                <w:sz w:val="26"/>
                <w:szCs w:val="26"/>
                <w:lang w:val="uk-UA"/>
              </w:rPr>
              <w:t>δ =</w:t>
            </w:r>
          </w:p>
        </w:tc>
        <w:tc>
          <w:tcPr>
            <w:tcW w:w="677" w:type="pct"/>
            <w:gridSpan w:val="2"/>
            <w:tcBorders>
              <w:top w:val="nil"/>
              <w:left w:val="nil"/>
              <w:bottom w:val="single" w:sz="8"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r w:rsidRPr="00690080">
              <w:rPr>
                <w:sz w:val="26"/>
                <w:szCs w:val="26"/>
                <w:lang w:val="uk-UA" w:eastAsia="en-US"/>
              </w:rPr>
              <w:t>0,35</w:t>
            </w:r>
          </w:p>
        </w:tc>
        <w:tc>
          <w:tcPr>
            <w:tcW w:w="838" w:type="pct"/>
            <w:gridSpan w:val="2"/>
            <w:tcBorders>
              <w:top w:val="nil"/>
              <w:left w:val="nil"/>
              <w:bottom w:val="single" w:sz="8"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239" w:type="pct"/>
            <w:gridSpan w:val="3"/>
            <w:tcBorders>
              <w:top w:val="nil"/>
              <w:left w:val="nil"/>
              <w:bottom w:val="single" w:sz="8" w:space="0" w:color="auto"/>
              <w:right w:val="single" w:sz="4"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c>
          <w:tcPr>
            <w:tcW w:w="1030" w:type="pct"/>
            <w:gridSpan w:val="2"/>
            <w:tcBorders>
              <w:top w:val="nil"/>
              <w:left w:val="nil"/>
              <w:bottom w:val="single" w:sz="8" w:space="0" w:color="auto"/>
              <w:right w:val="single" w:sz="8" w:space="0" w:color="auto"/>
            </w:tcBorders>
            <w:noWrap/>
            <w:vAlign w:val="bottom"/>
            <w:hideMark/>
          </w:tcPr>
          <w:p w:rsidR="00924CA4" w:rsidRPr="00690080" w:rsidRDefault="00924CA4" w:rsidP="004A4441">
            <w:pPr>
              <w:spacing w:line="276" w:lineRule="auto"/>
              <w:ind w:right="283"/>
              <w:jc w:val="center"/>
              <w:rPr>
                <w:sz w:val="26"/>
                <w:szCs w:val="26"/>
                <w:lang w:val="uk-UA" w:eastAsia="en-US"/>
              </w:rPr>
            </w:pPr>
          </w:p>
        </w:tc>
      </w:tr>
    </w:tbl>
    <w:p w:rsidR="00924CA4" w:rsidRPr="00924CA4" w:rsidRDefault="00924CA4" w:rsidP="004A4441">
      <w:pPr>
        <w:spacing w:line="360" w:lineRule="auto"/>
        <w:ind w:right="283" w:firstLine="709"/>
        <w:jc w:val="both"/>
        <w:rPr>
          <w:sz w:val="28"/>
          <w:szCs w:val="28"/>
          <w:lang w:val="uk-UA"/>
        </w:rPr>
      </w:pPr>
    </w:p>
    <w:p w:rsidR="00690080" w:rsidRDefault="00924CA4" w:rsidP="004A4441">
      <w:pPr>
        <w:spacing w:line="360" w:lineRule="auto"/>
        <w:ind w:right="283" w:firstLine="709"/>
        <w:jc w:val="both"/>
        <w:rPr>
          <w:sz w:val="28"/>
          <w:szCs w:val="28"/>
          <w:lang w:val="uk-UA"/>
        </w:rPr>
      </w:pPr>
      <w:r w:rsidRPr="00924CA4">
        <w:rPr>
          <w:sz w:val="28"/>
          <w:szCs w:val="28"/>
          <w:lang w:val="uk-UA"/>
        </w:rPr>
        <w:lastRenderedPageBreak/>
        <w:t xml:space="preserve">3) шаруючи полістиролбетону (щільність </w:t>
      </w:r>
      <w:r w:rsidR="002C691C">
        <w:rPr>
          <w:rFonts w:eastAsia="Calibri"/>
          <w:position w:val="-12"/>
          <w:sz w:val="28"/>
          <w:szCs w:val="28"/>
          <w:lang w:val="uk-UA" w:eastAsia="en-US"/>
        </w:rPr>
        <w:pict>
          <v:shape id="_x0000_i1088" type="#_x0000_t75" style="width:50.25pt;height:18pt">
            <v:imagedata r:id="rId72" o:title=""/>
          </v:shape>
        </w:pict>
      </w:r>
      <w:r w:rsidRPr="00924CA4">
        <w:rPr>
          <w:sz w:val="28"/>
          <w:szCs w:val="28"/>
          <w:lang w:val="uk-UA"/>
        </w:rPr>
        <w:t xml:space="preserve"> кг/м</w:t>
      </w:r>
      <w:r w:rsidRPr="00924CA4">
        <w:rPr>
          <w:sz w:val="28"/>
          <w:szCs w:val="28"/>
          <w:vertAlign w:val="superscript"/>
          <w:lang w:val="uk-UA"/>
        </w:rPr>
        <w:t>3</w:t>
      </w:r>
      <w:r w:rsidRPr="00924CA4">
        <w:rPr>
          <w:sz w:val="28"/>
          <w:szCs w:val="28"/>
          <w:lang w:val="uk-UA"/>
        </w:rPr>
        <w:t xml:space="preserve">; відповідно до  [3] коефіцієнт теплопровідності </w:t>
      </w:r>
      <w:r w:rsidR="002C691C">
        <w:rPr>
          <w:rFonts w:eastAsia="Calibri"/>
          <w:position w:val="-12"/>
          <w:sz w:val="28"/>
          <w:szCs w:val="28"/>
          <w:lang w:val="uk-UA" w:eastAsia="en-US"/>
        </w:rPr>
        <w:pict>
          <v:shape id="_x0000_i1089" type="#_x0000_t75" style="width:50.25pt;height:18pt">
            <v:imagedata r:id="rId73" o:title=""/>
          </v:shape>
        </w:pict>
      </w:r>
      <w:r w:rsidRPr="00924CA4">
        <w:rPr>
          <w:sz w:val="28"/>
          <w:szCs w:val="28"/>
          <w:lang w:val="uk-UA"/>
        </w:rPr>
        <w:t xml:space="preserve"> Вт/(м·°C); коефіцієнт теплозасвоєння </w:t>
      </w:r>
      <w:r w:rsidR="002C691C">
        <w:rPr>
          <w:rFonts w:eastAsia="Calibri"/>
          <w:position w:val="-12"/>
          <w:sz w:val="28"/>
          <w:szCs w:val="28"/>
          <w:lang w:val="uk-UA" w:eastAsia="en-US"/>
        </w:rPr>
        <w:pict>
          <v:shape id="_x0000_i1090" type="#_x0000_t75" style="width:51.75pt;height:18pt">
            <v:imagedata r:id="rId74" o:title=""/>
          </v:shape>
        </w:pict>
      </w:r>
      <w:r w:rsidRPr="00924CA4">
        <w:rPr>
          <w:sz w:val="28"/>
          <w:szCs w:val="28"/>
          <w:lang w:val="uk-UA"/>
        </w:rPr>
        <w:t xml:space="preserve"> Вт/(м</w:t>
      </w:r>
      <w:r w:rsidRPr="00924CA4">
        <w:rPr>
          <w:sz w:val="28"/>
          <w:szCs w:val="28"/>
          <w:vertAlign w:val="superscript"/>
          <w:lang w:val="uk-UA"/>
        </w:rPr>
        <w:t>2</w:t>
      </w:r>
      <w:r w:rsidRPr="00924CA4">
        <w:rPr>
          <w:sz w:val="28"/>
          <w:szCs w:val="28"/>
          <w:lang w:val="uk-UA"/>
        </w:rPr>
        <w:t xml:space="preserve">·°C)); </w:t>
      </w:r>
    </w:p>
    <w:p w:rsidR="00690080" w:rsidRDefault="00924CA4" w:rsidP="004A4441">
      <w:pPr>
        <w:spacing w:line="360" w:lineRule="auto"/>
        <w:ind w:right="283" w:firstLine="709"/>
        <w:jc w:val="both"/>
        <w:rPr>
          <w:sz w:val="28"/>
          <w:szCs w:val="28"/>
          <w:lang w:val="uk-UA"/>
        </w:rPr>
      </w:pPr>
      <w:r w:rsidRPr="00924CA4">
        <w:rPr>
          <w:sz w:val="28"/>
          <w:szCs w:val="28"/>
          <w:lang w:val="uk-UA"/>
        </w:rPr>
        <w:t xml:space="preserve">4) шаруючи цементно-піщаної стяжки (товщина </w:t>
      </w:r>
      <w:r w:rsidR="002C691C">
        <w:rPr>
          <w:rFonts w:eastAsia="Calibri"/>
          <w:position w:val="-10"/>
          <w:sz w:val="28"/>
          <w:szCs w:val="28"/>
          <w:lang w:val="uk-UA" w:eastAsia="en-US"/>
        </w:rPr>
        <w:pict>
          <v:shape id="_x0000_i1091" type="#_x0000_t75" style="width:54.75pt;height:17.25pt">
            <v:imagedata r:id="rId75" o:title=""/>
          </v:shape>
        </w:pict>
      </w:r>
      <w:r w:rsidR="00690080">
        <w:rPr>
          <w:sz w:val="28"/>
          <w:szCs w:val="28"/>
          <w:lang w:val="uk-UA"/>
        </w:rPr>
        <w:t xml:space="preserve"> м; відповідно до</w:t>
      </w:r>
      <w:r w:rsidRPr="00924CA4">
        <w:rPr>
          <w:sz w:val="28"/>
          <w:szCs w:val="28"/>
          <w:lang w:val="uk-UA"/>
        </w:rPr>
        <w:t xml:space="preserve"> [3] коефіцієнт теплопровідності </w:t>
      </w:r>
      <w:r w:rsidR="002C691C">
        <w:rPr>
          <w:rFonts w:eastAsia="Calibri"/>
          <w:position w:val="-10"/>
          <w:sz w:val="28"/>
          <w:szCs w:val="28"/>
          <w:lang w:val="uk-UA" w:eastAsia="en-US"/>
        </w:rPr>
        <w:pict>
          <v:shape id="_x0000_i1092" type="#_x0000_t75" style="width:48.75pt;height:17.25pt">
            <v:imagedata r:id="rId76" o:title=""/>
          </v:shape>
        </w:pict>
      </w:r>
      <w:r w:rsidRPr="00924CA4">
        <w:rPr>
          <w:sz w:val="28"/>
          <w:szCs w:val="28"/>
          <w:lang w:val="uk-UA"/>
        </w:rPr>
        <w:t xml:space="preserve"> Вт/(м·°C); коефіцієнт теплозасвоєння </w:t>
      </w:r>
      <w:r w:rsidR="002C691C">
        <w:rPr>
          <w:rFonts w:eastAsia="Calibri"/>
          <w:position w:val="-10"/>
          <w:sz w:val="28"/>
          <w:szCs w:val="28"/>
          <w:lang w:val="uk-UA" w:eastAsia="en-US"/>
        </w:rPr>
        <w:pict>
          <v:shape id="_x0000_i1093" type="#_x0000_t75" style="width:53.25pt;height:17.25pt">
            <v:imagedata r:id="rId77" o:title=""/>
          </v:shape>
        </w:pict>
      </w:r>
      <w:r w:rsidRPr="00924CA4">
        <w:rPr>
          <w:sz w:val="28"/>
          <w:szCs w:val="28"/>
          <w:lang w:val="uk-UA"/>
        </w:rPr>
        <w:t xml:space="preserve"> Вт/(м</w:t>
      </w:r>
      <w:r w:rsidRPr="00924CA4">
        <w:rPr>
          <w:sz w:val="28"/>
          <w:szCs w:val="28"/>
          <w:vertAlign w:val="superscript"/>
          <w:lang w:val="uk-UA"/>
        </w:rPr>
        <w:t>2</w:t>
      </w:r>
      <w:r w:rsidRPr="00924CA4">
        <w:rPr>
          <w:sz w:val="28"/>
          <w:szCs w:val="28"/>
          <w:lang w:val="uk-UA"/>
        </w:rPr>
        <w:t xml:space="preserve">·°C));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5) шаруючи ізопласту (товщина </w:t>
      </w:r>
      <w:r w:rsidR="002C691C">
        <w:rPr>
          <w:rFonts w:eastAsia="Calibri"/>
          <w:position w:val="-12"/>
          <w:sz w:val="28"/>
          <w:szCs w:val="28"/>
          <w:lang w:val="uk-UA" w:eastAsia="en-US"/>
        </w:rPr>
        <w:pict>
          <v:shape id="_x0000_i1094" type="#_x0000_t75" style="width:48.75pt;height:18pt">
            <v:imagedata r:id="rId78" o:title=""/>
          </v:shape>
        </w:pict>
      </w:r>
      <w:r w:rsidRPr="00924CA4">
        <w:rPr>
          <w:sz w:val="28"/>
          <w:szCs w:val="28"/>
          <w:lang w:val="uk-UA"/>
        </w:rPr>
        <w:t xml:space="preserve"> м; відповідно до  [3]  коефіцієнт теплопровідності </w:t>
      </w:r>
      <w:r w:rsidR="002C691C">
        <w:rPr>
          <w:rFonts w:eastAsia="Calibri"/>
          <w:position w:val="-12"/>
          <w:sz w:val="28"/>
          <w:szCs w:val="28"/>
          <w:lang w:val="uk-UA" w:eastAsia="en-US"/>
        </w:rPr>
        <w:pict>
          <v:shape id="_x0000_i1095" type="#_x0000_t75" style="width:48pt;height:18pt">
            <v:imagedata r:id="rId79" o:title=""/>
          </v:shape>
        </w:pict>
      </w:r>
      <w:r w:rsidRPr="00924CA4">
        <w:rPr>
          <w:sz w:val="28"/>
          <w:szCs w:val="28"/>
          <w:lang w:val="uk-UA"/>
        </w:rPr>
        <w:t xml:space="preserve"> Вт/(м·°C); коефіцієнт теплозасвоєння </w:t>
      </w:r>
      <w:r w:rsidR="002C691C">
        <w:rPr>
          <w:rFonts w:eastAsia="Calibri"/>
          <w:position w:val="-12"/>
          <w:sz w:val="28"/>
          <w:szCs w:val="28"/>
          <w:lang w:val="uk-UA" w:eastAsia="en-US"/>
        </w:rPr>
        <w:pict>
          <v:shape id="_x0000_i1096" type="#_x0000_t75" style="width:48pt;height:18pt">
            <v:imagedata r:id="rId80" o:title=""/>
          </v:shape>
        </w:pict>
      </w:r>
      <w:r w:rsidRPr="00924CA4">
        <w:rPr>
          <w:sz w:val="28"/>
          <w:szCs w:val="28"/>
          <w:lang w:val="uk-UA"/>
        </w:rPr>
        <w:t xml:space="preserve"> Вт/(м</w:t>
      </w:r>
      <w:r w:rsidRPr="00924CA4">
        <w:rPr>
          <w:sz w:val="28"/>
          <w:szCs w:val="28"/>
          <w:vertAlign w:val="superscript"/>
          <w:lang w:val="uk-UA"/>
        </w:rPr>
        <w:t>2</w:t>
      </w:r>
      <w:r w:rsidRPr="00924CA4">
        <w:rPr>
          <w:sz w:val="28"/>
          <w:szCs w:val="28"/>
          <w:lang w:val="uk-UA"/>
        </w:rPr>
        <w:t>·°C)).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Необхідний опір теплопередачі зовнішньої стіни визначається по формулі: </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097" type="#_x0000_t75" style="width:82.5pt;height:35.25pt">
            <v:imagedata r:id="rId81" o:title=""/>
          </v:shape>
        </w:pict>
      </w:r>
      <w:r w:rsidR="00924CA4" w:rsidRPr="00924CA4">
        <w:rPr>
          <w:sz w:val="28"/>
          <w:szCs w:val="28"/>
          <w:lang w:val="uk-UA"/>
        </w:rPr>
        <w:t>,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vertAlign w:val="subscript"/>
          <w:lang w:val="uk-UA" w:eastAsia="en-US"/>
        </w:rPr>
        <w:pict>
          <v:shape id="_x0000_i1098" type="#_x0000_t75" style="width:18.75pt;height:18pt">
            <v:imagedata r:id="rId36" o:title=""/>
          </v:shape>
        </w:pict>
      </w:r>
      <w:r w:rsidRPr="00924CA4">
        <w:rPr>
          <w:sz w:val="28"/>
          <w:szCs w:val="28"/>
          <w:vertAlign w:val="subscript"/>
          <w:lang w:val="uk-UA"/>
        </w:rPr>
        <w:t xml:space="preserve"> </w:t>
      </w:r>
      <w:r w:rsidRPr="00924CA4">
        <w:rPr>
          <w:sz w:val="28"/>
          <w:szCs w:val="28"/>
          <w:lang w:val="uk-UA"/>
        </w:rPr>
        <w:t xml:space="preserve">– розрахунковий перепад між температурою внутрішнього повітря й температурою внутрішньої поверхні обгороджуючих конструкцій,  C, що розраховує згідно [3] по виразу: </w:t>
      </w:r>
    </w:p>
    <w:p w:rsidR="00924CA4" w:rsidRPr="00924CA4" w:rsidRDefault="002C691C" w:rsidP="004A4441">
      <w:pPr>
        <w:spacing w:line="360" w:lineRule="auto"/>
        <w:ind w:right="283" w:firstLine="1148"/>
        <w:jc w:val="center"/>
        <w:rPr>
          <w:sz w:val="28"/>
          <w:szCs w:val="28"/>
          <w:lang w:val="uk-UA"/>
        </w:rPr>
      </w:pPr>
      <w:r>
        <w:rPr>
          <w:rFonts w:eastAsia="Calibri"/>
          <w:position w:val="-14"/>
          <w:sz w:val="28"/>
          <w:szCs w:val="28"/>
          <w:vertAlign w:val="subscript"/>
          <w:lang w:val="uk-UA" w:eastAsia="en-US"/>
        </w:rPr>
        <w:pict>
          <v:shape id="_x0000_i1099" type="#_x0000_t75" style="width:92.25pt;height:18.75pt">
            <v:imagedata r:id="rId82" o:title=""/>
          </v:shape>
        </w:pict>
      </w:r>
      <w:r w:rsidR="00924CA4" w:rsidRPr="00924CA4">
        <w:rPr>
          <w:sz w:val="28"/>
          <w:szCs w:val="28"/>
          <w:vertAlign w:val="subscript"/>
          <w:lang w:val="uk-UA"/>
        </w:rPr>
        <w:t xml:space="preserve">, </w:t>
      </w:r>
      <w:r w:rsidR="00924CA4" w:rsidRPr="00924CA4">
        <w:rPr>
          <w:sz w:val="28"/>
          <w:szCs w:val="28"/>
          <w:lang w:val="uk-UA"/>
        </w:rPr>
        <w:t>°C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4"/>
          <w:sz w:val="28"/>
          <w:szCs w:val="28"/>
          <w:vertAlign w:val="subscript"/>
          <w:lang w:val="uk-UA" w:eastAsia="en-US"/>
        </w:rPr>
        <w:pict>
          <v:shape id="_x0000_i1100" type="#_x0000_t75" style="width:12pt;height:18.75pt">
            <v:imagedata r:id="rId38" o:title=""/>
          </v:shape>
        </w:pict>
      </w:r>
      <w:r w:rsidRPr="00924CA4">
        <w:rPr>
          <w:sz w:val="28"/>
          <w:szCs w:val="28"/>
          <w:vertAlign w:val="subscript"/>
          <w:lang w:val="uk-UA"/>
        </w:rPr>
        <w:t xml:space="preserve">  </w:t>
      </w:r>
      <w:r w:rsidRPr="00924CA4">
        <w:rPr>
          <w:sz w:val="28"/>
          <w:szCs w:val="28"/>
          <w:lang w:val="uk-UA"/>
        </w:rPr>
        <w:t xml:space="preserve">– температура точки роси, що знаходиться по i-d діаграмі вологого повітря при </w:t>
      </w:r>
      <w:r w:rsidR="002C691C">
        <w:rPr>
          <w:rFonts w:eastAsia="Calibri"/>
          <w:position w:val="-12"/>
          <w:sz w:val="28"/>
          <w:szCs w:val="28"/>
          <w:lang w:val="uk-UA" w:eastAsia="en-US"/>
        </w:rPr>
        <w:pict>
          <v:shape id="_x0000_i1101" type="#_x0000_t75" style="width:36pt;height:18pt">
            <v:imagedata r:id="rId39" o:title=""/>
          </v:shape>
        </w:pict>
      </w:r>
      <w:r w:rsidRPr="00924CA4">
        <w:rPr>
          <w:sz w:val="28"/>
          <w:szCs w:val="28"/>
          <w:lang w:val="uk-UA"/>
        </w:rPr>
        <w:t xml:space="preserve"> °C і </w:t>
      </w:r>
      <w:r w:rsidR="002C691C">
        <w:rPr>
          <w:rFonts w:eastAsia="Calibri"/>
          <w:position w:val="-12"/>
          <w:sz w:val="28"/>
          <w:szCs w:val="28"/>
          <w:lang w:val="uk-UA" w:eastAsia="en-US"/>
        </w:rPr>
        <w:pict>
          <v:shape id="_x0000_i1102" type="#_x0000_t75" style="width:39.75pt;height:18pt">
            <v:imagedata r:id="rId40" o:title=""/>
          </v:shape>
        </w:pict>
      </w:r>
      <w:r w:rsidRPr="00924CA4">
        <w:rPr>
          <w:sz w:val="28"/>
          <w:szCs w:val="28"/>
          <w:lang w:val="uk-UA"/>
        </w:rPr>
        <w:t xml:space="preserve">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Відповідно до i-d діаграми вологого повітря </w:t>
      </w:r>
      <w:r w:rsidR="002C691C">
        <w:rPr>
          <w:rFonts w:eastAsia="Calibri"/>
          <w:position w:val="-14"/>
          <w:sz w:val="28"/>
          <w:szCs w:val="28"/>
          <w:lang w:val="uk-UA" w:eastAsia="en-US"/>
        </w:rPr>
        <w:pict>
          <v:shape id="_x0000_i1103" type="#_x0000_t75" style="width:45.75pt;height:18.75pt">
            <v:imagedata r:id="rId83" o:title=""/>
          </v:shape>
        </w:pict>
      </w:r>
      <w:r w:rsidRPr="00924CA4">
        <w:rPr>
          <w:sz w:val="28"/>
          <w:szCs w:val="28"/>
          <w:lang w:val="uk-UA"/>
        </w:rPr>
        <w:t xml:space="preserve"> °C.  </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vertAlign w:val="subscript"/>
          <w:lang w:val="uk-UA" w:eastAsia="en-US"/>
        </w:rPr>
        <w:pict>
          <v:shape id="_x0000_i1104" type="#_x0000_t75" style="width:135.75pt;height:18pt">
            <v:imagedata r:id="rId84" o:title=""/>
          </v:shape>
        </w:pict>
      </w:r>
      <w:r w:rsidR="00924CA4" w:rsidRPr="00924CA4">
        <w:rPr>
          <w:sz w:val="28"/>
          <w:szCs w:val="28"/>
          <w:vertAlign w:val="subscript"/>
          <w:lang w:val="uk-UA"/>
        </w:rPr>
        <w:t xml:space="preserve"> </w:t>
      </w:r>
      <w:r w:rsidR="00924CA4" w:rsidRPr="00924CA4">
        <w:rPr>
          <w:sz w:val="28"/>
          <w:szCs w:val="28"/>
          <w:lang w:val="uk-UA"/>
        </w:rPr>
        <w:t>°C.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Теплова інерція визначається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105" type="#_x0000_t75" style="width:159.75pt;height:18pt">
            <v:imagedata r:id="rId41"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Термічний опір окремих шарів обгороджуючих конструкцій,  знаходиться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106" type="#_x0000_t75" style="width:44.25pt;height:35.25pt">
            <v:imagedata r:id="rId48" o:title=""/>
          </v:shape>
        </w:pict>
      </w:r>
      <w:r w:rsidR="00924CA4" w:rsidRPr="00924CA4">
        <w:rPr>
          <w:sz w:val="28"/>
          <w:szCs w:val="28"/>
          <w:lang w:val="uk-UA"/>
        </w:rPr>
        <w:t>,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lastRenderedPageBreak/>
        <w:t xml:space="preserve">Припускається, що теплова інерція покриття перебуває в інтервалі </w:t>
      </w:r>
      <w:r w:rsidR="002C691C">
        <w:rPr>
          <w:rFonts w:eastAsia="Calibri"/>
          <w:position w:val="-6"/>
          <w:sz w:val="28"/>
          <w:szCs w:val="28"/>
          <w:lang w:val="uk-UA" w:eastAsia="en-US"/>
        </w:rPr>
        <w:pict>
          <v:shape id="_x0000_i1107" type="#_x0000_t75" style="width:32.25pt;height:14.25pt">
            <v:imagedata r:id="rId85" o:title=""/>
          </v:shape>
        </w:pict>
      </w:r>
      <w:r w:rsidRPr="00924CA4">
        <w:rPr>
          <w:sz w:val="28"/>
          <w:szCs w:val="28"/>
          <w:lang w:val="uk-UA"/>
        </w:rPr>
        <w:t xml:space="preserve">. Отже, температура зовнішнього повітря для холодного періоду року </w:t>
      </w:r>
      <w:r w:rsidR="002C691C">
        <w:rPr>
          <w:rFonts w:eastAsia="Calibri"/>
          <w:position w:val="-12"/>
          <w:sz w:val="28"/>
          <w:szCs w:val="28"/>
          <w:lang w:val="uk-UA" w:eastAsia="en-US"/>
        </w:rPr>
        <w:pict>
          <v:shape id="_x0000_i1108" type="#_x0000_t75" style="width:11.25pt;height:18pt">
            <v:imagedata r:id="rId31" o:title=""/>
          </v:shape>
        </w:pict>
      </w:r>
      <w:r w:rsidRPr="00924CA4">
        <w:rPr>
          <w:sz w:val="28"/>
          <w:szCs w:val="28"/>
          <w:lang w:val="uk-UA"/>
        </w:rPr>
        <w:t xml:space="preserve"> приймається рівній температурі найбільш холодної п'ятиденки забезпеченістю 0,92. Згідно [3] </w:t>
      </w:r>
      <w:r w:rsidR="002C691C">
        <w:rPr>
          <w:rFonts w:eastAsia="Calibri"/>
          <w:position w:val="-12"/>
          <w:sz w:val="28"/>
          <w:szCs w:val="28"/>
          <w:lang w:val="uk-UA" w:eastAsia="en-US"/>
        </w:rPr>
        <w:pict>
          <v:shape id="_x0000_i1109" type="#_x0000_t75" style="width:44.25pt;height:18pt">
            <v:imagedata r:id="rId86" o:title=""/>
          </v:shape>
        </w:pict>
      </w:r>
      <w:r w:rsidRPr="00924CA4">
        <w:rPr>
          <w:sz w:val="28"/>
          <w:szCs w:val="28"/>
          <w:lang w:val="uk-UA"/>
        </w:rPr>
        <w:t xml:space="preserve"> °C.</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110" type="#_x0000_t75" style="width:148.5pt;height:33pt">
            <v:imagedata r:id="rId87" o:title=""/>
          </v:shape>
        </w:pict>
      </w:r>
      <w:r w:rsidR="00924CA4" w:rsidRPr="00924CA4">
        <w:rPr>
          <w:sz w:val="28"/>
          <w:szCs w:val="28"/>
          <w:lang w:val="uk-UA"/>
        </w:rPr>
        <w:t xml:space="preserve">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Економічно доцільний опір теплопередачі визначається по формулі:    </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111" type="#_x0000_t75" style="width:222.75pt;height:36pt">
            <v:imagedata r:id="rId88" o:title=""/>
          </v:shape>
        </w:pict>
      </w:r>
      <w:r w:rsidR="00924CA4" w:rsidRPr="00924CA4">
        <w:rPr>
          <w:sz w:val="28"/>
          <w:szCs w:val="28"/>
          <w:lang w:val="uk-UA"/>
        </w:rPr>
        <w:t>, (м</w:t>
      </w:r>
      <w:r w:rsidR="00924CA4" w:rsidRPr="00924CA4">
        <w:rPr>
          <w:sz w:val="28"/>
          <w:szCs w:val="28"/>
          <w:vertAlign w:val="superscript"/>
          <w:lang w:val="uk-UA"/>
        </w:rPr>
        <w:t>2</w:t>
      </w:r>
      <w:r w:rsidR="00924CA4" w:rsidRPr="00924CA4">
        <w:rPr>
          <w:sz w:val="28"/>
          <w:szCs w:val="28"/>
          <w:lang w:val="uk-UA"/>
        </w:rPr>
        <w:t>·°C)/Вт</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112" type="#_x0000_t75" style="width:282pt;height:35.25pt">
            <v:imagedata r:id="rId89" o:title=""/>
          </v:shape>
        </w:pict>
      </w:r>
      <w:r w:rsidR="00924CA4" w:rsidRPr="00924CA4">
        <w:rPr>
          <w:sz w:val="28"/>
          <w:szCs w:val="28"/>
          <w:lang w:val="uk-UA"/>
        </w:rPr>
        <w:t xml:space="preserve">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Згідно [3] нормативне значення опору теплопередачі покриття приймається рівним </w:t>
      </w:r>
      <w:r w:rsidR="002C691C">
        <w:rPr>
          <w:rFonts w:eastAsia="Calibri"/>
          <w:position w:val="-12"/>
          <w:sz w:val="28"/>
          <w:szCs w:val="28"/>
          <w:lang w:val="uk-UA" w:eastAsia="en-US"/>
        </w:rPr>
        <w:pict>
          <v:shape id="_x0000_i1113" type="#_x0000_t75" style="width:56.25pt;height:18.75pt">
            <v:imagedata r:id="rId90"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 xml:space="preserve">·°C)/Вт. Порівнюючи отримані значення </w:t>
      </w:r>
      <w:r w:rsidR="002C691C">
        <w:rPr>
          <w:rFonts w:eastAsia="Calibri"/>
          <w:position w:val="-12"/>
          <w:sz w:val="28"/>
          <w:szCs w:val="28"/>
          <w:lang w:val="uk-UA" w:eastAsia="en-US"/>
        </w:rPr>
        <w:pict>
          <v:shape id="_x0000_i1114" type="#_x0000_t75" style="width:21.75pt;height:18.75pt">
            <v:imagedata r:id="rId91" o:title=""/>
          </v:shape>
        </w:pict>
      </w:r>
      <w:r w:rsidRPr="00924CA4">
        <w:rPr>
          <w:sz w:val="28"/>
          <w:szCs w:val="28"/>
          <w:lang w:val="uk-UA"/>
        </w:rPr>
        <w:t xml:space="preserve">, </w:t>
      </w:r>
      <w:r w:rsidR="002C691C">
        <w:rPr>
          <w:rFonts w:eastAsia="Calibri"/>
          <w:position w:val="-12"/>
          <w:sz w:val="28"/>
          <w:szCs w:val="28"/>
          <w:lang w:val="uk-UA" w:eastAsia="en-US"/>
        </w:rPr>
        <w:pict>
          <v:shape id="_x0000_i1115" type="#_x0000_t75" style="width:20.25pt;height:18.75pt">
            <v:imagedata r:id="rId92" o:title=""/>
          </v:shape>
        </w:pict>
      </w:r>
      <w:r w:rsidRPr="00924CA4">
        <w:rPr>
          <w:sz w:val="28"/>
          <w:szCs w:val="28"/>
          <w:lang w:val="uk-UA"/>
        </w:rPr>
        <w:t xml:space="preserve"> і </w:t>
      </w:r>
      <w:r w:rsidR="002C691C">
        <w:rPr>
          <w:rFonts w:eastAsia="Calibri"/>
          <w:position w:val="-12"/>
          <w:sz w:val="28"/>
          <w:szCs w:val="28"/>
          <w:lang w:val="uk-UA" w:eastAsia="en-US"/>
        </w:rPr>
        <w:pict>
          <v:shape id="_x0000_i1116" type="#_x0000_t75" style="width:27.75pt;height:18.75pt">
            <v:imagedata r:id="rId17" o:title=""/>
          </v:shape>
        </w:pict>
      </w:r>
      <w:r w:rsidRPr="00924CA4">
        <w:rPr>
          <w:sz w:val="28"/>
          <w:szCs w:val="28"/>
          <w:lang w:val="uk-UA"/>
        </w:rPr>
        <w:t>, вибирається більше, по якому і розраховується товщина теплоізоляційного шару зовнішньої стіни виходячи з формули:</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117" type="#_x0000_t75" style="width:150pt;height:35.25pt">
            <v:imagedata r:id="rId63" o:title=""/>
          </v:shape>
        </w:pict>
      </w:r>
      <w:r w:rsidR="00924CA4" w:rsidRPr="00924CA4">
        <w:rPr>
          <w:sz w:val="28"/>
          <w:szCs w:val="28"/>
          <w:lang w:val="uk-UA"/>
        </w:rPr>
        <w:t>,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Перетворивши вище наведену формулу і з обліком вищенаведених умовних позначок, товщина теплоізоляційного шару покриття визначається в такий спосіб:</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118" type="#_x0000_t75" style="width:225.75pt;height:35.25pt">
            <v:imagedata r:id="rId93" o:title=""/>
          </v:shape>
        </w:pict>
      </w:r>
      <w:r w:rsidR="00924CA4" w:rsidRPr="00924CA4">
        <w:rPr>
          <w:sz w:val="28"/>
          <w:szCs w:val="28"/>
          <w:lang w:val="uk-UA"/>
        </w:rPr>
        <w:t>, м</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119" type="#_x0000_t75" style="width:303pt;height:33pt">
            <v:imagedata r:id="rId94" o:title=""/>
          </v:shape>
        </w:pict>
      </w:r>
      <w:r w:rsidR="00924CA4" w:rsidRPr="00924CA4">
        <w:rPr>
          <w:sz w:val="28"/>
          <w:szCs w:val="28"/>
          <w:lang w:val="uk-UA"/>
        </w:rPr>
        <w:t xml:space="preserve"> м.</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Теплова інерція зовнішньої стіни знаходиться по формулі:</w:t>
      </w:r>
    </w:p>
    <w:p w:rsidR="00924CA4" w:rsidRPr="00924CA4" w:rsidRDefault="002C691C" w:rsidP="004A4441">
      <w:pPr>
        <w:spacing w:line="360" w:lineRule="auto"/>
        <w:ind w:right="283"/>
        <w:jc w:val="center"/>
        <w:rPr>
          <w:sz w:val="28"/>
          <w:szCs w:val="28"/>
          <w:lang w:val="uk-UA"/>
        </w:rPr>
      </w:pPr>
      <w:r>
        <w:rPr>
          <w:rFonts w:eastAsia="Calibri"/>
          <w:position w:val="-30"/>
          <w:sz w:val="28"/>
          <w:szCs w:val="28"/>
          <w:lang w:val="uk-UA" w:eastAsia="en-US"/>
        </w:rPr>
        <w:pict>
          <v:shape id="_x0000_i1120" type="#_x0000_t75" style="width:237pt;height:35.25pt">
            <v:imagedata r:id="rId95" o:title=""/>
          </v:shape>
        </w:pict>
      </w:r>
      <w:r w:rsidR="00924CA4" w:rsidRPr="00924CA4">
        <w:rPr>
          <w:sz w:val="28"/>
          <w:szCs w:val="28"/>
          <w:lang w:val="uk-UA"/>
        </w:rPr>
        <w:t>.</w:t>
      </w:r>
    </w:p>
    <w:p w:rsidR="00924CA4" w:rsidRPr="00924CA4" w:rsidRDefault="002C691C" w:rsidP="004A4441">
      <w:pPr>
        <w:spacing w:line="360" w:lineRule="auto"/>
        <w:ind w:right="283"/>
        <w:jc w:val="center"/>
        <w:rPr>
          <w:sz w:val="28"/>
          <w:szCs w:val="28"/>
          <w:lang w:val="uk-UA"/>
        </w:rPr>
      </w:pPr>
      <w:r>
        <w:rPr>
          <w:rFonts w:eastAsia="Calibri"/>
          <w:position w:val="-28"/>
          <w:sz w:val="28"/>
          <w:szCs w:val="28"/>
          <w:lang w:val="uk-UA" w:eastAsia="en-US"/>
        </w:rPr>
        <w:pict>
          <v:shape id="_x0000_i1121" type="#_x0000_t75" style="width:372pt;height:33pt">
            <v:imagedata r:id="rId96" o:title=""/>
          </v:shape>
        </w:pict>
      </w:r>
      <w:r w:rsidR="00924CA4" w:rsidRPr="00924CA4">
        <w:rPr>
          <w:sz w:val="28"/>
          <w:szCs w:val="28"/>
          <w:lang w:val="uk-UA"/>
        </w:rPr>
        <w:t>.</w:t>
      </w:r>
    </w:p>
    <w:p w:rsidR="00924CA4" w:rsidRPr="00924CA4" w:rsidRDefault="00924CA4" w:rsidP="004A4441">
      <w:pPr>
        <w:keepNext/>
        <w:spacing w:line="360" w:lineRule="auto"/>
        <w:ind w:right="283" w:firstLine="709"/>
        <w:jc w:val="both"/>
        <w:outlineLvl w:val="0"/>
        <w:rPr>
          <w:sz w:val="28"/>
          <w:szCs w:val="28"/>
          <w:lang w:val="uk-UA"/>
        </w:rPr>
      </w:pPr>
      <w:r w:rsidRPr="00924CA4">
        <w:rPr>
          <w:sz w:val="28"/>
          <w:szCs w:val="28"/>
          <w:lang w:val="uk-UA"/>
        </w:rPr>
        <w:lastRenderedPageBreak/>
        <w:t xml:space="preserve">Таким чином, значення теплової інерції зовнішньої стіни лежить в інтервалі </w:t>
      </w:r>
      <w:r w:rsidR="002C691C">
        <w:rPr>
          <w:position w:val="-6"/>
          <w:sz w:val="28"/>
          <w:szCs w:val="28"/>
          <w:lang w:val="uk-UA"/>
        </w:rPr>
        <w:pict>
          <v:shape id="_x0000_i1122" type="#_x0000_t75" style="width:32.25pt;height:14.25pt">
            <v:imagedata r:id="rId85" o:title=""/>
          </v:shape>
        </w:pict>
      </w:r>
      <w:r w:rsidRPr="00924CA4">
        <w:rPr>
          <w:sz w:val="28"/>
          <w:szCs w:val="28"/>
          <w:lang w:val="uk-UA"/>
        </w:rPr>
        <w:t xml:space="preserve">. Отже, температура зовнішнього повітря для холодного періоду року </w:t>
      </w:r>
      <w:r w:rsidR="002C691C">
        <w:rPr>
          <w:position w:val="-12"/>
          <w:sz w:val="28"/>
          <w:szCs w:val="28"/>
          <w:lang w:val="uk-UA"/>
        </w:rPr>
        <w:pict>
          <v:shape id="_x0000_i1123" type="#_x0000_t75" style="width:11.25pt;height:18pt">
            <v:imagedata r:id="rId31" o:title=""/>
          </v:shape>
        </w:pict>
      </w:r>
      <w:r w:rsidRPr="00924CA4">
        <w:rPr>
          <w:sz w:val="28"/>
          <w:szCs w:val="28"/>
          <w:lang w:val="uk-UA"/>
        </w:rPr>
        <w:t xml:space="preserve"> обрана правильно і повторного перерахування не потрібно.</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3. Відповідно до  [3] опір теплопередачі заповнень світлових прорізів (вікон) приймається рівним </w:t>
      </w:r>
      <w:r w:rsidR="002C691C">
        <w:rPr>
          <w:rFonts w:eastAsia="Calibri"/>
          <w:position w:val="-12"/>
          <w:sz w:val="28"/>
          <w:szCs w:val="28"/>
          <w:lang w:val="uk-UA" w:eastAsia="en-US"/>
        </w:rPr>
        <w:pict>
          <v:shape id="_x0000_i1124" type="#_x0000_t75" style="width:45.75pt;height:18pt">
            <v:imagedata r:id="rId97"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 xml:space="preserve">·°C)/Вт.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4. Згідно [3] опір теплопередачі зовнішніх воріт (дверей) розраховується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125" type="#_x0000_t75" style="width:69.75pt;height:18.75pt">
            <v:imagedata r:id="rId98" o:title=""/>
          </v:shape>
        </w:pict>
      </w:r>
      <w:r w:rsidR="00924CA4" w:rsidRPr="00924CA4">
        <w:rPr>
          <w:sz w:val="28"/>
          <w:szCs w:val="28"/>
          <w:lang w:val="uk-UA"/>
        </w:rPr>
        <w:t>,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126" type="#_x0000_t75" style="width:21.75pt;height:18.75pt">
            <v:imagedata r:id="rId99" o:title=""/>
          </v:shape>
        </w:pict>
      </w:r>
      <w:r w:rsidRPr="00924CA4">
        <w:rPr>
          <w:sz w:val="28"/>
          <w:szCs w:val="28"/>
          <w:lang w:val="uk-UA"/>
        </w:rPr>
        <w:t xml:space="preserve"> – нормативний опір теплопередачі зовнішньої стіни, (м</w:t>
      </w:r>
      <w:r w:rsidRPr="00924CA4">
        <w:rPr>
          <w:sz w:val="28"/>
          <w:szCs w:val="28"/>
          <w:vertAlign w:val="superscript"/>
          <w:lang w:val="uk-UA"/>
        </w:rPr>
        <w:t>2</w:t>
      </w:r>
      <w:r w:rsidRPr="00924CA4">
        <w:rPr>
          <w:sz w:val="28"/>
          <w:szCs w:val="28"/>
          <w:lang w:val="uk-UA"/>
        </w:rPr>
        <w:t xml:space="preserve">·°C)/Вт, </w:t>
      </w:r>
      <w:r w:rsidR="002C691C">
        <w:rPr>
          <w:rFonts w:eastAsia="Calibri"/>
          <w:position w:val="-12"/>
          <w:sz w:val="28"/>
          <w:szCs w:val="28"/>
          <w:lang w:val="uk-UA" w:eastAsia="en-US"/>
        </w:rPr>
        <w:pict>
          <v:shape id="_x0000_i1127" type="#_x0000_t75" style="width:50.25pt;height:18.75pt">
            <v:imagedata r:id="rId100" o:title=""/>
          </v:shape>
        </w:pict>
      </w:r>
      <w:r w:rsidRPr="00924CA4">
        <w:rPr>
          <w:sz w:val="28"/>
          <w:szCs w:val="28"/>
          <w:lang w:val="uk-UA"/>
        </w:rPr>
        <w:t xml:space="preserve">.  </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128" type="#_x0000_t75" style="width:92.25pt;height:18pt">
            <v:imagedata r:id="rId101" o:title=""/>
          </v:shape>
        </w:pict>
      </w:r>
      <w:r w:rsidR="00924CA4" w:rsidRPr="00924CA4">
        <w:rPr>
          <w:sz w:val="28"/>
          <w:szCs w:val="28"/>
          <w:lang w:val="uk-UA"/>
        </w:rPr>
        <w:t xml:space="preserve"> (м</w:t>
      </w:r>
      <w:r w:rsidR="00924CA4" w:rsidRPr="00924CA4">
        <w:rPr>
          <w:sz w:val="28"/>
          <w:szCs w:val="28"/>
          <w:vertAlign w:val="superscript"/>
          <w:lang w:val="uk-UA"/>
        </w:rPr>
        <w:t>2</w:t>
      </w:r>
      <w:r w:rsidR="00924CA4" w:rsidRPr="00924CA4">
        <w:rPr>
          <w:sz w:val="28"/>
          <w:szCs w:val="28"/>
          <w:lang w:val="uk-UA"/>
        </w:rPr>
        <w:t>·°C)/Вт.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5. Опір теплопередачі неутепленої підлоги на ґрунті визначається по зонах шириною 2 м кожна, паралельним зовнішнім стінам, і приймається рівним:</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1) для 1 зони → </w:t>
      </w:r>
      <w:r w:rsidR="002C691C">
        <w:rPr>
          <w:position w:val="-10"/>
          <w:sz w:val="28"/>
          <w:szCs w:val="28"/>
          <w:lang w:val="uk-UA"/>
        </w:rPr>
        <w:pict>
          <v:shape id="_x0000_i1129" type="#_x0000_t75" style="width:44.25pt;height:17.25pt">
            <v:imagedata r:id="rId102"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 xml:space="preserve">·°C)/Вт;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2) для 2 зони → </w:t>
      </w:r>
      <w:r w:rsidR="002C691C">
        <w:rPr>
          <w:position w:val="-10"/>
          <w:sz w:val="28"/>
          <w:szCs w:val="28"/>
          <w:lang w:val="uk-UA"/>
        </w:rPr>
        <w:pict>
          <v:shape id="_x0000_i1130" type="#_x0000_t75" style="width:45.75pt;height:17.25pt">
            <v:imagedata r:id="rId103"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 xml:space="preserve">·°C)/Вт;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3) для 3 зони → </w:t>
      </w:r>
      <w:r w:rsidR="002C691C">
        <w:rPr>
          <w:position w:val="-10"/>
          <w:sz w:val="28"/>
          <w:szCs w:val="28"/>
          <w:lang w:val="uk-UA"/>
        </w:rPr>
        <w:pict>
          <v:shape id="_x0000_i1131" type="#_x0000_t75" style="width:48pt;height:17.25pt">
            <v:imagedata r:id="rId104"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 xml:space="preserve">·°C)/Вт;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4) для 4 зони → </w:t>
      </w:r>
      <w:r w:rsidR="002C691C">
        <w:rPr>
          <w:position w:val="-12"/>
          <w:sz w:val="28"/>
          <w:szCs w:val="28"/>
          <w:lang w:val="uk-UA"/>
        </w:rPr>
        <w:pict>
          <v:shape id="_x0000_i1132" type="#_x0000_t75" style="width:54pt;height:18pt">
            <v:imagedata r:id="rId105"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 xml:space="preserve">·°C)/Вт.    </w:t>
      </w:r>
    </w:p>
    <w:p w:rsidR="00924CA4" w:rsidRDefault="00924CA4" w:rsidP="004A4441">
      <w:pPr>
        <w:spacing w:line="360" w:lineRule="auto"/>
        <w:ind w:right="283" w:firstLine="709"/>
        <w:jc w:val="both"/>
        <w:rPr>
          <w:sz w:val="28"/>
          <w:szCs w:val="28"/>
          <w:lang w:val="uk-UA"/>
        </w:rPr>
      </w:pPr>
    </w:p>
    <w:p w:rsidR="00E93839" w:rsidRDefault="00E93839" w:rsidP="004A4441">
      <w:pPr>
        <w:spacing w:line="360" w:lineRule="auto"/>
        <w:ind w:right="283" w:firstLine="709"/>
        <w:jc w:val="both"/>
        <w:rPr>
          <w:sz w:val="28"/>
          <w:szCs w:val="28"/>
          <w:lang w:val="uk-UA"/>
        </w:rPr>
      </w:pPr>
    </w:p>
    <w:p w:rsidR="00924CA4" w:rsidRDefault="00E93839" w:rsidP="004A4441">
      <w:pPr>
        <w:spacing w:line="360" w:lineRule="auto"/>
        <w:ind w:right="283" w:firstLine="709"/>
        <w:jc w:val="both"/>
        <w:rPr>
          <w:sz w:val="28"/>
          <w:szCs w:val="28"/>
          <w:lang w:val="uk-UA"/>
        </w:rPr>
      </w:pPr>
      <w:r>
        <w:rPr>
          <w:sz w:val="28"/>
          <w:szCs w:val="28"/>
          <w:lang w:val="uk-UA"/>
        </w:rPr>
        <w:t>2.6</w:t>
      </w:r>
      <w:r w:rsidR="006D5B2F">
        <w:rPr>
          <w:sz w:val="28"/>
          <w:szCs w:val="28"/>
          <w:lang w:val="uk-UA"/>
        </w:rPr>
        <w:t xml:space="preserve"> Розрахунок тепло</w:t>
      </w:r>
      <w:r w:rsidR="00924CA4" w:rsidRPr="00924CA4">
        <w:rPr>
          <w:sz w:val="28"/>
          <w:szCs w:val="28"/>
          <w:lang w:val="uk-UA"/>
        </w:rPr>
        <w:t>втрат приміщенням</w:t>
      </w:r>
    </w:p>
    <w:p w:rsidR="006D5B2F" w:rsidRPr="00924CA4" w:rsidRDefault="006D5B2F" w:rsidP="004A4441">
      <w:pPr>
        <w:spacing w:line="360" w:lineRule="auto"/>
        <w:ind w:right="283" w:firstLine="709"/>
        <w:jc w:val="both"/>
        <w:rPr>
          <w:sz w:val="28"/>
          <w:szCs w:val="28"/>
          <w:lang w:val="uk-UA"/>
        </w:rPr>
      </w:pPr>
    </w:p>
    <w:p w:rsidR="00924CA4" w:rsidRPr="00924CA4" w:rsidRDefault="00E93839" w:rsidP="004A4441">
      <w:pPr>
        <w:tabs>
          <w:tab w:val="left" w:pos="4320"/>
        </w:tabs>
        <w:spacing w:line="360" w:lineRule="auto"/>
        <w:ind w:right="283" w:firstLine="709"/>
        <w:jc w:val="both"/>
        <w:rPr>
          <w:bCs/>
          <w:sz w:val="28"/>
          <w:szCs w:val="28"/>
          <w:lang w:val="uk-UA"/>
        </w:rPr>
      </w:pPr>
      <w:r>
        <w:rPr>
          <w:bCs/>
          <w:sz w:val="28"/>
          <w:szCs w:val="28"/>
          <w:lang w:val="uk-UA"/>
        </w:rPr>
        <w:t>Р</w:t>
      </w:r>
      <w:r w:rsidR="00924CA4" w:rsidRPr="00924CA4">
        <w:rPr>
          <w:bCs/>
          <w:sz w:val="28"/>
          <w:szCs w:val="28"/>
          <w:lang w:val="uk-UA"/>
        </w:rPr>
        <w:t xml:space="preserve">озрахункові основні і додаткові втрати теплоти приміщення розраховуються як сума втрат теплоти через окремі </w:t>
      </w:r>
      <w:r w:rsidR="00924CA4" w:rsidRPr="00924CA4">
        <w:rPr>
          <w:sz w:val="28"/>
          <w:szCs w:val="28"/>
          <w:lang w:val="uk-UA"/>
        </w:rPr>
        <w:t xml:space="preserve">огорожуючі </w:t>
      </w:r>
      <w:r w:rsidR="00924CA4" w:rsidRPr="00924CA4">
        <w:rPr>
          <w:bCs/>
          <w:sz w:val="28"/>
          <w:szCs w:val="28"/>
          <w:lang w:val="uk-UA"/>
        </w:rPr>
        <w:t>конструкції, з округленням до 10 Вт по формулі:</w:t>
      </w:r>
    </w:p>
    <w:p w:rsidR="00924CA4" w:rsidRPr="00924CA4" w:rsidRDefault="002C691C" w:rsidP="004A4441">
      <w:pPr>
        <w:tabs>
          <w:tab w:val="left" w:pos="4320"/>
        </w:tabs>
        <w:spacing w:line="360" w:lineRule="auto"/>
        <w:ind w:right="283" w:firstLine="709"/>
        <w:jc w:val="center"/>
        <w:rPr>
          <w:bCs/>
          <w:sz w:val="28"/>
          <w:szCs w:val="28"/>
          <w:lang w:val="uk-UA"/>
        </w:rPr>
      </w:pPr>
      <w:r>
        <w:rPr>
          <w:rFonts w:eastAsia="Calibri"/>
          <w:bCs/>
          <w:position w:val="-14"/>
          <w:sz w:val="28"/>
          <w:szCs w:val="28"/>
          <w:lang w:val="uk-UA" w:eastAsia="en-US"/>
        </w:rPr>
        <w:pict>
          <v:shape id="_x0000_i1133" type="#_x0000_t75" style="width:162pt;height:20.25pt">
            <v:imagedata r:id="rId106" o:title=""/>
          </v:shape>
        </w:pict>
      </w:r>
      <w:r w:rsidR="00924CA4" w:rsidRPr="00924CA4">
        <w:rPr>
          <w:bCs/>
          <w:sz w:val="28"/>
          <w:szCs w:val="28"/>
          <w:lang w:val="uk-UA"/>
        </w:rPr>
        <w:t>, Вт</w:t>
      </w:r>
    </w:p>
    <w:p w:rsidR="00924CA4" w:rsidRPr="00924CA4" w:rsidRDefault="00924CA4" w:rsidP="004A4441">
      <w:pPr>
        <w:tabs>
          <w:tab w:val="left" w:pos="4320"/>
        </w:tabs>
        <w:spacing w:line="360" w:lineRule="auto"/>
        <w:ind w:right="283" w:firstLine="709"/>
        <w:jc w:val="both"/>
        <w:rPr>
          <w:sz w:val="28"/>
          <w:szCs w:val="28"/>
          <w:lang w:val="uk-UA"/>
        </w:rPr>
      </w:pPr>
      <w:r w:rsidRPr="00924CA4">
        <w:rPr>
          <w:bCs/>
          <w:sz w:val="28"/>
          <w:szCs w:val="28"/>
          <w:lang w:val="uk-UA"/>
        </w:rPr>
        <w:lastRenderedPageBreak/>
        <w:t xml:space="preserve">де </w:t>
      </w:r>
      <w:r w:rsidR="002C691C">
        <w:rPr>
          <w:rFonts w:eastAsia="Calibri"/>
          <w:bCs/>
          <w:position w:val="-30"/>
          <w:sz w:val="28"/>
          <w:szCs w:val="28"/>
          <w:lang w:val="uk-UA" w:eastAsia="en-US"/>
        </w:rPr>
        <w:pict>
          <v:shape id="_x0000_i1134" type="#_x0000_t75" style="width:39.75pt;height:33.75pt">
            <v:imagedata r:id="rId107" o:title=""/>
          </v:shape>
        </w:pict>
      </w:r>
      <w:r w:rsidRPr="00924CA4">
        <w:rPr>
          <w:bCs/>
          <w:sz w:val="28"/>
          <w:szCs w:val="28"/>
          <w:lang w:val="uk-UA"/>
        </w:rPr>
        <w:t xml:space="preserve"> – коефіцієнт теплопередачі зовнішньої </w:t>
      </w:r>
      <w:r w:rsidRPr="00924CA4">
        <w:rPr>
          <w:sz w:val="28"/>
          <w:szCs w:val="28"/>
          <w:lang w:val="uk-UA"/>
        </w:rPr>
        <w:t xml:space="preserve">огороджуючої </w:t>
      </w:r>
      <w:r w:rsidRPr="00924CA4">
        <w:rPr>
          <w:bCs/>
          <w:sz w:val="28"/>
          <w:szCs w:val="28"/>
          <w:lang w:val="uk-UA"/>
        </w:rPr>
        <w:t>конструкції</w:t>
      </w:r>
      <w:r w:rsidRPr="00924CA4">
        <w:rPr>
          <w:sz w:val="28"/>
          <w:szCs w:val="28"/>
          <w:lang w:val="uk-UA"/>
        </w:rPr>
        <w:t>, Вт/(м·</w:t>
      </w:r>
      <w:r w:rsidRPr="00924CA4">
        <w:rPr>
          <w:sz w:val="28"/>
          <w:szCs w:val="28"/>
          <w:vertAlign w:val="superscript"/>
          <w:lang w:val="uk-UA"/>
        </w:rPr>
        <w:t>2</w:t>
      </w:r>
      <w:r w:rsidRPr="00924CA4">
        <w:rPr>
          <w:sz w:val="28"/>
          <w:szCs w:val="28"/>
          <w:lang w:val="uk-UA"/>
        </w:rPr>
        <w:t xml:space="preserve"> C);</w:t>
      </w:r>
    </w:p>
    <w:p w:rsidR="00924CA4" w:rsidRPr="00924CA4" w:rsidRDefault="002C691C" w:rsidP="004A4441">
      <w:pPr>
        <w:tabs>
          <w:tab w:val="left" w:pos="4320"/>
        </w:tabs>
        <w:spacing w:line="360" w:lineRule="auto"/>
        <w:ind w:right="283" w:firstLine="709"/>
        <w:jc w:val="both"/>
        <w:rPr>
          <w:sz w:val="28"/>
          <w:szCs w:val="28"/>
          <w:lang w:val="uk-UA"/>
        </w:rPr>
      </w:pPr>
      <w:r>
        <w:rPr>
          <w:rFonts w:eastAsia="Calibri"/>
          <w:position w:val="-12"/>
          <w:sz w:val="28"/>
          <w:szCs w:val="28"/>
          <w:lang w:val="uk-UA" w:eastAsia="en-US"/>
        </w:rPr>
        <w:pict>
          <v:shape id="_x0000_i1135" type="#_x0000_t75" style="width:17.25pt;height:18pt">
            <v:imagedata r:id="rId108" o:title=""/>
          </v:shape>
        </w:pict>
      </w:r>
      <w:r w:rsidR="00924CA4" w:rsidRPr="00924CA4">
        <w:rPr>
          <w:sz w:val="28"/>
          <w:szCs w:val="28"/>
          <w:lang w:val="uk-UA"/>
        </w:rPr>
        <w:t xml:space="preserve"> </w:t>
      </w:r>
      <w:r w:rsidR="00924CA4" w:rsidRPr="00924CA4">
        <w:rPr>
          <w:bCs/>
          <w:sz w:val="28"/>
          <w:szCs w:val="28"/>
          <w:lang w:val="uk-UA"/>
        </w:rPr>
        <w:t xml:space="preserve">– опір теплопередачі зовнішньої </w:t>
      </w:r>
      <w:r w:rsidR="00924CA4" w:rsidRPr="00924CA4">
        <w:rPr>
          <w:sz w:val="28"/>
          <w:szCs w:val="28"/>
          <w:lang w:val="uk-UA"/>
        </w:rPr>
        <w:t xml:space="preserve">огороджуючої </w:t>
      </w:r>
      <w:r w:rsidR="00924CA4" w:rsidRPr="00924CA4">
        <w:rPr>
          <w:bCs/>
          <w:sz w:val="28"/>
          <w:szCs w:val="28"/>
          <w:lang w:val="uk-UA"/>
        </w:rPr>
        <w:t>конструкції</w:t>
      </w:r>
      <w:r w:rsidR="00924CA4" w:rsidRPr="00924CA4">
        <w:rPr>
          <w:sz w:val="28"/>
          <w:szCs w:val="28"/>
          <w:lang w:val="uk-UA"/>
        </w:rPr>
        <w:t>, (м</w:t>
      </w:r>
      <w:r w:rsidR="00924CA4" w:rsidRPr="00924CA4">
        <w:rPr>
          <w:sz w:val="28"/>
          <w:szCs w:val="28"/>
          <w:vertAlign w:val="superscript"/>
          <w:lang w:val="uk-UA"/>
        </w:rPr>
        <w:t>2</w:t>
      </w:r>
      <w:r w:rsidR="00924CA4" w:rsidRPr="00924CA4">
        <w:rPr>
          <w:sz w:val="28"/>
          <w:szCs w:val="28"/>
          <w:lang w:val="uk-UA"/>
        </w:rPr>
        <w:t xml:space="preserve">·°C)/Вт;  </w:t>
      </w:r>
    </w:p>
    <w:p w:rsidR="00924CA4" w:rsidRPr="00924CA4" w:rsidRDefault="002C691C" w:rsidP="004A4441">
      <w:pPr>
        <w:tabs>
          <w:tab w:val="left" w:pos="4320"/>
        </w:tabs>
        <w:spacing w:line="360" w:lineRule="auto"/>
        <w:ind w:right="283" w:firstLine="709"/>
        <w:jc w:val="both"/>
        <w:rPr>
          <w:bCs/>
          <w:sz w:val="28"/>
          <w:szCs w:val="28"/>
          <w:lang w:val="uk-UA"/>
        </w:rPr>
      </w:pPr>
      <w:r>
        <w:rPr>
          <w:rFonts w:eastAsia="Calibri"/>
          <w:position w:val="-4"/>
          <w:sz w:val="28"/>
          <w:szCs w:val="28"/>
          <w:lang w:val="uk-UA" w:eastAsia="en-US"/>
        </w:rPr>
        <w:pict>
          <v:shape id="_x0000_i1136" type="#_x0000_t75" style="width:12pt;height:12.75pt">
            <v:imagedata r:id="rId109" o:title=""/>
          </v:shape>
        </w:pict>
      </w:r>
      <w:r w:rsidR="00924CA4" w:rsidRPr="00924CA4">
        <w:rPr>
          <w:sz w:val="28"/>
          <w:szCs w:val="28"/>
          <w:lang w:val="uk-UA"/>
        </w:rPr>
        <w:t xml:space="preserve"> </w:t>
      </w:r>
      <w:r w:rsidR="00924CA4" w:rsidRPr="00924CA4">
        <w:rPr>
          <w:bCs/>
          <w:sz w:val="28"/>
          <w:szCs w:val="28"/>
          <w:lang w:val="uk-UA"/>
        </w:rPr>
        <w:t xml:space="preserve">– розрахункова площа зовнішньої </w:t>
      </w:r>
      <w:r w:rsidR="00924CA4" w:rsidRPr="00924CA4">
        <w:rPr>
          <w:sz w:val="28"/>
          <w:szCs w:val="28"/>
          <w:lang w:val="uk-UA"/>
        </w:rPr>
        <w:t>огороджуючої</w:t>
      </w:r>
      <w:r w:rsidR="00924CA4" w:rsidRPr="00924CA4">
        <w:rPr>
          <w:bCs/>
          <w:sz w:val="28"/>
          <w:szCs w:val="28"/>
          <w:lang w:val="uk-UA"/>
        </w:rPr>
        <w:t xml:space="preserve"> конструкції, м; </w:t>
      </w:r>
    </w:p>
    <w:p w:rsidR="00924CA4" w:rsidRPr="00924CA4" w:rsidRDefault="002C691C" w:rsidP="004A4441">
      <w:pPr>
        <w:tabs>
          <w:tab w:val="left" w:pos="4320"/>
        </w:tabs>
        <w:spacing w:line="360" w:lineRule="auto"/>
        <w:ind w:right="283" w:firstLine="709"/>
        <w:jc w:val="both"/>
        <w:rPr>
          <w:sz w:val="28"/>
          <w:szCs w:val="28"/>
          <w:lang w:val="uk-UA"/>
        </w:rPr>
      </w:pPr>
      <w:r>
        <w:rPr>
          <w:rFonts w:eastAsia="Calibri"/>
          <w:bCs/>
          <w:position w:val="-14"/>
          <w:sz w:val="28"/>
          <w:szCs w:val="28"/>
          <w:lang w:val="uk-UA" w:eastAsia="en-US"/>
        </w:rPr>
        <w:pict>
          <v:shape id="_x0000_i1137" type="#_x0000_t75" style="width:12pt;height:18.75pt">
            <v:imagedata r:id="rId110" o:title=""/>
          </v:shape>
        </w:pict>
      </w:r>
      <w:r w:rsidR="00924CA4" w:rsidRPr="00924CA4">
        <w:rPr>
          <w:bCs/>
          <w:sz w:val="28"/>
          <w:szCs w:val="28"/>
          <w:lang w:val="uk-UA"/>
        </w:rPr>
        <w:t xml:space="preserve"> – розрахункова температура повітря в приміщенні з урахуванням підвищення її залежно від висоти для приміщень висотою більше </w:t>
      </w:r>
      <w:smartTag w:uri="urn:schemas-microsoft-com:office:smarttags" w:element="metricconverter">
        <w:smartTagPr>
          <w:attr w:name="ProductID" w:val="4 м"/>
        </w:smartTagPr>
        <w:r w:rsidR="00924CA4" w:rsidRPr="00924CA4">
          <w:rPr>
            <w:bCs/>
            <w:sz w:val="28"/>
            <w:szCs w:val="28"/>
            <w:lang w:val="uk-UA"/>
          </w:rPr>
          <w:t>4 м</w:t>
        </w:r>
      </w:smartTag>
      <w:r w:rsidR="00924CA4" w:rsidRPr="00924CA4">
        <w:rPr>
          <w:bCs/>
          <w:sz w:val="28"/>
          <w:szCs w:val="28"/>
          <w:lang w:val="uk-UA"/>
        </w:rPr>
        <w:t>,</w:t>
      </w:r>
      <w:r w:rsidR="00924CA4" w:rsidRPr="00924CA4">
        <w:rPr>
          <w:sz w:val="28"/>
          <w:szCs w:val="28"/>
          <w:lang w:val="uk-UA"/>
        </w:rPr>
        <w:t xml:space="preserve"> °C;</w:t>
      </w:r>
    </w:p>
    <w:p w:rsidR="00924CA4" w:rsidRPr="00924CA4" w:rsidRDefault="002C691C" w:rsidP="004A4441">
      <w:pPr>
        <w:tabs>
          <w:tab w:val="left" w:pos="4320"/>
        </w:tabs>
        <w:spacing w:line="360" w:lineRule="auto"/>
        <w:ind w:right="283" w:firstLine="709"/>
        <w:jc w:val="both"/>
        <w:rPr>
          <w:bCs/>
          <w:sz w:val="28"/>
          <w:szCs w:val="28"/>
          <w:lang w:val="uk-UA"/>
        </w:rPr>
      </w:pPr>
      <w:r>
        <w:rPr>
          <w:rFonts w:eastAsia="Calibri"/>
          <w:bCs/>
          <w:position w:val="-12"/>
          <w:sz w:val="28"/>
          <w:szCs w:val="28"/>
          <w:lang w:val="uk-UA" w:eastAsia="en-US"/>
        </w:rPr>
        <w:pict>
          <v:shape id="_x0000_i1138" type="#_x0000_t75" style="width:39.75pt;height:18.75pt">
            <v:imagedata r:id="rId111" o:title=""/>
          </v:shape>
        </w:pict>
      </w:r>
      <w:r w:rsidR="00924CA4" w:rsidRPr="00924CA4">
        <w:rPr>
          <w:bCs/>
          <w:sz w:val="28"/>
          <w:szCs w:val="28"/>
          <w:lang w:val="uk-UA"/>
        </w:rPr>
        <w:t xml:space="preserve"> – розрахункова температура зовнішнього повітря для холодного періоду року, </w:t>
      </w:r>
      <w:r w:rsidR="00924CA4" w:rsidRPr="00924CA4">
        <w:rPr>
          <w:sz w:val="28"/>
          <w:szCs w:val="28"/>
          <w:lang w:val="uk-UA"/>
        </w:rPr>
        <w:t>°C;</w:t>
      </w:r>
      <w:r w:rsidR="00924CA4" w:rsidRPr="00924CA4">
        <w:rPr>
          <w:bCs/>
          <w:sz w:val="28"/>
          <w:szCs w:val="28"/>
          <w:lang w:val="uk-UA"/>
        </w:rPr>
        <w:t xml:space="preserve"> </w:t>
      </w:r>
    </w:p>
    <w:p w:rsidR="00924CA4" w:rsidRPr="00924CA4" w:rsidRDefault="002C691C" w:rsidP="004A4441">
      <w:pPr>
        <w:tabs>
          <w:tab w:val="left" w:pos="4320"/>
        </w:tabs>
        <w:spacing w:line="360" w:lineRule="auto"/>
        <w:ind w:right="283" w:firstLine="709"/>
        <w:jc w:val="both"/>
        <w:rPr>
          <w:bCs/>
          <w:sz w:val="28"/>
          <w:szCs w:val="28"/>
          <w:lang w:val="uk-UA"/>
        </w:rPr>
      </w:pPr>
      <w:r>
        <w:rPr>
          <w:rFonts w:eastAsia="Calibri"/>
          <w:bCs/>
          <w:position w:val="-6"/>
          <w:sz w:val="28"/>
          <w:szCs w:val="28"/>
          <w:lang w:val="uk-UA" w:eastAsia="en-US"/>
        </w:rPr>
        <w:pict>
          <v:shape id="_x0000_i1139" type="#_x0000_t75" style="width:9.75pt;height:11.25pt">
            <v:imagedata r:id="rId112" o:title=""/>
          </v:shape>
        </w:pict>
      </w:r>
      <w:r w:rsidR="00924CA4" w:rsidRPr="00924CA4">
        <w:rPr>
          <w:bCs/>
          <w:sz w:val="28"/>
          <w:szCs w:val="28"/>
          <w:lang w:val="uk-UA"/>
        </w:rPr>
        <w:t xml:space="preserve"> – коефіцієнт, прийнятий залежно від положення зовнішньої поверхні </w:t>
      </w:r>
      <w:r w:rsidR="00924CA4" w:rsidRPr="00924CA4">
        <w:rPr>
          <w:sz w:val="28"/>
          <w:szCs w:val="28"/>
          <w:lang w:val="uk-UA"/>
        </w:rPr>
        <w:t xml:space="preserve">огороджуючих </w:t>
      </w:r>
      <w:r w:rsidR="00924CA4" w:rsidRPr="00924CA4">
        <w:rPr>
          <w:bCs/>
          <w:sz w:val="28"/>
          <w:szCs w:val="28"/>
          <w:lang w:val="uk-UA"/>
        </w:rPr>
        <w:t>конструкцій, стосовно зовнішнього повітря згідно [3, табл. 5.3];</w:t>
      </w:r>
    </w:p>
    <w:p w:rsidR="00924CA4" w:rsidRPr="00924CA4" w:rsidRDefault="002C691C" w:rsidP="004A4441">
      <w:pPr>
        <w:spacing w:line="360" w:lineRule="auto"/>
        <w:ind w:right="283" w:firstLine="709"/>
        <w:jc w:val="both"/>
        <w:rPr>
          <w:bCs/>
          <w:sz w:val="28"/>
          <w:szCs w:val="28"/>
          <w:lang w:val="uk-UA"/>
        </w:rPr>
      </w:pPr>
      <w:r>
        <w:rPr>
          <w:rFonts w:eastAsia="Calibri"/>
          <w:bCs/>
          <w:position w:val="-10"/>
          <w:sz w:val="28"/>
          <w:szCs w:val="28"/>
          <w:lang w:val="uk-UA" w:eastAsia="en-US"/>
        </w:rPr>
        <w:pict>
          <v:shape id="_x0000_i1140" type="#_x0000_t75" style="width:12pt;height:15.75pt">
            <v:imagedata r:id="rId113" o:title=""/>
          </v:shape>
        </w:pict>
      </w:r>
      <w:r w:rsidR="00924CA4" w:rsidRPr="00924CA4">
        <w:rPr>
          <w:bCs/>
          <w:sz w:val="28"/>
          <w:szCs w:val="28"/>
          <w:lang w:val="uk-UA"/>
        </w:rPr>
        <w:t xml:space="preserve"> – коефіцієнт, що враховує  додаткові втрати теплоти від частки основних залежно від орієнтації зовнішньої </w:t>
      </w:r>
      <w:r w:rsidR="00924CA4" w:rsidRPr="00924CA4">
        <w:rPr>
          <w:sz w:val="28"/>
          <w:szCs w:val="28"/>
          <w:lang w:val="uk-UA"/>
        </w:rPr>
        <w:t>огороджуючої</w:t>
      </w:r>
      <w:r w:rsidR="00924CA4" w:rsidRPr="00924CA4">
        <w:rPr>
          <w:bCs/>
          <w:sz w:val="28"/>
          <w:szCs w:val="28"/>
          <w:lang w:val="uk-UA"/>
        </w:rPr>
        <w:t xml:space="preserve"> конструкції, по сторонах   світла(</w:t>
      </w:r>
      <w:r>
        <w:rPr>
          <w:rFonts w:eastAsia="Calibri"/>
          <w:bCs/>
          <w:position w:val="-10"/>
          <w:sz w:val="28"/>
          <w:szCs w:val="28"/>
          <w:lang w:val="uk-UA" w:eastAsia="en-US"/>
        </w:rPr>
        <w:pict>
          <v:shape id="_x0000_i1141" type="#_x0000_t75" style="width:44.25pt;height:15.75pt">
            <v:imagedata r:id="rId114" o:title=""/>
          </v:shape>
        </w:pict>
      </w:r>
      <w:r w:rsidR="00924CA4" w:rsidRPr="00924CA4">
        <w:rPr>
          <w:bCs/>
          <w:sz w:val="28"/>
          <w:szCs w:val="28"/>
          <w:lang w:val="uk-UA"/>
        </w:rPr>
        <w:t xml:space="preserve"> - північ, схід, північний схід, північний захід</w:t>
      </w:r>
      <w:r>
        <w:rPr>
          <w:rFonts w:eastAsia="Calibri"/>
          <w:bCs/>
          <w:position w:val="-10"/>
          <w:sz w:val="28"/>
          <w:szCs w:val="28"/>
          <w:lang w:val="uk-UA" w:eastAsia="en-US"/>
        </w:rPr>
        <w:pict>
          <v:shape id="_x0000_i1142" type="#_x0000_t75" style="width:36.75pt;height:15.75pt">
            <v:imagedata r:id="rId115" o:title=""/>
          </v:shape>
        </w:pict>
      </w:r>
      <w:r w:rsidR="00924CA4" w:rsidRPr="00924CA4">
        <w:rPr>
          <w:bCs/>
          <w:sz w:val="28"/>
          <w:szCs w:val="28"/>
          <w:lang w:val="uk-UA"/>
        </w:rPr>
        <w:t>; - південний схід, південь, південний захід, захід).</w:t>
      </w:r>
    </w:p>
    <w:p w:rsidR="00924CA4" w:rsidRPr="00924CA4" w:rsidRDefault="00924CA4" w:rsidP="004A4441">
      <w:pPr>
        <w:spacing w:line="360" w:lineRule="auto"/>
        <w:ind w:right="283" w:firstLine="709"/>
        <w:jc w:val="both"/>
        <w:rPr>
          <w:bCs/>
          <w:sz w:val="28"/>
          <w:szCs w:val="28"/>
          <w:lang w:val="uk-UA"/>
        </w:rPr>
      </w:pPr>
      <w:r w:rsidRPr="00924CA4">
        <w:rPr>
          <w:bCs/>
          <w:sz w:val="28"/>
          <w:szCs w:val="28"/>
          <w:lang w:val="uk-UA"/>
        </w:rPr>
        <w:t xml:space="preserve">Розрахункова температура внутрішнього повітря </w:t>
      </w:r>
      <w:r w:rsidR="002C691C">
        <w:rPr>
          <w:rFonts w:eastAsia="Calibri"/>
          <w:bCs/>
          <w:position w:val="-14"/>
          <w:sz w:val="28"/>
          <w:szCs w:val="28"/>
          <w:lang w:val="uk-UA" w:eastAsia="en-US"/>
        </w:rPr>
        <w:pict>
          <v:shape id="_x0000_i1143" type="#_x0000_t75" style="width:12pt;height:18.75pt">
            <v:imagedata r:id="rId110" o:title=""/>
          </v:shape>
        </w:pict>
      </w:r>
      <w:r w:rsidRPr="00924CA4">
        <w:rPr>
          <w:bCs/>
          <w:sz w:val="28"/>
          <w:szCs w:val="28"/>
          <w:lang w:val="uk-UA"/>
        </w:rPr>
        <w:t xml:space="preserve"> приймається мінімальної із припустимих температур, при цьому керуються наступними правилами:</w:t>
      </w:r>
    </w:p>
    <w:p w:rsidR="00924CA4" w:rsidRPr="00924CA4" w:rsidRDefault="00924CA4" w:rsidP="004A4441">
      <w:pPr>
        <w:spacing w:line="360" w:lineRule="auto"/>
        <w:ind w:right="283" w:firstLine="709"/>
        <w:jc w:val="both"/>
        <w:rPr>
          <w:bCs/>
          <w:sz w:val="28"/>
          <w:szCs w:val="28"/>
          <w:lang w:val="uk-UA"/>
        </w:rPr>
      </w:pPr>
      <w:r w:rsidRPr="00924CA4">
        <w:rPr>
          <w:bCs/>
          <w:sz w:val="28"/>
          <w:szCs w:val="28"/>
          <w:lang w:val="uk-UA"/>
        </w:rPr>
        <w:t xml:space="preserve">1) для всіх зовнішніх огороджень приміщення висотою менш </w:t>
      </w:r>
      <w:smartTag w:uri="urn:schemas-microsoft-com:office:smarttags" w:element="metricconverter">
        <w:smartTagPr>
          <w:attr w:name="ProductID" w:val="4 м"/>
        </w:smartTagPr>
        <w:r w:rsidRPr="00924CA4">
          <w:rPr>
            <w:bCs/>
            <w:sz w:val="28"/>
            <w:szCs w:val="28"/>
            <w:lang w:val="uk-UA"/>
          </w:rPr>
          <w:t>4 м</w:t>
        </w:r>
      </w:smartTag>
      <w:r w:rsidRPr="00924CA4">
        <w:rPr>
          <w:bCs/>
          <w:sz w:val="28"/>
          <w:szCs w:val="28"/>
          <w:lang w:val="uk-UA"/>
        </w:rPr>
        <w:t xml:space="preserve">, а також для частини вертикальних зовнішніх огороджень висотою </w:t>
      </w:r>
      <w:smartTag w:uri="urn:schemas-microsoft-com:office:smarttags" w:element="metricconverter">
        <w:smartTagPr>
          <w:attr w:name="ProductID" w:val="4 м"/>
        </w:smartTagPr>
        <w:r w:rsidRPr="00924CA4">
          <w:rPr>
            <w:bCs/>
            <w:sz w:val="28"/>
            <w:szCs w:val="28"/>
            <w:lang w:val="uk-UA"/>
          </w:rPr>
          <w:t>4 м</w:t>
        </w:r>
      </w:smartTag>
      <w:r w:rsidRPr="00924CA4">
        <w:rPr>
          <w:bCs/>
          <w:sz w:val="28"/>
          <w:szCs w:val="28"/>
          <w:lang w:val="uk-UA"/>
        </w:rPr>
        <w:t xml:space="preserve"> від підлоги в приміщенні висотою більше </w:t>
      </w:r>
      <w:smartTag w:uri="urn:schemas-microsoft-com:office:smarttags" w:element="metricconverter">
        <w:smartTagPr>
          <w:attr w:name="ProductID" w:val="4 м"/>
        </w:smartTagPr>
        <w:r w:rsidRPr="00924CA4">
          <w:rPr>
            <w:bCs/>
            <w:sz w:val="28"/>
            <w:szCs w:val="28"/>
            <w:lang w:val="uk-UA"/>
          </w:rPr>
          <w:t>4 м</w:t>
        </w:r>
      </w:smartTag>
      <w:r w:rsidRPr="00924CA4">
        <w:rPr>
          <w:bCs/>
          <w:sz w:val="28"/>
          <w:szCs w:val="28"/>
          <w:lang w:val="uk-UA"/>
        </w:rPr>
        <w:t xml:space="preserve"> розрахункова температура внутрішнього повітря </w:t>
      </w:r>
      <w:r w:rsidR="002C691C">
        <w:rPr>
          <w:rFonts w:eastAsia="Calibri"/>
          <w:bCs/>
          <w:position w:val="-14"/>
          <w:sz w:val="28"/>
          <w:szCs w:val="28"/>
          <w:lang w:val="uk-UA" w:eastAsia="en-US"/>
        </w:rPr>
        <w:pict>
          <v:shape id="_x0000_i1144" type="#_x0000_t75" style="width:12pt;height:18.75pt">
            <v:imagedata r:id="rId110" o:title=""/>
          </v:shape>
        </w:pict>
      </w:r>
      <w:r w:rsidRPr="00924CA4">
        <w:rPr>
          <w:bCs/>
          <w:sz w:val="28"/>
          <w:szCs w:val="28"/>
          <w:lang w:val="uk-UA"/>
        </w:rPr>
        <w:t xml:space="preserve"> приймається рівній нормованій температурі повітря в робочій або обслуговувати зоні;</w:t>
      </w:r>
    </w:p>
    <w:p w:rsidR="00924CA4" w:rsidRDefault="00924CA4" w:rsidP="004A4441">
      <w:pPr>
        <w:spacing w:line="360" w:lineRule="auto"/>
        <w:ind w:right="283" w:firstLine="709"/>
        <w:jc w:val="both"/>
        <w:rPr>
          <w:bCs/>
          <w:sz w:val="28"/>
          <w:szCs w:val="28"/>
          <w:lang w:val="uk-UA"/>
        </w:rPr>
      </w:pPr>
      <w:r w:rsidRPr="00924CA4">
        <w:rPr>
          <w:bCs/>
          <w:sz w:val="28"/>
          <w:szCs w:val="28"/>
          <w:lang w:val="uk-UA"/>
        </w:rPr>
        <w:t xml:space="preserve">2) для даху і ліхтарів виробничих приміщень розрахункова температура видаляємого повітря, </w:t>
      </w:r>
      <w:r w:rsidR="002C691C">
        <w:rPr>
          <w:rFonts w:eastAsia="Calibri"/>
          <w:bCs/>
          <w:position w:val="-14"/>
          <w:sz w:val="28"/>
          <w:szCs w:val="28"/>
          <w:lang w:val="uk-UA" w:eastAsia="en-US"/>
        </w:rPr>
        <w:pict>
          <v:shape id="_x0000_i1145" type="#_x0000_t75" style="width:15pt;height:18.75pt">
            <v:imagedata r:id="rId116" o:title=""/>
          </v:shape>
        </w:pict>
      </w:r>
      <w:r w:rsidRPr="00924CA4">
        <w:rPr>
          <w:bCs/>
          <w:sz w:val="28"/>
          <w:szCs w:val="28"/>
          <w:lang w:val="uk-UA"/>
        </w:rPr>
        <w:t xml:space="preserve">, визначається по виразу:  </w:t>
      </w:r>
    </w:p>
    <w:p w:rsidR="00924CA4" w:rsidRDefault="00824BCA" w:rsidP="00824BCA">
      <w:pPr>
        <w:spacing w:line="360" w:lineRule="auto"/>
        <w:ind w:right="283" w:firstLine="709"/>
        <w:jc w:val="center"/>
        <w:rPr>
          <w:bCs/>
          <w:sz w:val="28"/>
          <w:szCs w:val="28"/>
          <w:lang w:val="uk-UA"/>
        </w:rPr>
      </w:pPr>
      <w:r>
        <w:rPr>
          <w:rFonts w:eastAsia="Calibri"/>
          <w:bCs/>
          <w:position w:val="-14"/>
          <w:sz w:val="28"/>
          <w:szCs w:val="28"/>
          <w:lang w:val="uk-UA" w:eastAsia="en-US"/>
        </w:rPr>
        <w:t xml:space="preserve">                     </w:t>
      </w:r>
      <w:r w:rsidR="002C691C">
        <w:rPr>
          <w:rFonts w:eastAsia="Calibri"/>
          <w:bCs/>
          <w:position w:val="-14"/>
          <w:sz w:val="28"/>
          <w:szCs w:val="28"/>
          <w:lang w:val="uk-UA" w:eastAsia="en-US"/>
        </w:rPr>
        <w:pict>
          <v:shape id="_x0000_i1146" type="#_x0000_t75" style="width:102pt;height:18.75pt">
            <v:imagedata r:id="rId117" o:title=""/>
          </v:shape>
        </w:pict>
      </w:r>
      <w:r w:rsidR="00924CA4" w:rsidRPr="00924CA4">
        <w:rPr>
          <w:bCs/>
          <w:sz w:val="28"/>
          <w:szCs w:val="28"/>
          <w:lang w:val="uk-UA"/>
        </w:rPr>
        <w:t xml:space="preserve">, </w:t>
      </w:r>
      <w:r w:rsidR="00924CA4" w:rsidRPr="00924CA4">
        <w:rPr>
          <w:sz w:val="28"/>
          <w:szCs w:val="28"/>
          <w:lang w:val="uk-UA"/>
        </w:rPr>
        <w:t>°C</w:t>
      </w:r>
      <w:r w:rsidR="00924CA4" w:rsidRPr="00924CA4">
        <w:rPr>
          <w:bCs/>
          <w:sz w:val="28"/>
          <w:szCs w:val="28"/>
          <w:lang w:val="uk-UA"/>
        </w:rPr>
        <w:t xml:space="preserve">    </w:t>
      </w:r>
      <w:r>
        <w:rPr>
          <w:bCs/>
          <w:sz w:val="28"/>
          <w:szCs w:val="28"/>
          <w:lang w:val="uk-UA"/>
        </w:rPr>
        <w:t xml:space="preserve">                                          </w:t>
      </w:r>
    </w:p>
    <w:p w:rsidR="00924CA4" w:rsidRPr="00924CA4" w:rsidRDefault="00924CA4" w:rsidP="004A4441">
      <w:pPr>
        <w:spacing w:line="360" w:lineRule="auto"/>
        <w:ind w:right="283" w:firstLine="709"/>
        <w:jc w:val="both"/>
        <w:rPr>
          <w:bCs/>
          <w:sz w:val="28"/>
          <w:szCs w:val="28"/>
          <w:lang w:val="uk-UA"/>
        </w:rPr>
      </w:pPr>
      <w:r w:rsidRPr="00924CA4">
        <w:rPr>
          <w:bCs/>
          <w:sz w:val="28"/>
          <w:szCs w:val="28"/>
          <w:lang w:val="uk-UA"/>
        </w:rPr>
        <w:lastRenderedPageBreak/>
        <w:t xml:space="preserve">де </w:t>
      </w:r>
      <w:r w:rsidR="002C691C">
        <w:rPr>
          <w:rFonts w:eastAsia="Calibri"/>
          <w:bCs/>
          <w:position w:val="-6"/>
          <w:sz w:val="28"/>
          <w:szCs w:val="28"/>
          <w:lang w:val="uk-UA" w:eastAsia="en-US"/>
        </w:rPr>
        <w:pict>
          <v:shape id="_x0000_i1147" type="#_x0000_t75" style="width:15.75pt;height:14.25pt">
            <v:imagedata r:id="rId118" o:title=""/>
          </v:shape>
        </w:pict>
      </w:r>
      <w:r w:rsidRPr="00924CA4">
        <w:rPr>
          <w:bCs/>
          <w:sz w:val="28"/>
          <w:szCs w:val="28"/>
          <w:lang w:val="uk-UA"/>
        </w:rPr>
        <w:t xml:space="preserve"> – </w:t>
      </w:r>
      <w:r w:rsidRPr="00924CA4">
        <w:rPr>
          <w:sz w:val="28"/>
          <w:szCs w:val="28"/>
          <w:lang w:val="uk-UA"/>
        </w:rPr>
        <w:t xml:space="preserve">температурний градієнт, що враховує підвищення температури повітря по висоті приміщення на кожний метр вище робочої </w:t>
      </w:r>
      <w:r w:rsidRPr="00924CA4">
        <w:rPr>
          <w:bCs/>
          <w:sz w:val="28"/>
          <w:szCs w:val="28"/>
          <w:lang w:val="uk-UA"/>
        </w:rPr>
        <w:t xml:space="preserve">або обслуговувати </w:t>
      </w:r>
      <w:r w:rsidRPr="00924CA4">
        <w:rPr>
          <w:sz w:val="28"/>
          <w:szCs w:val="28"/>
          <w:lang w:val="uk-UA"/>
        </w:rPr>
        <w:t xml:space="preserve">зони, що, °C/м, </w:t>
      </w:r>
      <w:r w:rsidRPr="00924CA4">
        <w:rPr>
          <w:bCs/>
          <w:sz w:val="28"/>
          <w:szCs w:val="28"/>
          <w:lang w:val="uk-UA"/>
        </w:rPr>
        <w:t xml:space="preserve"> </w:t>
      </w:r>
      <w:r w:rsidR="002C691C">
        <w:rPr>
          <w:rFonts w:eastAsia="Calibri"/>
          <w:bCs/>
          <w:position w:val="-10"/>
          <w:sz w:val="28"/>
          <w:szCs w:val="28"/>
          <w:lang w:val="uk-UA" w:eastAsia="en-US"/>
        </w:rPr>
        <w:pict>
          <v:shape id="_x0000_i1148" type="#_x0000_t75" style="width:66.75pt;height:15.75pt">
            <v:imagedata r:id="rId119" o:title=""/>
          </v:shape>
        </w:pict>
      </w:r>
      <w:r w:rsidRPr="00924CA4">
        <w:rPr>
          <w:bCs/>
          <w:sz w:val="28"/>
          <w:szCs w:val="28"/>
          <w:lang w:val="uk-UA"/>
        </w:rPr>
        <w:t xml:space="preserve"> – для приміщень без значних тепловідділень і </w:t>
      </w:r>
      <w:r w:rsidR="002C691C">
        <w:rPr>
          <w:rFonts w:eastAsia="Calibri"/>
          <w:bCs/>
          <w:position w:val="-10"/>
          <w:sz w:val="28"/>
          <w:szCs w:val="28"/>
          <w:lang w:val="uk-UA" w:eastAsia="en-US"/>
        </w:rPr>
        <w:pict>
          <v:shape id="_x0000_i1149" type="#_x0000_t75" style="width:66.75pt;height:15.75pt">
            <v:imagedata r:id="rId120" o:title=""/>
          </v:shape>
        </w:pict>
      </w:r>
      <w:r w:rsidRPr="00924CA4">
        <w:rPr>
          <w:bCs/>
          <w:sz w:val="28"/>
          <w:szCs w:val="28"/>
          <w:lang w:val="uk-UA"/>
        </w:rPr>
        <w:t xml:space="preserve"> – для приміщень зі значними тепловідділеннями;</w:t>
      </w:r>
    </w:p>
    <w:p w:rsidR="00924CA4" w:rsidRPr="00924CA4" w:rsidRDefault="002C691C" w:rsidP="004A4441">
      <w:pPr>
        <w:spacing w:line="360" w:lineRule="auto"/>
        <w:ind w:right="283" w:firstLine="709"/>
        <w:jc w:val="both"/>
        <w:rPr>
          <w:sz w:val="28"/>
          <w:szCs w:val="28"/>
          <w:lang w:val="uk-UA"/>
        </w:rPr>
      </w:pPr>
      <w:r>
        <w:rPr>
          <w:rFonts w:eastAsia="Calibri"/>
          <w:bCs/>
          <w:position w:val="-4"/>
          <w:sz w:val="28"/>
          <w:szCs w:val="28"/>
          <w:lang w:val="uk-UA" w:eastAsia="en-US"/>
        </w:rPr>
        <w:pict>
          <v:shape id="_x0000_i1150" type="#_x0000_t75" style="width:14.25pt;height:12.75pt">
            <v:imagedata r:id="rId121" o:title=""/>
          </v:shape>
        </w:pict>
      </w:r>
      <w:r w:rsidR="00924CA4" w:rsidRPr="00924CA4">
        <w:rPr>
          <w:bCs/>
          <w:sz w:val="28"/>
          <w:szCs w:val="28"/>
          <w:lang w:val="uk-UA"/>
        </w:rPr>
        <w:t xml:space="preserve">– </w:t>
      </w:r>
      <w:r w:rsidR="00924CA4" w:rsidRPr="00924CA4">
        <w:rPr>
          <w:sz w:val="28"/>
          <w:szCs w:val="28"/>
          <w:lang w:val="uk-UA"/>
        </w:rPr>
        <w:t>висота приміщення від підлоги до низу ферми, м;</w:t>
      </w:r>
    </w:p>
    <w:p w:rsidR="00924CA4" w:rsidRPr="00924CA4" w:rsidRDefault="00924CA4" w:rsidP="004A4441">
      <w:pPr>
        <w:spacing w:line="360" w:lineRule="auto"/>
        <w:ind w:right="283" w:firstLine="709"/>
        <w:jc w:val="both"/>
        <w:rPr>
          <w:bCs/>
          <w:sz w:val="28"/>
          <w:szCs w:val="28"/>
          <w:lang w:val="uk-UA"/>
        </w:rPr>
      </w:pPr>
      <w:r w:rsidRPr="00924CA4">
        <w:rPr>
          <w:sz w:val="28"/>
          <w:szCs w:val="28"/>
          <w:lang w:val="uk-UA"/>
        </w:rPr>
        <w:t xml:space="preserve">Розрахунок втрат теплоти приміщенням цеху в цілому зведений у табл. </w:t>
      </w:r>
      <w:r w:rsidR="00FB16F3">
        <w:rPr>
          <w:sz w:val="28"/>
          <w:szCs w:val="28"/>
          <w:lang w:val="uk-UA"/>
        </w:rPr>
        <w:t>2.7</w:t>
      </w:r>
      <w:r w:rsidRPr="00924CA4">
        <w:rPr>
          <w:sz w:val="28"/>
          <w:szCs w:val="28"/>
          <w:lang w:val="uk-UA"/>
        </w:rPr>
        <w:t>.</w:t>
      </w:r>
    </w:p>
    <w:p w:rsidR="00690080" w:rsidRPr="00690080" w:rsidRDefault="00690080" w:rsidP="004A4441">
      <w:pPr>
        <w:spacing w:line="360" w:lineRule="auto"/>
        <w:ind w:right="283" w:firstLine="709"/>
        <w:jc w:val="right"/>
        <w:rPr>
          <w:i/>
          <w:sz w:val="28"/>
          <w:szCs w:val="28"/>
          <w:lang w:val="uk-UA"/>
        </w:rPr>
      </w:pPr>
      <w:r w:rsidRPr="00690080">
        <w:rPr>
          <w:i/>
          <w:sz w:val="28"/>
          <w:szCs w:val="28"/>
          <w:lang w:val="uk-UA"/>
        </w:rPr>
        <w:t xml:space="preserve">Таблиця </w:t>
      </w:r>
      <w:r w:rsidR="00CD1F41">
        <w:rPr>
          <w:i/>
          <w:sz w:val="28"/>
          <w:szCs w:val="28"/>
          <w:lang w:val="uk-UA"/>
        </w:rPr>
        <w:t>2.7</w:t>
      </w:r>
      <w:r w:rsidR="00924CA4" w:rsidRPr="00690080">
        <w:rPr>
          <w:i/>
          <w:sz w:val="28"/>
          <w:szCs w:val="28"/>
          <w:lang w:val="uk-UA"/>
        </w:rPr>
        <w:t xml:space="preserve">  </w:t>
      </w:r>
    </w:p>
    <w:p w:rsidR="00924CA4" w:rsidRPr="00E65F7D" w:rsidRDefault="00924CA4" w:rsidP="004A4441">
      <w:pPr>
        <w:spacing w:line="360" w:lineRule="auto"/>
        <w:ind w:right="283" w:firstLine="709"/>
        <w:jc w:val="center"/>
        <w:rPr>
          <w:b/>
          <w:bCs/>
          <w:sz w:val="28"/>
          <w:szCs w:val="28"/>
          <w:lang w:val="en-US"/>
        </w:rPr>
      </w:pPr>
      <w:r w:rsidRPr="00690080">
        <w:rPr>
          <w:b/>
          <w:sz w:val="28"/>
          <w:szCs w:val="28"/>
          <w:lang w:val="uk-UA"/>
        </w:rPr>
        <w:t>Сумарні втрати теплоти приміщенням цеху</w:t>
      </w:r>
      <w:r w:rsidR="00E65F7D">
        <w:rPr>
          <w:b/>
          <w:sz w:val="28"/>
          <w:szCs w:val="28"/>
          <w:lang w:val="uk-UA"/>
        </w:rPr>
        <w:t xml:space="preserve"> </w:t>
      </w:r>
      <w:r w:rsidR="00E65F7D">
        <w:rPr>
          <w:b/>
          <w:sz w:val="28"/>
          <w:szCs w:val="28"/>
          <w:lang w:val="en-US"/>
        </w:rPr>
        <w:t>[7]</w:t>
      </w:r>
    </w:p>
    <w:tbl>
      <w:tblPr>
        <w:tblW w:w="5000" w:type="pct"/>
        <w:jc w:val="center"/>
        <w:tblLook w:val="04A0" w:firstRow="1" w:lastRow="0" w:firstColumn="1" w:lastColumn="0" w:noHBand="0" w:noVBand="1"/>
      </w:tblPr>
      <w:tblGrid>
        <w:gridCol w:w="1395"/>
        <w:gridCol w:w="620"/>
        <w:gridCol w:w="1364"/>
        <w:gridCol w:w="573"/>
        <w:gridCol w:w="1061"/>
        <w:gridCol w:w="801"/>
        <w:gridCol w:w="550"/>
        <w:gridCol w:w="948"/>
        <w:gridCol w:w="734"/>
        <w:gridCol w:w="736"/>
        <w:gridCol w:w="793"/>
      </w:tblGrid>
      <w:tr w:rsidR="00387AF7" w:rsidRPr="00690080" w:rsidTr="00387AF7">
        <w:trPr>
          <w:trHeight w:val="255"/>
          <w:jc w:val="center"/>
        </w:trPr>
        <w:tc>
          <w:tcPr>
            <w:tcW w:w="728" w:type="pct"/>
            <w:tcBorders>
              <w:top w:val="single" w:sz="8" w:space="0" w:color="auto"/>
              <w:left w:val="single" w:sz="8" w:space="0" w:color="auto"/>
              <w:bottom w:val="nil"/>
              <w:right w:val="nil"/>
            </w:tcBorders>
            <w:vAlign w:val="center"/>
            <w:hideMark/>
          </w:tcPr>
          <w:p w:rsidR="00387AF7" w:rsidRPr="00690080" w:rsidRDefault="00387AF7" w:rsidP="003229BA">
            <w:pPr>
              <w:jc w:val="both"/>
              <w:rPr>
                <w:sz w:val="26"/>
                <w:szCs w:val="26"/>
                <w:lang w:val="uk-UA" w:eastAsia="en-US"/>
              </w:rPr>
            </w:pPr>
          </w:p>
        </w:tc>
        <w:tc>
          <w:tcPr>
            <w:tcW w:w="324" w:type="pct"/>
            <w:tcBorders>
              <w:top w:val="single" w:sz="8" w:space="0" w:color="auto"/>
              <w:left w:val="single" w:sz="8" w:space="0" w:color="auto"/>
              <w:bottom w:val="nil"/>
              <w:right w:val="single" w:sz="8" w:space="0" w:color="auto"/>
            </w:tcBorders>
            <w:vAlign w:val="center"/>
            <w:hideMark/>
          </w:tcPr>
          <w:p w:rsidR="00387AF7" w:rsidRPr="00690080" w:rsidRDefault="00387AF7" w:rsidP="003229BA">
            <w:pPr>
              <w:jc w:val="both"/>
              <w:rPr>
                <w:sz w:val="26"/>
                <w:szCs w:val="26"/>
                <w:lang w:val="uk-UA" w:eastAsia="en-US"/>
              </w:rPr>
            </w:pPr>
          </w:p>
        </w:tc>
        <w:tc>
          <w:tcPr>
            <w:tcW w:w="712" w:type="pct"/>
            <w:tcBorders>
              <w:top w:val="single" w:sz="8" w:space="0" w:color="auto"/>
              <w:left w:val="nil"/>
              <w:bottom w:val="nil"/>
              <w:right w:val="single" w:sz="8" w:space="0" w:color="auto"/>
            </w:tcBorders>
            <w:vAlign w:val="center"/>
            <w:hideMark/>
          </w:tcPr>
          <w:p w:rsidR="00387AF7" w:rsidRPr="00690080" w:rsidRDefault="00387AF7" w:rsidP="003229BA">
            <w:pPr>
              <w:jc w:val="both"/>
              <w:rPr>
                <w:sz w:val="26"/>
                <w:szCs w:val="26"/>
                <w:lang w:val="uk-UA" w:eastAsia="en-US"/>
              </w:rPr>
            </w:pPr>
            <w:r w:rsidRPr="00690080">
              <w:rPr>
                <w:sz w:val="26"/>
                <w:szCs w:val="26"/>
                <w:lang w:val="uk-UA"/>
              </w:rPr>
              <w:t> </w:t>
            </w:r>
          </w:p>
        </w:tc>
        <w:tc>
          <w:tcPr>
            <w:tcW w:w="299" w:type="pct"/>
            <w:tcBorders>
              <w:top w:val="single" w:sz="8" w:space="0" w:color="auto"/>
              <w:left w:val="nil"/>
              <w:bottom w:val="nil"/>
              <w:right w:val="single" w:sz="8" w:space="0" w:color="auto"/>
            </w:tcBorders>
            <w:vAlign w:val="center"/>
            <w:hideMark/>
          </w:tcPr>
          <w:p w:rsidR="00387AF7" w:rsidRPr="00690080" w:rsidRDefault="00387AF7" w:rsidP="003229BA">
            <w:pPr>
              <w:jc w:val="both"/>
              <w:rPr>
                <w:sz w:val="26"/>
                <w:szCs w:val="26"/>
                <w:lang w:val="uk-UA" w:eastAsia="en-US"/>
              </w:rPr>
            </w:pPr>
            <w:r w:rsidRPr="00690080">
              <w:rPr>
                <w:sz w:val="26"/>
                <w:szCs w:val="26"/>
                <w:lang w:val="uk-UA"/>
              </w:rPr>
              <w:t> </w:t>
            </w:r>
          </w:p>
        </w:tc>
        <w:tc>
          <w:tcPr>
            <w:tcW w:w="554" w:type="pct"/>
            <w:tcBorders>
              <w:top w:val="single" w:sz="8" w:space="0" w:color="auto"/>
              <w:left w:val="nil"/>
              <w:bottom w:val="nil"/>
              <w:right w:val="single" w:sz="8" w:space="0" w:color="auto"/>
            </w:tcBorders>
            <w:vAlign w:val="center"/>
            <w:hideMark/>
          </w:tcPr>
          <w:p w:rsidR="00387AF7" w:rsidRPr="00690080" w:rsidRDefault="00387AF7" w:rsidP="003229BA">
            <w:pPr>
              <w:jc w:val="both"/>
              <w:rPr>
                <w:sz w:val="26"/>
                <w:szCs w:val="26"/>
                <w:lang w:val="uk-UA" w:eastAsia="en-US"/>
              </w:rPr>
            </w:pPr>
            <w:r w:rsidRPr="00690080">
              <w:rPr>
                <w:sz w:val="26"/>
                <w:szCs w:val="26"/>
                <w:lang w:val="uk-UA"/>
              </w:rPr>
              <w:t> </w:t>
            </w:r>
          </w:p>
        </w:tc>
        <w:tc>
          <w:tcPr>
            <w:tcW w:w="418" w:type="pct"/>
            <w:tcBorders>
              <w:top w:val="single" w:sz="8" w:space="0" w:color="auto"/>
              <w:left w:val="nil"/>
              <w:bottom w:val="nil"/>
              <w:right w:val="single" w:sz="8" w:space="0" w:color="auto"/>
            </w:tcBorders>
            <w:vAlign w:val="center"/>
            <w:hideMark/>
          </w:tcPr>
          <w:p w:rsidR="00387AF7" w:rsidRPr="00690080" w:rsidRDefault="00387AF7" w:rsidP="003229BA">
            <w:pPr>
              <w:jc w:val="both"/>
              <w:rPr>
                <w:sz w:val="26"/>
                <w:szCs w:val="26"/>
                <w:lang w:val="uk-UA" w:eastAsia="en-US"/>
              </w:rPr>
            </w:pPr>
            <w:r w:rsidRPr="00690080">
              <w:rPr>
                <w:sz w:val="26"/>
                <w:szCs w:val="26"/>
                <w:lang w:val="uk-UA"/>
              </w:rPr>
              <w:t> </w:t>
            </w:r>
          </w:p>
        </w:tc>
        <w:tc>
          <w:tcPr>
            <w:tcW w:w="287" w:type="pct"/>
            <w:tcBorders>
              <w:top w:val="single" w:sz="8" w:space="0" w:color="auto"/>
              <w:left w:val="nil"/>
              <w:bottom w:val="nil"/>
              <w:right w:val="single" w:sz="8" w:space="0" w:color="auto"/>
            </w:tcBorders>
            <w:vAlign w:val="center"/>
            <w:hideMark/>
          </w:tcPr>
          <w:p w:rsidR="00387AF7" w:rsidRPr="00690080" w:rsidRDefault="00387AF7" w:rsidP="003229BA">
            <w:pPr>
              <w:jc w:val="both"/>
              <w:rPr>
                <w:sz w:val="26"/>
                <w:szCs w:val="26"/>
                <w:lang w:val="uk-UA" w:eastAsia="en-US"/>
              </w:rPr>
            </w:pPr>
            <w:r w:rsidRPr="00690080">
              <w:rPr>
                <w:sz w:val="26"/>
                <w:szCs w:val="26"/>
                <w:lang w:val="uk-UA"/>
              </w:rPr>
              <w:t> </w:t>
            </w:r>
          </w:p>
        </w:tc>
        <w:tc>
          <w:tcPr>
            <w:tcW w:w="495" w:type="pct"/>
            <w:tcBorders>
              <w:top w:val="single" w:sz="8" w:space="0" w:color="auto"/>
              <w:left w:val="nil"/>
              <w:bottom w:val="nil"/>
              <w:right w:val="single" w:sz="8" w:space="0" w:color="auto"/>
            </w:tcBorders>
            <w:vAlign w:val="center"/>
            <w:hideMark/>
          </w:tcPr>
          <w:p w:rsidR="00387AF7" w:rsidRPr="00690080" w:rsidRDefault="00387AF7" w:rsidP="003229BA">
            <w:pPr>
              <w:jc w:val="both"/>
              <w:rPr>
                <w:sz w:val="26"/>
                <w:szCs w:val="26"/>
                <w:lang w:val="uk-UA" w:eastAsia="en-US"/>
              </w:rPr>
            </w:pPr>
            <w:r w:rsidRPr="00690080">
              <w:rPr>
                <w:sz w:val="26"/>
                <w:szCs w:val="26"/>
                <w:lang w:val="uk-UA"/>
              </w:rPr>
              <w:t> </w:t>
            </w:r>
          </w:p>
        </w:tc>
        <w:tc>
          <w:tcPr>
            <w:tcW w:w="383" w:type="pct"/>
            <w:vMerge w:val="restart"/>
            <w:tcBorders>
              <w:top w:val="single" w:sz="8" w:space="0" w:color="auto"/>
              <w:left w:val="nil"/>
              <w:right w:val="single" w:sz="8" w:space="0" w:color="auto"/>
            </w:tcBorders>
            <w:vAlign w:val="center"/>
            <w:hideMark/>
          </w:tcPr>
          <w:p w:rsidR="00387AF7" w:rsidRPr="00690080" w:rsidRDefault="00387AF7" w:rsidP="003229BA">
            <w:pPr>
              <w:jc w:val="both"/>
              <w:rPr>
                <w:sz w:val="26"/>
                <w:szCs w:val="26"/>
                <w:lang w:val="uk-UA" w:eastAsia="en-US"/>
              </w:rPr>
            </w:pPr>
            <w:r w:rsidRPr="00690080">
              <w:rPr>
                <w:sz w:val="26"/>
                <w:szCs w:val="26"/>
                <w:lang w:val="uk-UA"/>
              </w:rPr>
              <w:t> </w:t>
            </w:r>
          </w:p>
          <w:p w:rsidR="00387AF7" w:rsidRPr="00824BCA" w:rsidRDefault="00387AF7" w:rsidP="003229BA">
            <w:pPr>
              <w:jc w:val="center"/>
              <w:rPr>
                <w:lang w:val="uk-UA" w:eastAsia="en-US"/>
              </w:rPr>
            </w:pPr>
            <w:r w:rsidRPr="00824BCA">
              <w:rPr>
                <w:lang w:val="uk-UA"/>
              </w:rPr>
              <w:t>1+Σβ</w:t>
            </w:r>
          </w:p>
          <w:p w:rsidR="00387AF7" w:rsidRPr="00690080" w:rsidRDefault="00387AF7" w:rsidP="003229BA">
            <w:pPr>
              <w:jc w:val="both"/>
              <w:rPr>
                <w:sz w:val="26"/>
                <w:szCs w:val="26"/>
                <w:lang w:val="uk-UA" w:eastAsia="en-US"/>
              </w:rPr>
            </w:pPr>
            <w:r w:rsidRPr="00690080">
              <w:rPr>
                <w:sz w:val="26"/>
                <w:szCs w:val="26"/>
                <w:lang w:val="uk-UA"/>
              </w:rPr>
              <w:t> </w:t>
            </w:r>
          </w:p>
        </w:tc>
        <w:tc>
          <w:tcPr>
            <w:tcW w:w="384" w:type="pct"/>
            <w:vMerge w:val="restart"/>
            <w:tcBorders>
              <w:top w:val="single" w:sz="8" w:space="0" w:color="auto"/>
              <w:left w:val="nil"/>
              <w:right w:val="single" w:sz="8" w:space="0" w:color="auto"/>
            </w:tcBorders>
            <w:vAlign w:val="center"/>
            <w:hideMark/>
          </w:tcPr>
          <w:p w:rsidR="00387AF7" w:rsidRPr="00690080" w:rsidRDefault="00387AF7" w:rsidP="003229BA">
            <w:pPr>
              <w:jc w:val="both"/>
              <w:rPr>
                <w:sz w:val="26"/>
                <w:szCs w:val="26"/>
                <w:lang w:val="uk-UA" w:eastAsia="en-US"/>
              </w:rPr>
            </w:pPr>
            <w:r w:rsidRPr="00690080">
              <w:rPr>
                <w:sz w:val="26"/>
                <w:szCs w:val="26"/>
                <w:lang w:val="uk-UA"/>
              </w:rPr>
              <w:t> </w:t>
            </w:r>
          </w:p>
          <w:p w:rsidR="00387AF7" w:rsidRPr="00824BCA" w:rsidRDefault="00387AF7" w:rsidP="003229BA">
            <w:pPr>
              <w:jc w:val="center"/>
              <w:rPr>
                <w:lang w:val="uk-UA" w:eastAsia="en-US"/>
              </w:rPr>
            </w:pPr>
            <w:r w:rsidRPr="00824BCA">
              <w:rPr>
                <w:lang w:val="uk-UA"/>
              </w:rPr>
              <w:t>Q, Вт</w:t>
            </w:r>
          </w:p>
          <w:p w:rsidR="00387AF7" w:rsidRPr="00690080" w:rsidRDefault="00387AF7" w:rsidP="003229BA">
            <w:pPr>
              <w:jc w:val="both"/>
              <w:rPr>
                <w:sz w:val="26"/>
                <w:szCs w:val="26"/>
                <w:lang w:val="uk-UA" w:eastAsia="en-US"/>
              </w:rPr>
            </w:pPr>
            <w:r w:rsidRPr="00690080">
              <w:rPr>
                <w:sz w:val="26"/>
                <w:szCs w:val="26"/>
                <w:lang w:val="uk-UA"/>
              </w:rPr>
              <w:t> </w:t>
            </w:r>
          </w:p>
        </w:tc>
        <w:tc>
          <w:tcPr>
            <w:tcW w:w="414" w:type="pct"/>
            <w:vMerge w:val="restart"/>
            <w:tcBorders>
              <w:top w:val="single" w:sz="8" w:space="0" w:color="auto"/>
              <w:left w:val="nil"/>
              <w:right w:val="single" w:sz="8" w:space="0" w:color="auto"/>
            </w:tcBorders>
            <w:textDirection w:val="btLr"/>
            <w:hideMark/>
          </w:tcPr>
          <w:p w:rsidR="00387AF7" w:rsidRPr="00690080" w:rsidRDefault="00387AF7" w:rsidP="00387AF7">
            <w:pPr>
              <w:ind w:left="113" w:right="113"/>
              <w:jc w:val="center"/>
              <w:rPr>
                <w:sz w:val="26"/>
                <w:szCs w:val="26"/>
                <w:lang w:val="uk-UA" w:eastAsia="en-US"/>
              </w:rPr>
            </w:pPr>
            <w:r w:rsidRPr="00824BCA">
              <w:rPr>
                <w:lang w:val="uk-UA"/>
              </w:rPr>
              <w:t>Примітка</w:t>
            </w:r>
          </w:p>
        </w:tc>
      </w:tr>
      <w:tr w:rsidR="00387AF7" w:rsidRPr="00690080" w:rsidTr="00C06617">
        <w:trPr>
          <w:cantSplit/>
          <w:trHeight w:val="2040"/>
          <w:jc w:val="center"/>
        </w:trPr>
        <w:tc>
          <w:tcPr>
            <w:tcW w:w="728" w:type="pct"/>
            <w:tcBorders>
              <w:top w:val="nil"/>
              <w:left w:val="single" w:sz="8" w:space="0" w:color="auto"/>
              <w:bottom w:val="single" w:sz="8" w:space="0" w:color="auto"/>
              <w:right w:val="nil"/>
            </w:tcBorders>
            <w:textDirection w:val="btLr"/>
            <w:vAlign w:val="center"/>
            <w:hideMark/>
          </w:tcPr>
          <w:p w:rsidR="00387AF7" w:rsidRPr="00824BCA" w:rsidRDefault="00387AF7" w:rsidP="003229BA">
            <w:pPr>
              <w:jc w:val="center"/>
              <w:rPr>
                <w:lang w:val="uk-UA" w:eastAsia="en-US"/>
              </w:rPr>
            </w:pPr>
            <w:r w:rsidRPr="00824BCA">
              <w:rPr>
                <w:lang w:val="uk-UA"/>
              </w:rPr>
              <w:t>№ ,              призначення</w:t>
            </w:r>
          </w:p>
          <w:p w:rsidR="00387AF7" w:rsidRPr="00824BCA" w:rsidRDefault="00387AF7" w:rsidP="003229BA">
            <w:pPr>
              <w:jc w:val="center"/>
              <w:rPr>
                <w:lang w:val="uk-UA" w:eastAsia="en-US"/>
              </w:rPr>
            </w:pPr>
            <w:r w:rsidRPr="00824BCA">
              <w:rPr>
                <w:lang w:val="uk-UA"/>
              </w:rPr>
              <w:t>приміщення</w:t>
            </w:r>
          </w:p>
        </w:tc>
        <w:tc>
          <w:tcPr>
            <w:tcW w:w="324" w:type="pct"/>
            <w:tcBorders>
              <w:top w:val="nil"/>
              <w:left w:val="single" w:sz="8" w:space="0" w:color="auto"/>
              <w:bottom w:val="single" w:sz="8" w:space="0" w:color="auto"/>
              <w:right w:val="single" w:sz="8" w:space="0" w:color="auto"/>
            </w:tcBorders>
            <w:textDirection w:val="btLr"/>
            <w:vAlign w:val="center"/>
            <w:hideMark/>
          </w:tcPr>
          <w:p w:rsidR="00387AF7" w:rsidRPr="00824BCA" w:rsidRDefault="00387AF7" w:rsidP="003229BA">
            <w:pPr>
              <w:jc w:val="center"/>
              <w:rPr>
                <w:lang w:val="uk-UA" w:eastAsia="en-US"/>
              </w:rPr>
            </w:pPr>
            <w:r w:rsidRPr="00824BCA">
              <w:rPr>
                <w:lang w:val="uk-UA"/>
              </w:rPr>
              <w:t>Площа приміщення, F, м</w:t>
            </w:r>
            <w:r w:rsidRPr="00824BCA">
              <w:rPr>
                <w:vertAlign w:val="superscript"/>
                <w:lang w:val="uk-UA"/>
              </w:rPr>
              <w:t>2</w:t>
            </w:r>
          </w:p>
        </w:tc>
        <w:tc>
          <w:tcPr>
            <w:tcW w:w="712" w:type="pct"/>
            <w:tcBorders>
              <w:top w:val="nil"/>
              <w:left w:val="nil"/>
              <w:bottom w:val="single" w:sz="8" w:space="0" w:color="auto"/>
              <w:right w:val="single" w:sz="8" w:space="0" w:color="auto"/>
            </w:tcBorders>
            <w:textDirection w:val="btLr"/>
            <w:vAlign w:val="center"/>
            <w:hideMark/>
          </w:tcPr>
          <w:p w:rsidR="00387AF7" w:rsidRPr="00824BCA" w:rsidRDefault="00387AF7" w:rsidP="003229BA">
            <w:pPr>
              <w:jc w:val="center"/>
              <w:rPr>
                <w:lang w:val="uk-UA" w:eastAsia="en-US"/>
              </w:rPr>
            </w:pPr>
            <w:r w:rsidRPr="00824BCA">
              <w:rPr>
                <w:lang w:val="uk-UA"/>
              </w:rPr>
              <w:t>Найменування огородження</w:t>
            </w:r>
          </w:p>
        </w:tc>
        <w:tc>
          <w:tcPr>
            <w:tcW w:w="299" w:type="pct"/>
            <w:tcBorders>
              <w:top w:val="nil"/>
              <w:left w:val="nil"/>
              <w:bottom w:val="single" w:sz="8" w:space="0" w:color="auto"/>
              <w:right w:val="single" w:sz="8" w:space="0" w:color="auto"/>
            </w:tcBorders>
            <w:textDirection w:val="btLr"/>
            <w:vAlign w:val="center"/>
            <w:hideMark/>
          </w:tcPr>
          <w:p w:rsidR="00387AF7" w:rsidRPr="00824BCA" w:rsidRDefault="00387AF7" w:rsidP="003229BA">
            <w:pPr>
              <w:jc w:val="center"/>
              <w:rPr>
                <w:lang w:val="uk-UA" w:eastAsia="en-US"/>
              </w:rPr>
            </w:pPr>
            <w:r w:rsidRPr="00824BCA">
              <w:rPr>
                <w:lang w:val="uk-UA"/>
              </w:rPr>
              <w:t>Орієнтація</w:t>
            </w:r>
          </w:p>
        </w:tc>
        <w:tc>
          <w:tcPr>
            <w:tcW w:w="554" w:type="pct"/>
            <w:tcBorders>
              <w:top w:val="nil"/>
              <w:left w:val="nil"/>
              <w:bottom w:val="single" w:sz="8" w:space="0" w:color="auto"/>
              <w:right w:val="single" w:sz="8" w:space="0" w:color="auto"/>
            </w:tcBorders>
            <w:textDirection w:val="btLr"/>
            <w:vAlign w:val="center"/>
            <w:hideMark/>
          </w:tcPr>
          <w:p w:rsidR="00387AF7" w:rsidRPr="00824BCA" w:rsidRDefault="00387AF7" w:rsidP="003229BA">
            <w:pPr>
              <w:jc w:val="center"/>
              <w:rPr>
                <w:lang w:val="uk-UA" w:eastAsia="en-US"/>
              </w:rPr>
            </w:pPr>
            <w:r w:rsidRPr="00824BCA">
              <w:rPr>
                <w:lang w:val="uk-UA"/>
              </w:rPr>
              <w:t>Розміри, м</w:t>
            </w:r>
          </w:p>
        </w:tc>
        <w:tc>
          <w:tcPr>
            <w:tcW w:w="418" w:type="pct"/>
            <w:tcBorders>
              <w:top w:val="nil"/>
              <w:left w:val="nil"/>
              <w:bottom w:val="single" w:sz="8" w:space="0" w:color="auto"/>
              <w:right w:val="single" w:sz="8" w:space="0" w:color="auto"/>
            </w:tcBorders>
            <w:textDirection w:val="btLr"/>
            <w:vAlign w:val="center"/>
            <w:hideMark/>
          </w:tcPr>
          <w:p w:rsidR="00387AF7" w:rsidRPr="00824BCA" w:rsidRDefault="00387AF7" w:rsidP="003229BA">
            <w:pPr>
              <w:jc w:val="center"/>
              <w:rPr>
                <w:lang w:val="uk-UA" w:eastAsia="en-US"/>
              </w:rPr>
            </w:pPr>
            <w:r w:rsidRPr="00824BCA">
              <w:rPr>
                <w:lang w:val="uk-UA"/>
              </w:rPr>
              <w:t>А, м</w:t>
            </w:r>
            <w:r w:rsidRPr="00824BCA">
              <w:rPr>
                <w:vertAlign w:val="superscript"/>
                <w:lang w:val="uk-UA"/>
              </w:rPr>
              <w:t>2</w:t>
            </w:r>
          </w:p>
          <w:p w:rsidR="00387AF7" w:rsidRPr="00824BCA" w:rsidRDefault="00387AF7" w:rsidP="003229BA">
            <w:pPr>
              <w:jc w:val="both"/>
              <w:rPr>
                <w:lang w:val="uk-UA" w:eastAsia="en-US"/>
              </w:rPr>
            </w:pPr>
            <w:r w:rsidRPr="00690080">
              <w:rPr>
                <w:sz w:val="26"/>
                <w:szCs w:val="26"/>
                <w:lang w:val="uk-UA"/>
              </w:rPr>
              <w:t> </w:t>
            </w:r>
          </w:p>
        </w:tc>
        <w:tc>
          <w:tcPr>
            <w:tcW w:w="287" w:type="pct"/>
            <w:tcBorders>
              <w:top w:val="nil"/>
              <w:left w:val="nil"/>
              <w:bottom w:val="single" w:sz="8" w:space="0" w:color="auto"/>
              <w:right w:val="single" w:sz="8" w:space="0" w:color="auto"/>
            </w:tcBorders>
            <w:textDirection w:val="btLr"/>
            <w:vAlign w:val="center"/>
            <w:hideMark/>
          </w:tcPr>
          <w:p w:rsidR="00387AF7" w:rsidRPr="00824BCA" w:rsidRDefault="00387AF7" w:rsidP="003229BA">
            <w:pPr>
              <w:jc w:val="center"/>
              <w:rPr>
                <w:lang w:val="uk-UA" w:eastAsia="en-US"/>
              </w:rPr>
            </w:pPr>
            <w:r w:rsidRPr="00824BCA">
              <w:rPr>
                <w:lang w:val="uk-UA"/>
              </w:rPr>
              <w:t>k, Вт/(м</w:t>
            </w:r>
            <w:r w:rsidRPr="00824BCA">
              <w:rPr>
                <w:vertAlign w:val="superscript"/>
                <w:lang w:val="uk-UA"/>
              </w:rPr>
              <w:t>2</w:t>
            </w:r>
            <w:r w:rsidRPr="00824BCA">
              <w:rPr>
                <w:lang w:val="uk-UA"/>
              </w:rPr>
              <w:t>°С)</w:t>
            </w:r>
          </w:p>
        </w:tc>
        <w:tc>
          <w:tcPr>
            <w:tcW w:w="495" w:type="pct"/>
            <w:tcBorders>
              <w:top w:val="nil"/>
              <w:left w:val="nil"/>
              <w:bottom w:val="single" w:sz="8" w:space="0" w:color="auto"/>
              <w:right w:val="single" w:sz="8" w:space="0" w:color="auto"/>
            </w:tcBorders>
            <w:textDirection w:val="btLr"/>
            <w:vAlign w:val="center"/>
            <w:hideMark/>
          </w:tcPr>
          <w:p w:rsidR="00387AF7" w:rsidRPr="00824BCA" w:rsidRDefault="00387AF7" w:rsidP="003229BA">
            <w:pPr>
              <w:jc w:val="center"/>
              <w:rPr>
                <w:lang w:val="uk-UA" w:eastAsia="en-US"/>
              </w:rPr>
            </w:pPr>
            <w:r w:rsidRPr="00824BCA">
              <w:rPr>
                <w:lang w:val="uk-UA"/>
              </w:rPr>
              <w:t>(t</w:t>
            </w:r>
            <w:r w:rsidRPr="00824BCA">
              <w:rPr>
                <w:vertAlign w:val="subscript"/>
                <w:lang w:val="uk-UA"/>
              </w:rPr>
              <w:t>в</w:t>
            </w:r>
            <w:r w:rsidRPr="00824BCA">
              <w:rPr>
                <w:lang w:val="uk-UA"/>
              </w:rPr>
              <w:t>-t</w:t>
            </w:r>
            <w:r w:rsidRPr="00824BCA">
              <w:rPr>
                <w:vertAlign w:val="subscript"/>
                <w:lang w:val="uk-UA"/>
              </w:rPr>
              <w:t>н</w:t>
            </w:r>
            <w:r w:rsidRPr="00824BCA">
              <w:rPr>
                <w:lang w:val="uk-UA"/>
              </w:rPr>
              <w:t>)n, °С</w:t>
            </w:r>
          </w:p>
        </w:tc>
        <w:tc>
          <w:tcPr>
            <w:tcW w:w="383" w:type="pct"/>
            <w:vMerge/>
            <w:tcBorders>
              <w:left w:val="nil"/>
              <w:bottom w:val="single" w:sz="8" w:space="0" w:color="auto"/>
              <w:right w:val="single" w:sz="8" w:space="0" w:color="auto"/>
            </w:tcBorders>
            <w:vAlign w:val="center"/>
            <w:hideMark/>
          </w:tcPr>
          <w:p w:rsidR="00387AF7" w:rsidRPr="00824BCA" w:rsidRDefault="00387AF7" w:rsidP="003229BA">
            <w:pPr>
              <w:jc w:val="both"/>
              <w:rPr>
                <w:lang w:val="uk-UA" w:eastAsia="en-US"/>
              </w:rPr>
            </w:pPr>
          </w:p>
        </w:tc>
        <w:tc>
          <w:tcPr>
            <w:tcW w:w="384" w:type="pct"/>
            <w:vMerge/>
            <w:tcBorders>
              <w:left w:val="nil"/>
              <w:bottom w:val="single" w:sz="8" w:space="0" w:color="auto"/>
              <w:right w:val="single" w:sz="8" w:space="0" w:color="auto"/>
            </w:tcBorders>
            <w:vAlign w:val="center"/>
            <w:hideMark/>
          </w:tcPr>
          <w:p w:rsidR="00387AF7" w:rsidRPr="00824BCA" w:rsidRDefault="00387AF7" w:rsidP="003229BA">
            <w:pPr>
              <w:jc w:val="both"/>
              <w:rPr>
                <w:lang w:val="uk-UA" w:eastAsia="en-US"/>
              </w:rPr>
            </w:pPr>
          </w:p>
        </w:tc>
        <w:tc>
          <w:tcPr>
            <w:tcW w:w="414" w:type="pct"/>
            <w:vMerge/>
            <w:tcBorders>
              <w:left w:val="nil"/>
              <w:bottom w:val="single" w:sz="8" w:space="0" w:color="auto"/>
              <w:right w:val="single" w:sz="8" w:space="0" w:color="auto"/>
            </w:tcBorders>
            <w:textDirection w:val="btLr"/>
            <w:vAlign w:val="center"/>
            <w:hideMark/>
          </w:tcPr>
          <w:p w:rsidR="00387AF7" w:rsidRPr="00824BCA" w:rsidRDefault="00387AF7" w:rsidP="003229BA">
            <w:pPr>
              <w:jc w:val="center"/>
              <w:rPr>
                <w:lang w:val="uk-UA" w:eastAsia="en-US"/>
              </w:rPr>
            </w:pPr>
          </w:p>
        </w:tc>
      </w:tr>
      <w:tr w:rsidR="00924CA4" w:rsidRPr="00690080" w:rsidTr="00387AF7">
        <w:trPr>
          <w:trHeight w:val="270"/>
          <w:jc w:val="center"/>
        </w:trPr>
        <w:tc>
          <w:tcPr>
            <w:tcW w:w="728" w:type="pct"/>
            <w:tcBorders>
              <w:top w:val="nil"/>
              <w:left w:val="single" w:sz="8" w:space="0" w:color="auto"/>
              <w:bottom w:val="nil"/>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1</w:t>
            </w:r>
          </w:p>
        </w:tc>
        <w:tc>
          <w:tcPr>
            <w:tcW w:w="324" w:type="pct"/>
            <w:tcBorders>
              <w:top w:val="nil"/>
              <w:left w:val="nil"/>
              <w:bottom w:val="nil"/>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2</w:t>
            </w:r>
          </w:p>
        </w:tc>
        <w:tc>
          <w:tcPr>
            <w:tcW w:w="712" w:type="pct"/>
            <w:tcBorders>
              <w:top w:val="nil"/>
              <w:left w:val="nil"/>
              <w:bottom w:val="single" w:sz="8" w:space="0" w:color="auto"/>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3</w:t>
            </w:r>
          </w:p>
        </w:tc>
        <w:tc>
          <w:tcPr>
            <w:tcW w:w="299" w:type="pct"/>
            <w:tcBorders>
              <w:top w:val="nil"/>
              <w:left w:val="nil"/>
              <w:bottom w:val="single" w:sz="8" w:space="0" w:color="auto"/>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4</w:t>
            </w:r>
          </w:p>
        </w:tc>
        <w:tc>
          <w:tcPr>
            <w:tcW w:w="554" w:type="pct"/>
            <w:tcBorders>
              <w:top w:val="nil"/>
              <w:left w:val="nil"/>
              <w:bottom w:val="single" w:sz="8" w:space="0" w:color="auto"/>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5</w:t>
            </w:r>
          </w:p>
        </w:tc>
        <w:tc>
          <w:tcPr>
            <w:tcW w:w="418" w:type="pct"/>
            <w:tcBorders>
              <w:top w:val="nil"/>
              <w:left w:val="nil"/>
              <w:bottom w:val="single" w:sz="8" w:space="0" w:color="auto"/>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6</w:t>
            </w:r>
          </w:p>
        </w:tc>
        <w:tc>
          <w:tcPr>
            <w:tcW w:w="287" w:type="pct"/>
            <w:tcBorders>
              <w:top w:val="nil"/>
              <w:left w:val="nil"/>
              <w:bottom w:val="single" w:sz="8" w:space="0" w:color="auto"/>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7</w:t>
            </w:r>
          </w:p>
        </w:tc>
        <w:tc>
          <w:tcPr>
            <w:tcW w:w="495" w:type="pct"/>
            <w:tcBorders>
              <w:top w:val="nil"/>
              <w:left w:val="nil"/>
              <w:bottom w:val="single" w:sz="8" w:space="0" w:color="auto"/>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8</w:t>
            </w:r>
          </w:p>
        </w:tc>
        <w:tc>
          <w:tcPr>
            <w:tcW w:w="383" w:type="pct"/>
            <w:tcBorders>
              <w:top w:val="nil"/>
              <w:left w:val="nil"/>
              <w:bottom w:val="single" w:sz="8" w:space="0" w:color="auto"/>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9</w:t>
            </w:r>
          </w:p>
        </w:tc>
        <w:tc>
          <w:tcPr>
            <w:tcW w:w="384" w:type="pct"/>
            <w:tcBorders>
              <w:top w:val="nil"/>
              <w:left w:val="nil"/>
              <w:bottom w:val="single" w:sz="8" w:space="0" w:color="auto"/>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10</w:t>
            </w:r>
          </w:p>
        </w:tc>
        <w:tc>
          <w:tcPr>
            <w:tcW w:w="414" w:type="pct"/>
            <w:tcBorders>
              <w:top w:val="nil"/>
              <w:left w:val="nil"/>
              <w:bottom w:val="single" w:sz="8" w:space="0" w:color="auto"/>
              <w:right w:val="single" w:sz="8" w:space="0" w:color="auto"/>
            </w:tcBorders>
            <w:vAlign w:val="center"/>
            <w:hideMark/>
          </w:tcPr>
          <w:p w:rsidR="00924CA4" w:rsidRPr="00690080" w:rsidRDefault="00924CA4" w:rsidP="006C13DB">
            <w:pPr>
              <w:jc w:val="center"/>
              <w:rPr>
                <w:sz w:val="26"/>
                <w:szCs w:val="26"/>
                <w:lang w:val="uk-UA" w:eastAsia="en-US"/>
              </w:rPr>
            </w:pPr>
            <w:r w:rsidRPr="00690080">
              <w:rPr>
                <w:sz w:val="26"/>
                <w:szCs w:val="26"/>
                <w:lang w:val="uk-UA"/>
              </w:rPr>
              <w:t>11</w:t>
            </w:r>
          </w:p>
        </w:tc>
      </w:tr>
      <w:tr w:rsidR="00924CA4" w:rsidRPr="00690080" w:rsidTr="00387AF7">
        <w:trPr>
          <w:trHeight w:val="525"/>
          <w:jc w:val="center"/>
        </w:trPr>
        <w:tc>
          <w:tcPr>
            <w:tcW w:w="728" w:type="pct"/>
            <w:tcBorders>
              <w:top w:val="single" w:sz="8" w:space="0" w:color="auto"/>
              <w:left w:val="single" w:sz="8" w:space="0" w:color="auto"/>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101</w:t>
            </w:r>
          </w:p>
        </w:tc>
        <w:tc>
          <w:tcPr>
            <w:tcW w:w="324" w:type="pct"/>
            <w:tcBorders>
              <w:top w:val="single" w:sz="8" w:space="0" w:color="auto"/>
              <w:left w:val="nil"/>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15</w:t>
            </w:r>
          </w:p>
        </w:tc>
        <w:tc>
          <w:tcPr>
            <w:tcW w:w="712" w:type="pct"/>
            <w:tcBorders>
              <w:top w:val="nil"/>
              <w:left w:val="nil"/>
              <w:bottom w:val="single" w:sz="8"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ЗС(нижн. зона)</w:t>
            </w:r>
          </w:p>
        </w:tc>
        <w:tc>
          <w:tcPr>
            <w:tcW w:w="299" w:type="pct"/>
            <w:tcBorders>
              <w:top w:val="nil"/>
              <w:left w:val="nil"/>
              <w:bottom w:val="single" w:sz="8"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Пн</w:t>
            </w:r>
          </w:p>
        </w:tc>
        <w:tc>
          <w:tcPr>
            <w:tcW w:w="554" w:type="pct"/>
            <w:tcBorders>
              <w:top w:val="nil"/>
              <w:left w:val="nil"/>
              <w:bottom w:val="single" w:sz="8" w:space="0" w:color="auto"/>
              <w:right w:val="single" w:sz="8" w:space="0" w:color="auto"/>
            </w:tcBorders>
            <w:noWrap/>
            <w:vAlign w:val="bottom"/>
            <w:hideMark/>
          </w:tcPr>
          <w:p w:rsidR="00924CA4" w:rsidRPr="00690080" w:rsidRDefault="00924CA4" w:rsidP="003229BA">
            <w:pPr>
              <w:jc w:val="center"/>
              <w:rPr>
                <w:sz w:val="26"/>
                <w:szCs w:val="26"/>
                <w:lang w:val="uk-UA" w:eastAsia="en-US"/>
              </w:rPr>
            </w:pPr>
            <w:r w:rsidRPr="00690080">
              <w:rPr>
                <w:sz w:val="26"/>
                <w:szCs w:val="26"/>
                <w:lang w:val="uk-UA"/>
              </w:rPr>
              <w:t>24,41х4</w:t>
            </w:r>
          </w:p>
        </w:tc>
        <w:tc>
          <w:tcPr>
            <w:tcW w:w="418"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45,8</w:t>
            </w:r>
          </w:p>
        </w:tc>
        <w:tc>
          <w:tcPr>
            <w:tcW w:w="287"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0,2</w:t>
            </w:r>
          </w:p>
        </w:tc>
        <w:tc>
          <w:tcPr>
            <w:tcW w:w="495"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58</w:t>
            </w:r>
          </w:p>
        </w:tc>
        <w:tc>
          <w:tcPr>
            <w:tcW w:w="383"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1,2</w:t>
            </w:r>
          </w:p>
        </w:tc>
        <w:tc>
          <w:tcPr>
            <w:tcW w:w="384"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603</w:t>
            </w:r>
          </w:p>
        </w:tc>
        <w:tc>
          <w:tcPr>
            <w:tcW w:w="414" w:type="pct"/>
            <w:tcBorders>
              <w:top w:val="nil"/>
              <w:left w:val="nil"/>
              <w:bottom w:val="nil"/>
              <w:right w:val="single" w:sz="8" w:space="0" w:color="auto"/>
            </w:tcBorders>
            <w:vAlign w:val="center"/>
            <w:hideMark/>
          </w:tcPr>
          <w:p w:rsidR="00924CA4" w:rsidRPr="00690080" w:rsidRDefault="00924CA4" w:rsidP="003229BA">
            <w:pPr>
              <w:jc w:val="center"/>
              <w:rPr>
                <w:sz w:val="26"/>
                <w:szCs w:val="26"/>
                <w:lang w:val="uk-UA" w:eastAsia="en-US"/>
              </w:rPr>
            </w:pPr>
          </w:p>
        </w:tc>
      </w:tr>
      <w:tr w:rsidR="00924CA4" w:rsidRPr="00690080" w:rsidTr="00387AF7">
        <w:trPr>
          <w:trHeight w:val="525"/>
          <w:jc w:val="center"/>
        </w:trPr>
        <w:tc>
          <w:tcPr>
            <w:tcW w:w="728" w:type="pct"/>
            <w:tcBorders>
              <w:top w:val="nil"/>
              <w:left w:val="single" w:sz="8" w:space="0" w:color="auto"/>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виробниче</w:t>
            </w:r>
          </w:p>
        </w:tc>
        <w:tc>
          <w:tcPr>
            <w:tcW w:w="324" w:type="pct"/>
            <w:tcBorders>
              <w:top w:val="nil"/>
              <w:left w:val="nil"/>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432</w:t>
            </w:r>
          </w:p>
        </w:tc>
        <w:tc>
          <w:tcPr>
            <w:tcW w:w="712" w:type="pct"/>
            <w:tcBorders>
              <w:top w:val="nil"/>
              <w:left w:val="nil"/>
              <w:bottom w:val="single" w:sz="8"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ЗС(верхня зона)</w:t>
            </w:r>
          </w:p>
        </w:tc>
        <w:tc>
          <w:tcPr>
            <w:tcW w:w="299" w:type="pct"/>
            <w:tcBorders>
              <w:top w:val="nil"/>
              <w:left w:val="nil"/>
              <w:bottom w:val="single" w:sz="8"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Пн</w:t>
            </w:r>
          </w:p>
        </w:tc>
        <w:tc>
          <w:tcPr>
            <w:tcW w:w="554"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24,41х2</w:t>
            </w:r>
          </w:p>
        </w:tc>
        <w:tc>
          <w:tcPr>
            <w:tcW w:w="418"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22,9</w:t>
            </w:r>
          </w:p>
        </w:tc>
        <w:tc>
          <w:tcPr>
            <w:tcW w:w="287"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0,2</w:t>
            </w:r>
          </w:p>
        </w:tc>
        <w:tc>
          <w:tcPr>
            <w:tcW w:w="495"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60,8</w:t>
            </w:r>
          </w:p>
        </w:tc>
        <w:tc>
          <w:tcPr>
            <w:tcW w:w="383"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1,2</w:t>
            </w:r>
          </w:p>
        </w:tc>
        <w:tc>
          <w:tcPr>
            <w:tcW w:w="384"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316</w:t>
            </w:r>
          </w:p>
        </w:tc>
        <w:tc>
          <w:tcPr>
            <w:tcW w:w="414"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p>
        </w:tc>
      </w:tr>
      <w:tr w:rsidR="00924CA4" w:rsidRPr="00690080" w:rsidTr="00387AF7">
        <w:trPr>
          <w:trHeight w:val="525"/>
          <w:jc w:val="center"/>
        </w:trPr>
        <w:tc>
          <w:tcPr>
            <w:tcW w:w="728" w:type="pct"/>
            <w:tcBorders>
              <w:top w:val="nil"/>
              <w:left w:val="single" w:sz="8" w:space="0" w:color="auto"/>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324" w:type="pct"/>
            <w:tcBorders>
              <w:top w:val="nil"/>
              <w:left w:val="nil"/>
              <w:bottom w:val="nil"/>
              <w:right w:val="single" w:sz="8" w:space="0" w:color="auto"/>
            </w:tcBorders>
            <w:noWrap/>
            <w:vAlign w:val="bottom"/>
            <w:hideMark/>
          </w:tcPr>
          <w:p w:rsidR="00924CA4" w:rsidRPr="00690080" w:rsidRDefault="00924CA4" w:rsidP="003229BA">
            <w:pPr>
              <w:jc w:val="both"/>
              <w:rPr>
                <w:sz w:val="26"/>
                <w:szCs w:val="26"/>
                <w:lang w:val="uk-UA" w:eastAsia="en-US"/>
              </w:rPr>
            </w:pPr>
            <w:r w:rsidRPr="00690080">
              <w:rPr>
                <w:sz w:val="26"/>
                <w:szCs w:val="26"/>
                <w:lang w:val="uk-UA"/>
              </w:rPr>
              <w:t> </w:t>
            </w:r>
          </w:p>
        </w:tc>
        <w:tc>
          <w:tcPr>
            <w:tcW w:w="712" w:type="pct"/>
            <w:tcBorders>
              <w:top w:val="nil"/>
              <w:left w:val="nil"/>
              <w:bottom w:val="single" w:sz="8"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ЗС(нижн. зона)</w:t>
            </w:r>
          </w:p>
        </w:tc>
        <w:tc>
          <w:tcPr>
            <w:tcW w:w="299" w:type="pct"/>
            <w:tcBorders>
              <w:top w:val="nil"/>
              <w:left w:val="nil"/>
              <w:bottom w:val="single" w:sz="8"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З</w:t>
            </w:r>
          </w:p>
        </w:tc>
        <w:tc>
          <w:tcPr>
            <w:tcW w:w="55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18,8x4</w:t>
            </w:r>
          </w:p>
        </w:tc>
        <w:tc>
          <w:tcPr>
            <w:tcW w:w="418"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68,9</w:t>
            </w:r>
          </w:p>
        </w:tc>
        <w:tc>
          <w:tcPr>
            <w:tcW w:w="287"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0,2</w:t>
            </w:r>
          </w:p>
        </w:tc>
        <w:tc>
          <w:tcPr>
            <w:tcW w:w="495"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58</w:t>
            </w:r>
          </w:p>
        </w:tc>
        <w:tc>
          <w:tcPr>
            <w:tcW w:w="383"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1,2</w:t>
            </w:r>
          </w:p>
        </w:tc>
        <w:tc>
          <w:tcPr>
            <w:tcW w:w="384"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907</w:t>
            </w:r>
          </w:p>
        </w:tc>
        <w:tc>
          <w:tcPr>
            <w:tcW w:w="414" w:type="pct"/>
            <w:tcBorders>
              <w:top w:val="nil"/>
              <w:left w:val="nil"/>
              <w:bottom w:val="nil"/>
              <w:right w:val="single" w:sz="8" w:space="0" w:color="auto"/>
            </w:tcBorders>
            <w:vAlign w:val="center"/>
            <w:hideMark/>
          </w:tcPr>
          <w:p w:rsidR="00924CA4" w:rsidRPr="00690080" w:rsidRDefault="00924CA4" w:rsidP="003229BA">
            <w:pPr>
              <w:jc w:val="center"/>
              <w:rPr>
                <w:sz w:val="26"/>
                <w:szCs w:val="26"/>
                <w:lang w:val="uk-UA" w:eastAsia="en-US"/>
              </w:rPr>
            </w:pPr>
          </w:p>
        </w:tc>
      </w:tr>
      <w:tr w:rsidR="00924CA4" w:rsidRPr="00690080" w:rsidTr="00387AF7">
        <w:trPr>
          <w:trHeight w:val="525"/>
          <w:jc w:val="center"/>
        </w:trPr>
        <w:tc>
          <w:tcPr>
            <w:tcW w:w="728" w:type="pct"/>
            <w:tcBorders>
              <w:top w:val="nil"/>
              <w:left w:val="single" w:sz="8" w:space="0" w:color="auto"/>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324" w:type="pct"/>
            <w:tcBorders>
              <w:top w:val="nil"/>
              <w:left w:val="nil"/>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712" w:type="pct"/>
            <w:tcBorders>
              <w:top w:val="nil"/>
              <w:left w:val="nil"/>
              <w:bottom w:val="single" w:sz="8"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ЗС(верхня зона)</w:t>
            </w:r>
          </w:p>
        </w:tc>
        <w:tc>
          <w:tcPr>
            <w:tcW w:w="299" w:type="pct"/>
            <w:tcBorders>
              <w:top w:val="nil"/>
              <w:left w:val="nil"/>
              <w:bottom w:val="single" w:sz="8"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З</w:t>
            </w:r>
          </w:p>
        </w:tc>
        <w:tc>
          <w:tcPr>
            <w:tcW w:w="55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18,8x2</w:t>
            </w:r>
          </w:p>
        </w:tc>
        <w:tc>
          <w:tcPr>
            <w:tcW w:w="418"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37,6</w:t>
            </w:r>
          </w:p>
        </w:tc>
        <w:tc>
          <w:tcPr>
            <w:tcW w:w="287"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0,2</w:t>
            </w:r>
          </w:p>
        </w:tc>
        <w:tc>
          <w:tcPr>
            <w:tcW w:w="495"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60,8</w:t>
            </w:r>
          </w:p>
        </w:tc>
        <w:tc>
          <w:tcPr>
            <w:tcW w:w="383"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1,2</w:t>
            </w:r>
          </w:p>
        </w:tc>
        <w:tc>
          <w:tcPr>
            <w:tcW w:w="384"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519</w:t>
            </w:r>
          </w:p>
        </w:tc>
        <w:tc>
          <w:tcPr>
            <w:tcW w:w="414"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p>
        </w:tc>
      </w:tr>
      <w:tr w:rsidR="00924CA4" w:rsidRPr="00690080" w:rsidTr="00387AF7">
        <w:trPr>
          <w:trHeight w:val="525"/>
          <w:jc w:val="center"/>
        </w:trPr>
        <w:tc>
          <w:tcPr>
            <w:tcW w:w="728" w:type="pct"/>
            <w:tcBorders>
              <w:top w:val="nil"/>
              <w:left w:val="single" w:sz="8" w:space="0" w:color="auto"/>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324" w:type="pct"/>
            <w:tcBorders>
              <w:top w:val="nil"/>
              <w:left w:val="nil"/>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712" w:type="pct"/>
            <w:tcBorders>
              <w:top w:val="nil"/>
              <w:left w:val="nil"/>
              <w:bottom w:val="single" w:sz="8"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ЗС(нижн. зона)</w:t>
            </w:r>
          </w:p>
        </w:tc>
        <w:tc>
          <w:tcPr>
            <w:tcW w:w="299"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Пв</w:t>
            </w:r>
          </w:p>
        </w:tc>
        <w:tc>
          <w:tcPr>
            <w:tcW w:w="554"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24,41х4</w:t>
            </w:r>
          </w:p>
        </w:tc>
        <w:tc>
          <w:tcPr>
            <w:tcW w:w="418"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43,49</w:t>
            </w:r>
          </w:p>
        </w:tc>
        <w:tc>
          <w:tcPr>
            <w:tcW w:w="287"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0,2</w:t>
            </w:r>
          </w:p>
        </w:tc>
        <w:tc>
          <w:tcPr>
            <w:tcW w:w="495"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58</w:t>
            </w:r>
          </w:p>
        </w:tc>
        <w:tc>
          <w:tcPr>
            <w:tcW w:w="383"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1,1</w:t>
            </w:r>
          </w:p>
        </w:tc>
        <w:tc>
          <w:tcPr>
            <w:tcW w:w="38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525</w:t>
            </w:r>
          </w:p>
        </w:tc>
        <w:tc>
          <w:tcPr>
            <w:tcW w:w="414" w:type="pct"/>
            <w:tcBorders>
              <w:top w:val="nil"/>
              <w:left w:val="nil"/>
              <w:bottom w:val="nil"/>
              <w:right w:val="single" w:sz="8" w:space="0" w:color="auto"/>
            </w:tcBorders>
            <w:vAlign w:val="center"/>
            <w:hideMark/>
          </w:tcPr>
          <w:p w:rsidR="00924CA4" w:rsidRPr="00690080" w:rsidRDefault="00924CA4" w:rsidP="003229BA">
            <w:pPr>
              <w:jc w:val="center"/>
              <w:rPr>
                <w:sz w:val="26"/>
                <w:szCs w:val="26"/>
                <w:lang w:val="uk-UA" w:eastAsia="en-US"/>
              </w:rPr>
            </w:pPr>
          </w:p>
        </w:tc>
      </w:tr>
      <w:tr w:rsidR="00924CA4" w:rsidRPr="00690080" w:rsidTr="00387AF7">
        <w:trPr>
          <w:trHeight w:val="525"/>
          <w:jc w:val="center"/>
        </w:trPr>
        <w:tc>
          <w:tcPr>
            <w:tcW w:w="728" w:type="pct"/>
            <w:tcBorders>
              <w:top w:val="nil"/>
              <w:left w:val="single" w:sz="8" w:space="0" w:color="auto"/>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324" w:type="pct"/>
            <w:tcBorders>
              <w:top w:val="nil"/>
              <w:left w:val="nil"/>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712" w:type="pct"/>
            <w:tcBorders>
              <w:top w:val="nil"/>
              <w:left w:val="nil"/>
              <w:bottom w:val="single" w:sz="8"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ЗС(верхня зона)</w:t>
            </w:r>
          </w:p>
        </w:tc>
        <w:tc>
          <w:tcPr>
            <w:tcW w:w="299"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Пв</w:t>
            </w:r>
          </w:p>
        </w:tc>
        <w:tc>
          <w:tcPr>
            <w:tcW w:w="554"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24,41х2</w:t>
            </w:r>
          </w:p>
        </w:tc>
        <w:tc>
          <w:tcPr>
            <w:tcW w:w="418"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48,82</w:t>
            </w:r>
          </w:p>
        </w:tc>
        <w:tc>
          <w:tcPr>
            <w:tcW w:w="287"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0,2</w:t>
            </w:r>
          </w:p>
        </w:tc>
        <w:tc>
          <w:tcPr>
            <w:tcW w:w="495" w:type="pct"/>
            <w:tcBorders>
              <w:top w:val="nil"/>
              <w:left w:val="single" w:sz="8" w:space="0" w:color="auto"/>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60,8</w:t>
            </w:r>
          </w:p>
        </w:tc>
        <w:tc>
          <w:tcPr>
            <w:tcW w:w="383"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1,1</w:t>
            </w:r>
          </w:p>
        </w:tc>
        <w:tc>
          <w:tcPr>
            <w:tcW w:w="384"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618</w:t>
            </w:r>
          </w:p>
        </w:tc>
        <w:tc>
          <w:tcPr>
            <w:tcW w:w="414" w:type="pct"/>
            <w:tcBorders>
              <w:top w:val="nil"/>
              <w:left w:val="nil"/>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p>
        </w:tc>
      </w:tr>
      <w:tr w:rsidR="00924CA4" w:rsidRPr="00690080" w:rsidTr="00387AF7">
        <w:trPr>
          <w:trHeight w:val="270"/>
          <w:jc w:val="center"/>
        </w:trPr>
        <w:tc>
          <w:tcPr>
            <w:tcW w:w="728" w:type="pct"/>
            <w:tcBorders>
              <w:top w:val="nil"/>
              <w:left w:val="single" w:sz="8" w:space="0" w:color="auto"/>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324" w:type="pct"/>
            <w:tcBorders>
              <w:top w:val="nil"/>
              <w:left w:val="nil"/>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712" w:type="pct"/>
            <w:tcBorders>
              <w:top w:val="nil"/>
              <w:left w:val="nil"/>
              <w:bottom w:val="single" w:sz="8"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Вікно</w:t>
            </w:r>
          </w:p>
        </w:tc>
        <w:tc>
          <w:tcPr>
            <w:tcW w:w="299" w:type="pct"/>
            <w:tcBorders>
              <w:top w:val="nil"/>
              <w:left w:val="single" w:sz="8" w:space="0" w:color="auto"/>
              <w:bottom w:val="single" w:sz="8"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Пн</w:t>
            </w:r>
          </w:p>
        </w:tc>
        <w:tc>
          <w:tcPr>
            <w:tcW w:w="55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4,8х3,6</w:t>
            </w:r>
          </w:p>
        </w:tc>
        <w:tc>
          <w:tcPr>
            <w:tcW w:w="418"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51,84</w:t>
            </w:r>
          </w:p>
        </w:tc>
        <w:tc>
          <w:tcPr>
            <w:tcW w:w="287"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1,7</w:t>
            </w:r>
          </w:p>
        </w:tc>
        <w:tc>
          <w:tcPr>
            <w:tcW w:w="495"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58</w:t>
            </w:r>
          </w:p>
        </w:tc>
        <w:tc>
          <w:tcPr>
            <w:tcW w:w="383"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1,1</w:t>
            </w:r>
          </w:p>
        </w:tc>
        <w:tc>
          <w:tcPr>
            <w:tcW w:w="384"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5512</w:t>
            </w:r>
          </w:p>
        </w:tc>
        <w:tc>
          <w:tcPr>
            <w:tcW w:w="41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3 вікна</w:t>
            </w:r>
          </w:p>
        </w:tc>
      </w:tr>
      <w:tr w:rsidR="00924CA4" w:rsidRPr="00690080" w:rsidTr="00387AF7">
        <w:trPr>
          <w:trHeight w:val="270"/>
          <w:jc w:val="center"/>
        </w:trPr>
        <w:tc>
          <w:tcPr>
            <w:tcW w:w="728" w:type="pct"/>
            <w:tcBorders>
              <w:top w:val="nil"/>
              <w:left w:val="single" w:sz="8" w:space="0" w:color="auto"/>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324" w:type="pct"/>
            <w:tcBorders>
              <w:top w:val="nil"/>
              <w:left w:val="nil"/>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712" w:type="pct"/>
            <w:tcBorders>
              <w:top w:val="nil"/>
              <w:left w:val="nil"/>
              <w:bottom w:val="single" w:sz="8"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Вікно</w:t>
            </w:r>
          </w:p>
        </w:tc>
        <w:tc>
          <w:tcPr>
            <w:tcW w:w="299" w:type="pct"/>
            <w:tcBorders>
              <w:top w:val="nil"/>
              <w:left w:val="single" w:sz="8" w:space="0" w:color="auto"/>
              <w:bottom w:val="single" w:sz="8"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Пд</w:t>
            </w:r>
          </w:p>
        </w:tc>
        <w:tc>
          <w:tcPr>
            <w:tcW w:w="55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4,8х3,6</w:t>
            </w:r>
          </w:p>
        </w:tc>
        <w:tc>
          <w:tcPr>
            <w:tcW w:w="418"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51,84</w:t>
            </w:r>
          </w:p>
        </w:tc>
        <w:tc>
          <w:tcPr>
            <w:tcW w:w="287"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1,7</w:t>
            </w:r>
          </w:p>
        </w:tc>
        <w:tc>
          <w:tcPr>
            <w:tcW w:w="495"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58</w:t>
            </w:r>
          </w:p>
        </w:tc>
        <w:tc>
          <w:tcPr>
            <w:tcW w:w="383"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1,05</w:t>
            </w:r>
          </w:p>
        </w:tc>
        <w:tc>
          <w:tcPr>
            <w:tcW w:w="384"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5262</w:t>
            </w:r>
          </w:p>
        </w:tc>
        <w:tc>
          <w:tcPr>
            <w:tcW w:w="41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3 вікна</w:t>
            </w:r>
          </w:p>
        </w:tc>
      </w:tr>
      <w:tr w:rsidR="00924CA4" w:rsidRPr="00690080" w:rsidTr="00387AF7">
        <w:trPr>
          <w:trHeight w:val="270"/>
          <w:jc w:val="center"/>
        </w:trPr>
        <w:tc>
          <w:tcPr>
            <w:tcW w:w="728" w:type="pct"/>
            <w:tcBorders>
              <w:top w:val="nil"/>
              <w:left w:val="single" w:sz="8" w:space="0" w:color="auto"/>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324" w:type="pct"/>
            <w:tcBorders>
              <w:top w:val="nil"/>
              <w:left w:val="nil"/>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712" w:type="pct"/>
            <w:tcBorders>
              <w:top w:val="nil"/>
              <w:left w:val="nil"/>
              <w:bottom w:val="single" w:sz="8"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Двері</w:t>
            </w:r>
          </w:p>
        </w:tc>
        <w:tc>
          <w:tcPr>
            <w:tcW w:w="299" w:type="pct"/>
            <w:tcBorders>
              <w:top w:val="nil"/>
              <w:left w:val="nil"/>
              <w:bottom w:val="single" w:sz="8"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Пд</w:t>
            </w:r>
          </w:p>
        </w:tc>
        <w:tc>
          <w:tcPr>
            <w:tcW w:w="55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1,1х2,1</w:t>
            </w:r>
          </w:p>
        </w:tc>
        <w:tc>
          <w:tcPr>
            <w:tcW w:w="418"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2,31</w:t>
            </w:r>
          </w:p>
        </w:tc>
        <w:tc>
          <w:tcPr>
            <w:tcW w:w="287"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0,6</w:t>
            </w:r>
          </w:p>
        </w:tc>
        <w:tc>
          <w:tcPr>
            <w:tcW w:w="495"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58</w:t>
            </w:r>
          </w:p>
        </w:tc>
        <w:tc>
          <w:tcPr>
            <w:tcW w:w="383"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1,05</w:t>
            </w:r>
          </w:p>
        </w:tc>
        <w:tc>
          <w:tcPr>
            <w:tcW w:w="384"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56</w:t>
            </w:r>
          </w:p>
        </w:tc>
        <w:tc>
          <w:tcPr>
            <w:tcW w:w="41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p>
        </w:tc>
      </w:tr>
      <w:tr w:rsidR="00924CA4" w:rsidRPr="00690080" w:rsidTr="00387AF7">
        <w:trPr>
          <w:trHeight w:val="270"/>
          <w:jc w:val="center"/>
        </w:trPr>
        <w:tc>
          <w:tcPr>
            <w:tcW w:w="728" w:type="pct"/>
            <w:tcBorders>
              <w:top w:val="nil"/>
              <w:left w:val="single" w:sz="8" w:space="0" w:color="auto"/>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324" w:type="pct"/>
            <w:tcBorders>
              <w:top w:val="nil"/>
              <w:left w:val="nil"/>
              <w:bottom w:val="nil"/>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712" w:type="pct"/>
            <w:tcBorders>
              <w:top w:val="nil"/>
              <w:left w:val="nil"/>
              <w:bottom w:val="single" w:sz="8"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299" w:type="pct"/>
            <w:tcBorders>
              <w:top w:val="nil"/>
              <w:left w:val="nil"/>
              <w:bottom w:val="single" w:sz="8"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55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p>
        </w:tc>
        <w:tc>
          <w:tcPr>
            <w:tcW w:w="418"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p>
        </w:tc>
        <w:tc>
          <w:tcPr>
            <w:tcW w:w="287"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p>
        </w:tc>
        <w:tc>
          <w:tcPr>
            <w:tcW w:w="495"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p>
        </w:tc>
        <w:tc>
          <w:tcPr>
            <w:tcW w:w="383"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p>
        </w:tc>
        <w:tc>
          <w:tcPr>
            <w:tcW w:w="384" w:type="pct"/>
            <w:tcBorders>
              <w:top w:val="nil"/>
              <w:left w:val="nil"/>
              <w:bottom w:val="single" w:sz="8" w:space="0" w:color="auto"/>
              <w:right w:val="nil"/>
            </w:tcBorders>
            <w:vAlign w:val="center"/>
            <w:hideMark/>
          </w:tcPr>
          <w:p w:rsidR="00924CA4" w:rsidRPr="00690080" w:rsidRDefault="00924CA4" w:rsidP="003229BA">
            <w:pPr>
              <w:jc w:val="center"/>
              <w:rPr>
                <w:sz w:val="26"/>
                <w:szCs w:val="26"/>
                <w:lang w:val="uk-UA" w:eastAsia="en-US"/>
              </w:rPr>
            </w:pPr>
          </w:p>
        </w:tc>
        <w:tc>
          <w:tcPr>
            <w:tcW w:w="414" w:type="pct"/>
            <w:tcBorders>
              <w:top w:val="nil"/>
              <w:left w:val="single" w:sz="8" w:space="0" w:color="auto"/>
              <w:bottom w:val="single" w:sz="8" w:space="0" w:color="auto"/>
              <w:right w:val="single" w:sz="8" w:space="0" w:color="auto"/>
            </w:tcBorders>
            <w:vAlign w:val="center"/>
            <w:hideMark/>
          </w:tcPr>
          <w:p w:rsidR="00924CA4" w:rsidRPr="00690080" w:rsidRDefault="00924CA4" w:rsidP="003229BA">
            <w:pPr>
              <w:jc w:val="center"/>
              <w:rPr>
                <w:sz w:val="26"/>
                <w:szCs w:val="26"/>
                <w:lang w:val="uk-UA" w:eastAsia="en-US"/>
              </w:rPr>
            </w:pPr>
          </w:p>
        </w:tc>
      </w:tr>
      <w:tr w:rsidR="00924CA4" w:rsidRPr="00690080" w:rsidTr="00387AF7">
        <w:trPr>
          <w:trHeight w:val="270"/>
          <w:jc w:val="center"/>
        </w:trPr>
        <w:tc>
          <w:tcPr>
            <w:tcW w:w="728" w:type="pct"/>
            <w:tcBorders>
              <w:top w:val="nil"/>
              <w:left w:val="single" w:sz="8" w:space="0" w:color="auto"/>
              <w:bottom w:val="single" w:sz="4"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324" w:type="pct"/>
            <w:tcBorders>
              <w:top w:val="nil"/>
              <w:left w:val="nil"/>
              <w:bottom w:val="single" w:sz="4"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 </w:t>
            </w:r>
          </w:p>
        </w:tc>
        <w:tc>
          <w:tcPr>
            <w:tcW w:w="712" w:type="pct"/>
            <w:tcBorders>
              <w:top w:val="nil"/>
              <w:left w:val="nil"/>
              <w:bottom w:val="single" w:sz="4" w:space="0" w:color="auto"/>
              <w:right w:val="single" w:sz="8" w:space="0" w:color="auto"/>
            </w:tcBorders>
            <w:vAlign w:val="center"/>
            <w:hideMark/>
          </w:tcPr>
          <w:p w:rsidR="00924CA4" w:rsidRPr="00690080" w:rsidRDefault="00924CA4" w:rsidP="003229BA">
            <w:pPr>
              <w:jc w:val="both"/>
              <w:rPr>
                <w:sz w:val="26"/>
                <w:szCs w:val="26"/>
                <w:lang w:val="uk-UA" w:eastAsia="en-US"/>
              </w:rPr>
            </w:pPr>
            <w:r w:rsidRPr="00690080">
              <w:rPr>
                <w:sz w:val="26"/>
                <w:szCs w:val="26"/>
                <w:lang w:val="uk-UA"/>
              </w:rPr>
              <w:t>Двері</w:t>
            </w:r>
          </w:p>
        </w:tc>
        <w:tc>
          <w:tcPr>
            <w:tcW w:w="299" w:type="pct"/>
            <w:tcBorders>
              <w:top w:val="nil"/>
              <w:left w:val="nil"/>
              <w:bottom w:val="single" w:sz="4" w:space="0" w:color="auto"/>
              <w:right w:val="nil"/>
            </w:tcBorders>
            <w:vAlign w:val="center"/>
            <w:hideMark/>
          </w:tcPr>
          <w:p w:rsidR="00924CA4" w:rsidRPr="00690080" w:rsidRDefault="00924CA4" w:rsidP="003229BA">
            <w:pPr>
              <w:jc w:val="both"/>
              <w:rPr>
                <w:sz w:val="26"/>
                <w:szCs w:val="26"/>
                <w:lang w:val="uk-UA" w:eastAsia="en-US"/>
              </w:rPr>
            </w:pPr>
            <w:r w:rsidRPr="00690080">
              <w:rPr>
                <w:sz w:val="26"/>
                <w:szCs w:val="26"/>
                <w:lang w:val="uk-UA"/>
              </w:rPr>
              <w:t>З</w:t>
            </w:r>
          </w:p>
        </w:tc>
        <w:tc>
          <w:tcPr>
            <w:tcW w:w="554" w:type="pct"/>
            <w:tcBorders>
              <w:top w:val="nil"/>
              <w:left w:val="single" w:sz="8" w:space="0" w:color="auto"/>
              <w:bottom w:val="single" w:sz="4"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3,0х2,1</w:t>
            </w:r>
          </w:p>
        </w:tc>
        <w:tc>
          <w:tcPr>
            <w:tcW w:w="418" w:type="pct"/>
            <w:tcBorders>
              <w:top w:val="nil"/>
              <w:left w:val="nil"/>
              <w:bottom w:val="single" w:sz="4"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6,3</w:t>
            </w:r>
          </w:p>
        </w:tc>
        <w:tc>
          <w:tcPr>
            <w:tcW w:w="287" w:type="pct"/>
            <w:tcBorders>
              <w:top w:val="nil"/>
              <w:left w:val="nil"/>
              <w:bottom w:val="single" w:sz="4"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0,6</w:t>
            </w:r>
          </w:p>
        </w:tc>
        <w:tc>
          <w:tcPr>
            <w:tcW w:w="495" w:type="pct"/>
            <w:tcBorders>
              <w:top w:val="nil"/>
              <w:left w:val="single" w:sz="8" w:space="0" w:color="auto"/>
              <w:bottom w:val="single" w:sz="4"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58</w:t>
            </w:r>
          </w:p>
        </w:tc>
        <w:tc>
          <w:tcPr>
            <w:tcW w:w="383" w:type="pct"/>
            <w:tcBorders>
              <w:top w:val="nil"/>
              <w:left w:val="single" w:sz="8" w:space="0" w:color="auto"/>
              <w:bottom w:val="single" w:sz="4" w:space="0" w:color="auto"/>
              <w:right w:val="single" w:sz="8" w:space="0" w:color="auto"/>
            </w:tcBorders>
            <w:vAlign w:val="center"/>
            <w:hideMark/>
          </w:tcPr>
          <w:p w:rsidR="00924CA4" w:rsidRPr="00690080" w:rsidRDefault="00924CA4" w:rsidP="003229BA">
            <w:pPr>
              <w:jc w:val="center"/>
              <w:rPr>
                <w:sz w:val="26"/>
                <w:szCs w:val="26"/>
                <w:lang w:val="uk-UA" w:eastAsia="en-US"/>
              </w:rPr>
            </w:pPr>
            <w:r w:rsidRPr="00690080">
              <w:rPr>
                <w:sz w:val="26"/>
                <w:szCs w:val="26"/>
                <w:lang w:val="uk-UA"/>
              </w:rPr>
              <w:t>1,1</w:t>
            </w:r>
          </w:p>
        </w:tc>
        <w:tc>
          <w:tcPr>
            <w:tcW w:w="384" w:type="pct"/>
            <w:tcBorders>
              <w:top w:val="nil"/>
              <w:left w:val="nil"/>
              <w:bottom w:val="single" w:sz="4" w:space="0" w:color="auto"/>
              <w:right w:val="nil"/>
            </w:tcBorders>
            <w:vAlign w:val="center"/>
            <w:hideMark/>
          </w:tcPr>
          <w:p w:rsidR="00924CA4" w:rsidRPr="00690080" w:rsidRDefault="00924CA4" w:rsidP="003229BA">
            <w:pPr>
              <w:jc w:val="center"/>
              <w:rPr>
                <w:sz w:val="26"/>
                <w:szCs w:val="26"/>
                <w:lang w:val="uk-UA" w:eastAsia="en-US"/>
              </w:rPr>
            </w:pPr>
            <w:r w:rsidRPr="00690080">
              <w:rPr>
                <w:sz w:val="26"/>
                <w:szCs w:val="26"/>
                <w:lang w:val="uk-UA"/>
              </w:rPr>
              <w:t>161</w:t>
            </w:r>
          </w:p>
        </w:tc>
        <w:tc>
          <w:tcPr>
            <w:tcW w:w="414" w:type="pct"/>
            <w:tcBorders>
              <w:top w:val="nil"/>
              <w:left w:val="single" w:sz="8" w:space="0" w:color="auto"/>
              <w:bottom w:val="single" w:sz="4" w:space="0" w:color="auto"/>
              <w:right w:val="single" w:sz="8" w:space="0" w:color="auto"/>
            </w:tcBorders>
            <w:vAlign w:val="center"/>
            <w:hideMark/>
          </w:tcPr>
          <w:p w:rsidR="00924CA4" w:rsidRPr="00690080" w:rsidRDefault="00924CA4" w:rsidP="003229BA">
            <w:pPr>
              <w:jc w:val="center"/>
              <w:rPr>
                <w:sz w:val="26"/>
                <w:szCs w:val="26"/>
                <w:lang w:val="uk-UA" w:eastAsia="en-US"/>
              </w:rPr>
            </w:pPr>
          </w:p>
        </w:tc>
      </w:tr>
    </w:tbl>
    <w:p w:rsidR="00924CA4" w:rsidRDefault="001A4572" w:rsidP="003229BA">
      <w:pPr>
        <w:ind w:right="283"/>
        <w:jc w:val="right"/>
        <w:rPr>
          <w:i/>
          <w:sz w:val="28"/>
          <w:szCs w:val="28"/>
          <w:lang w:val="uk-UA"/>
        </w:rPr>
      </w:pPr>
      <w:r>
        <w:rPr>
          <w:sz w:val="20"/>
          <w:szCs w:val="20"/>
          <w:lang w:val="uk-UA"/>
        </w:rPr>
        <w:br w:type="page"/>
      </w:r>
      <w:r w:rsidR="00690080">
        <w:rPr>
          <w:i/>
          <w:sz w:val="28"/>
          <w:szCs w:val="28"/>
          <w:lang w:val="uk-UA"/>
        </w:rPr>
        <w:lastRenderedPageBreak/>
        <w:t>Продовження табл.</w:t>
      </w:r>
      <w:r w:rsidR="00690080" w:rsidRPr="00690080">
        <w:rPr>
          <w:i/>
          <w:sz w:val="28"/>
          <w:szCs w:val="28"/>
          <w:lang w:val="uk-UA"/>
        </w:rPr>
        <w:t xml:space="preserve"> </w:t>
      </w:r>
      <w:r w:rsidR="00CD1F41">
        <w:rPr>
          <w:i/>
          <w:sz w:val="28"/>
          <w:szCs w:val="28"/>
          <w:lang w:val="uk-UA"/>
        </w:rPr>
        <w:t>2.7</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43"/>
        <w:gridCol w:w="574"/>
        <w:gridCol w:w="23"/>
        <w:gridCol w:w="1191"/>
        <w:gridCol w:w="52"/>
        <w:gridCol w:w="483"/>
        <w:gridCol w:w="25"/>
        <w:gridCol w:w="977"/>
        <w:gridCol w:w="753"/>
        <w:gridCol w:w="75"/>
        <w:gridCol w:w="431"/>
        <w:gridCol w:w="50"/>
        <w:gridCol w:w="624"/>
        <w:gridCol w:w="59"/>
        <w:gridCol w:w="509"/>
        <w:gridCol w:w="29"/>
        <w:gridCol w:w="770"/>
        <w:gridCol w:w="1107"/>
      </w:tblGrid>
      <w:tr w:rsidR="003229BA" w:rsidRPr="00824BCA" w:rsidTr="003229BA">
        <w:trPr>
          <w:trHeight w:val="270"/>
          <w:jc w:val="center"/>
        </w:trPr>
        <w:tc>
          <w:tcPr>
            <w:tcW w:w="963" w:type="pct"/>
            <w:vAlign w:val="center"/>
            <w:hideMark/>
          </w:tcPr>
          <w:p w:rsidR="00924CA4" w:rsidRPr="00824BCA" w:rsidRDefault="00924CA4" w:rsidP="001A4572">
            <w:pPr>
              <w:jc w:val="center"/>
              <w:rPr>
                <w:sz w:val="20"/>
                <w:szCs w:val="20"/>
                <w:lang w:val="uk-UA"/>
              </w:rPr>
            </w:pPr>
            <w:r w:rsidRPr="00824BCA">
              <w:rPr>
                <w:sz w:val="20"/>
                <w:szCs w:val="20"/>
                <w:lang w:val="uk-UA"/>
              </w:rPr>
              <w:t>1</w:t>
            </w:r>
          </w:p>
        </w:tc>
        <w:tc>
          <w:tcPr>
            <w:tcW w:w="300" w:type="pct"/>
            <w:vAlign w:val="center"/>
            <w:hideMark/>
          </w:tcPr>
          <w:p w:rsidR="00924CA4" w:rsidRPr="00824BCA" w:rsidRDefault="00924CA4" w:rsidP="001A4572">
            <w:pPr>
              <w:jc w:val="center"/>
              <w:rPr>
                <w:sz w:val="20"/>
                <w:szCs w:val="20"/>
                <w:lang w:val="uk-UA"/>
              </w:rPr>
            </w:pPr>
            <w:r w:rsidRPr="00824BCA">
              <w:rPr>
                <w:sz w:val="20"/>
                <w:szCs w:val="20"/>
                <w:lang w:val="uk-UA"/>
              </w:rPr>
              <w:t>2</w:t>
            </w:r>
          </w:p>
        </w:tc>
        <w:tc>
          <w:tcPr>
            <w:tcW w:w="634" w:type="pct"/>
            <w:gridSpan w:val="2"/>
            <w:vAlign w:val="center"/>
            <w:hideMark/>
          </w:tcPr>
          <w:p w:rsidR="00924CA4" w:rsidRPr="00824BCA" w:rsidRDefault="00924CA4" w:rsidP="001A4572">
            <w:pPr>
              <w:jc w:val="center"/>
              <w:rPr>
                <w:sz w:val="20"/>
                <w:szCs w:val="20"/>
                <w:lang w:val="uk-UA"/>
              </w:rPr>
            </w:pPr>
            <w:r w:rsidRPr="00824BCA">
              <w:rPr>
                <w:sz w:val="20"/>
                <w:szCs w:val="20"/>
                <w:lang w:val="uk-UA"/>
              </w:rPr>
              <w:t>3</w:t>
            </w:r>
          </w:p>
        </w:tc>
        <w:tc>
          <w:tcPr>
            <w:tcW w:w="292" w:type="pct"/>
            <w:gridSpan w:val="3"/>
            <w:vAlign w:val="center"/>
            <w:hideMark/>
          </w:tcPr>
          <w:p w:rsidR="00924CA4" w:rsidRPr="00824BCA" w:rsidRDefault="00924CA4" w:rsidP="001A4572">
            <w:pPr>
              <w:jc w:val="center"/>
              <w:rPr>
                <w:sz w:val="20"/>
                <w:szCs w:val="20"/>
                <w:lang w:val="uk-UA"/>
              </w:rPr>
            </w:pPr>
            <w:r w:rsidRPr="00824BCA">
              <w:rPr>
                <w:sz w:val="20"/>
                <w:szCs w:val="20"/>
                <w:lang w:val="uk-UA"/>
              </w:rPr>
              <w:t>4</w:t>
            </w:r>
          </w:p>
        </w:tc>
        <w:tc>
          <w:tcPr>
            <w:tcW w:w="507" w:type="pct"/>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5</w:t>
            </w:r>
          </w:p>
        </w:tc>
        <w:tc>
          <w:tcPr>
            <w:tcW w:w="432" w:type="pct"/>
            <w:gridSpan w:val="2"/>
            <w:vAlign w:val="center"/>
            <w:hideMark/>
          </w:tcPr>
          <w:p w:rsidR="00924CA4" w:rsidRPr="00824BCA" w:rsidRDefault="00924CA4" w:rsidP="001A4572">
            <w:pPr>
              <w:jc w:val="center"/>
              <w:rPr>
                <w:sz w:val="20"/>
                <w:szCs w:val="20"/>
                <w:lang w:val="uk-UA"/>
              </w:rPr>
            </w:pPr>
            <w:r w:rsidRPr="00824BCA">
              <w:rPr>
                <w:sz w:val="20"/>
                <w:szCs w:val="20"/>
                <w:lang w:val="uk-UA"/>
              </w:rPr>
              <w:t>6</w:t>
            </w:r>
          </w:p>
        </w:tc>
        <w:tc>
          <w:tcPr>
            <w:tcW w:w="251" w:type="pct"/>
            <w:gridSpan w:val="2"/>
            <w:vAlign w:val="center"/>
            <w:hideMark/>
          </w:tcPr>
          <w:p w:rsidR="00924CA4" w:rsidRPr="00824BCA" w:rsidRDefault="00924CA4" w:rsidP="001A4572">
            <w:pPr>
              <w:jc w:val="center"/>
              <w:rPr>
                <w:sz w:val="20"/>
                <w:szCs w:val="20"/>
                <w:lang w:val="uk-UA"/>
              </w:rPr>
            </w:pPr>
            <w:r w:rsidRPr="00824BCA">
              <w:rPr>
                <w:sz w:val="20"/>
                <w:szCs w:val="20"/>
                <w:lang w:val="uk-UA"/>
              </w:rPr>
              <w:t>7</w:t>
            </w:r>
          </w:p>
        </w:tc>
        <w:tc>
          <w:tcPr>
            <w:tcW w:w="326" w:type="pct"/>
            <w:vAlign w:val="center"/>
            <w:hideMark/>
          </w:tcPr>
          <w:p w:rsidR="00924CA4" w:rsidRPr="00824BCA" w:rsidRDefault="00924CA4" w:rsidP="001A4572">
            <w:pPr>
              <w:jc w:val="center"/>
              <w:rPr>
                <w:sz w:val="20"/>
                <w:szCs w:val="20"/>
                <w:lang w:val="uk-UA"/>
              </w:rPr>
            </w:pPr>
            <w:r w:rsidRPr="00824BCA">
              <w:rPr>
                <w:sz w:val="20"/>
                <w:szCs w:val="20"/>
                <w:lang w:val="uk-UA"/>
              </w:rPr>
              <w:t>8</w:t>
            </w:r>
          </w:p>
        </w:tc>
        <w:tc>
          <w:tcPr>
            <w:tcW w:w="312" w:type="pct"/>
            <w:gridSpan w:val="3"/>
            <w:vAlign w:val="center"/>
            <w:hideMark/>
          </w:tcPr>
          <w:p w:rsidR="00924CA4" w:rsidRPr="00824BCA" w:rsidRDefault="00924CA4" w:rsidP="001A4572">
            <w:pPr>
              <w:jc w:val="center"/>
              <w:rPr>
                <w:sz w:val="20"/>
                <w:szCs w:val="20"/>
                <w:lang w:val="uk-UA"/>
              </w:rPr>
            </w:pPr>
            <w:r w:rsidRPr="00824BCA">
              <w:rPr>
                <w:sz w:val="20"/>
                <w:szCs w:val="20"/>
                <w:lang w:val="uk-UA"/>
              </w:rPr>
              <w:t>9</w:t>
            </w:r>
          </w:p>
        </w:tc>
        <w:tc>
          <w:tcPr>
            <w:tcW w:w="402" w:type="pct"/>
            <w:vAlign w:val="center"/>
            <w:hideMark/>
          </w:tcPr>
          <w:p w:rsidR="00924CA4" w:rsidRPr="00824BCA" w:rsidRDefault="00924CA4" w:rsidP="001A4572">
            <w:pPr>
              <w:jc w:val="center"/>
              <w:rPr>
                <w:sz w:val="20"/>
                <w:szCs w:val="20"/>
                <w:lang w:val="uk-UA"/>
              </w:rPr>
            </w:pPr>
            <w:r w:rsidRPr="00824BCA">
              <w:rPr>
                <w:sz w:val="20"/>
                <w:szCs w:val="20"/>
                <w:lang w:val="uk-UA"/>
              </w:rPr>
              <w:t>10</w:t>
            </w:r>
          </w:p>
        </w:tc>
        <w:tc>
          <w:tcPr>
            <w:tcW w:w="558" w:type="pct"/>
            <w:vAlign w:val="center"/>
            <w:hideMark/>
          </w:tcPr>
          <w:p w:rsidR="00924CA4" w:rsidRPr="00824BCA" w:rsidRDefault="00924CA4" w:rsidP="001A4572">
            <w:pPr>
              <w:jc w:val="center"/>
              <w:rPr>
                <w:sz w:val="20"/>
                <w:szCs w:val="20"/>
                <w:lang w:val="uk-UA"/>
              </w:rPr>
            </w:pPr>
            <w:r w:rsidRPr="00824BCA">
              <w:rPr>
                <w:sz w:val="20"/>
                <w:szCs w:val="20"/>
                <w:lang w:val="uk-UA"/>
              </w:rPr>
              <w:t>11</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Підлога</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w:t>
            </w:r>
          </w:p>
        </w:tc>
        <w:tc>
          <w:tcPr>
            <w:tcW w:w="507" w:type="pct"/>
            <w:vAlign w:val="center"/>
            <w:hideMark/>
          </w:tcPr>
          <w:p w:rsidR="00924CA4" w:rsidRPr="00824BCA" w:rsidRDefault="00924CA4" w:rsidP="001A4572">
            <w:pPr>
              <w:jc w:val="center"/>
              <w:rPr>
                <w:sz w:val="20"/>
                <w:szCs w:val="20"/>
                <w:lang w:val="uk-UA" w:eastAsia="en-US"/>
              </w:rPr>
            </w:pP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123</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0,5</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3397</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Зона1</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w:t>
            </w:r>
          </w:p>
        </w:tc>
        <w:tc>
          <w:tcPr>
            <w:tcW w:w="507" w:type="pct"/>
            <w:vAlign w:val="center"/>
            <w:hideMark/>
          </w:tcPr>
          <w:p w:rsidR="00924CA4" w:rsidRPr="00824BCA" w:rsidRDefault="00924CA4" w:rsidP="001A4572">
            <w:pPr>
              <w:jc w:val="center"/>
              <w:rPr>
                <w:sz w:val="20"/>
                <w:szCs w:val="20"/>
                <w:lang w:val="uk-UA" w:eastAsia="en-US"/>
              </w:rPr>
            </w:pP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107</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1443</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Зона2</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w:t>
            </w:r>
          </w:p>
        </w:tc>
        <w:tc>
          <w:tcPr>
            <w:tcW w:w="507" w:type="pct"/>
            <w:vAlign w:val="center"/>
            <w:hideMark/>
          </w:tcPr>
          <w:p w:rsidR="00924CA4" w:rsidRPr="00824BCA" w:rsidRDefault="00924CA4" w:rsidP="001A4572">
            <w:pPr>
              <w:jc w:val="center"/>
              <w:rPr>
                <w:sz w:val="20"/>
                <w:szCs w:val="20"/>
                <w:lang w:val="uk-UA" w:eastAsia="en-US"/>
              </w:rPr>
            </w:pP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188</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1268</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Зона3</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noWrap/>
            <w:vAlign w:val="bottom"/>
            <w:hideMark/>
          </w:tcPr>
          <w:p w:rsidR="00924CA4" w:rsidRPr="00824BCA" w:rsidRDefault="00924CA4" w:rsidP="001A4572">
            <w:pPr>
              <w:jc w:val="both"/>
              <w:rPr>
                <w:sz w:val="20"/>
                <w:szCs w:val="20"/>
                <w:lang w:val="uk-UA" w:eastAsia="en-US"/>
              </w:rPr>
            </w:pPr>
            <w:r w:rsidRPr="00824BCA">
              <w:rPr>
                <w:sz w:val="20"/>
                <w:szCs w:val="20"/>
                <w:lang w:val="uk-UA"/>
              </w:rPr>
              <w:t> </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w:t>
            </w:r>
          </w:p>
        </w:tc>
        <w:tc>
          <w:tcPr>
            <w:tcW w:w="507" w:type="pct"/>
            <w:vAlign w:val="center"/>
            <w:hideMark/>
          </w:tcPr>
          <w:p w:rsidR="00924CA4" w:rsidRPr="00824BCA" w:rsidRDefault="00924CA4" w:rsidP="001A4572">
            <w:pPr>
              <w:jc w:val="center"/>
              <w:rPr>
                <w:sz w:val="20"/>
                <w:szCs w:val="20"/>
                <w:lang w:val="uk-UA" w:eastAsia="en-US"/>
              </w:rPr>
            </w:pP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102,6</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419</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Зона4</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Стеля</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w:t>
            </w:r>
          </w:p>
        </w:tc>
        <w:tc>
          <w:tcPr>
            <w:tcW w:w="507" w:type="pct"/>
            <w:vAlign w:val="center"/>
            <w:hideMark/>
          </w:tcPr>
          <w:p w:rsidR="00924CA4" w:rsidRPr="00824BCA" w:rsidRDefault="00924CA4" w:rsidP="001A4572">
            <w:pPr>
              <w:jc w:val="center"/>
              <w:rPr>
                <w:sz w:val="20"/>
                <w:szCs w:val="20"/>
                <w:lang w:val="uk-UA" w:eastAsia="en-US"/>
              </w:rPr>
            </w:pPr>
            <w:r w:rsidRPr="00824BCA">
              <w:rPr>
                <w:sz w:val="20"/>
                <w:szCs w:val="20"/>
                <w:lang w:val="uk-UA"/>
              </w:rPr>
              <w:t>24x18</w:t>
            </w: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432</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0,3</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60,8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8755</w:t>
            </w:r>
          </w:p>
        </w:tc>
        <w:tc>
          <w:tcPr>
            <w:tcW w:w="558" w:type="pct"/>
            <w:vAlign w:val="center"/>
            <w:hideMark/>
          </w:tcPr>
          <w:p w:rsidR="00924CA4" w:rsidRPr="00824BCA" w:rsidRDefault="00924CA4" w:rsidP="001A4572">
            <w:pPr>
              <w:jc w:val="center"/>
              <w:rPr>
                <w:sz w:val="20"/>
                <w:szCs w:val="20"/>
                <w:lang w:val="uk-UA" w:eastAsia="en-US"/>
              </w:rPr>
            </w:pPr>
          </w:p>
        </w:tc>
      </w:tr>
      <w:tr w:rsidR="003229BA" w:rsidRPr="00824BCA" w:rsidTr="003229BA">
        <w:trPr>
          <w:trHeight w:val="270"/>
          <w:jc w:val="center"/>
        </w:trPr>
        <w:tc>
          <w:tcPr>
            <w:tcW w:w="963" w:type="pct"/>
            <w:noWrap/>
            <w:vAlign w:val="bottom"/>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noWrap/>
            <w:vAlign w:val="bottom"/>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noWrap/>
            <w:vAlign w:val="bottom"/>
            <w:hideMark/>
          </w:tcPr>
          <w:p w:rsidR="00924CA4" w:rsidRPr="00824BCA" w:rsidRDefault="00924CA4" w:rsidP="001A4572">
            <w:pPr>
              <w:jc w:val="both"/>
              <w:rPr>
                <w:sz w:val="20"/>
                <w:szCs w:val="20"/>
                <w:lang w:val="uk-UA" w:eastAsia="en-US"/>
              </w:rPr>
            </w:pPr>
            <w:r w:rsidRPr="00824BCA">
              <w:rPr>
                <w:sz w:val="20"/>
                <w:szCs w:val="20"/>
                <w:lang w:val="uk-UA"/>
              </w:rPr>
              <w:t> </w:t>
            </w:r>
          </w:p>
        </w:tc>
        <w:tc>
          <w:tcPr>
            <w:tcW w:w="292" w:type="pct"/>
            <w:gridSpan w:val="3"/>
            <w:noWrap/>
            <w:vAlign w:val="bottom"/>
            <w:hideMark/>
          </w:tcPr>
          <w:p w:rsidR="00924CA4" w:rsidRPr="00824BCA" w:rsidRDefault="00924CA4" w:rsidP="001A4572">
            <w:pPr>
              <w:jc w:val="both"/>
              <w:rPr>
                <w:sz w:val="20"/>
                <w:szCs w:val="20"/>
                <w:lang w:val="uk-UA" w:eastAsia="en-US"/>
              </w:rPr>
            </w:pPr>
            <w:r w:rsidRPr="00824BCA">
              <w:rPr>
                <w:sz w:val="20"/>
                <w:szCs w:val="20"/>
                <w:lang w:val="uk-UA"/>
              </w:rPr>
              <w:t> </w:t>
            </w:r>
          </w:p>
        </w:tc>
        <w:tc>
          <w:tcPr>
            <w:tcW w:w="507" w:type="pct"/>
            <w:noWrap/>
            <w:vAlign w:val="bottom"/>
            <w:hideMark/>
          </w:tcPr>
          <w:p w:rsidR="00924CA4" w:rsidRPr="00824BCA" w:rsidRDefault="00924CA4" w:rsidP="001A4572">
            <w:pPr>
              <w:jc w:val="center"/>
              <w:rPr>
                <w:sz w:val="20"/>
                <w:szCs w:val="20"/>
                <w:lang w:val="uk-UA" w:eastAsia="en-US"/>
              </w:rPr>
            </w:pPr>
          </w:p>
        </w:tc>
        <w:tc>
          <w:tcPr>
            <w:tcW w:w="432" w:type="pct"/>
            <w:gridSpan w:val="2"/>
            <w:noWrap/>
            <w:vAlign w:val="bottom"/>
            <w:hideMark/>
          </w:tcPr>
          <w:p w:rsidR="00924CA4" w:rsidRPr="00824BCA" w:rsidRDefault="00924CA4" w:rsidP="001A4572">
            <w:pPr>
              <w:jc w:val="center"/>
              <w:rPr>
                <w:sz w:val="20"/>
                <w:szCs w:val="20"/>
                <w:lang w:val="uk-UA" w:eastAsia="en-US"/>
              </w:rPr>
            </w:pPr>
          </w:p>
        </w:tc>
        <w:tc>
          <w:tcPr>
            <w:tcW w:w="251" w:type="pct"/>
            <w:gridSpan w:val="2"/>
            <w:noWrap/>
            <w:vAlign w:val="bottom"/>
            <w:hideMark/>
          </w:tcPr>
          <w:p w:rsidR="00924CA4" w:rsidRPr="00824BCA" w:rsidRDefault="00924CA4" w:rsidP="001A4572">
            <w:pPr>
              <w:jc w:val="center"/>
              <w:rPr>
                <w:sz w:val="20"/>
                <w:szCs w:val="20"/>
                <w:lang w:val="uk-UA" w:eastAsia="en-US"/>
              </w:rPr>
            </w:pPr>
          </w:p>
        </w:tc>
        <w:tc>
          <w:tcPr>
            <w:tcW w:w="326" w:type="pct"/>
            <w:noWrap/>
            <w:vAlign w:val="bottom"/>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14" w:type="pct"/>
            <w:gridSpan w:val="4"/>
            <w:noWrap/>
            <w:vAlign w:val="bottom"/>
            <w:hideMark/>
          </w:tcPr>
          <w:p w:rsidR="00924CA4" w:rsidRPr="00824BCA" w:rsidRDefault="00924CA4" w:rsidP="001A4572">
            <w:pPr>
              <w:jc w:val="center"/>
              <w:rPr>
                <w:sz w:val="20"/>
                <w:szCs w:val="20"/>
                <w:lang w:val="uk-UA" w:eastAsia="en-US"/>
              </w:rPr>
            </w:pPr>
            <w:r w:rsidRPr="00824BCA">
              <w:rPr>
                <w:sz w:val="20"/>
                <w:szCs w:val="20"/>
                <w:lang w:val="uk-UA"/>
              </w:rPr>
              <w:t>29761</w:t>
            </w:r>
          </w:p>
        </w:tc>
        <w:tc>
          <w:tcPr>
            <w:tcW w:w="558" w:type="pct"/>
            <w:noWrap/>
            <w:vAlign w:val="bottom"/>
            <w:hideMark/>
          </w:tcPr>
          <w:p w:rsidR="00924CA4" w:rsidRPr="00824BCA" w:rsidRDefault="00924CA4" w:rsidP="001A4572">
            <w:pPr>
              <w:jc w:val="center"/>
              <w:rPr>
                <w:sz w:val="20"/>
                <w:szCs w:val="20"/>
                <w:lang w:val="uk-UA" w:eastAsia="en-US"/>
              </w:rPr>
            </w:pPr>
          </w:p>
        </w:tc>
      </w:tr>
      <w:tr w:rsidR="003229BA" w:rsidRPr="00824BCA" w:rsidTr="003229BA">
        <w:trPr>
          <w:trHeight w:val="525"/>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102</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ЗС(нижня зона)</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Пн</w:t>
            </w:r>
          </w:p>
        </w:tc>
        <w:tc>
          <w:tcPr>
            <w:tcW w:w="507" w:type="pct"/>
            <w:vAlign w:val="center"/>
            <w:hideMark/>
          </w:tcPr>
          <w:p w:rsidR="00924CA4" w:rsidRPr="00824BCA" w:rsidRDefault="00924CA4" w:rsidP="001A4572">
            <w:pPr>
              <w:jc w:val="center"/>
              <w:rPr>
                <w:sz w:val="20"/>
                <w:szCs w:val="20"/>
                <w:lang w:val="uk-UA" w:eastAsia="en-US"/>
              </w:rPr>
            </w:pPr>
            <w:r w:rsidRPr="00824BCA">
              <w:rPr>
                <w:sz w:val="20"/>
                <w:szCs w:val="20"/>
                <w:lang w:val="uk-UA"/>
              </w:rPr>
              <w:t>36х4</w:t>
            </w: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40,32</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531</w:t>
            </w:r>
          </w:p>
        </w:tc>
        <w:tc>
          <w:tcPr>
            <w:tcW w:w="558" w:type="pct"/>
            <w:vAlign w:val="center"/>
            <w:hideMark/>
          </w:tcPr>
          <w:p w:rsidR="00924CA4" w:rsidRPr="00824BCA" w:rsidRDefault="00924CA4" w:rsidP="001A4572">
            <w:pPr>
              <w:jc w:val="center"/>
              <w:rPr>
                <w:sz w:val="20"/>
                <w:szCs w:val="20"/>
                <w:lang w:val="uk-UA" w:eastAsia="en-US"/>
              </w:rPr>
            </w:pPr>
          </w:p>
        </w:tc>
      </w:tr>
      <w:tr w:rsidR="003229BA" w:rsidRPr="00824BCA" w:rsidTr="003229BA">
        <w:trPr>
          <w:trHeight w:val="525"/>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bottom"/>
            <w:hideMark/>
          </w:tcPr>
          <w:p w:rsidR="00924CA4" w:rsidRPr="00824BCA" w:rsidRDefault="00924CA4" w:rsidP="001A4572">
            <w:pPr>
              <w:jc w:val="both"/>
              <w:rPr>
                <w:sz w:val="20"/>
                <w:szCs w:val="20"/>
                <w:lang w:val="uk-UA" w:eastAsia="en-US"/>
              </w:rPr>
            </w:pPr>
            <w:r w:rsidRPr="00824BCA">
              <w:rPr>
                <w:sz w:val="20"/>
                <w:szCs w:val="20"/>
                <w:lang w:val="uk-UA"/>
              </w:rPr>
              <w:t>ЗС(верхня зона)</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Пн</w:t>
            </w:r>
          </w:p>
        </w:tc>
        <w:tc>
          <w:tcPr>
            <w:tcW w:w="507" w:type="pct"/>
            <w:vAlign w:val="center"/>
            <w:hideMark/>
          </w:tcPr>
          <w:p w:rsidR="00924CA4" w:rsidRPr="00824BCA" w:rsidRDefault="00924CA4" w:rsidP="001A4572">
            <w:pPr>
              <w:jc w:val="center"/>
              <w:rPr>
                <w:sz w:val="20"/>
                <w:szCs w:val="20"/>
                <w:lang w:val="uk-UA" w:eastAsia="en-US"/>
              </w:rPr>
            </w:pPr>
            <w:r w:rsidRPr="00824BCA">
              <w:rPr>
                <w:sz w:val="20"/>
                <w:szCs w:val="20"/>
                <w:lang w:val="uk-UA"/>
              </w:rPr>
              <w:t>36х2</w:t>
            </w: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72</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60,8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993</w:t>
            </w:r>
          </w:p>
        </w:tc>
        <w:tc>
          <w:tcPr>
            <w:tcW w:w="558" w:type="pct"/>
            <w:vAlign w:val="center"/>
            <w:hideMark/>
          </w:tcPr>
          <w:p w:rsidR="00924CA4" w:rsidRPr="00824BCA" w:rsidRDefault="00924CA4" w:rsidP="001A4572">
            <w:pPr>
              <w:jc w:val="center"/>
              <w:rPr>
                <w:sz w:val="20"/>
                <w:szCs w:val="20"/>
                <w:lang w:val="uk-UA" w:eastAsia="en-US"/>
              </w:rPr>
            </w:pPr>
          </w:p>
        </w:tc>
      </w:tr>
      <w:tr w:rsidR="003229BA" w:rsidRPr="00824BCA" w:rsidTr="003229BA">
        <w:trPr>
          <w:trHeight w:val="525"/>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15</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ЗС(нижня зона)</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Пд</w:t>
            </w:r>
          </w:p>
        </w:tc>
        <w:tc>
          <w:tcPr>
            <w:tcW w:w="507" w:type="pct"/>
            <w:vAlign w:val="center"/>
            <w:hideMark/>
          </w:tcPr>
          <w:p w:rsidR="00924CA4" w:rsidRPr="00824BCA" w:rsidRDefault="00924CA4" w:rsidP="001A4572">
            <w:pPr>
              <w:jc w:val="center"/>
              <w:rPr>
                <w:sz w:val="20"/>
                <w:szCs w:val="20"/>
                <w:lang w:val="uk-UA" w:eastAsia="en-US"/>
              </w:rPr>
            </w:pPr>
            <w:r w:rsidRPr="00824BCA">
              <w:rPr>
                <w:sz w:val="20"/>
                <w:szCs w:val="20"/>
                <w:lang w:val="uk-UA"/>
              </w:rPr>
              <w:t>36х4</w:t>
            </w: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62,28</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751</w:t>
            </w:r>
          </w:p>
        </w:tc>
        <w:tc>
          <w:tcPr>
            <w:tcW w:w="558" w:type="pct"/>
            <w:vAlign w:val="center"/>
            <w:hideMark/>
          </w:tcPr>
          <w:p w:rsidR="00924CA4" w:rsidRPr="00824BCA" w:rsidRDefault="00924CA4" w:rsidP="001A4572">
            <w:pPr>
              <w:jc w:val="center"/>
              <w:rPr>
                <w:sz w:val="20"/>
                <w:szCs w:val="20"/>
                <w:lang w:val="uk-UA" w:eastAsia="en-US"/>
              </w:rPr>
            </w:pPr>
          </w:p>
        </w:tc>
      </w:tr>
      <w:tr w:rsidR="003229BA" w:rsidRPr="00824BCA" w:rsidTr="003229BA">
        <w:trPr>
          <w:trHeight w:val="525"/>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виробниче</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647</w:t>
            </w:r>
          </w:p>
        </w:tc>
        <w:tc>
          <w:tcPr>
            <w:tcW w:w="634" w:type="pct"/>
            <w:gridSpan w:val="2"/>
            <w:vAlign w:val="bottom"/>
            <w:hideMark/>
          </w:tcPr>
          <w:p w:rsidR="00924CA4" w:rsidRPr="00824BCA" w:rsidRDefault="00924CA4" w:rsidP="001A4572">
            <w:pPr>
              <w:jc w:val="both"/>
              <w:rPr>
                <w:sz w:val="20"/>
                <w:szCs w:val="20"/>
                <w:lang w:val="uk-UA" w:eastAsia="en-US"/>
              </w:rPr>
            </w:pPr>
            <w:r w:rsidRPr="00824BCA">
              <w:rPr>
                <w:sz w:val="20"/>
                <w:szCs w:val="20"/>
                <w:lang w:val="uk-UA"/>
              </w:rPr>
              <w:t>ЗС(верхня зона)</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Пд</w:t>
            </w:r>
          </w:p>
        </w:tc>
        <w:tc>
          <w:tcPr>
            <w:tcW w:w="507" w:type="pct"/>
            <w:vAlign w:val="center"/>
            <w:hideMark/>
          </w:tcPr>
          <w:p w:rsidR="00924CA4" w:rsidRPr="00824BCA" w:rsidRDefault="00924CA4" w:rsidP="001A4572">
            <w:pPr>
              <w:jc w:val="center"/>
              <w:rPr>
                <w:sz w:val="20"/>
                <w:szCs w:val="20"/>
                <w:lang w:val="uk-UA" w:eastAsia="en-US"/>
              </w:rPr>
            </w:pPr>
            <w:r w:rsidRPr="00824BCA">
              <w:rPr>
                <w:sz w:val="20"/>
                <w:szCs w:val="20"/>
                <w:lang w:val="uk-UA"/>
              </w:rPr>
              <w:t>36х2</w:t>
            </w: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72</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60,8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911</w:t>
            </w:r>
          </w:p>
        </w:tc>
        <w:tc>
          <w:tcPr>
            <w:tcW w:w="558" w:type="pct"/>
            <w:vAlign w:val="center"/>
            <w:hideMark/>
          </w:tcPr>
          <w:p w:rsidR="00924CA4" w:rsidRPr="00824BCA" w:rsidRDefault="00924CA4" w:rsidP="001A4572">
            <w:pPr>
              <w:jc w:val="center"/>
              <w:rPr>
                <w:sz w:val="20"/>
                <w:szCs w:val="20"/>
                <w:lang w:val="uk-UA" w:eastAsia="en-US"/>
              </w:rPr>
            </w:pP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Вікно</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Пн</w:t>
            </w:r>
          </w:p>
        </w:tc>
        <w:tc>
          <w:tcPr>
            <w:tcW w:w="507" w:type="pct"/>
            <w:vAlign w:val="center"/>
            <w:hideMark/>
          </w:tcPr>
          <w:p w:rsidR="00924CA4" w:rsidRPr="00824BCA" w:rsidRDefault="00924CA4" w:rsidP="001A4572">
            <w:pPr>
              <w:jc w:val="center"/>
              <w:rPr>
                <w:sz w:val="20"/>
                <w:szCs w:val="20"/>
                <w:lang w:val="uk-UA" w:eastAsia="en-US"/>
              </w:rPr>
            </w:pPr>
            <w:r w:rsidRPr="00824BCA">
              <w:rPr>
                <w:sz w:val="20"/>
                <w:szCs w:val="20"/>
                <w:lang w:val="uk-UA"/>
              </w:rPr>
              <w:t>4,8х3,6</w:t>
            </w: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103,68</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11025</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6 вікон</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Вікно</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Пд</w:t>
            </w:r>
          </w:p>
        </w:tc>
        <w:tc>
          <w:tcPr>
            <w:tcW w:w="507" w:type="pct"/>
            <w:vAlign w:val="center"/>
            <w:hideMark/>
          </w:tcPr>
          <w:p w:rsidR="00924CA4" w:rsidRPr="00824BCA" w:rsidRDefault="00924CA4" w:rsidP="001A4572">
            <w:pPr>
              <w:jc w:val="center"/>
              <w:rPr>
                <w:sz w:val="20"/>
                <w:szCs w:val="20"/>
                <w:lang w:val="uk-UA" w:eastAsia="en-US"/>
              </w:rPr>
            </w:pPr>
            <w:r w:rsidRPr="00824BCA">
              <w:rPr>
                <w:sz w:val="20"/>
                <w:szCs w:val="20"/>
                <w:lang w:val="uk-UA"/>
              </w:rPr>
              <w:t>4,8х3,6</w:t>
            </w: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69,12</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7350</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4 вікна</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Двері</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Пд</w:t>
            </w:r>
          </w:p>
        </w:tc>
        <w:tc>
          <w:tcPr>
            <w:tcW w:w="507" w:type="pct"/>
            <w:vAlign w:val="center"/>
            <w:hideMark/>
          </w:tcPr>
          <w:p w:rsidR="00924CA4" w:rsidRPr="00824BCA" w:rsidRDefault="00924CA4" w:rsidP="001A4572">
            <w:pPr>
              <w:jc w:val="center"/>
              <w:rPr>
                <w:sz w:val="20"/>
                <w:szCs w:val="20"/>
                <w:lang w:val="uk-UA" w:eastAsia="en-US"/>
              </w:rPr>
            </w:pPr>
            <w:r w:rsidRPr="00824BCA">
              <w:rPr>
                <w:sz w:val="20"/>
                <w:szCs w:val="20"/>
                <w:lang w:val="uk-UA"/>
              </w:rPr>
              <w:t>3,0х2,1</w:t>
            </w: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12,6</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0,6</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1,05</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307</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2 двері</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Підлога</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507" w:type="pct"/>
            <w:vAlign w:val="center"/>
            <w:hideMark/>
          </w:tcPr>
          <w:p w:rsidR="00924CA4" w:rsidRPr="00824BCA" w:rsidRDefault="00924CA4" w:rsidP="001A4572">
            <w:pPr>
              <w:jc w:val="center"/>
              <w:rPr>
                <w:sz w:val="20"/>
                <w:szCs w:val="20"/>
                <w:lang w:val="uk-UA" w:eastAsia="en-US"/>
              </w:rPr>
            </w:pP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169,6</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0,5</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4684</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Зона1</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tcPr>
          <w:p w:rsidR="00924CA4" w:rsidRPr="00824BCA" w:rsidRDefault="00924CA4" w:rsidP="001A4572">
            <w:pPr>
              <w:jc w:val="both"/>
              <w:rPr>
                <w:sz w:val="20"/>
                <w:szCs w:val="20"/>
                <w:lang w:val="uk-UA" w:eastAsia="en-US"/>
              </w:rPr>
            </w:pP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507" w:type="pct"/>
            <w:vAlign w:val="center"/>
            <w:hideMark/>
          </w:tcPr>
          <w:p w:rsidR="00924CA4" w:rsidRPr="00824BCA" w:rsidRDefault="00924CA4" w:rsidP="001A4572">
            <w:pPr>
              <w:jc w:val="center"/>
              <w:rPr>
                <w:sz w:val="20"/>
                <w:szCs w:val="20"/>
                <w:lang w:val="uk-UA" w:eastAsia="en-US"/>
              </w:rPr>
            </w:pP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216,24</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2917</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Зона2</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tcPr>
          <w:p w:rsidR="00924CA4" w:rsidRPr="00824BCA" w:rsidRDefault="00924CA4" w:rsidP="001A4572">
            <w:pPr>
              <w:jc w:val="both"/>
              <w:rPr>
                <w:sz w:val="20"/>
                <w:szCs w:val="20"/>
                <w:lang w:val="uk-UA" w:eastAsia="en-US"/>
              </w:rPr>
            </w:pP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507" w:type="pct"/>
            <w:vAlign w:val="center"/>
          </w:tcPr>
          <w:p w:rsidR="00924CA4" w:rsidRPr="00824BCA" w:rsidRDefault="00924CA4" w:rsidP="001A4572">
            <w:pPr>
              <w:jc w:val="center"/>
              <w:rPr>
                <w:sz w:val="20"/>
                <w:szCs w:val="20"/>
                <w:lang w:val="uk-UA" w:eastAsia="en-US"/>
              </w:rPr>
            </w:pP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144</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971</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Зона3</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noWrap/>
            <w:vAlign w:val="bottom"/>
          </w:tcPr>
          <w:p w:rsidR="00924CA4" w:rsidRPr="00824BCA" w:rsidRDefault="00924CA4" w:rsidP="001A4572">
            <w:pPr>
              <w:jc w:val="both"/>
              <w:rPr>
                <w:sz w:val="20"/>
                <w:szCs w:val="20"/>
                <w:lang w:val="uk-UA" w:eastAsia="en-US"/>
              </w:rPr>
            </w:pP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507" w:type="pct"/>
            <w:vAlign w:val="center"/>
            <w:hideMark/>
          </w:tcPr>
          <w:p w:rsidR="00924CA4" w:rsidRPr="00824BCA" w:rsidRDefault="00924CA4" w:rsidP="001A4572">
            <w:pPr>
              <w:jc w:val="center"/>
              <w:rPr>
                <w:sz w:val="20"/>
                <w:szCs w:val="20"/>
                <w:lang w:val="uk-UA" w:eastAsia="en-US"/>
              </w:rPr>
            </w:pP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217</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886</w:t>
            </w:r>
          </w:p>
        </w:tc>
        <w:tc>
          <w:tcPr>
            <w:tcW w:w="558" w:type="pct"/>
            <w:vAlign w:val="center"/>
            <w:hideMark/>
          </w:tcPr>
          <w:p w:rsidR="00924CA4" w:rsidRPr="00824BCA" w:rsidRDefault="00924CA4" w:rsidP="001A4572">
            <w:pPr>
              <w:jc w:val="center"/>
              <w:rPr>
                <w:sz w:val="20"/>
                <w:szCs w:val="20"/>
                <w:lang w:val="uk-UA" w:eastAsia="en-US"/>
              </w:rPr>
            </w:pPr>
            <w:r w:rsidRPr="00824BCA">
              <w:rPr>
                <w:sz w:val="20"/>
                <w:szCs w:val="20"/>
                <w:lang w:val="uk-UA"/>
              </w:rPr>
              <w:t>Зона4</w:t>
            </w: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Стеля</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507" w:type="pct"/>
            <w:vAlign w:val="center"/>
            <w:hideMark/>
          </w:tcPr>
          <w:p w:rsidR="00924CA4" w:rsidRPr="00824BCA" w:rsidRDefault="00924CA4" w:rsidP="001A4572">
            <w:pPr>
              <w:jc w:val="center"/>
              <w:rPr>
                <w:sz w:val="20"/>
                <w:szCs w:val="20"/>
                <w:lang w:val="uk-UA" w:eastAsia="en-US"/>
              </w:rPr>
            </w:pPr>
            <w:r w:rsidRPr="00824BCA">
              <w:rPr>
                <w:sz w:val="20"/>
                <w:szCs w:val="20"/>
                <w:lang w:val="uk-UA"/>
              </w:rPr>
              <w:t>36x18</w:t>
            </w:r>
          </w:p>
        </w:tc>
        <w:tc>
          <w:tcPr>
            <w:tcW w:w="432"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647</w:t>
            </w:r>
          </w:p>
        </w:tc>
        <w:tc>
          <w:tcPr>
            <w:tcW w:w="251" w:type="pct"/>
            <w:gridSpan w:val="2"/>
            <w:vAlign w:val="center"/>
            <w:hideMark/>
          </w:tcPr>
          <w:p w:rsidR="00924CA4" w:rsidRPr="00824BCA" w:rsidRDefault="00924CA4" w:rsidP="001A4572">
            <w:pPr>
              <w:jc w:val="center"/>
              <w:rPr>
                <w:sz w:val="20"/>
                <w:szCs w:val="20"/>
                <w:lang w:val="uk-UA" w:eastAsia="en-US"/>
              </w:rPr>
            </w:pPr>
            <w:r w:rsidRPr="00824BCA">
              <w:rPr>
                <w:sz w:val="20"/>
                <w:szCs w:val="20"/>
                <w:lang w:val="uk-UA"/>
              </w:rPr>
              <w:t>0,3</w:t>
            </w: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60,8</w:t>
            </w:r>
          </w:p>
        </w:tc>
        <w:tc>
          <w:tcPr>
            <w:tcW w:w="312" w:type="pct"/>
            <w:gridSpan w:val="3"/>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13118</w:t>
            </w:r>
          </w:p>
        </w:tc>
        <w:tc>
          <w:tcPr>
            <w:tcW w:w="558" w:type="pct"/>
            <w:vAlign w:val="center"/>
            <w:hideMark/>
          </w:tcPr>
          <w:p w:rsidR="00924CA4" w:rsidRPr="00824BCA" w:rsidRDefault="00924CA4" w:rsidP="001A4572">
            <w:pPr>
              <w:jc w:val="center"/>
              <w:rPr>
                <w:sz w:val="20"/>
                <w:szCs w:val="20"/>
                <w:lang w:val="uk-UA" w:eastAsia="en-US"/>
              </w:rPr>
            </w:pPr>
          </w:p>
        </w:tc>
      </w:tr>
      <w:tr w:rsidR="003229BA" w:rsidRPr="00824BCA" w:rsidTr="003229BA">
        <w:trPr>
          <w:trHeight w:val="270"/>
          <w:jc w:val="center"/>
        </w:trPr>
        <w:tc>
          <w:tcPr>
            <w:tcW w:w="963"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300" w:type="pct"/>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292" w:type="pct"/>
            <w:gridSpan w:val="3"/>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507" w:type="pct"/>
            <w:vAlign w:val="center"/>
            <w:hideMark/>
          </w:tcPr>
          <w:p w:rsidR="00924CA4" w:rsidRPr="00824BCA" w:rsidRDefault="00924CA4" w:rsidP="001A4572">
            <w:pPr>
              <w:jc w:val="center"/>
              <w:rPr>
                <w:sz w:val="20"/>
                <w:szCs w:val="20"/>
                <w:lang w:val="uk-UA" w:eastAsia="en-US"/>
              </w:rPr>
            </w:pPr>
          </w:p>
        </w:tc>
        <w:tc>
          <w:tcPr>
            <w:tcW w:w="432" w:type="pct"/>
            <w:gridSpan w:val="2"/>
            <w:vAlign w:val="center"/>
            <w:hideMark/>
          </w:tcPr>
          <w:p w:rsidR="00924CA4" w:rsidRPr="00824BCA" w:rsidRDefault="00924CA4" w:rsidP="001A4572">
            <w:pPr>
              <w:jc w:val="center"/>
              <w:rPr>
                <w:sz w:val="20"/>
                <w:szCs w:val="20"/>
                <w:lang w:val="uk-UA" w:eastAsia="en-US"/>
              </w:rPr>
            </w:pPr>
          </w:p>
        </w:tc>
        <w:tc>
          <w:tcPr>
            <w:tcW w:w="251" w:type="pct"/>
            <w:gridSpan w:val="2"/>
            <w:vAlign w:val="center"/>
            <w:hideMark/>
          </w:tcPr>
          <w:p w:rsidR="00924CA4" w:rsidRPr="00824BCA" w:rsidRDefault="00924CA4" w:rsidP="001A4572">
            <w:pPr>
              <w:jc w:val="center"/>
              <w:rPr>
                <w:sz w:val="20"/>
                <w:szCs w:val="20"/>
                <w:lang w:val="uk-UA" w:eastAsia="en-US"/>
              </w:rPr>
            </w:pPr>
          </w:p>
        </w:tc>
        <w:tc>
          <w:tcPr>
            <w:tcW w:w="326" w:type="pct"/>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14" w:type="pct"/>
            <w:gridSpan w:val="4"/>
            <w:vAlign w:val="center"/>
            <w:hideMark/>
          </w:tcPr>
          <w:p w:rsidR="00924CA4" w:rsidRPr="00824BCA" w:rsidRDefault="00924CA4" w:rsidP="001A4572">
            <w:pPr>
              <w:jc w:val="center"/>
              <w:rPr>
                <w:sz w:val="20"/>
                <w:szCs w:val="20"/>
                <w:lang w:val="uk-UA" w:eastAsia="en-US"/>
              </w:rPr>
            </w:pPr>
            <w:r w:rsidRPr="00824BCA">
              <w:rPr>
                <w:sz w:val="20"/>
                <w:szCs w:val="20"/>
                <w:lang w:val="uk-UA"/>
              </w:rPr>
              <w:t>44444</w:t>
            </w:r>
          </w:p>
        </w:tc>
        <w:tc>
          <w:tcPr>
            <w:tcW w:w="558" w:type="pct"/>
            <w:vAlign w:val="center"/>
            <w:hideMark/>
          </w:tcPr>
          <w:p w:rsidR="00924CA4" w:rsidRPr="00824BCA" w:rsidRDefault="00924CA4" w:rsidP="001A4572">
            <w:pPr>
              <w:jc w:val="center"/>
              <w:rPr>
                <w:sz w:val="20"/>
                <w:szCs w:val="20"/>
                <w:lang w:val="uk-UA" w:eastAsia="en-US"/>
              </w:rPr>
            </w:pPr>
          </w:p>
        </w:tc>
      </w:tr>
      <w:tr w:rsidR="003229BA" w:rsidRPr="00824BCA" w:rsidTr="003229BA">
        <w:trPr>
          <w:trHeight w:val="525"/>
          <w:jc w:val="center"/>
        </w:trPr>
        <w:tc>
          <w:tcPr>
            <w:tcW w:w="963" w:type="pct"/>
            <w:noWrap/>
            <w:vAlign w:val="center"/>
            <w:hideMark/>
          </w:tcPr>
          <w:p w:rsidR="00924CA4" w:rsidRPr="00824BCA" w:rsidRDefault="00924CA4" w:rsidP="001A4572">
            <w:pPr>
              <w:jc w:val="both"/>
              <w:rPr>
                <w:sz w:val="20"/>
                <w:szCs w:val="20"/>
                <w:lang w:val="uk-UA" w:eastAsia="en-US"/>
              </w:rPr>
            </w:pPr>
            <w:r w:rsidRPr="00824BCA">
              <w:rPr>
                <w:sz w:val="20"/>
                <w:szCs w:val="20"/>
                <w:lang w:val="uk-UA"/>
              </w:rPr>
              <w:t>103</w:t>
            </w:r>
          </w:p>
        </w:tc>
        <w:tc>
          <w:tcPr>
            <w:tcW w:w="300" w:type="pct"/>
            <w:noWrap/>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634" w:type="pct"/>
            <w:gridSpan w:val="2"/>
            <w:vAlign w:val="center"/>
            <w:hideMark/>
          </w:tcPr>
          <w:p w:rsidR="00924CA4" w:rsidRPr="00824BCA" w:rsidRDefault="00924CA4" w:rsidP="001A4572">
            <w:pPr>
              <w:jc w:val="both"/>
              <w:rPr>
                <w:sz w:val="20"/>
                <w:szCs w:val="20"/>
                <w:lang w:val="uk-UA" w:eastAsia="en-US"/>
              </w:rPr>
            </w:pPr>
            <w:r w:rsidRPr="00824BCA">
              <w:rPr>
                <w:sz w:val="20"/>
                <w:szCs w:val="20"/>
                <w:lang w:val="uk-UA"/>
              </w:rPr>
              <w:t>ЗС(нижня зона)</w:t>
            </w:r>
          </w:p>
        </w:tc>
        <w:tc>
          <w:tcPr>
            <w:tcW w:w="292" w:type="pct"/>
            <w:gridSpan w:val="3"/>
            <w:noWrap/>
            <w:vAlign w:val="center"/>
            <w:hideMark/>
          </w:tcPr>
          <w:p w:rsidR="00924CA4" w:rsidRPr="00824BCA" w:rsidRDefault="00924CA4" w:rsidP="001A4572">
            <w:pPr>
              <w:jc w:val="both"/>
              <w:rPr>
                <w:sz w:val="20"/>
                <w:szCs w:val="20"/>
                <w:lang w:val="uk-UA" w:eastAsia="en-US"/>
              </w:rPr>
            </w:pPr>
            <w:r w:rsidRPr="00824BCA">
              <w:rPr>
                <w:sz w:val="20"/>
                <w:szCs w:val="20"/>
                <w:lang w:val="uk-UA"/>
              </w:rPr>
              <w:t>Пн</w:t>
            </w:r>
          </w:p>
        </w:tc>
        <w:tc>
          <w:tcPr>
            <w:tcW w:w="507" w:type="pct"/>
            <w:noWrap/>
            <w:vAlign w:val="center"/>
            <w:hideMark/>
          </w:tcPr>
          <w:p w:rsidR="00924CA4" w:rsidRPr="00824BCA" w:rsidRDefault="00924CA4" w:rsidP="001A4572">
            <w:pPr>
              <w:jc w:val="center"/>
              <w:rPr>
                <w:sz w:val="20"/>
                <w:szCs w:val="20"/>
                <w:lang w:val="uk-UA" w:eastAsia="en-US"/>
              </w:rPr>
            </w:pPr>
            <w:r w:rsidRPr="00824BCA">
              <w:rPr>
                <w:sz w:val="20"/>
                <w:szCs w:val="20"/>
                <w:lang w:val="uk-UA"/>
              </w:rPr>
              <w:t>3,2х4</w:t>
            </w:r>
          </w:p>
        </w:tc>
        <w:tc>
          <w:tcPr>
            <w:tcW w:w="432" w:type="pct"/>
            <w:gridSpan w:val="2"/>
            <w:noWrap/>
            <w:vAlign w:val="center"/>
            <w:hideMark/>
          </w:tcPr>
          <w:p w:rsidR="00924CA4" w:rsidRPr="00824BCA" w:rsidRDefault="00924CA4" w:rsidP="001A4572">
            <w:pPr>
              <w:jc w:val="center"/>
              <w:rPr>
                <w:sz w:val="20"/>
                <w:szCs w:val="20"/>
                <w:lang w:val="uk-UA" w:eastAsia="en-US"/>
              </w:rPr>
            </w:pPr>
            <w:r w:rsidRPr="00824BCA">
              <w:rPr>
                <w:sz w:val="20"/>
                <w:szCs w:val="20"/>
                <w:lang w:val="uk-UA"/>
              </w:rPr>
              <w:t>11,432</w:t>
            </w:r>
          </w:p>
        </w:tc>
        <w:tc>
          <w:tcPr>
            <w:tcW w:w="251" w:type="pct"/>
            <w:gridSpan w:val="2"/>
            <w:noWrap/>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326" w:type="pct"/>
            <w:noWrap/>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312" w:type="pct"/>
            <w:gridSpan w:val="3"/>
            <w:noWrap/>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402" w:type="pct"/>
            <w:vAlign w:val="center"/>
            <w:hideMark/>
          </w:tcPr>
          <w:p w:rsidR="00924CA4" w:rsidRPr="00824BCA" w:rsidRDefault="00924CA4" w:rsidP="001A4572">
            <w:pPr>
              <w:jc w:val="center"/>
              <w:rPr>
                <w:sz w:val="20"/>
                <w:szCs w:val="20"/>
                <w:lang w:val="uk-UA" w:eastAsia="en-US"/>
              </w:rPr>
            </w:pPr>
            <w:r w:rsidRPr="00824BCA">
              <w:rPr>
                <w:sz w:val="20"/>
                <w:szCs w:val="20"/>
                <w:lang w:val="uk-UA"/>
              </w:rPr>
              <w:t>150</w:t>
            </w:r>
          </w:p>
        </w:tc>
        <w:tc>
          <w:tcPr>
            <w:tcW w:w="558" w:type="pct"/>
            <w:noWrap/>
            <w:vAlign w:val="center"/>
            <w:hideMark/>
          </w:tcPr>
          <w:p w:rsidR="00924CA4" w:rsidRPr="00824BCA" w:rsidRDefault="00924CA4" w:rsidP="001A4572">
            <w:pPr>
              <w:jc w:val="center"/>
              <w:rPr>
                <w:sz w:val="20"/>
                <w:szCs w:val="20"/>
                <w:lang w:val="uk-UA" w:eastAsia="en-US"/>
              </w:rPr>
            </w:pPr>
          </w:p>
        </w:tc>
      </w:tr>
      <w:tr w:rsidR="003229BA" w:rsidRPr="00824BCA" w:rsidTr="003229BA">
        <w:trPr>
          <w:trHeight w:val="525"/>
          <w:jc w:val="center"/>
        </w:trPr>
        <w:tc>
          <w:tcPr>
            <w:tcW w:w="960"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vAlign w:val="center"/>
            <w:hideMark/>
          </w:tcPr>
          <w:p w:rsidR="00924CA4" w:rsidRPr="00824BCA" w:rsidRDefault="00924CA4" w:rsidP="003229BA">
            <w:pPr>
              <w:jc w:val="both"/>
              <w:rPr>
                <w:sz w:val="20"/>
                <w:szCs w:val="20"/>
                <w:lang w:val="uk-UA" w:eastAsia="en-US"/>
              </w:rPr>
            </w:pPr>
            <w:r w:rsidRPr="00824BCA">
              <w:rPr>
                <w:sz w:val="20"/>
                <w:szCs w:val="20"/>
                <w:lang w:val="uk-UA"/>
              </w:rPr>
              <w:t>ЗС(верхня зона)</w:t>
            </w:r>
          </w:p>
        </w:tc>
        <w:tc>
          <w:tcPr>
            <w:tcW w:w="252"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Пн</w:t>
            </w:r>
          </w:p>
        </w:tc>
        <w:tc>
          <w:tcPr>
            <w:tcW w:w="523"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3,2х2</w:t>
            </w:r>
          </w:p>
        </w:tc>
        <w:tc>
          <w:tcPr>
            <w:tcW w:w="393" w:type="pct"/>
            <w:noWrap/>
            <w:vAlign w:val="center"/>
            <w:hideMark/>
          </w:tcPr>
          <w:p w:rsidR="00924CA4" w:rsidRPr="00824BCA" w:rsidRDefault="00924CA4" w:rsidP="003229BA">
            <w:pPr>
              <w:jc w:val="center"/>
              <w:rPr>
                <w:sz w:val="20"/>
                <w:szCs w:val="20"/>
                <w:lang w:val="uk-UA" w:eastAsia="en-US"/>
              </w:rPr>
            </w:pPr>
            <w:r w:rsidRPr="00824BCA">
              <w:rPr>
                <w:sz w:val="20"/>
                <w:szCs w:val="20"/>
                <w:lang w:val="uk-UA"/>
              </w:rPr>
              <w:t>6,4</w:t>
            </w:r>
          </w:p>
        </w:tc>
        <w:tc>
          <w:tcPr>
            <w:tcW w:w="264"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0,2</w:t>
            </w:r>
          </w:p>
        </w:tc>
        <w:tc>
          <w:tcPr>
            <w:tcW w:w="352"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60,8</w:t>
            </w:r>
          </w:p>
        </w:tc>
        <w:tc>
          <w:tcPr>
            <w:tcW w:w="297"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1,2</w:t>
            </w:r>
          </w:p>
        </w:tc>
        <w:tc>
          <w:tcPr>
            <w:tcW w:w="417" w:type="pct"/>
            <w:gridSpan w:val="2"/>
            <w:vAlign w:val="center"/>
            <w:hideMark/>
          </w:tcPr>
          <w:p w:rsidR="00924CA4" w:rsidRPr="00824BCA" w:rsidRDefault="00924CA4" w:rsidP="003229BA">
            <w:pPr>
              <w:jc w:val="center"/>
              <w:rPr>
                <w:sz w:val="20"/>
                <w:szCs w:val="20"/>
                <w:lang w:val="uk-UA" w:eastAsia="en-US"/>
              </w:rPr>
            </w:pPr>
            <w:r w:rsidRPr="00824BCA">
              <w:rPr>
                <w:sz w:val="20"/>
                <w:szCs w:val="20"/>
                <w:lang w:val="uk-UA"/>
              </w:rPr>
              <w:t>88</w:t>
            </w:r>
          </w:p>
        </w:tc>
        <w:tc>
          <w:tcPr>
            <w:tcW w:w="581" w:type="pct"/>
            <w:noWrap/>
            <w:vAlign w:val="center"/>
            <w:hideMark/>
          </w:tcPr>
          <w:p w:rsidR="00924CA4" w:rsidRPr="00824BCA" w:rsidRDefault="00924CA4" w:rsidP="003229BA">
            <w:pPr>
              <w:jc w:val="center"/>
              <w:rPr>
                <w:sz w:val="20"/>
                <w:szCs w:val="20"/>
                <w:lang w:val="uk-UA" w:eastAsia="en-US"/>
              </w:rPr>
            </w:pPr>
          </w:p>
        </w:tc>
      </w:tr>
      <w:tr w:rsidR="003229BA" w:rsidRPr="00824BCA" w:rsidTr="003229BA">
        <w:trPr>
          <w:trHeight w:val="270"/>
          <w:jc w:val="center"/>
        </w:trPr>
        <w:tc>
          <w:tcPr>
            <w:tcW w:w="960"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15</w:t>
            </w:r>
          </w:p>
        </w:tc>
        <w:tc>
          <w:tcPr>
            <w:tcW w:w="649"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Вікно</w:t>
            </w:r>
          </w:p>
        </w:tc>
        <w:tc>
          <w:tcPr>
            <w:tcW w:w="252"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Пн</w:t>
            </w:r>
          </w:p>
        </w:tc>
        <w:tc>
          <w:tcPr>
            <w:tcW w:w="523"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1,2х1,14</w:t>
            </w:r>
          </w:p>
        </w:tc>
        <w:tc>
          <w:tcPr>
            <w:tcW w:w="393" w:type="pct"/>
            <w:noWrap/>
            <w:vAlign w:val="center"/>
            <w:hideMark/>
          </w:tcPr>
          <w:p w:rsidR="00924CA4" w:rsidRPr="00824BCA" w:rsidRDefault="00924CA4" w:rsidP="003229BA">
            <w:pPr>
              <w:jc w:val="center"/>
              <w:rPr>
                <w:sz w:val="20"/>
                <w:szCs w:val="20"/>
                <w:lang w:val="uk-UA" w:eastAsia="en-US"/>
              </w:rPr>
            </w:pPr>
            <w:r w:rsidRPr="00824BCA">
              <w:rPr>
                <w:sz w:val="20"/>
                <w:szCs w:val="20"/>
                <w:lang w:val="uk-UA"/>
              </w:rPr>
              <w:t>1,368</w:t>
            </w:r>
          </w:p>
        </w:tc>
        <w:tc>
          <w:tcPr>
            <w:tcW w:w="264"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1,7</w:t>
            </w:r>
          </w:p>
        </w:tc>
        <w:tc>
          <w:tcPr>
            <w:tcW w:w="352"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97"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1,1</w:t>
            </w:r>
          </w:p>
        </w:tc>
        <w:tc>
          <w:tcPr>
            <w:tcW w:w="417" w:type="pct"/>
            <w:gridSpan w:val="2"/>
            <w:vAlign w:val="center"/>
            <w:hideMark/>
          </w:tcPr>
          <w:p w:rsidR="00924CA4" w:rsidRPr="00824BCA" w:rsidRDefault="00924CA4" w:rsidP="003229BA">
            <w:pPr>
              <w:jc w:val="center"/>
              <w:rPr>
                <w:sz w:val="20"/>
                <w:szCs w:val="20"/>
                <w:lang w:val="uk-UA" w:eastAsia="en-US"/>
              </w:rPr>
            </w:pPr>
            <w:r w:rsidRPr="00824BCA">
              <w:rPr>
                <w:sz w:val="20"/>
                <w:szCs w:val="20"/>
                <w:lang w:val="uk-UA"/>
              </w:rPr>
              <w:t>145</w:t>
            </w:r>
          </w:p>
        </w:tc>
        <w:tc>
          <w:tcPr>
            <w:tcW w:w="581" w:type="pct"/>
            <w:noWrap/>
            <w:vAlign w:val="center"/>
            <w:hideMark/>
          </w:tcPr>
          <w:p w:rsidR="00924CA4" w:rsidRPr="00824BCA" w:rsidRDefault="00924CA4" w:rsidP="003229BA">
            <w:pPr>
              <w:jc w:val="center"/>
              <w:rPr>
                <w:sz w:val="20"/>
                <w:szCs w:val="20"/>
                <w:lang w:val="uk-UA" w:eastAsia="en-US"/>
              </w:rPr>
            </w:pPr>
          </w:p>
        </w:tc>
      </w:tr>
      <w:tr w:rsidR="003229BA" w:rsidRPr="00824BCA" w:rsidTr="003229BA">
        <w:trPr>
          <w:trHeight w:val="270"/>
          <w:jc w:val="center"/>
        </w:trPr>
        <w:tc>
          <w:tcPr>
            <w:tcW w:w="960"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Підлога</w:t>
            </w:r>
          </w:p>
        </w:tc>
        <w:tc>
          <w:tcPr>
            <w:tcW w:w="252"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noWrap/>
            <w:vAlign w:val="center"/>
            <w:hideMark/>
          </w:tcPr>
          <w:p w:rsidR="00924CA4" w:rsidRPr="00824BCA" w:rsidRDefault="00924CA4" w:rsidP="003229BA">
            <w:pPr>
              <w:jc w:val="center"/>
              <w:rPr>
                <w:sz w:val="20"/>
                <w:szCs w:val="20"/>
                <w:lang w:val="uk-UA" w:eastAsia="en-US"/>
              </w:rPr>
            </w:pPr>
          </w:p>
        </w:tc>
        <w:tc>
          <w:tcPr>
            <w:tcW w:w="393" w:type="pct"/>
            <w:noWrap/>
            <w:vAlign w:val="center"/>
            <w:hideMark/>
          </w:tcPr>
          <w:p w:rsidR="00924CA4" w:rsidRPr="00824BCA" w:rsidRDefault="00924CA4" w:rsidP="003229BA">
            <w:pPr>
              <w:jc w:val="center"/>
              <w:rPr>
                <w:sz w:val="20"/>
                <w:szCs w:val="20"/>
                <w:lang w:val="uk-UA" w:eastAsia="en-US"/>
              </w:rPr>
            </w:pPr>
            <w:r w:rsidRPr="00824BCA">
              <w:rPr>
                <w:sz w:val="20"/>
                <w:szCs w:val="20"/>
                <w:lang w:val="uk-UA"/>
              </w:rPr>
              <w:t>5,44</w:t>
            </w:r>
          </w:p>
        </w:tc>
        <w:tc>
          <w:tcPr>
            <w:tcW w:w="264"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0,5</w:t>
            </w:r>
          </w:p>
        </w:tc>
        <w:tc>
          <w:tcPr>
            <w:tcW w:w="352"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97"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1</w:t>
            </w:r>
          </w:p>
        </w:tc>
        <w:tc>
          <w:tcPr>
            <w:tcW w:w="417" w:type="pct"/>
            <w:gridSpan w:val="2"/>
            <w:vAlign w:val="center"/>
            <w:hideMark/>
          </w:tcPr>
          <w:p w:rsidR="00924CA4" w:rsidRPr="00824BCA" w:rsidRDefault="00924CA4" w:rsidP="003229BA">
            <w:pPr>
              <w:jc w:val="center"/>
              <w:rPr>
                <w:sz w:val="20"/>
                <w:szCs w:val="20"/>
                <w:lang w:val="uk-UA" w:eastAsia="en-US"/>
              </w:rPr>
            </w:pPr>
            <w:r w:rsidRPr="00824BCA">
              <w:rPr>
                <w:sz w:val="20"/>
                <w:szCs w:val="20"/>
                <w:lang w:val="uk-UA"/>
              </w:rPr>
              <w:t>150</w:t>
            </w:r>
          </w:p>
        </w:tc>
        <w:tc>
          <w:tcPr>
            <w:tcW w:w="581" w:type="pct"/>
            <w:vAlign w:val="center"/>
            <w:hideMark/>
          </w:tcPr>
          <w:p w:rsidR="00924CA4" w:rsidRPr="00824BCA" w:rsidRDefault="00924CA4" w:rsidP="003229BA">
            <w:pPr>
              <w:jc w:val="center"/>
              <w:rPr>
                <w:sz w:val="20"/>
                <w:szCs w:val="20"/>
                <w:lang w:val="uk-UA" w:eastAsia="en-US"/>
              </w:rPr>
            </w:pPr>
            <w:r w:rsidRPr="00824BCA">
              <w:rPr>
                <w:sz w:val="20"/>
                <w:szCs w:val="20"/>
                <w:lang w:val="uk-UA"/>
              </w:rPr>
              <w:t>Зона1</w:t>
            </w:r>
          </w:p>
        </w:tc>
      </w:tr>
      <w:tr w:rsidR="003229BA" w:rsidRPr="00824BCA" w:rsidTr="003229BA">
        <w:trPr>
          <w:trHeight w:val="270"/>
          <w:jc w:val="center"/>
        </w:trPr>
        <w:tc>
          <w:tcPr>
            <w:tcW w:w="960"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252"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noWrap/>
            <w:vAlign w:val="center"/>
            <w:hideMark/>
          </w:tcPr>
          <w:p w:rsidR="00924CA4" w:rsidRPr="00824BCA" w:rsidRDefault="00924CA4" w:rsidP="003229BA">
            <w:pPr>
              <w:jc w:val="center"/>
              <w:rPr>
                <w:sz w:val="20"/>
                <w:szCs w:val="20"/>
                <w:lang w:val="uk-UA" w:eastAsia="en-US"/>
              </w:rPr>
            </w:pPr>
          </w:p>
        </w:tc>
        <w:tc>
          <w:tcPr>
            <w:tcW w:w="393" w:type="pct"/>
            <w:noWrap/>
            <w:vAlign w:val="center"/>
            <w:hideMark/>
          </w:tcPr>
          <w:p w:rsidR="00924CA4" w:rsidRPr="00824BCA" w:rsidRDefault="00924CA4" w:rsidP="003229BA">
            <w:pPr>
              <w:jc w:val="center"/>
              <w:rPr>
                <w:sz w:val="20"/>
                <w:szCs w:val="20"/>
                <w:lang w:val="uk-UA" w:eastAsia="en-US"/>
              </w:rPr>
            </w:pPr>
            <w:r w:rsidRPr="00824BCA">
              <w:rPr>
                <w:sz w:val="20"/>
                <w:szCs w:val="20"/>
                <w:lang w:val="uk-UA"/>
              </w:rPr>
              <w:t>5,44</w:t>
            </w:r>
          </w:p>
        </w:tc>
        <w:tc>
          <w:tcPr>
            <w:tcW w:w="264"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0,2</w:t>
            </w:r>
          </w:p>
        </w:tc>
        <w:tc>
          <w:tcPr>
            <w:tcW w:w="352"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97"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1</w:t>
            </w:r>
          </w:p>
        </w:tc>
        <w:tc>
          <w:tcPr>
            <w:tcW w:w="417" w:type="pct"/>
            <w:gridSpan w:val="2"/>
            <w:vAlign w:val="center"/>
            <w:hideMark/>
          </w:tcPr>
          <w:p w:rsidR="00924CA4" w:rsidRPr="00824BCA" w:rsidRDefault="00924CA4" w:rsidP="003229BA">
            <w:pPr>
              <w:jc w:val="center"/>
              <w:rPr>
                <w:sz w:val="20"/>
                <w:szCs w:val="20"/>
                <w:lang w:val="uk-UA" w:eastAsia="en-US"/>
              </w:rPr>
            </w:pPr>
            <w:r w:rsidRPr="00824BCA">
              <w:rPr>
                <w:sz w:val="20"/>
                <w:szCs w:val="20"/>
                <w:lang w:val="uk-UA"/>
              </w:rPr>
              <w:t>73</w:t>
            </w:r>
          </w:p>
        </w:tc>
        <w:tc>
          <w:tcPr>
            <w:tcW w:w="581" w:type="pct"/>
            <w:vAlign w:val="center"/>
            <w:hideMark/>
          </w:tcPr>
          <w:p w:rsidR="00924CA4" w:rsidRPr="00824BCA" w:rsidRDefault="00924CA4" w:rsidP="003229BA">
            <w:pPr>
              <w:jc w:val="center"/>
              <w:rPr>
                <w:sz w:val="20"/>
                <w:szCs w:val="20"/>
                <w:lang w:val="uk-UA" w:eastAsia="en-US"/>
              </w:rPr>
            </w:pPr>
            <w:r w:rsidRPr="00824BCA">
              <w:rPr>
                <w:sz w:val="20"/>
                <w:szCs w:val="20"/>
                <w:lang w:val="uk-UA"/>
              </w:rPr>
              <w:t>Зона2</w:t>
            </w:r>
          </w:p>
        </w:tc>
      </w:tr>
      <w:tr w:rsidR="003229BA" w:rsidRPr="00824BCA" w:rsidTr="003229BA">
        <w:trPr>
          <w:trHeight w:val="270"/>
          <w:jc w:val="center"/>
        </w:trPr>
        <w:tc>
          <w:tcPr>
            <w:tcW w:w="960"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252"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noWrap/>
            <w:vAlign w:val="center"/>
            <w:hideMark/>
          </w:tcPr>
          <w:p w:rsidR="00924CA4" w:rsidRPr="00824BCA" w:rsidRDefault="00924CA4" w:rsidP="003229BA">
            <w:pPr>
              <w:jc w:val="center"/>
              <w:rPr>
                <w:sz w:val="20"/>
                <w:szCs w:val="20"/>
                <w:lang w:val="uk-UA" w:eastAsia="en-US"/>
              </w:rPr>
            </w:pPr>
          </w:p>
        </w:tc>
        <w:tc>
          <w:tcPr>
            <w:tcW w:w="393" w:type="pct"/>
            <w:noWrap/>
            <w:vAlign w:val="center"/>
            <w:hideMark/>
          </w:tcPr>
          <w:p w:rsidR="00924CA4" w:rsidRPr="00824BCA" w:rsidRDefault="00924CA4" w:rsidP="003229BA">
            <w:pPr>
              <w:jc w:val="center"/>
              <w:rPr>
                <w:sz w:val="20"/>
                <w:szCs w:val="20"/>
                <w:lang w:val="uk-UA" w:eastAsia="en-US"/>
              </w:rPr>
            </w:pPr>
            <w:r w:rsidRPr="00824BCA">
              <w:rPr>
                <w:sz w:val="20"/>
                <w:szCs w:val="20"/>
                <w:lang w:val="uk-UA"/>
              </w:rPr>
              <w:t>5,44</w:t>
            </w:r>
          </w:p>
        </w:tc>
        <w:tc>
          <w:tcPr>
            <w:tcW w:w="264"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0,1</w:t>
            </w:r>
          </w:p>
        </w:tc>
        <w:tc>
          <w:tcPr>
            <w:tcW w:w="352"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97"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1</w:t>
            </w:r>
          </w:p>
        </w:tc>
        <w:tc>
          <w:tcPr>
            <w:tcW w:w="417" w:type="pct"/>
            <w:gridSpan w:val="2"/>
            <w:vAlign w:val="center"/>
            <w:hideMark/>
          </w:tcPr>
          <w:p w:rsidR="00924CA4" w:rsidRPr="00824BCA" w:rsidRDefault="00924CA4" w:rsidP="003229BA">
            <w:pPr>
              <w:jc w:val="center"/>
              <w:rPr>
                <w:sz w:val="20"/>
                <w:szCs w:val="20"/>
                <w:lang w:val="uk-UA" w:eastAsia="en-US"/>
              </w:rPr>
            </w:pPr>
            <w:r w:rsidRPr="00824BCA">
              <w:rPr>
                <w:sz w:val="20"/>
                <w:szCs w:val="20"/>
                <w:lang w:val="uk-UA"/>
              </w:rPr>
              <w:t>37</w:t>
            </w:r>
          </w:p>
        </w:tc>
        <w:tc>
          <w:tcPr>
            <w:tcW w:w="581" w:type="pct"/>
            <w:vAlign w:val="center"/>
            <w:hideMark/>
          </w:tcPr>
          <w:p w:rsidR="00924CA4" w:rsidRPr="00824BCA" w:rsidRDefault="00924CA4" w:rsidP="003229BA">
            <w:pPr>
              <w:jc w:val="center"/>
              <w:rPr>
                <w:sz w:val="20"/>
                <w:szCs w:val="20"/>
                <w:lang w:val="uk-UA" w:eastAsia="en-US"/>
              </w:rPr>
            </w:pPr>
            <w:r w:rsidRPr="00824BCA">
              <w:rPr>
                <w:sz w:val="20"/>
                <w:szCs w:val="20"/>
                <w:lang w:val="uk-UA"/>
              </w:rPr>
              <w:t>Зона3</w:t>
            </w:r>
          </w:p>
        </w:tc>
      </w:tr>
      <w:tr w:rsidR="003229BA" w:rsidRPr="00824BCA" w:rsidTr="003229BA">
        <w:trPr>
          <w:trHeight w:val="270"/>
          <w:jc w:val="center"/>
        </w:trPr>
        <w:tc>
          <w:tcPr>
            <w:tcW w:w="960"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252"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noWrap/>
            <w:vAlign w:val="center"/>
            <w:hideMark/>
          </w:tcPr>
          <w:p w:rsidR="00924CA4" w:rsidRPr="00824BCA" w:rsidRDefault="00924CA4" w:rsidP="003229BA">
            <w:pPr>
              <w:jc w:val="center"/>
              <w:rPr>
                <w:sz w:val="20"/>
                <w:szCs w:val="20"/>
                <w:lang w:val="uk-UA" w:eastAsia="en-US"/>
              </w:rPr>
            </w:pPr>
          </w:p>
        </w:tc>
        <w:tc>
          <w:tcPr>
            <w:tcW w:w="393" w:type="pct"/>
            <w:noWrap/>
            <w:vAlign w:val="center"/>
            <w:hideMark/>
          </w:tcPr>
          <w:p w:rsidR="00924CA4" w:rsidRPr="00824BCA" w:rsidRDefault="00924CA4" w:rsidP="003229BA">
            <w:pPr>
              <w:jc w:val="center"/>
              <w:rPr>
                <w:sz w:val="20"/>
                <w:szCs w:val="20"/>
                <w:lang w:val="uk-UA" w:eastAsia="en-US"/>
              </w:rPr>
            </w:pPr>
            <w:r w:rsidRPr="00824BCA">
              <w:rPr>
                <w:sz w:val="20"/>
                <w:szCs w:val="20"/>
                <w:lang w:val="uk-UA"/>
              </w:rPr>
              <w:t>0</w:t>
            </w:r>
          </w:p>
        </w:tc>
        <w:tc>
          <w:tcPr>
            <w:tcW w:w="264"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0,1</w:t>
            </w:r>
          </w:p>
        </w:tc>
        <w:tc>
          <w:tcPr>
            <w:tcW w:w="352"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97"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1</w:t>
            </w:r>
          </w:p>
        </w:tc>
        <w:tc>
          <w:tcPr>
            <w:tcW w:w="417" w:type="pct"/>
            <w:gridSpan w:val="2"/>
            <w:vAlign w:val="center"/>
            <w:hideMark/>
          </w:tcPr>
          <w:p w:rsidR="00924CA4" w:rsidRPr="00824BCA" w:rsidRDefault="00924CA4" w:rsidP="003229BA">
            <w:pPr>
              <w:jc w:val="center"/>
              <w:rPr>
                <w:sz w:val="20"/>
                <w:szCs w:val="20"/>
                <w:lang w:val="uk-UA" w:eastAsia="en-US"/>
              </w:rPr>
            </w:pPr>
            <w:r w:rsidRPr="00824BCA">
              <w:rPr>
                <w:sz w:val="20"/>
                <w:szCs w:val="20"/>
                <w:lang w:val="uk-UA"/>
              </w:rPr>
              <w:t>0</w:t>
            </w:r>
          </w:p>
        </w:tc>
        <w:tc>
          <w:tcPr>
            <w:tcW w:w="581" w:type="pct"/>
            <w:vAlign w:val="center"/>
            <w:hideMark/>
          </w:tcPr>
          <w:p w:rsidR="00924CA4" w:rsidRPr="00824BCA" w:rsidRDefault="00924CA4" w:rsidP="003229BA">
            <w:pPr>
              <w:jc w:val="center"/>
              <w:rPr>
                <w:sz w:val="20"/>
                <w:szCs w:val="20"/>
                <w:lang w:val="uk-UA" w:eastAsia="en-US"/>
              </w:rPr>
            </w:pPr>
            <w:r w:rsidRPr="00824BCA">
              <w:rPr>
                <w:sz w:val="20"/>
                <w:szCs w:val="20"/>
                <w:lang w:val="uk-UA"/>
              </w:rPr>
              <w:t>Зона4</w:t>
            </w:r>
          </w:p>
        </w:tc>
      </w:tr>
      <w:tr w:rsidR="003229BA" w:rsidRPr="00824BCA" w:rsidTr="003229BA">
        <w:trPr>
          <w:trHeight w:val="270"/>
          <w:jc w:val="center"/>
        </w:trPr>
        <w:tc>
          <w:tcPr>
            <w:tcW w:w="960"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інструментальна</w:t>
            </w:r>
          </w:p>
        </w:tc>
        <w:tc>
          <w:tcPr>
            <w:tcW w:w="312"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19,2</w:t>
            </w:r>
          </w:p>
        </w:tc>
        <w:tc>
          <w:tcPr>
            <w:tcW w:w="649"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Стеля</w:t>
            </w:r>
          </w:p>
        </w:tc>
        <w:tc>
          <w:tcPr>
            <w:tcW w:w="252"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3,2x6</w:t>
            </w:r>
          </w:p>
        </w:tc>
        <w:tc>
          <w:tcPr>
            <w:tcW w:w="393" w:type="pct"/>
            <w:noWrap/>
            <w:vAlign w:val="center"/>
            <w:hideMark/>
          </w:tcPr>
          <w:p w:rsidR="00924CA4" w:rsidRPr="00824BCA" w:rsidRDefault="00924CA4" w:rsidP="003229BA">
            <w:pPr>
              <w:jc w:val="center"/>
              <w:rPr>
                <w:sz w:val="20"/>
                <w:szCs w:val="20"/>
                <w:lang w:val="uk-UA" w:eastAsia="en-US"/>
              </w:rPr>
            </w:pPr>
            <w:r w:rsidRPr="00824BCA">
              <w:rPr>
                <w:sz w:val="20"/>
                <w:szCs w:val="20"/>
                <w:lang w:val="uk-UA"/>
              </w:rPr>
              <w:t>19,2</w:t>
            </w:r>
          </w:p>
        </w:tc>
        <w:tc>
          <w:tcPr>
            <w:tcW w:w="264"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0,3</w:t>
            </w:r>
          </w:p>
        </w:tc>
        <w:tc>
          <w:tcPr>
            <w:tcW w:w="352"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60,8</w:t>
            </w:r>
          </w:p>
        </w:tc>
        <w:tc>
          <w:tcPr>
            <w:tcW w:w="297"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1</w:t>
            </w:r>
          </w:p>
        </w:tc>
        <w:tc>
          <w:tcPr>
            <w:tcW w:w="417" w:type="pct"/>
            <w:gridSpan w:val="2"/>
            <w:vAlign w:val="center"/>
            <w:hideMark/>
          </w:tcPr>
          <w:p w:rsidR="00924CA4" w:rsidRPr="00824BCA" w:rsidRDefault="00924CA4" w:rsidP="003229BA">
            <w:pPr>
              <w:jc w:val="center"/>
              <w:rPr>
                <w:sz w:val="20"/>
                <w:szCs w:val="20"/>
                <w:lang w:val="uk-UA" w:eastAsia="en-US"/>
              </w:rPr>
            </w:pPr>
            <w:r w:rsidRPr="00824BCA">
              <w:rPr>
                <w:sz w:val="20"/>
                <w:szCs w:val="20"/>
                <w:lang w:val="uk-UA"/>
              </w:rPr>
              <w:t>389</w:t>
            </w:r>
          </w:p>
        </w:tc>
        <w:tc>
          <w:tcPr>
            <w:tcW w:w="581" w:type="pct"/>
            <w:noWrap/>
            <w:vAlign w:val="center"/>
            <w:hideMark/>
          </w:tcPr>
          <w:p w:rsidR="00924CA4" w:rsidRPr="00824BCA" w:rsidRDefault="00924CA4" w:rsidP="003229BA">
            <w:pPr>
              <w:jc w:val="center"/>
              <w:rPr>
                <w:sz w:val="20"/>
                <w:szCs w:val="20"/>
                <w:lang w:val="uk-UA" w:eastAsia="en-US"/>
              </w:rPr>
            </w:pPr>
          </w:p>
        </w:tc>
      </w:tr>
      <w:tr w:rsidR="003229BA" w:rsidRPr="00824BCA" w:rsidTr="003229BA">
        <w:trPr>
          <w:trHeight w:val="270"/>
          <w:jc w:val="center"/>
        </w:trPr>
        <w:tc>
          <w:tcPr>
            <w:tcW w:w="960"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252" w:type="pct"/>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noWrap/>
            <w:vAlign w:val="center"/>
            <w:hideMark/>
          </w:tcPr>
          <w:p w:rsidR="00924CA4" w:rsidRPr="00824BCA" w:rsidRDefault="00924CA4" w:rsidP="003229BA">
            <w:pPr>
              <w:jc w:val="center"/>
              <w:rPr>
                <w:sz w:val="20"/>
                <w:szCs w:val="20"/>
                <w:lang w:val="uk-UA" w:eastAsia="en-US"/>
              </w:rPr>
            </w:pPr>
          </w:p>
        </w:tc>
        <w:tc>
          <w:tcPr>
            <w:tcW w:w="393" w:type="pct"/>
            <w:noWrap/>
            <w:vAlign w:val="center"/>
            <w:hideMark/>
          </w:tcPr>
          <w:p w:rsidR="00924CA4" w:rsidRPr="00824BCA" w:rsidRDefault="00924CA4" w:rsidP="003229BA">
            <w:pPr>
              <w:jc w:val="center"/>
              <w:rPr>
                <w:sz w:val="20"/>
                <w:szCs w:val="20"/>
                <w:lang w:val="uk-UA" w:eastAsia="en-US"/>
              </w:rPr>
            </w:pPr>
          </w:p>
        </w:tc>
        <w:tc>
          <w:tcPr>
            <w:tcW w:w="264" w:type="pct"/>
            <w:gridSpan w:val="2"/>
            <w:noWrap/>
            <w:vAlign w:val="center"/>
            <w:hideMark/>
          </w:tcPr>
          <w:p w:rsidR="00924CA4" w:rsidRPr="00824BCA" w:rsidRDefault="00924CA4" w:rsidP="003229BA">
            <w:pPr>
              <w:jc w:val="center"/>
              <w:rPr>
                <w:sz w:val="20"/>
                <w:szCs w:val="20"/>
                <w:lang w:val="uk-UA" w:eastAsia="en-US"/>
              </w:rPr>
            </w:pPr>
          </w:p>
        </w:tc>
        <w:tc>
          <w:tcPr>
            <w:tcW w:w="649" w:type="pct"/>
            <w:gridSpan w:val="4"/>
            <w:noWrap/>
            <w:vAlign w:val="center"/>
            <w:hideMark/>
          </w:tcPr>
          <w:p w:rsidR="00924CA4" w:rsidRPr="00824BCA" w:rsidRDefault="00924CA4" w:rsidP="003229BA">
            <w:pPr>
              <w:jc w:val="center"/>
              <w:rPr>
                <w:sz w:val="20"/>
                <w:szCs w:val="20"/>
                <w:lang w:val="uk-UA" w:eastAsia="en-US"/>
              </w:rPr>
            </w:pPr>
            <w:r w:rsidRPr="00824BCA">
              <w:rPr>
                <w:sz w:val="20"/>
                <w:szCs w:val="20"/>
                <w:lang w:val="uk-UA"/>
              </w:rPr>
              <w:t>ΣQ=</w:t>
            </w:r>
          </w:p>
        </w:tc>
        <w:tc>
          <w:tcPr>
            <w:tcW w:w="417"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1034</w:t>
            </w:r>
          </w:p>
        </w:tc>
        <w:tc>
          <w:tcPr>
            <w:tcW w:w="581" w:type="pct"/>
            <w:noWrap/>
            <w:vAlign w:val="center"/>
            <w:hideMark/>
          </w:tcPr>
          <w:p w:rsidR="00924CA4" w:rsidRPr="00824BCA" w:rsidRDefault="00924CA4" w:rsidP="003229BA">
            <w:pPr>
              <w:jc w:val="center"/>
              <w:rPr>
                <w:sz w:val="20"/>
                <w:szCs w:val="20"/>
                <w:lang w:val="uk-UA" w:eastAsia="en-US"/>
              </w:rPr>
            </w:pPr>
          </w:p>
        </w:tc>
      </w:tr>
      <w:tr w:rsidR="00824BCA" w:rsidRPr="00824BCA" w:rsidTr="00322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jc w:val="center"/>
        </w:trPr>
        <w:tc>
          <w:tcPr>
            <w:tcW w:w="960" w:type="pct"/>
            <w:tcBorders>
              <w:top w:val="single" w:sz="4" w:space="0" w:color="auto"/>
              <w:left w:val="single" w:sz="8" w:space="0" w:color="auto"/>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104</w:t>
            </w:r>
          </w:p>
        </w:tc>
        <w:tc>
          <w:tcPr>
            <w:tcW w:w="312" w:type="pct"/>
            <w:gridSpan w:val="2"/>
            <w:tcBorders>
              <w:top w:val="single" w:sz="4" w:space="0" w:color="auto"/>
              <w:left w:val="nil"/>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15</w:t>
            </w:r>
          </w:p>
        </w:tc>
        <w:tc>
          <w:tcPr>
            <w:tcW w:w="649" w:type="pct"/>
            <w:gridSpan w:val="2"/>
            <w:tcBorders>
              <w:top w:val="single" w:sz="4" w:space="0" w:color="auto"/>
            </w:tcBorders>
            <w:vAlign w:val="center"/>
            <w:hideMark/>
          </w:tcPr>
          <w:p w:rsidR="00924CA4" w:rsidRPr="00824BCA" w:rsidRDefault="00924CA4" w:rsidP="003229BA">
            <w:pPr>
              <w:jc w:val="both"/>
              <w:rPr>
                <w:sz w:val="20"/>
                <w:szCs w:val="20"/>
                <w:lang w:val="uk-UA" w:eastAsia="en-US"/>
              </w:rPr>
            </w:pPr>
            <w:r w:rsidRPr="00824BCA">
              <w:rPr>
                <w:sz w:val="20"/>
                <w:szCs w:val="20"/>
                <w:lang w:val="uk-UA"/>
              </w:rPr>
              <w:t>ЗС(верхня зона)</w:t>
            </w:r>
          </w:p>
        </w:tc>
        <w:tc>
          <w:tcPr>
            <w:tcW w:w="252" w:type="pct"/>
            <w:tcBorders>
              <w:top w:val="single" w:sz="4" w:space="0" w:color="auto"/>
              <w:left w:val="single" w:sz="8" w:space="0" w:color="auto"/>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Пн</w:t>
            </w:r>
          </w:p>
        </w:tc>
        <w:tc>
          <w:tcPr>
            <w:tcW w:w="523" w:type="pct"/>
            <w:gridSpan w:val="2"/>
            <w:tcBorders>
              <w:top w:val="single" w:sz="4" w:space="0" w:color="auto"/>
              <w:left w:val="nil"/>
              <w:bottom w:val="nil"/>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3,2х4</w:t>
            </w:r>
          </w:p>
        </w:tc>
        <w:tc>
          <w:tcPr>
            <w:tcW w:w="393" w:type="pct"/>
            <w:tcBorders>
              <w:top w:val="single" w:sz="4" w:space="0" w:color="auto"/>
              <w:left w:val="nil"/>
              <w:bottom w:val="nil"/>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7,5</w:t>
            </w:r>
          </w:p>
        </w:tc>
        <w:tc>
          <w:tcPr>
            <w:tcW w:w="264" w:type="pct"/>
            <w:gridSpan w:val="2"/>
            <w:tcBorders>
              <w:top w:val="single" w:sz="4" w:space="0" w:color="auto"/>
              <w:left w:val="nil"/>
              <w:bottom w:val="nil"/>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0,2</w:t>
            </w:r>
          </w:p>
        </w:tc>
        <w:tc>
          <w:tcPr>
            <w:tcW w:w="383" w:type="pct"/>
            <w:gridSpan w:val="3"/>
            <w:tcBorders>
              <w:top w:val="single" w:sz="4" w:space="0" w:color="auto"/>
              <w:left w:val="nil"/>
              <w:bottom w:val="nil"/>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66" w:type="pct"/>
            <w:tcBorders>
              <w:top w:val="single" w:sz="4"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1,2</w:t>
            </w:r>
          </w:p>
        </w:tc>
        <w:tc>
          <w:tcPr>
            <w:tcW w:w="417" w:type="pct"/>
            <w:gridSpan w:val="2"/>
            <w:tcBorders>
              <w:top w:val="single" w:sz="4" w:space="0" w:color="auto"/>
              <w:left w:val="single" w:sz="8" w:space="0" w:color="auto"/>
              <w:bottom w:val="nil"/>
              <w:right w:val="single" w:sz="8" w:space="0" w:color="auto"/>
            </w:tcBorders>
            <w:vAlign w:val="center"/>
            <w:hideMark/>
          </w:tcPr>
          <w:p w:rsidR="00924CA4" w:rsidRPr="00824BCA" w:rsidRDefault="00924CA4" w:rsidP="003229BA">
            <w:pPr>
              <w:jc w:val="center"/>
              <w:rPr>
                <w:sz w:val="20"/>
                <w:szCs w:val="20"/>
                <w:lang w:val="uk-UA" w:eastAsia="en-US"/>
              </w:rPr>
            </w:pPr>
            <w:r w:rsidRPr="00824BCA">
              <w:rPr>
                <w:sz w:val="20"/>
                <w:szCs w:val="20"/>
                <w:lang w:val="uk-UA"/>
              </w:rPr>
              <w:t>99</w:t>
            </w:r>
          </w:p>
        </w:tc>
        <w:tc>
          <w:tcPr>
            <w:tcW w:w="581" w:type="pct"/>
            <w:tcBorders>
              <w:top w:val="single" w:sz="4" w:space="0" w:color="auto"/>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p>
        </w:tc>
      </w:tr>
      <w:tr w:rsidR="00824BCA" w:rsidRPr="00824BCA" w:rsidTr="00322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jc w:val="center"/>
        </w:trPr>
        <w:tc>
          <w:tcPr>
            <w:tcW w:w="960" w:type="pct"/>
            <w:tcBorders>
              <w:top w:val="nil"/>
              <w:left w:val="single" w:sz="8" w:space="0" w:color="auto"/>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tcBorders>
              <w:top w:val="nil"/>
              <w:left w:val="nil"/>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vAlign w:val="center"/>
            <w:hideMark/>
          </w:tcPr>
          <w:p w:rsidR="00924CA4" w:rsidRPr="00824BCA" w:rsidRDefault="00924CA4" w:rsidP="003229BA">
            <w:pPr>
              <w:jc w:val="both"/>
              <w:rPr>
                <w:sz w:val="20"/>
                <w:szCs w:val="20"/>
                <w:lang w:val="uk-UA" w:eastAsia="en-US"/>
              </w:rPr>
            </w:pPr>
            <w:r w:rsidRPr="00824BCA">
              <w:rPr>
                <w:sz w:val="20"/>
                <w:szCs w:val="20"/>
                <w:lang w:val="uk-UA"/>
              </w:rPr>
              <w:t>ЗС(нижня зона)</w:t>
            </w:r>
          </w:p>
        </w:tc>
        <w:tc>
          <w:tcPr>
            <w:tcW w:w="252" w:type="pct"/>
            <w:tcBorders>
              <w:top w:val="single" w:sz="8" w:space="0" w:color="auto"/>
              <w:left w:val="single" w:sz="8" w:space="0" w:color="auto"/>
              <w:bottom w:val="single" w:sz="8" w:space="0" w:color="auto"/>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Пн</w:t>
            </w:r>
          </w:p>
        </w:tc>
        <w:tc>
          <w:tcPr>
            <w:tcW w:w="523" w:type="pct"/>
            <w:gridSpan w:val="2"/>
            <w:tcBorders>
              <w:top w:val="single" w:sz="8" w:space="0" w:color="auto"/>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3,2х2</w:t>
            </w:r>
          </w:p>
        </w:tc>
        <w:tc>
          <w:tcPr>
            <w:tcW w:w="393" w:type="pct"/>
            <w:tcBorders>
              <w:top w:val="single" w:sz="8" w:space="0" w:color="auto"/>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6,4</w:t>
            </w:r>
          </w:p>
        </w:tc>
        <w:tc>
          <w:tcPr>
            <w:tcW w:w="264" w:type="pct"/>
            <w:gridSpan w:val="2"/>
            <w:tcBorders>
              <w:top w:val="single" w:sz="8" w:space="0" w:color="auto"/>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0,2</w:t>
            </w:r>
          </w:p>
        </w:tc>
        <w:tc>
          <w:tcPr>
            <w:tcW w:w="383" w:type="pct"/>
            <w:gridSpan w:val="3"/>
            <w:tcBorders>
              <w:top w:val="single" w:sz="8" w:space="0" w:color="auto"/>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60,8</w:t>
            </w:r>
          </w:p>
        </w:tc>
        <w:tc>
          <w:tcPr>
            <w:tcW w:w="266" w:type="pct"/>
            <w:tcBorders>
              <w:top w:val="single" w:sz="8" w:space="0" w:color="auto"/>
              <w:left w:val="nil"/>
              <w:bottom w:val="single" w:sz="8" w:space="0" w:color="auto"/>
              <w:right w:val="nil"/>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1,2</w:t>
            </w:r>
          </w:p>
        </w:tc>
        <w:tc>
          <w:tcPr>
            <w:tcW w:w="417" w:type="pct"/>
            <w:gridSpan w:val="2"/>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3229BA">
            <w:pPr>
              <w:jc w:val="center"/>
              <w:rPr>
                <w:sz w:val="20"/>
                <w:szCs w:val="20"/>
                <w:lang w:val="uk-UA" w:eastAsia="en-US"/>
              </w:rPr>
            </w:pPr>
            <w:r w:rsidRPr="00824BCA">
              <w:rPr>
                <w:sz w:val="20"/>
                <w:szCs w:val="20"/>
                <w:lang w:val="uk-UA"/>
              </w:rPr>
              <w:t>88</w:t>
            </w:r>
          </w:p>
        </w:tc>
        <w:tc>
          <w:tcPr>
            <w:tcW w:w="581"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p>
        </w:tc>
      </w:tr>
      <w:tr w:rsidR="00824BCA" w:rsidRPr="00824BCA" w:rsidTr="00322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960" w:type="pct"/>
            <w:tcBorders>
              <w:top w:val="nil"/>
              <w:left w:val="single" w:sz="8" w:space="0" w:color="auto"/>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вузол керування</w:t>
            </w:r>
          </w:p>
        </w:tc>
        <w:tc>
          <w:tcPr>
            <w:tcW w:w="312" w:type="pct"/>
            <w:gridSpan w:val="2"/>
            <w:tcBorders>
              <w:top w:val="nil"/>
              <w:left w:val="nil"/>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19,2</w:t>
            </w:r>
          </w:p>
        </w:tc>
        <w:tc>
          <w:tcPr>
            <w:tcW w:w="649" w:type="pct"/>
            <w:gridSpan w:val="2"/>
            <w:tcBorders>
              <w:top w:val="single" w:sz="8" w:space="0" w:color="auto"/>
              <w:left w:val="nil"/>
              <w:bottom w:val="single" w:sz="8" w:space="0" w:color="auto"/>
              <w:right w:val="nil"/>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Двері</w:t>
            </w:r>
          </w:p>
        </w:tc>
        <w:tc>
          <w:tcPr>
            <w:tcW w:w="252" w:type="pct"/>
            <w:tcBorders>
              <w:top w:val="nil"/>
              <w:left w:val="single" w:sz="8" w:space="0" w:color="auto"/>
              <w:bottom w:val="single" w:sz="8" w:space="0" w:color="auto"/>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Пн</w:t>
            </w:r>
          </w:p>
        </w:tc>
        <w:tc>
          <w:tcPr>
            <w:tcW w:w="523"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1х2,1</w:t>
            </w:r>
          </w:p>
        </w:tc>
        <w:tc>
          <w:tcPr>
            <w:tcW w:w="393"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2,1</w:t>
            </w:r>
          </w:p>
        </w:tc>
        <w:tc>
          <w:tcPr>
            <w:tcW w:w="264"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0,6</w:t>
            </w:r>
          </w:p>
        </w:tc>
        <w:tc>
          <w:tcPr>
            <w:tcW w:w="383" w:type="pct"/>
            <w:gridSpan w:val="3"/>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66" w:type="pct"/>
            <w:tcBorders>
              <w:top w:val="nil"/>
              <w:left w:val="nil"/>
              <w:bottom w:val="single" w:sz="8" w:space="0" w:color="auto"/>
              <w:right w:val="nil"/>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1,1</w:t>
            </w:r>
          </w:p>
        </w:tc>
        <w:tc>
          <w:tcPr>
            <w:tcW w:w="417" w:type="pct"/>
            <w:gridSpan w:val="2"/>
            <w:tcBorders>
              <w:top w:val="nil"/>
              <w:left w:val="single" w:sz="8" w:space="0" w:color="auto"/>
              <w:bottom w:val="single" w:sz="8" w:space="0" w:color="auto"/>
              <w:right w:val="single" w:sz="8" w:space="0" w:color="auto"/>
            </w:tcBorders>
            <w:vAlign w:val="center"/>
            <w:hideMark/>
          </w:tcPr>
          <w:p w:rsidR="00924CA4" w:rsidRPr="00824BCA" w:rsidRDefault="00924CA4" w:rsidP="003229BA">
            <w:pPr>
              <w:jc w:val="center"/>
              <w:rPr>
                <w:sz w:val="20"/>
                <w:szCs w:val="20"/>
                <w:lang w:val="uk-UA" w:eastAsia="en-US"/>
              </w:rPr>
            </w:pPr>
            <w:r w:rsidRPr="00824BCA">
              <w:rPr>
                <w:sz w:val="20"/>
                <w:szCs w:val="20"/>
                <w:lang w:val="uk-UA"/>
              </w:rPr>
              <w:t>54</w:t>
            </w:r>
          </w:p>
        </w:tc>
        <w:tc>
          <w:tcPr>
            <w:tcW w:w="581"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p>
        </w:tc>
      </w:tr>
      <w:tr w:rsidR="00824BCA" w:rsidRPr="00824BCA" w:rsidTr="00322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960" w:type="pct"/>
            <w:tcBorders>
              <w:top w:val="nil"/>
              <w:left w:val="single" w:sz="8" w:space="0" w:color="auto"/>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tcBorders>
              <w:top w:val="nil"/>
              <w:left w:val="nil"/>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tcBorders>
              <w:top w:val="single" w:sz="8" w:space="0" w:color="auto"/>
              <w:left w:val="nil"/>
              <w:right w:val="nil"/>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Підлога</w:t>
            </w:r>
          </w:p>
        </w:tc>
        <w:tc>
          <w:tcPr>
            <w:tcW w:w="252" w:type="pct"/>
            <w:tcBorders>
              <w:top w:val="nil"/>
              <w:left w:val="single" w:sz="8" w:space="0" w:color="auto"/>
              <w:bottom w:val="single" w:sz="8" w:space="0" w:color="auto"/>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p>
        </w:tc>
        <w:tc>
          <w:tcPr>
            <w:tcW w:w="393"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5,44</w:t>
            </w:r>
          </w:p>
        </w:tc>
        <w:tc>
          <w:tcPr>
            <w:tcW w:w="264"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0,5</w:t>
            </w:r>
          </w:p>
        </w:tc>
        <w:tc>
          <w:tcPr>
            <w:tcW w:w="383" w:type="pct"/>
            <w:gridSpan w:val="3"/>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66"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w:t>
            </w:r>
          </w:p>
        </w:tc>
        <w:tc>
          <w:tcPr>
            <w:tcW w:w="417"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150</w:t>
            </w:r>
          </w:p>
        </w:tc>
        <w:tc>
          <w:tcPr>
            <w:tcW w:w="581"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Зона1</w:t>
            </w:r>
          </w:p>
        </w:tc>
      </w:tr>
      <w:tr w:rsidR="00824BCA" w:rsidRPr="00824BCA" w:rsidTr="00322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960" w:type="pct"/>
            <w:tcBorders>
              <w:top w:val="nil"/>
              <w:left w:val="single" w:sz="8" w:space="0" w:color="auto"/>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tcBorders>
              <w:top w:val="nil"/>
              <w:left w:val="nil"/>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tcBorders>
              <w:left w:val="nil"/>
              <w:right w:val="nil"/>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252" w:type="pct"/>
            <w:tcBorders>
              <w:top w:val="nil"/>
              <w:left w:val="single" w:sz="8" w:space="0" w:color="auto"/>
              <w:bottom w:val="single" w:sz="8" w:space="0" w:color="auto"/>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p>
        </w:tc>
        <w:tc>
          <w:tcPr>
            <w:tcW w:w="393"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5,44</w:t>
            </w:r>
          </w:p>
        </w:tc>
        <w:tc>
          <w:tcPr>
            <w:tcW w:w="264"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0,2</w:t>
            </w:r>
          </w:p>
        </w:tc>
        <w:tc>
          <w:tcPr>
            <w:tcW w:w="383" w:type="pct"/>
            <w:gridSpan w:val="3"/>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66"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w:t>
            </w:r>
          </w:p>
        </w:tc>
        <w:tc>
          <w:tcPr>
            <w:tcW w:w="417"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73</w:t>
            </w:r>
          </w:p>
        </w:tc>
        <w:tc>
          <w:tcPr>
            <w:tcW w:w="581"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Зона2</w:t>
            </w:r>
          </w:p>
        </w:tc>
      </w:tr>
      <w:tr w:rsidR="00824BCA" w:rsidRPr="00824BCA" w:rsidTr="00322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960" w:type="pct"/>
            <w:tcBorders>
              <w:top w:val="nil"/>
              <w:left w:val="single" w:sz="8" w:space="0" w:color="auto"/>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tcBorders>
              <w:top w:val="nil"/>
              <w:left w:val="nil"/>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tcBorders>
              <w:left w:val="nil"/>
              <w:right w:val="nil"/>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252" w:type="pct"/>
            <w:tcBorders>
              <w:top w:val="nil"/>
              <w:left w:val="single" w:sz="8" w:space="0" w:color="auto"/>
              <w:bottom w:val="single" w:sz="8" w:space="0" w:color="auto"/>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p>
        </w:tc>
        <w:tc>
          <w:tcPr>
            <w:tcW w:w="393"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5,44</w:t>
            </w:r>
          </w:p>
        </w:tc>
        <w:tc>
          <w:tcPr>
            <w:tcW w:w="264"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0,1</w:t>
            </w:r>
          </w:p>
        </w:tc>
        <w:tc>
          <w:tcPr>
            <w:tcW w:w="383" w:type="pct"/>
            <w:gridSpan w:val="3"/>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66"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w:t>
            </w:r>
          </w:p>
        </w:tc>
        <w:tc>
          <w:tcPr>
            <w:tcW w:w="417"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37</w:t>
            </w:r>
          </w:p>
        </w:tc>
        <w:tc>
          <w:tcPr>
            <w:tcW w:w="581"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Зона3</w:t>
            </w:r>
          </w:p>
        </w:tc>
      </w:tr>
      <w:tr w:rsidR="00824BCA" w:rsidRPr="00824BCA" w:rsidTr="00322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960" w:type="pct"/>
            <w:tcBorders>
              <w:top w:val="nil"/>
              <w:left w:val="single" w:sz="8" w:space="0" w:color="auto"/>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tcBorders>
              <w:top w:val="nil"/>
              <w:left w:val="nil"/>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tcBorders>
              <w:bottom w:val="single" w:sz="2" w:space="0" w:color="auto"/>
            </w:tcBorders>
            <w:noWrap/>
            <w:vAlign w:val="bottom"/>
          </w:tcPr>
          <w:p w:rsidR="00924CA4" w:rsidRPr="00824BCA" w:rsidRDefault="00924CA4" w:rsidP="003229BA">
            <w:pPr>
              <w:jc w:val="both"/>
              <w:rPr>
                <w:sz w:val="20"/>
                <w:szCs w:val="20"/>
                <w:lang w:val="uk-UA" w:eastAsia="en-US"/>
              </w:rPr>
            </w:pPr>
          </w:p>
        </w:tc>
        <w:tc>
          <w:tcPr>
            <w:tcW w:w="252" w:type="pct"/>
            <w:tcBorders>
              <w:top w:val="nil"/>
              <w:left w:val="single" w:sz="8" w:space="0" w:color="auto"/>
              <w:bottom w:val="single" w:sz="8" w:space="0" w:color="auto"/>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p>
        </w:tc>
        <w:tc>
          <w:tcPr>
            <w:tcW w:w="393"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0</w:t>
            </w:r>
          </w:p>
        </w:tc>
        <w:tc>
          <w:tcPr>
            <w:tcW w:w="264"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0,1</w:t>
            </w:r>
          </w:p>
        </w:tc>
        <w:tc>
          <w:tcPr>
            <w:tcW w:w="383" w:type="pct"/>
            <w:gridSpan w:val="3"/>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66"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w:t>
            </w:r>
          </w:p>
        </w:tc>
        <w:tc>
          <w:tcPr>
            <w:tcW w:w="417"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0</w:t>
            </w:r>
          </w:p>
        </w:tc>
        <w:tc>
          <w:tcPr>
            <w:tcW w:w="581" w:type="pct"/>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Зона4</w:t>
            </w:r>
          </w:p>
        </w:tc>
      </w:tr>
      <w:tr w:rsidR="00824BCA" w:rsidRPr="00824BCA" w:rsidTr="00322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960" w:type="pct"/>
            <w:tcBorders>
              <w:top w:val="nil"/>
              <w:left w:val="single" w:sz="8" w:space="0" w:color="auto"/>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tcBorders>
              <w:top w:val="nil"/>
              <w:left w:val="nil"/>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tcBorders>
              <w:top w:val="single" w:sz="2" w:space="0" w:color="auto"/>
              <w:bottom w:val="single" w:sz="8" w:space="0" w:color="auto"/>
            </w:tcBorders>
            <w:noWrap/>
            <w:vAlign w:val="bottom"/>
            <w:hideMark/>
          </w:tcPr>
          <w:p w:rsidR="00924CA4" w:rsidRPr="00824BCA" w:rsidRDefault="00924CA4" w:rsidP="003229BA">
            <w:pPr>
              <w:jc w:val="both"/>
              <w:rPr>
                <w:sz w:val="20"/>
                <w:szCs w:val="20"/>
                <w:lang w:val="uk-UA" w:eastAsia="en-US"/>
              </w:rPr>
            </w:pPr>
            <w:r w:rsidRPr="00824BCA">
              <w:rPr>
                <w:sz w:val="20"/>
                <w:szCs w:val="20"/>
                <w:lang w:val="uk-UA"/>
              </w:rPr>
              <w:t>Стеля</w:t>
            </w:r>
          </w:p>
        </w:tc>
        <w:tc>
          <w:tcPr>
            <w:tcW w:w="252" w:type="pct"/>
            <w:tcBorders>
              <w:top w:val="nil"/>
              <w:left w:val="single" w:sz="8" w:space="0" w:color="auto"/>
              <w:bottom w:val="nil"/>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3,2x6</w:t>
            </w:r>
          </w:p>
        </w:tc>
        <w:tc>
          <w:tcPr>
            <w:tcW w:w="393" w:type="pct"/>
            <w:tcBorders>
              <w:top w:val="nil"/>
              <w:left w:val="single" w:sz="8" w:space="0" w:color="auto"/>
              <w:bottom w:val="nil"/>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19,2</w:t>
            </w:r>
          </w:p>
        </w:tc>
        <w:tc>
          <w:tcPr>
            <w:tcW w:w="264" w:type="pct"/>
            <w:gridSpan w:val="2"/>
            <w:noWrap/>
            <w:vAlign w:val="center"/>
            <w:hideMark/>
          </w:tcPr>
          <w:p w:rsidR="00924CA4" w:rsidRPr="00824BCA" w:rsidRDefault="00924CA4" w:rsidP="003229BA">
            <w:pPr>
              <w:jc w:val="center"/>
              <w:rPr>
                <w:sz w:val="20"/>
                <w:szCs w:val="20"/>
                <w:lang w:val="uk-UA" w:eastAsia="en-US"/>
              </w:rPr>
            </w:pPr>
            <w:r w:rsidRPr="00824BCA">
              <w:rPr>
                <w:sz w:val="20"/>
                <w:szCs w:val="20"/>
                <w:lang w:val="uk-UA"/>
              </w:rPr>
              <w:t>0,3</w:t>
            </w:r>
          </w:p>
        </w:tc>
        <w:tc>
          <w:tcPr>
            <w:tcW w:w="383" w:type="pct"/>
            <w:gridSpan w:val="3"/>
            <w:tcBorders>
              <w:top w:val="nil"/>
              <w:left w:val="single" w:sz="8" w:space="0" w:color="auto"/>
              <w:bottom w:val="nil"/>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60,8</w:t>
            </w:r>
          </w:p>
        </w:tc>
        <w:tc>
          <w:tcPr>
            <w:tcW w:w="266" w:type="pct"/>
            <w:tcBorders>
              <w:top w:val="single" w:sz="8" w:space="0" w:color="auto"/>
              <w:bottom w:val="single" w:sz="8" w:space="0" w:color="auto"/>
              <w:right w:val="single" w:sz="2"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1</w:t>
            </w:r>
          </w:p>
        </w:tc>
        <w:tc>
          <w:tcPr>
            <w:tcW w:w="417" w:type="pct"/>
            <w:gridSpan w:val="2"/>
            <w:tcBorders>
              <w:top w:val="nil"/>
              <w:left w:val="single" w:sz="2" w:space="0" w:color="auto"/>
              <w:bottom w:val="single" w:sz="8" w:space="0" w:color="auto"/>
              <w:right w:val="nil"/>
            </w:tcBorders>
            <w:vAlign w:val="center"/>
            <w:hideMark/>
          </w:tcPr>
          <w:p w:rsidR="00924CA4" w:rsidRPr="00824BCA" w:rsidRDefault="00924CA4" w:rsidP="003229BA">
            <w:pPr>
              <w:jc w:val="center"/>
              <w:rPr>
                <w:sz w:val="20"/>
                <w:szCs w:val="20"/>
                <w:lang w:val="uk-UA" w:eastAsia="en-US"/>
              </w:rPr>
            </w:pPr>
            <w:r w:rsidRPr="00824BCA">
              <w:rPr>
                <w:sz w:val="20"/>
                <w:szCs w:val="20"/>
                <w:lang w:val="uk-UA"/>
              </w:rPr>
              <w:t>389</w:t>
            </w:r>
          </w:p>
        </w:tc>
        <w:tc>
          <w:tcPr>
            <w:tcW w:w="581" w:type="pct"/>
            <w:tcBorders>
              <w:top w:val="nil"/>
              <w:left w:val="single" w:sz="8" w:space="0" w:color="auto"/>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p>
        </w:tc>
      </w:tr>
      <w:tr w:rsidR="003229BA" w:rsidRPr="00824BCA" w:rsidTr="00322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0"/>
          <w:jc w:val="center"/>
        </w:trPr>
        <w:tc>
          <w:tcPr>
            <w:tcW w:w="960" w:type="pct"/>
            <w:tcBorders>
              <w:top w:val="nil"/>
              <w:left w:val="single" w:sz="8" w:space="0" w:color="auto"/>
              <w:bottom w:val="single" w:sz="8" w:space="0" w:color="auto"/>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312"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tcBorders>
              <w:top w:val="single" w:sz="8" w:space="0" w:color="auto"/>
              <w:left w:val="nil"/>
              <w:bottom w:val="single" w:sz="8" w:space="0" w:color="auto"/>
              <w:right w:val="nil"/>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252" w:type="pct"/>
            <w:tcBorders>
              <w:top w:val="single" w:sz="8" w:space="0" w:color="auto"/>
              <w:left w:val="nil"/>
              <w:bottom w:val="single" w:sz="8" w:space="0" w:color="auto"/>
              <w:right w:val="nil"/>
            </w:tcBorders>
            <w:noWrap/>
            <w:vAlign w:val="center"/>
            <w:hideMark/>
          </w:tcPr>
          <w:p w:rsidR="00924CA4" w:rsidRPr="00824BCA" w:rsidRDefault="00924CA4" w:rsidP="003229BA">
            <w:pPr>
              <w:jc w:val="both"/>
              <w:rPr>
                <w:sz w:val="20"/>
                <w:szCs w:val="20"/>
                <w:lang w:val="uk-UA" w:eastAsia="en-US"/>
              </w:rPr>
            </w:pPr>
            <w:r w:rsidRPr="00824BCA">
              <w:rPr>
                <w:sz w:val="20"/>
                <w:szCs w:val="20"/>
                <w:lang w:val="uk-UA"/>
              </w:rPr>
              <w:t> </w:t>
            </w:r>
          </w:p>
        </w:tc>
        <w:tc>
          <w:tcPr>
            <w:tcW w:w="523" w:type="pct"/>
            <w:gridSpan w:val="2"/>
            <w:tcBorders>
              <w:top w:val="single" w:sz="8" w:space="0" w:color="auto"/>
              <w:left w:val="nil"/>
              <w:bottom w:val="single" w:sz="8" w:space="0" w:color="auto"/>
              <w:right w:val="nil"/>
            </w:tcBorders>
            <w:noWrap/>
            <w:vAlign w:val="center"/>
            <w:hideMark/>
          </w:tcPr>
          <w:p w:rsidR="00924CA4" w:rsidRPr="00824BCA" w:rsidRDefault="00924CA4" w:rsidP="003229BA">
            <w:pPr>
              <w:jc w:val="center"/>
              <w:rPr>
                <w:sz w:val="20"/>
                <w:szCs w:val="20"/>
                <w:lang w:val="uk-UA" w:eastAsia="en-US"/>
              </w:rPr>
            </w:pPr>
          </w:p>
        </w:tc>
        <w:tc>
          <w:tcPr>
            <w:tcW w:w="393" w:type="pct"/>
            <w:tcBorders>
              <w:top w:val="single" w:sz="8" w:space="0" w:color="auto"/>
              <w:left w:val="nil"/>
              <w:bottom w:val="single" w:sz="8" w:space="0" w:color="auto"/>
              <w:right w:val="nil"/>
            </w:tcBorders>
            <w:noWrap/>
            <w:vAlign w:val="center"/>
            <w:hideMark/>
          </w:tcPr>
          <w:p w:rsidR="00924CA4" w:rsidRPr="00824BCA" w:rsidRDefault="00924CA4" w:rsidP="003229BA">
            <w:pPr>
              <w:jc w:val="center"/>
              <w:rPr>
                <w:sz w:val="20"/>
                <w:szCs w:val="20"/>
                <w:lang w:val="uk-UA" w:eastAsia="en-US"/>
              </w:rPr>
            </w:pPr>
          </w:p>
        </w:tc>
        <w:tc>
          <w:tcPr>
            <w:tcW w:w="264" w:type="pct"/>
            <w:gridSpan w:val="2"/>
            <w:tcBorders>
              <w:top w:val="single" w:sz="8" w:space="0" w:color="auto"/>
              <w:left w:val="nil"/>
              <w:bottom w:val="single" w:sz="8" w:space="0" w:color="auto"/>
              <w:right w:val="nil"/>
            </w:tcBorders>
            <w:noWrap/>
            <w:vAlign w:val="center"/>
            <w:hideMark/>
          </w:tcPr>
          <w:p w:rsidR="00924CA4" w:rsidRPr="00824BCA" w:rsidRDefault="00924CA4" w:rsidP="003229BA">
            <w:pPr>
              <w:jc w:val="center"/>
              <w:rPr>
                <w:sz w:val="20"/>
                <w:szCs w:val="20"/>
                <w:lang w:val="uk-UA" w:eastAsia="en-US"/>
              </w:rPr>
            </w:pPr>
          </w:p>
        </w:tc>
        <w:tc>
          <w:tcPr>
            <w:tcW w:w="649" w:type="pct"/>
            <w:gridSpan w:val="4"/>
            <w:tcBorders>
              <w:top w:val="single" w:sz="8" w:space="0" w:color="auto"/>
              <w:left w:val="nil"/>
              <w:bottom w:val="single" w:sz="8" w:space="0" w:color="auto"/>
              <w:right w:val="nil"/>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ΣQ=</w:t>
            </w:r>
          </w:p>
        </w:tc>
        <w:tc>
          <w:tcPr>
            <w:tcW w:w="417" w:type="pct"/>
            <w:gridSpan w:val="2"/>
            <w:tcBorders>
              <w:top w:val="nil"/>
              <w:left w:val="nil"/>
              <w:bottom w:val="single" w:sz="8" w:space="0" w:color="auto"/>
              <w:right w:val="single" w:sz="8" w:space="0" w:color="auto"/>
            </w:tcBorders>
            <w:noWrap/>
            <w:vAlign w:val="center"/>
            <w:hideMark/>
          </w:tcPr>
          <w:p w:rsidR="00924CA4" w:rsidRPr="00824BCA" w:rsidRDefault="00924CA4" w:rsidP="003229BA">
            <w:pPr>
              <w:jc w:val="center"/>
              <w:rPr>
                <w:sz w:val="20"/>
                <w:szCs w:val="20"/>
                <w:lang w:val="uk-UA" w:eastAsia="en-US"/>
              </w:rPr>
            </w:pPr>
            <w:r w:rsidRPr="00824BCA">
              <w:rPr>
                <w:sz w:val="20"/>
                <w:szCs w:val="20"/>
                <w:lang w:val="uk-UA"/>
              </w:rPr>
              <w:t>890</w:t>
            </w:r>
          </w:p>
        </w:tc>
        <w:tc>
          <w:tcPr>
            <w:tcW w:w="581" w:type="pct"/>
            <w:tcBorders>
              <w:top w:val="nil"/>
              <w:left w:val="nil"/>
              <w:right w:val="single" w:sz="8" w:space="0" w:color="auto"/>
            </w:tcBorders>
            <w:noWrap/>
            <w:vAlign w:val="center"/>
            <w:hideMark/>
          </w:tcPr>
          <w:p w:rsidR="00924CA4" w:rsidRPr="00824BCA" w:rsidRDefault="00924CA4" w:rsidP="003229BA">
            <w:pPr>
              <w:jc w:val="center"/>
              <w:rPr>
                <w:sz w:val="20"/>
                <w:szCs w:val="20"/>
                <w:lang w:val="uk-UA" w:eastAsia="en-US"/>
              </w:rPr>
            </w:pPr>
          </w:p>
        </w:tc>
      </w:tr>
      <w:tr w:rsidR="00824BCA" w:rsidRPr="00824BCA" w:rsidTr="00322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jc w:val="center"/>
        </w:trPr>
        <w:tc>
          <w:tcPr>
            <w:tcW w:w="960" w:type="pct"/>
            <w:tcBorders>
              <w:top w:val="nil"/>
              <w:left w:val="single" w:sz="8" w:space="0" w:color="auto"/>
              <w:bottom w:val="nil"/>
              <w:right w:val="single" w:sz="8" w:space="0" w:color="auto"/>
            </w:tcBorders>
            <w:vAlign w:val="center"/>
            <w:hideMark/>
          </w:tcPr>
          <w:p w:rsidR="00924CA4" w:rsidRPr="00824BCA" w:rsidRDefault="00924CA4" w:rsidP="003229BA">
            <w:pPr>
              <w:jc w:val="both"/>
              <w:rPr>
                <w:sz w:val="20"/>
                <w:szCs w:val="20"/>
                <w:lang w:val="uk-UA" w:eastAsia="en-US"/>
              </w:rPr>
            </w:pPr>
            <w:r w:rsidRPr="00824BCA">
              <w:rPr>
                <w:sz w:val="20"/>
                <w:szCs w:val="20"/>
                <w:lang w:val="uk-UA"/>
              </w:rPr>
              <w:t>105</w:t>
            </w:r>
          </w:p>
        </w:tc>
        <w:tc>
          <w:tcPr>
            <w:tcW w:w="312" w:type="pct"/>
            <w:gridSpan w:val="2"/>
            <w:tcBorders>
              <w:top w:val="nil"/>
              <w:left w:val="nil"/>
              <w:bottom w:val="nil"/>
              <w:right w:val="single" w:sz="8" w:space="0" w:color="auto"/>
            </w:tcBorders>
            <w:vAlign w:val="bottom"/>
            <w:hideMark/>
          </w:tcPr>
          <w:p w:rsidR="00924CA4" w:rsidRPr="00824BCA" w:rsidRDefault="00924CA4" w:rsidP="003229BA">
            <w:pPr>
              <w:jc w:val="both"/>
              <w:rPr>
                <w:sz w:val="20"/>
                <w:szCs w:val="20"/>
                <w:lang w:val="uk-UA" w:eastAsia="en-US"/>
              </w:rPr>
            </w:pPr>
            <w:r w:rsidRPr="00824BCA">
              <w:rPr>
                <w:sz w:val="20"/>
                <w:szCs w:val="20"/>
                <w:lang w:val="uk-UA"/>
              </w:rPr>
              <w:t> </w:t>
            </w:r>
          </w:p>
        </w:tc>
        <w:tc>
          <w:tcPr>
            <w:tcW w:w="649" w:type="pct"/>
            <w:gridSpan w:val="2"/>
            <w:tcBorders>
              <w:top w:val="nil"/>
              <w:left w:val="nil"/>
              <w:bottom w:val="single" w:sz="8" w:space="0" w:color="auto"/>
              <w:right w:val="nil"/>
            </w:tcBorders>
            <w:vAlign w:val="center"/>
            <w:hideMark/>
          </w:tcPr>
          <w:p w:rsidR="00924CA4" w:rsidRPr="00824BCA" w:rsidRDefault="00924CA4" w:rsidP="003229BA">
            <w:pPr>
              <w:jc w:val="both"/>
              <w:rPr>
                <w:sz w:val="20"/>
                <w:szCs w:val="20"/>
                <w:lang w:val="uk-UA" w:eastAsia="en-US"/>
              </w:rPr>
            </w:pPr>
            <w:r w:rsidRPr="00824BCA">
              <w:rPr>
                <w:sz w:val="20"/>
                <w:szCs w:val="20"/>
                <w:lang w:val="uk-UA"/>
              </w:rPr>
              <w:t>ЗС(нижня зона)</w:t>
            </w:r>
          </w:p>
        </w:tc>
        <w:tc>
          <w:tcPr>
            <w:tcW w:w="252" w:type="pct"/>
            <w:tcBorders>
              <w:top w:val="nil"/>
              <w:left w:val="single" w:sz="8" w:space="0" w:color="auto"/>
              <w:bottom w:val="single" w:sz="8" w:space="0" w:color="auto"/>
              <w:right w:val="single" w:sz="8" w:space="0" w:color="auto"/>
            </w:tcBorders>
            <w:vAlign w:val="center"/>
            <w:hideMark/>
          </w:tcPr>
          <w:p w:rsidR="00924CA4" w:rsidRPr="00824BCA" w:rsidRDefault="00924CA4" w:rsidP="003229BA">
            <w:pPr>
              <w:jc w:val="both"/>
              <w:rPr>
                <w:sz w:val="20"/>
                <w:szCs w:val="20"/>
                <w:lang w:val="uk-UA" w:eastAsia="en-US"/>
              </w:rPr>
            </w:pPr>
            <w:r w:rsidRPr="00824BCA">
              <w:rPr>
                <w:sz w:val="20"/>
                <w:szCs w:val="20"/>
                <w:lang w:val="uk-UA"/>
              </w:rPr>
              <w:t>Пд</w:t>
            </w:r>
          </w:p>
        </w:tc>
        <w:tc>
          <w:tcPr>
            <w:tcW w:w="523" w:type="pct"/>
            <w:gridSpan w:val="2"/>
            <w:tcBorders>
              <w:top w:val="nil"/>
              <w:left w:val="nil"/>
              <w:bottom w:val="single" w:sz="8" w:space="0" w:color="auto"/>
              <w:right w:val="nil"/>
            </w:tcBorders>
            <w:vAlign w:val="center"/>
            <w:hideMark/>
          </w:tcPr>
          <w:p w:rsidR="00924CA4" w:rsidRPr="00824BCA" w:rsidRDefault="00924CA4" w:rsidP="003229BA">
            <w:pPr>
              <w:jc w:val="center"/>
              <w:rPr>
                <w:sz w:val="20"/>
                <w:szCs w:val="20"/>
                <w:lang w:val="uk-UA" w:eastAsia="en-US"/>
              </w:rPr>
            </w:pPr>
            <w:r w:rsidRPr="00824BCA">
              <w:rPr>
                <w:sz w:val="20"/>
                <w:szCs w:val="20"/>
                <w:lang w:val="uk-UA"/>
              </w:rPr>
              <w:t>6,0х4</w:t>
            </w:r>
          </w:p>
        </w:tc>
        <w:tc>
          <w:tcPr>
            <w:tcW w:w="393" w:type="pct"/>
            <w:tcBorders>
              <w:top w:val="nil"/>
              <w:left w:val="single" w:sz="8" w:space="0" w:color="auto"/>
              <w:bottom w:val="single" w:sz="8" w:space="0" w:color="auto"/>
              <w:right w:val="single" w:sz="8" w:space="0" w:color="auto"/>
            </w:tcBorders>
            <w:vAlign w:val="center"/>
            <w:hideMark/>
          </w:tcPr>
          <w:p w:rsidR="00924CA4" w:rsidRPr="00824BCA" w:rsidRDefault="00924CA4" w:rsidP="003229BA">
            <w:pPr>
              <w:jc w:val="center"/>
              <w:rPr>
                <w:sz w:val="20"/>
                <w:szCs w:val="20"/>
                <w:lang w:val="uk-UA" w:eastAsia="en-US"/>
              </w:rPr>
            </w:pPr>
            <w:r w:rsidRPr="00824BCA">
              <w:rPr>
                <w:sz w:val="20"/>
                <w:szCs w:val="20"/>
                <w:lang w:val="uk-UA"/>
              </w:rPr>
              <w:t>6</w:t>
            </w:r>
          </w:p>
        </w:tc>
        <w:tc>
          <w:tcPr>
            <w:tcW w:w="264" w:type="pct"/>
            <w:gridSpan w:val="2"/>
            <w:tcBorders>
              <w:top w:val="nil"/>
              <w:left w:val="nil"/>
              <w:bottom w:val="single" w:sz="8" w:space="0" w:color="auto"/>
              <w:right w:val="nil"/>
            </w:tcBorders>
            <w:vAlign w:val="center"/>
            <w:hideMark/>
          </w:tcPr>
          <w:p w:rsidR="00924CA4" w:rsidRPr="00824BCA" w:rsidRDefault="00924CA4" w:rsidP="003229BA">
            <w:pPr>
              <w:jc w:val="center"/>
              <w:rPr>
                <w:sz w:val="20"/>
                <w:szCs w:val="20"/>
                <w:lang w:val="uk-UA" w:eastAsia="en-US"/>
              </w:rPr>
            </w:pPr>
            <w:r w:rsidRPr="00824BCA">
              <w:rPr>
                <w:sz w:val="20"/>
                <w:szCs w:val="20"/>
                <w:lang w:val="uk-UA"/>
              </w:rPr>
              <w:t>0,2</w:t>
            </w:r>
          </w:p>
        </w:tc>
        <w:tc>
          <w:tcPr>
            <w:tcW w:w="383" w:type="pct"/>
            <w:gridSpan w:val="3"/>
            <w:tcBorders>
              <w:top w:val="nil"/>
              <w:left w:val="single" w:sz="8" w:space="0" w:color="auto"/>
              <w:bottom w:val="single" w:sz="8" w:space="0" w:color="auto"/>
              <w:right w:val="single" w:sz="8" w:space="0" w:color="auto"/>
            </w:tcBorders>
            <w:vAlign w:val="center"/>
            <w:hideMark/>
          </w:tcPr>
          <w:p w:rsidR="00924CA4" w:rsidRPr="00824BCA" w:rsidRDefault="00924CA4" w:rsidP="003229BA">
            <w:pPr>
              <w:jc w:val="center"/>
              <w:rPr>
                <w:sz w:val="20"/>
                <w:szCs w:val="20"/>
                <w:lang w:val="uk-UA" w:eastAsia="en-US"/>
              </w:rPr>
            </w:pPr>
            <w:r w:rsidRPr="00824BCA">
              <w:rPr>
                <w:sz w:val="20"/>
                <w:szCs w:val="20"/>
                <w:lang w:val="uk-UA"/>
              </w:rPr>
              <w:t>58</w:t>
            </w:r>
          </w:p>
        </w:tc>
        <w:tc>
          <w:tcPr>
            <w:tcW w:w="266" w:type="pct"/>
            <w:tcBorders>
              <w:top w:val="nil"/>
              <w:left w:val="nil"/>
              <w:bottom w:val="single" w:sz="8" w:space="0" w:color="auto"/>
              <w:right w:val="nil"/>
            </w:tcBorders>
            <w:vAlign w:val="center"/>
            <w:hideMark/>
          </w:tcPr>
          <w:p w:rsidR="00924CA4" w:rsidRPr="00824BCA" w:rsidRDefault="00924CA4" w:rsidP="003229BA">
            <w:pPr>
              <w:jc w:val="center"/>
              <w:rPr>
                <w:sz w:val="20"/>
                <w:szCs w:val="20"/>
                <w:lang w:val="uk-UA" w:eastAsia="en-US"/>
              </w:rPr>
            </w:pPr>
            <w:r w:rsidRPr="00824BCA">
              <w:rPr>
                <w:sz w:val="20"/>
                <w:szCs w:val="20"/>
                <w:lang w:val="uk-UA"/>
              </w:rPr>
              <w:t>1,1</w:t>
            </w:r>
          </w:p>
        </w:tc>
        <w:tc>
          <w:tcPr>
            <w:tcW w:w="417" w:type="pct"/>
            <w:gridSpan w:val="2"/>
            <w:tcBorders>
              <w:top w:val="nil"/>
              <w:left w:val="single" w:sz="8" w:space="0" w:color="auto"/>
              <w:bottom w:val="single" w:sz="8" w:space="0" w:color="auto"/>
              <w:right w:val="single" w:sz="8" w:space="0" w:color="auto"/>
            </w:tcBorders>
            <w:vAlign w:val="center"/>
            <w:hideMark/>
          </w:tcPr>
          <w:p w:rsidR="00924CA4" w:rsidRPr="00824BCA" w:rsidRDefault="00924CA4" w:rsidP="003229BA">
            <w:pPr>
              <w:jc w:val="center"/>
              <w:rPr>
                <w:sz w:val="20"/>
                <w:szCs w:val="20"/>
                <w:lang w:val="uk-UA" w:eastAsia="en-US"/>
              </w:rPr>
            </w:pPr>
            <w:r w:rsidRPr="00824BCA">
              <w:rPr>
                <w:sz w:val="20"/>
                <w:szCs w:val="20"/>
                <w:lang w:val="uk-UA"/>
              </w:rPr>
              <w:t>72</w:t>
            </w:r>
          </w:p>
        </w:tc>
        <w:tc>
          <w:tcPr>
            <w:tcW w:w="581" w:type="pct"/>
            <w:tcBorders>
              <w:top w:val="nil"/>
              <w:left w:val="nil"/>
              <w:bottom w:val="single" w:sz="2" w:space="0" w:color="auto"/>
              <w:right w:val="single" w:sz="8" w:space="0" w:color="auto"/>
            </w:tcBorders>
            <w:vAlign w:val="center"/>
            <w:hideMark/>
          </w:tcPr>
          <w:p w:rsidR="00924CA4" w:rsidRPr="00824BCA" w:rsidRDefault="00924CA4" w:rsidP="003229BA">
            <w:pPr>
              <w:jc w:val="center"/>
              <w:rPr>
                <w:sz w:val="20"/>
                <w:szCs w:val="20"/>
                <w:lang w:val="uk-UA" w:eastAsia="en-US"/>
              </w:rPr>
            </w:pPr>
          </w:p>
        </w:tc>
      </w:tr>
    </w:tbl>
    <w:p w:rsidR="00924CA4" w:rsidRPr="00AE6D24" w:rsidRDefault="00924CA4" w:rsidP="001A4572">
      <w:pPr>
        <w:jc w:val="right"/>
        <w:rPr>
          <w:i/>
          <w:sz w:val="20"/>
          <w:szCs w:val="20"/>
          <w:lang w:val="uk-UA"/>
        </w:rPr>
      </w:pPr>
      <w:r w:rsidRPr="00924CA4">
        <w:rPr>
          <w:sz w:val="20"/>
          <w:szCs w:val="20"/>
          <w:lang w:val="uk-UA"/>
        </w:rPr>
        <w:br w:type="page"/>
      </w:r>
      <w:r w:rsidRPr="00AE6D24">
        <w:rPr>
          <w:i/>
          <w:sz w:val="28"/>
          <w:szCs w:val="28"/>
          <w:lang w:val="uk-UA"/>
        </w:rPr>
        <w:lastRenderedPageBreak/>
        <w:t>Продовження табл</w:t>
      </w:r>
      <w:r w:rsidR="00AE6D24" w:rsidRPr="00AE6D24">
        <w:rPr>
          <w:i/>
          <w:sz w:val="28"/>
          <w:szCs w:val="28"/>
          <w:lang w:val="uk-UA"/>
        </w:rPr>
        <w:t xml:space="preserve">. </w:t>
      </w:r>
      <w:r w:rsidR="0011185E">
        <w:rPr>
          <w:i/>
          <w:sz w:val="28"/>
          <w:szCs w:val="28"/>
          <w:lang w:val="uk-UA"/>
        </w:rPr>
        <w:t>2.7</w:t>
      </w:r>
    </w:p>
    <w:tbl>
      <w:tblPr>
        <w:tblW w:w="9710" w:type="dxa"/>
        <w:jc w:val="center"/>
        <w:tblLayout w:type="fixed"/>
        <w:tblLook w:val="04A0" w:firstRow="1" w:lastRow="0" w:firstColumn="1" w:lastColumn="0" w:noHBand="0" w:noVBand="1"/>
      </w:tblPr>
      <w:tblGrid>
        <w:gridCol w:w="1005"/>
        <w:gridCol w:w="767"/>
        <w:gridCol w:w="1276"/>
        <w:gridCol w:w="708"/>
        <w:gridCol w:w="1134"/>
        <w:gridCol w:w="851"/>
        <w:gridCol w:w="850"/>
        <w:gridCol w:w="851"/>
        <w:gridCol w:w="709"/>
        <w:gridCol w:w="708"/>
        <w:gridCol w:w="851"/>
      </w:tblGrid>
      <w:tr w:rsidR="00924CA4" w:rsidRPr="00824BCA" w:rsidTr="00387AF7">
        <w:trPr>
          <w:trHeight w:val="525"/>
          <w:jc w:val="center"/>
        </w:trPr>
        <w:tc>
          <w:tcPr>
            <w:tcW w:w="1005" w:type="dxa"/>
            <w:tcBorders>
              <w:top w:val="single" w:sz="2" w:space="0" w:color="auto"/>
              <w:left w:val="single" w:sz="2" w:space="0" w:color="auto"/>
              <w:bottom w:val="single" w:sz="2" w:space="0" w:color="auto"/>
              <w:right w:val="single" w:sz="2" w:space="0" w:color="auto"/>
            </w:tcBorders>
            <w:vAlign w:val="bottom"/>
            <w:hideMark/>
          </w:tcPr>
          <w:p w:rsidR="00924CA4" w:rsidRPr="00824BCA" w:rsidRDefault="00924CA4" w:rsidP="001A4572">
            <w:pPr>
              <w:jc w:val="both"/>
              <w:rPr>
                <w:sz w:val="20"/>
                <w:szCs w:val="20"/>
                <w:lang w:val="uk-UA" w:eastAsia="en-US"/>
              </w:rPr>
            </w:pPr>
            <w:r w:rsidRPr="00824BCA">
              <w:rPr>
                <w:sz w:val="20"/>
                <w:szCs w:val="20"/>
                <w:lang w:val="uk-UA" w:eastAsia="en-US"/>
              </w:rPr>
              <w:t>1</w:t>
            </w:r>
          </w:p>
        </w:tc>
        <w:tc>
          <w:tcPr>
            <w:tcW w:w="767"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eastAsia="en-US"/>
              </w:rPr>
              <w:t>2</w:t>
            </w:r>
          </w:p>
        </w:tc>
        <w:tc>
          <w:tcPr>
            <w:tcW w:w="1276"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eastAsia="en-US"/>
              </w:rPr>
              <w:t>3</w:t>
            </w:r>
          </w:p>
        </w:tc>
        <w:tc>
          <w:tcPr>
            <w:tcW w:w="708"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eastAsia="en-US"/>
              </w:rPr>
              <w:t>4</w:t>
            </w:r>
          </w:p>
        </w:tc>
        <w:tc>
          <w:tcPr>
            <w:tcW w:w="1134"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5</w:t>
            </w:r>
          </w:p>
        </w:tc>
        <w:tc>
          <w:tcPr>
            <w:tcW w:w="851"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6</w:t>
            </w:r>
          </w:p>
        </w:tc>
        <w:tc>
          <w:tcPr>
            <w:tcW w:w="850"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7</w:t>
            </w:r>
          </w:p>
        </w:tc>
        <w:tc>
          <w:tcPr>
            <w:tcW w:w="851"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8</w:t>
            </w:r>
          </w:p>
        </w:tc>
        <w:tc>
          <w:tcPr>
            <w:tcW w:w="709"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9</w:t>
            </w:r>
          </w:p>
        </w:tc>
        <w:tc>
          <w:tcPr>
            <w:tcW w:w="708"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10</w:t>
            </w:r>
          </w:p>
        </w:tc>
        <w:tc>
          <w:tcPr>
            <w:tcW w:w="851"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11</w:t>
            </w:r>
          </w:p>
        </w:tc>
      </w:tr>
      <w:tr w:rsidR="00924CA4" w:rsidRPr="00824BCA" w:rsidTr="00387AF7">
        <w:trPr>
          <w:trHeight w:val="525"/>
          <w:jc w:val="center"/>
        </w:trPr>
        <w:tc>
          <w:tcPr>
            <w:tcW w:w="1005" w:type="dxa"/>
            <w:tcBorders>
              <w:top w:val="single" w:sz="2" w:space="0" w:color="auto"/>
              <w:left w:val="single" w:sz="8" w:space="0" w:color="auto"/>
              <w:bottom w:val="nil"/>
              <w:right w:val="single" w:sz="8" w:space="0" w:color="auto"/>
            </w:tcBorders>
            <w:vAlign w:val="bottom"/>
            <w:hideMark/>
          </w:tcPr>
          <w:p w:rsidR="00924CA4" w:rsidRPr="00824BCA" w:rsidRDefault="00924CA4" w:rsidP="001A4572">
            <w:pPr>
              <w:jc w:val="both"/>
              <w:rPr>
                <w:sz w:val="20"/>
                <w:szCs w:val="20"/>
                <w:lang w:val="uk-UA" w:eastAsia="en-US"/>
              </w:rPr>
            </w:pPr>
            <w:r w:rsidRPr="00824BCA">
              <w:rPr>
                <w:sz w:val="20"/>
                <w:szCs w:val="20"/>
                <w:lang w:val="uk-UA"/>
              </w:rPr>
              <w:t>тепловий вузол</w:t>
            </w:r>
          </w:p>
        </w:tc>
        <w:tc>
          <w:tcPr>
            <w:tcW w:w="767" w:type="dxa"/>
            <w:tcBorders>
              <w:top w:val="single" w:sz="2" w:space="0" w:color="auto"/>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15</w:t>
            </w:r>
          </w:p>
        </w:tc>
        <w:tc>
          <w:tcPr>
            <w:tcW w:w="1276" w:type="dxa"/>
            <w:tcBorders>
              <w:top w:val="single" w:sz="2" w:space="0" w:color="auto"/>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ЗС(верхня зона)</w:t>
            </w:r>
          </w:p>
        </w:tc>
        <w:tc>
          <w:tcPr>
            <w:tcW w:w="708" w:type="dxa"/>
            <w:tcBorders>
              <w:top w:val="single" w:sz="2" w:space="0" w:color="auto"/>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Пд</w:t>
            </w:r>
          </w:p>
        </w:tc>
        <w:tc>
          <w:tcPr>
            <w:tcW w:w="1134"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6,0х2</w:t>
            </w:r>
          </w:p>
        </w:tc>
        <w:tc>
          <w:tcPr>
            <w:tcW w:w="851" w:type="dxa"/>
            <w:tcBorders>
              <w:top w:val="single" w:sz="2"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850"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single" w:sz="2"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60,8</w:t>
            </w:r>
          </w:p>
        </w:tc>
        <w:tc>
          <w:tcPr>
            <w:tcW w:w="709"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2"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152</w:t>
            </w:r>
          </w:p>
        </w:tc>
        <w:tc>
          <w:tcPr>
            <w:tcW w:w="851" w:type="dxa"/>
            <w:tcBorders>
              <w:top w:val="single" w:sz="2"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54,2</w:t>
            </w:r>
          </w:p>
        </w:tc>
        <w:tc>
          <w:tcPr>
            <w:tcW w:w="1276" w:type="dxa"/>
            <w:vAlign w:val="center"/>
            <w:hideMark/>
          </w:tcPr>
          <w:p w:rsidR="00924CA4" w:rsidRPr="00824BCA" w:rsidRDefault="00924CA4" w:rsidP="001A4572">
            <w:pPr>
              <w:jc w:val="both"/>
              <w:rPr>
                <w:sz w:val="20"/>
                <w:szCs w:val="20"/>
                <w:lang w:val="uk-UA" w:eastAsia="en-US"/>
              </w:rPr>
            </w:pPr>
            <w:r w:rsidRPr="00824BCA">
              <w:rPr>
                <w:sz w:val="20"/>
                <w:szCs w:val="20"/>
                <w:lang w:val="uk-UA"/>
              </w:rPr>
              <w:t>Вікно</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Пд</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5,0х3,6</w:t>
            </w:r>
          </w:p>
        </w:tc>
        <w:tc>
          <w:tcPr>
            <w:tcW w:w="851"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18</w:t>
            </w: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851"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709"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tabs>
                <w:tab w:val="left" w:pos="-2120"/>
              </w:tabs>
              <w:jc w:val="center"/>
              <w:rPr>
                <w:sz w:val="20"/>
                <w:szCs w:val="20"/>
                <w:lang w:val="uk-UA" w:eastAsia="en-US"/>
              </w:rPr>
            </w:pPr>
            <w:r w:rsidRPr="00824BCA">
              <w:rPr>
                <w:sz w:val="20"/>
                <w:szCs w:val="20"/>
                <w:lang w:val="uk-UA"/>
              </w:rPr>
              <w:t>1914</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bottom w:val="single" w:sz="4"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single" w:sz="8" w:space="0" w:color="auto"/>
              <w:left w:val="single" w:sz="8" w:space="0" w:color="auto"/>
              <w:bottom w:val="single" w:sz="4"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Підлога</w:t>
            </w:r>
          </w:p>
        </w:tc>
        <w:tc>
          <w:tcPr>
            <w:tcW w:w="708" w:type="dxa"/>
            <w:tcBorders>
              <w:top w:val="nil"/>
              <w:left w:val="nil"/>
              <w:bottom w:val="single" w:sz="4"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p>
        </w:tc>
        <w:tc>
          <w:tcPr>
            <w:tcW w:w="851"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11,2</w:t>
            </w:r>
          </w:p>
        </w:tc>
        <w:tc>
          <w:tcPr>
            <w:tcW w:w="850" w:type="dxa"/>
            <w:tcBorders>
              <w:top w:val="nil"/>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0,5</w:t>
            </w:r>
          </w:p>
        </w:tc>
        <w:tc>
          <w:tcPr>
            <w:tcW w:w="851"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709" w:type="dxa"/>
            <w:tcBorders>
              <w:top w:val="nil"/>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309</w:t>
            </w:r>
          </w:p>
        </w:tc>
        <w:tc>
          <w:tcPr>
            <w:tcW w:w="851" w:type="dxa"/>
            <w:tcBorders>
              <w:top w:val="nil"/>
              <w:left w:val="nil"/>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Зона1</w:t>
            </w:r>
          </w:p>
        </w:tc>
      </w:tr>
      <w:tr w:rsidR="00924CA4" w:rsidRPr="00824BCA" w:rsidTr="00387AF7">
        <w:trPr>
          <w:trHeight w:val="270"/>
          <w:jc w:val="center"/>
        </w:trPr>
        <w:tc>
          <w:tcPr>
            <w:tcW w:w="1005" w:type="dxa"/>
            <w:tcBorders>
              <w:top w:val="single" w:sz="4" w:space="0" w:color="auto"/>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single" w:sz="4"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single" w:sz="4" w:space="0" w:color="auto"/>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single" w:sz="4" w:space="0" w:color="auto"/>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1"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11,2</w:t>
            </w:r>
          </w:p>
        </w:tc>
        <w:tc>
          <w:tcPr>
            <w:tcW w:w="850"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709"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151</w:t>
            </w:r>
          </w:p>
        </w:tc>
        <w:tc>
          <w:tcPr>
            <w:tcW w:w="851" w:type="dxa"/>
            <w:tcBorders>
              <w:top w:val="single" w:sz="4"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Зона2</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1"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11,2</w:t>
            </w: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851"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709"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76</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Зона3</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1"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19,78</w:t>
            </w: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851"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709"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81</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Зона4</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vAlign w:val="center"/>
            <w:hideMark/>
          </w:tcPr>
          <w:p w:rsidR="00924CA4" w:rsidRPr="00824BCA" w:rsidRDefault="00924CA4" w:rsidP="001A4572">
            <w:pPr>
              <w:jc w:val="both"/>
              <w:rPr>
                <w:sz w:val="20"/>
                <w:szCs w:val="20"/>
                <w:lang w:val="uk-UA" w:eastAsia="en-US"/>
              </w:rPr>
            </w:pPr>
            <w:r w:rsidRPr="00824BCA">
              <w:rPr>
                <w:sz w:val="20"/>
                <w:szCs w:val="20"/>
                <w:lang w:val="uk-UA"/>
              </w:rPr>
              <w:t>Стеля</w:t>
            </w:r>
          </w:p>
        </w:tc>
        <w:tc>
          <w:tcPr>
            <w:tcW w:w="708"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5,7x9,5</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54,15</w:t>
            </w:r>
          </w:p>
        </w:tc>
        <w:tc>
          <w:tcPr>
            <w:tcW w:w="850" w:type="dxa"/>
            <w:vAlign w:val="center"/>
            <w:hideMark/>
          </w:tcPr>
          <w:p w:rsidR="00924CA4" w:rsidRPr="00824BCA" w:rsidRDefault="00924CA4" w:rsidP="001A4572">
            <w:pPr>
              <w:jc w:val="center"/>
              <w:rPr>
                <w:sz w:val="20"/>
                <w:szCs w:val="20"/>
                <w:lang w:val="uk-UA" w:eastAsia="en-US"/>
              </w:rPr>
            </w:pPr>
            <w:r w:rsidRPr="00824BCA">
              <w:rPr>
                <w:sz w:val="20"/>
                <w:szCs w:val="20"/>
                <w:lang w:val="uk-UA"/>
              </w:rPr>
              <w:t>0,3</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60,8</w:t>
            </w:r>
          </w:p>
        </w:tc>
        <w:tc>
          <w:tcPr>
            <w:tcW w:w="709" w:type="dxa"/>
            <w:tcBorders>
              <w:top w:val="single" w:sz="8"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single" w:sz="8" w:space="0" w:color="auto"/>
              <w:left w:val="single" w:sz="2" w:space="0" w:color="auto"/>
              <w:bottom w:val="single" w:sz="8"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1097</w:t>
            </w:r>
          </w:p>
        </w:tc>
        <w:tc>
          <w:tcPr>
            <w:tcW w:w="851" w:type="dxa"/>
            <w:tcBorders>
              <w:top w:val="nil"/>
              <w:left w:val="single" w:sz="2"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single" w:sz="8" w:space="0" w:color="auto"/>
              <w:left w:val="single" w:sz="8" w:space="0" w:color="auto"/>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560" w:type="dxa"/>
            <w:gridSpan w:val="2"/>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3852</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106</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ЗС</w:t>
            </w:r>
          </w:p>
        </w:tc>
        <w:tc>
          <w:tcPr>
            <w:tcW w:w="708" w:type="dxa"/>
            <w:vAlign w:val="center"/>
            <w:hideMark/>
          </w:tcPr>
          <w:p w:rsidR="00924CA4" w:rsidRPr="00824BCA" w:rsidRDefault="00924CA4" w:rsidP="001A4572">
            <w:pPr>
              <w:jc w:val="both"/>
              <w:rPr>
                <w:sz w:val="20"/>
                <w:szCs w:val="20"/>
                <w:lang w:val="uk-UA" w:eastAsia="en-US"/>
              </w:rPr>
            </w:pPr>
            <w:r w:rsidRPr="00824BCA">
              <w:rPr>
                <w:sz w:val="20"/>
                <w:szCs w:val="20"/>
                <w:lang w:val="uk-UA"/>
              </w:rPr>
              <w:t>Пн</w:t>
            </w:r>
          </w:p>
        </w:tc>
        <w:tc>
          <w:tcPr>
            <w:tcW w:w="1134"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6,25х3</w:t>
            </w: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17,454</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242</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18</w:t>
            </w:r>
          </w:p>
        </w:tc>
        <w:tc>
          <w:tcPr>
            <w:tcW w:w="1276"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ЗС</w:t>
            </w: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С</w:t>
            </w:r>
          </w:p>
        </w:tc>
        <w:tc>
          <w:tcPr>
            <w:tcW w:w="1134"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3,4х3</w:t>
            </w: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10,2</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129</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525"/>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Медична кімната</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19,4</w:t>
            </w:r>
          </w:p>
        </w:tc>
        <w:tc>
          <w:tcPr>
            <w:tcW w:w="1276"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Вікно</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С</w:t>
            </w:r>
          </w:p>
        </w:tc>
        <w:tc>
          <w:tcPr>
            <w:tcW w:w="1134"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851"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1,2996</w:t>
            </w:r>
          </w:p>
        </w:tc>
        <w:tc>
          <w:tcPr>
            <w:tcW w:w="850"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851"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145</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single" w:sz="8" w:space="0" w:color="auto"/>
              <w:left w:val="single" w:sz="8" w:space="0" w:color="auto"/>
              <w:bottom w:val="nil"/>
              <w:right w:val="single" w:sz="8" w:space="0" w:color="auto"/>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Підлога</w:t>
            </w:r>
          </w:p>
        </w:tc>
        <w:tc>
          <w:tcPr>
            <w:tcW w:w="708"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6,8</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0,5</w:t>
            </w: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198</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Зона1</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9,14</w:t>
            </w:r>
          </w:p>
        </w:tc>
        <w:tc>
          <w:tcPr>
            <w:tcW w:w="850" w:type="dxa"/>
            <w:tcBorders>
              <w:top w:val="single" w:sz="8" w:space="0" w:color="auto"/>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single" w:sz="8" w:space="0" w:color="auto"/>
              <w:left w:val="nil"/>
              <w:bottom w:val="nil"/>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8" w:space="0" w:color="auto"/>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130</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Зона2</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851"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3,5</w:t>
            </w:r>
          </w:p>
        </w:tc>
        <w:tc>
          <w:tcPr>
            <w:tcW w:w="850" w:type="dxa"/>
            <w:tcBorders>
              <w:top w:val="single" w:sz="8" w:space="0" w:color="auto"/>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851" w:type="dxa"/>
            <w:tcBorders>
              <w:top w:val="single" w:sz="8" w:space="0" w:color="auto"/>
              <w:left w:val="nil"/>
              <w:bottom w:val="nil"/>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25</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Зона3</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noWrap/>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nil"/>
              <w:left w:val="single" w:sz="8" w:space="0" w:color="auto"/>
              <w:bottom w:val="single" w:sz="8" w:space="0" w:color="auto"/>
              <w:right w:val="single" w:sz="8" w:space="0" w:color="auto"/>
            </w:tcBorders>
            <w:noWrap/>
            <w:vAlign w:val="bottom"/>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nil"/>
              <w:left w:val="nil"/>
              <w:bottom w:val="single" w:sz="8" w:space="0" w:color="auto"/>
              <w:right w:val="single" w:sz="8" w:space="0" w:color="auto"/>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851"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0" w:type="dxa"/>
            <w:tcBorders>
              <w:top w:val="single" w:sz="8" w:space="0" w:color="auto"/>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851"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8" w:space="0" w:color="auto"/>
              <w:left w:val="single" w:sz="8" w:space="0" w:color="auto"/>
              <w:bottom w:val="single" w:sz="2"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1"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Зона4</w:t>
            </w: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single" w:sz="8" w:space="0" w:color="auto"/>
              <w:right w:val="single" w:sz="8" w:space="0" w:color="auto"/>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nil"/>
              <w:left w:val="nil"/>
              <w:bottom w:val="single" w:sz="8" w:space="0" w:color="auto"/>
              <w:right w:val="nil"/>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nil"/>
              <w:left w:val="nil"/>
              <w:bottom w:val="single" w:sz="8" w:space="0" w:color="auto"/>
              <w:right w:val="nil"/>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851"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850" w:type="dxa"/>
            <w:tcBorders>
              <w:top w:val="single" w:sz="8" w:space="0" w:color="auto"/>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1560" w:type="dxa"/>
            <w:gridSpan w:val="2"/>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nil"/>
              <w:left w:val="nil"/>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868</w:t>
            </w:r>
          </w:p>
        </w:tc>
        <w:tc>
          <w:tcPr>
            <w:tcW w:w="851" w:type="dxa"/>
            <w:tcBorders>
              <w:top w:val="nil"/>
              <w:left w:val="nil"/>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single" w:sz="8" w:space="0" w:color="auto"/>
              <w:left w:val="single" w:sz="8" w:space="0" w:color="auto"/>
              <w:bottom w:val="single" w:sz="4" w:space="0" w:color="auto"/>
              <w:right w:val="single" w:sz="8" w:space="0" w:color="auto"/>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107</w:t>
            </w:r>
          </w:p>
        </w:tc>
        <w:tc>
          <w:tcPr>
            <w:tcW w:w="767" w:type="dxa"/>
            <w:tcBorders>
              <w:top w:val="single" w:sz="8" w:space="0" w:color="auto"/>
              <w:left w:val="nil"/>
              <w:bottom w:val="single" w:sz="4" w:space="0" w:color="auto"/>
              <w:right w:val="single" w:sz="8" w:space="0" w:color="auto"/>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18</w:t>
            </w:r>
          </w:p>
        </w:tc>
        <w:tc>
          <w:tcPr>
            <w:tcW w:w="1276" w:type="dxa"/>
            <w:tcBorders>
              <w:top w:val="single" w:sz="8" w:space="0" w:color="auto"/>
              <w:left w:val="nil"/>
              <w:bottom w:val="single" w:sz="4" w:space="0" w:color="auto"/>
              <w:right w:val="single" w:sz="8" w:space="0" w:color="auto"/>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ЗС</w:t>
            </w:r>
          </w:p>
        </w:tc>
        <w:tc>
          <w:tcPr>
            <w:tcW w:w="708" w:type="dxa"/>
            <w:tcBorders>
              <w:top w:val="single" w:sz="8" w:space="0" w:color="auto"/>
              <w:left w:val="nil"/>
              <w:bottom w:val="single" w:sz="4" w:space="0" w:color="auto"/>
              <w:right w:val="nil"/>
            </w:tcBorders>
            <w:noWrap/>
            <w:vAlign w:val="center"/>
            <w:hideMark/>
          </w:tcPr>
          <w:p w:rsidR="00924CA4" w:rsidRPr="00824BCA" w:rsidRDefault="00924CA4" w:rsidP="001A4572">
            <w:pPr>
              <w:jc w:val="both"/>
              <w:rPr>
                <w:sz w:val="20"/>
                <w:szCs w:val="20"/>
                <w:lang w:val="uk-UA" w:eastAsia="en-US"/>
              </w:rPr>
            </w:pPr>
            <w:r w:rsidRPr="00824BCA">
              <w:rPr>
                <w:sz w:val="20"/>
                <w:szCs w:val="20"/>
                <w:lang w:val="uk-UA"/>
              </w:rPr>
              <w:t>С</w:t>
            </w:r>
          </w:p>
        </w:tc>
        <w:tc>
          <w:tcPr>
            <w:tcW w:w="1134" w:type="dxa"/>
            <w:tcBorders>
              <w:top w:val="single" w:sz="8" w:space="0" w:color="auto"/>
              <w:left w:val="single" w:sz="8" w:space="0" w:color="auto"/>
              <w:bottom w:val="single" w:sz="4"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5,0х3</w:t>
            </w:r>
          </w:p>
        </w:tc>
        <w:tc>
          <w:tcPr>
            <w:tcW w:w="851" w:type="dxa"/>
            <w:tcBorders>
              <w:top w:val="single" w:sz="8" w:space="0" w:color="auto"/>
              <w:left w:val="nil"/>
              <w:bottom w:val="single" w:sz="4"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12,40</w:t>
            </w:r>
          </w:p>
        </w:tc>
        <w:tc>
          <w:tcPr>
            <w:tcW w:w="850" w:type="dxa"/>
            <w:tcBorders>
              <w:top w:val="single" w:sz="8" w:space="0" w:color="auto"/>
              <w:left w:val="single" w:sz="8" w:space="0" w:color="auto"/>
              <w:bottom w:val="single" w:sz="4"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single" w:sz="8" w:space="0" w:color="auto"/>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8" w:space="0" w:color="auto"/>
              <w:left w:val="single" w:sz="8" w:space="0" w:color="auto"/>
              <w:bottom w:val="single" w:sz="4"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157</w:t>
            </w:r>
          </w:p>
        </w:tc>
        <w:tc>
          <w:tcPr>
            <w:tcW w:w="851" w:type="dxa"/>
            <w:tcBorders>
              <w:top w:val="single" w:sz="8" w:space="0" w:color="auto"/>
              <w:left w:val="single" w:sz="8" w:space="0" w:color="auto"/>
              <w:bottom w:val="single" w:sz="4" w:space="0" w:color="auto"/>
              <w:right w:val="single" w:sz="8" w:space="0" w:color="auto"/>
            </w:tcBorders>
            <w:noWrap/>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single" w:sz="4" w:space="0" w:color="auto"/>
              <w:left w:val="single" w:sz="8" w:space="0" w:color="auto"/>
              <w:bottom w:val="single" w:sz="2"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Лабораторія</w:t>
            </w:r>
          </w:p>
        </w:tc>
        <w:tc>
          <w:tcPr>
            <w:tcW w:w="767" w:type="dxa"/>
            <w:tcBorders>
              <w:top w:val="single" w:sz="4" w:space="0" w:color="auto"/>
              <w:left w:val="nil"/>
              <w:bottom w:val="single" w:sz="2"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18,5</w:t>
            </w:r>
          </w:p>
        </w:tc>
        <w:tc>
          <w:tcPr>
            <w:tcW w:w="1276" w:type="dxa"/>
            <w:tcBorders>
              <w:top w:val="single" w:sz="4" w:space="0" w:color="auto"/>
              <w:left w:val="nil"/>
              <w:bottom w:val="single" w:sz="2"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Вікно</w:t>
            </w:r>
          </w:p>
        </w:tc>
        <w:tc>
          <w:tcPr>
            <w:tcW w:w="708" w:type="dxa"/>
            <w:tcBorders>
              <w:top w:val="single" w:sz="4" w:space="0" w:color="auto"/>
              <w:bottom w:val="single" w:sz="2"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С</w:t>
            </w:r>
          </w:p>
        </w:tc>
        <w:tc>
          <w:tcPr>
            <w:tcW w:w="1134" w:type="dxa"/>
            <w:tcBorders>
              <w:top w:val="single" w:sz="4" w:space="0" w:color="auto"/>
              <w:left w:val="single" w:sz="8" w:space="0" w:color="auto"/>
              <w:bottom w:val="single" w:sz="2"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1,14*1,14</w:t>
            </w:r>
          </w:p>
        </w:tc>
        <w:tc>
          <w:tcPr>
            <w:tcW w:w="851" w:type="dxa"/>
            <w:tcBorders>
              <w:top w:val="single" w:sz="4" w:space="0" w:color="auto"/>
              <w:bottom w:val="single" w:sz="2"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2,5992</w:t>
            </w:r>
          </w:p>
        </w:tc>
        <w:tc>
          <w:tcPr>
            <w:tcW w:w="850" w:type="dxa"/>
            <w:tcBorders>
              <w:top w:val="single" w:sz="4" w:space="0" w:color="auto"/>
              <w:left w:val="single" w:sz="8" w:space="0" w:color="auto"/>
              <w:bottom w:val="single" w:sz="2"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single" w:sz="4" w:space="0" w:color="auto"/>
              <w:bottom w:val="single" w:sz="2"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4" w:space="0" w:color="auto"/>
              <w:left w:val="single" w:sz="8" w:space="0" w:color="auto"/>
              <w:bottom w:val="single" w:sz="2"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4" w:space="0" w:color="auto"/>
              <w:bottom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33</w:t>
            </w:r>
          </w:p>
        </w:tc>
        <w:tc>
          <w:tcPr>
            <w:tcW w:w="851" w:type="dxa"/>
            <w:tcBorders>
              <w:top w:val="single" w:sz="4" w:space="0" w:color="auto"/>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2 вікна</w:t>
            </w:r>
          </w:p>
        </w:tc>
      </w:tr>
      <w:tr w:rsidR="00924CA4" w:rsidRPr="00824BCA" w:rsidTr="00387AF7">
        <w:trPr>
          <w:trHeight w:val="270"/>
          <w:jc w:val="center"/>
        </w:trPr>
        <w:tc>
          <w:tcPr>
            <w:tcW w:w="1005" w:type="dxa"/>
            <w:tcBorders>
              <w:top w:val="single" w:sz="2" w:space="0" w:color="auto"/>
              <w:left w:val="single" w:sz="8" w:space="0" w:color="auto"/>
              <w:bottom w:val="nil"/>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767" w:type="dxa"/>
            <w:tcBorders>
              <w:top w:val="single" w:sz="2" w:space="0" w:color="auto"/>
            </w:tcBorders>
            <w:noWrap/>
            <w:vAlign w:val="center"/>
            <w:hideMark/>
          </w:tcPr>
          <w:p w:rsidR="00924CA4" w:rsidRPr="00824BCA" w:rsidRDefault="00924CA4" w:rsidP="001A4572">
            <w:pPr>
              <w:jc w:val="center"/>
              <w:rPr>
                <w:sz w:val="20"/>
                <w:szCs w:val="20"/>
                <w:lang w:val="uk-UA" w:eastAsia="en-US"/>
              </w:rPr>
            </w:pPr>
          </w:p>
        </w:tc>
        <w:tc>
          <w:tcPr>
            <w:tcW w:w="1276" w:type="dxa"/>
            <w:tcBorders>
              <w:top w:val="single" w:sz="2" w:space="0" w:color="auto"/>
              <w:left w:val="single" w:sz="8" w:space="0" w:color="auto"/>
              <w:bottom w:val="nil"/>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Підлога</w:t>
            </w:r>
          </w:p>
        </w:tc>
        <w:tc>
          <w:tcPr>
            <w:tcW w:w="708" w:type="dxa"/>
            <w:tcBorders>
              <w:top w:val="single" w:sz="2" w:space="0" w:color="auto"/>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1134" w:type="dxa"/>
            <w:tcBorders>
              <w:top w:val="single" w:sz="2" w:space="0" w:color="auto"/>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851" w:type="dxa"/>
            <w:tcBorders>
              <w:top w:val="single" w:sz="2" w:space="0" w:color="auto"/>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9,96</w:t>
            </w:r>
          </w:p>
        </w:tc>
        <w:tc>
          <w:tcPr>
            <w:tcW w:w="850" w:type="dxa"/>
            <w:tcBorders>
              <w:top w:val="single" w:sz="2" w:space="0" w:color="auto"/>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0,5</w:t>
            </w:r>
          </w:p>
        </w:tc>
        <w:tc>
          <w:tcPr>
            <w:tcW w:w="851" w:type="dxa"/>
            <w:tcBorders>
              <w:top w:val="single" w:sz="2" w:space="0" w:color="auto"/>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2" w:space="0" w:color="auto"/>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single" w:sz="2"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289</w:t>
            </w:r>
          </w:p>
        </w:tc>
        <w:tc>
          <w:tcPr>
            <w:tcW w:w="851" w:type="dxa"/>
            <w:tcBorders>
              <w:top w:val="single" w:sz="2" w:space="0" w:color="auto"/>
              <w:left w:val="nil"/>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Зона1</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767" w:type="dxa"/>
            <w:noWrap/>
            <w:vAlign w:val="center"/>
            <w:hideMark/>
          </w:tcPr>
          <w:p w:rsidR="00924CA4" w:rsidRPr="00824BCA" w:rsidRDefault="00924CA4" w:rsidP="001A4572">
            <w:pPr>
              <w:jc w:val="center"/>
              <w:rPr>
                <w:sz w:val="20"/>
                <w:szCs w:val="20"/>
                <w:lang w:val="uk-UA" w:eastAsia="en-US"/>
              </w:rPr>
            </w:pPr>
          </w:p>
        </w:tc>
        <w:tc>
          <w:tcPr>
            <w:tcW w:w="1276" w:type="dxa"/>
            <w:tcBorders>
              <w:top w:val="nil"/>
              <w:left w:val="single" w:sz="8" w:space="0" w:color="auto"/>
              <w:bottom w:val="nil"/>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708"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1134" w:type="dxa"/>
            <w:tcBorders>
              <w:top w:val="nil"/>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851"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9,96</w:t>
            </w:r>
          </w:p>
        </w:tc>
        <w:tc>
          <w:tcPr>
            <w:tcW w:w="850" w:type="dxa"/>
            <w:tcBorders>
              <w:top w:val="nil"/>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141</w:t>
            </w:r>
          </w:p>
        </w:tc>
        <w:tc>
          <w:tcPr>
            <w:tcW w:w="851" w:type="dxa"/>
            <w:tcBorders>
              <w:top w:val="nil"/>
              <w:left w:val="nil"/>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Зона2</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767" w:type="dxa"/>
            <w:noWrap/>
            <w:vAlign w:val="center"/>
            <w:hideMark/>
          </w:tcPr>
          <w:p w:rsidR="00924CA4" w:rsidRPr="00824BCA" w:rsidRDefault="00924CA4" w:rsidP="001A4572">
            <w:pPr>
              <w:jc w:val="center"/>
              <w:rPr>
                <w:sz w:val="20"/>
                <w:szCs w:val="20"/>
                <w:lang w:val="uk-UA" w:eastAsia="en-US"/>
              </w:rPr>
            </w:pPr>
          </w:p>
        </w:tc>
        <w:tc>
          <w:tcPr>
            <w:tcW w:w="1276" w:type="dxa"/>
            <w:tcBorders>
              <w:top w:val="nil"/>
              <w:left w:val="single" w:sz="8" w:space="0" w:color="auto"/>
              <w:bottom w:val="nil"/>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708"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1134" w:type="dxa"/>
            <w:tcBorders>
              <w:top w:val="nil"/>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851"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9,96</w:t>
            </w:r>
          </w:p>
        </w:tc>
        <w:tc>
          <w:tcPr>
            <w:tcW w:w="850" w:type="dxa"/>
            <w:tcBorders>
              <w:top w:val="nil"/>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851"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71</w:t>
            </w:r>
          </w:p>
        </w:tc>
        <w:tc>
          <w:tcPr>
            <w:tcW w:w="851" w:type="dxa"/>
            <w:tcBorders>
              <w:top w:val="nil"/>
              <w:left w:val="nil"/>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Зона3</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767" w:type="dxa"/>
            <w:noWrap/>
            <w:vAlign w:val="center"/>
            <w:hideMark/>
          </w:tcPr>
          <w:p w:rsidR="00924CA4" w:rsidRPr="00824BCA" w:rsidRDefault="00924CA4" w:rsidP="001A4572">
            <w:pPr>
              <w:jc w:val="center"/>
              <w:rPr>
                <w:sz w:val="20"/>
                <w:szCs w:val="20"/>
                <w:lang w:val="uk-UA" w:eastAsia="en-US"/>
              </w:rPr>
            </w:pPr>
          </w:p>
        </w:tc>
        <w:tc>
          <w:tcPr>
            <w:tcW w:w="1276" w:type="dxa"/>
            <w:tcBorders>
              <w:top w:val="nil"/>
              <w:left w:val="single" w:sz="8" w:space="0" w:color="auto"/>
              <w:bottom w:val="single" w:sz="8" w:space="0" w:color="auto"/>
              <w:right w:val="single" w:sz="8" w:space="0" w:color="auto"/>
            </w:tcBorders>
            <w:noWrap/>
            <w:vAlign w:val="bottom"/>
            <w:hideMark/>
          </w:tcPr>
          <w:p w:rsidR="00924CA4" w:rsidRPr="00824BCA" w:rsidRDefault="00924CA4" w:rsidP="001A4572">
            <w:pPr>
              <w:jc w:val="center"/>
              <w:rPr>
                <w:sz w:val="20"/>
                <w:szCs w:val="20"/>
                <w:lang w:val="uk-UA" w:eastAsia="en-US"/>
              </w:rPr>
            </w:pPr>
          </w:p>
        </w:tc>
        <w:tc>
          <w:tcPr>
            <w:tcW w:w="708"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1134" w:type="dxa"/>
            <w:tcBorders>
              <w:top w:val="nil"/>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851"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0" w:type="dxa"/>
            <w:tcBorders>
              <w:top w:val="nil"/>
              <w:left w:val="single" w:sz="8" w:space="0" w:color="auto"/>
              <w:bottom w:val="nil"/>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851" w:type="dxa"/>
            <w:noWrap/>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nil"/>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1" w:type="dxa"/>
            <w:tcBorders>
              <w:top w:val="nil"/>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Зона4</w:t>
            </w: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p>
        </w:tc>
        <w:tc>
          <w:tcPr>
            <w:tcW w:w="1276"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708"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1134"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851" w:type="dxa"/>
            <w:tcBorders>
              <w:top w:val="nil"/>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850" w:type="dxa"/>
            <w:tcBorders>
              <w:top w:val="single" w:sz="8" w:space="0" w:color="auto"/>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p>
        </w:tc>
        <w:tc>
          <w:tcPr>
            <w:tcW w:w="1560" w:type="dxa"/>
            <w:gridSpan w:val="2"/>
            <w:tcBorders>
              <w:top w:val="single" w:sz="8" w:space="0" w:color="auto"/>
              <w:left w:val="nil"/>
              <w:bottom w:val="single" w:sz="8" w:space="0" w:color="auto"/>
              <w:right w:val="nil"/>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single" w:sz="8" w:space="0" w:color="auto"/>
              <w:left w:val="nil"/>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r w:rsidRPr="00824BCA">
              <w:rPr>
                <w:sz w:val="20"/>
                <w:szCs w:val="20"/>
                <w:lang w:val="uk-UA"/>
              </w:rPr>
              <w:t>692</w:t>
            </w:r>
          </w:p>
        </w:tc>
        <w:tc>
          <w:tcPr>
            <w:tcW w:w="851" w:type="dxa"/>
            <w:tcBorders>
              <w:top w:val="nil"/>
              <w:left w:val="nil"/>
              <w:bottom w:val="single" w:sz="8" w:space="0" w:color="auto"/>
              <w:right w:val="single" w:sz="8" w:space="0" w:color="auto"/>
            </w:tcBorders>
            <w:noWrap/>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108</w:t>
            </w: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18</w:t>
            </w:r>
          </w:p>
        </w:tc>
        <w:tc>
          <w:tcPr>
            <w:tcW w:w="1276"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ЗС</w:t>
            </w:r>
          </w:p>
        </w:tc>
        <w:tc>
          <w:tcPr>
            <w:tcW w:w="708" w:type="dxa"/>
            <w:vAlign w:val="center"/>
            <w:hideMark/>
          </w:tcPr>
          <w:p w:rsidR="00924CA4" w:rsidRPr="00824BCA" w:rsidRDefault="00924CA4" w:rsidP="001A4572">
            <w:pPr>
              <w:jc w:val="center"/>
              <w:rPr>
                <w:sz w:val="20"/>
                <w:szCs w:val="20"/>
                <w:lang w:val="uk-UA" w:eastAsia="en-US"/>
              </w:rPr>
            </w:pPr>
            <w:r w:rsidRPr="00824BCA">
              <w:rPr>
                <w:sz w:val="20"/>
                <w:szCs w:val="20"/>
                <w:lang w:val="uk-UA"/>
              </w:rPr>
              <w:t>Пн</w:t>
            </w:r>
          </w:p>
        </w:tc>
        <w:tc>
          <w:tcPr>
            <w:tcW w:w="1134"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1,6х3</w:t>
            </w: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2,889</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vAlign w:val="center"/>
            <w:hideMark/>
          </w:tcPr>
          <w:p w:rsidR="00924CA4" w:rsidRPr="00824BCA" w:rsidRDefault="00924CA4" w:rsidP="001A4572">
            <w:pPr>
              <w:jc w:val="center"/>
              <w:rPr>
                <w:sz w:val="20"/>
                <w:szCs w:val="20"/>
                <w:lang w:val="uk-UA" w:eastAsia="en-US"/>
              </w:rPr>
            </w:pPr>
            <w:r w:rsidRPr="00824BCA">
              <w:rPr>
                <w:sz w:val="20"/>
                <w:szCs w:val="20"/>
                <w:lang w:val="uk-UA"/>
              </w:rPr>
              <w:t>40</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коридор</w:t>
            </w: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51,8</w:t>
            </w:r>
          </w:p>
        </w:tc>
        <w:tc>
          <w:tcPr>
            <w:tcW w:w="1276"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ЗС</w:t>
            </w: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Пд</w:t>
            </w:r>
          </w:p>
        </w:tc>
        <w:tc>
          <w:tcPr>
            <w:tcW w:w="1134"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51,4х3</w:t>
            </w: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12,8208</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163</w:t>
            </w: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вестибюль</w:t>
            </w: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276"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ЗС</w:t>
            </w:r>
          </w:p>
        </w:tc>
        <w:tc>
          <w:tcPr>
            <w:tcW w:w="708" w:type="dxa"/>
            <w:vAlign w:val="center"/>
            <w:hideMark/>
          </w:tcPr>
          <w:p w:rsidR="00924CA4" w:rsidRPr="00824BCA" w:rsidRDefault="00924CA4" w:rsidP="001A4572">
            <w:pPr>
              <w:jc w:val="center"/>
              <w:rPr>
                <w:sz w:val="20"/>
                <w:szCs w:val="20"/>
                <w:lang w:val="uk-UA" w:eastAsia="en-US"/>
              </w:rPr>
            </w:pPr>
            <w:r w:rsidRPr="00824BCA">
              <w:rPr>
                <w:sz w:val="20"/>
                <w:szCs w:val="20"/>
                <w:lang w:val="uk-UA"/>
              </w:rPr>
              <w:t>С</w:t>
            </w:r>
          </w:p>
        </w:tc>
        <w:tc>
          <w:tcPr>
            <w:tcW w:w="1134"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6,6х3</w:t>
            </w: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17,049</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vAlign w:val="center"/>
            <w:hideMark/>
          </w:tcPr>
          <w:p w:rsidR="00924CA4" w:rsidRPr="00824BCA" w:rsidRDefault="00924CA4" w:rsidP="001A4572">
            <w:pPr>
              <w:jc w:val="center"/>
              <w:rPr>
                <w:sz w:val="20"/>
                <w:szCs w:val="20"/>
                <w:lang w:val="uk-UA" w:eastAsia="en-US"/>
              </w:rPr>
            </w:pPr>
            <w:r w:rsidRPr="00824BCA">
              <w:rPr>
                <w:sz w:val="20"/>
                <w:szCs w:val="20"/>
                <w:lang w:val="uk-UA"/>
              </w:rPr>
              <w:t>216</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276"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Вікно</w:t>
            </w: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Пд</w:t>
            </w:r>
          </w:p>
        </w:tc>
        <w:tc>
          <w:tcPr>
            <w:tcW w:w="1134"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2,5992</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291</w:t>
            </w: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 вікна</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276"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Двері</w:t>
            </w:r>
          </w:p>
        </w:tc>
        <w:tc>
          <w:tcPr>
            <w:tcW w:w="708" w:type="dxa"/>
            <w:vAlign w:val="center"/>
            <w:hideMark/>
          </w:tcPr>
          <w:p w:rsidR="00924CA4" w:rsidRPr="00824BCA" w:rsidRDefault="00924CA4" w:rsidP="001A4572">
            <w:pPr>
              <w:jc w:val="center"/>
              <w:rPr>
                <w:sz w:val="20"/>
                <w:szCs w:val="20"/>
                <w:lang w:val="uk-UA" w:eastAsia="en-US"/>
              </w:rPr>
            </w:pPr>
            <w:r w:rsidRPr="00824BCA">
              <w:rPr>
                <w:sz w:val="20"/>
                <w:szCs w:val="20"/>
                <w:lang w:val="uk-UA"/>
              </w:rPr>
              <w:t>Пн</w:t>
            </w:r>
          </w:p>
        </w:tc>
        <w:tc>
          <w:tcPr>
            <w:tcW w:w="1134"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0,9х2,1</w:t>
            </w: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1,911</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0,6</w:t>
            </w: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vAlign w:val="center"/>
            <w:hideMark/>
          </w:tcPr>
          <w:p w:rsidR="00924CA4" w:rsidRPr="00824BCA" w:rsidRDefault="00924CA4" w:rsidP="001A4572">
            <w:pPr>
              <w:jc w:val="center"/>
              <w:rPr>
                <w:sz w:val="20"/>
                <w:szCs w:val="20"/>
                <w:lang w:val="uk-UA" w:eastAsia="en-US"/>
              </w:rPr>
            </w:pPr>
            <w:r w:rsidRPr="00824BCA">
              <w:rPr>
                <w:sz w:val="20"/>
                <w:szCs w:val="20"/>
                <w:lang w:val="uk-UA"/>
              </w:rPr>
              <w:t>51</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276"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Двері</w:t>
            </w: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С</w:t>
            </w:r>
          </w:p>
        </w:tc>
        <w:tc>
          <w:tcPr>
            <w:tcW w:w="1134"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1,31х2,1</w:t>
            </w: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2,751</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0,6</w:t>
            </w: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74</w:t>
            </w: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276"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Підлога</w:t>
            </w:r>
          </w:p>
        </w:tc>
        <w:tc>
          <w:tcPr>
            <w:tcW w:w="708" w:type="dxa"/>
            <w:vAlign w:val="center"/>
          </w:tcPr>
          <w:p w:rsidR="00924CA4" w:rsidRPr="00824BCA" w:rsidRDefault="00924CA4" w:rsidP="001A4572">
            <w:pPr>
              <w:jc w:val="center"/>
              <w:rPr>
                <w:sz w:val="20"/>
                <w:szCs w:val="20"/>
                <w:lang w:val="uk-UA" w:eastAsia="en-US"/>
              </w:rPr>
            </w:pPr>
          </w:p>
        </w:tc>
        <w:tc>
          <w:tcPr>
            <w:tcW w:w="1134"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16,9</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0,5</w:t>
            </w:r>
          </w:p>
        </w:tc>
        <w:tc>
          <w:tcPr>
            <w:tcW w:w="851" w:type="dxa"/>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vAlign w:val="center"/>
            <w:hideMark/>
          </w:tcPr>
          <w:p w:rsidR="00924CA4" w:rsidRPr="00824BCA" w:rsidRDefault="00924CA4" w:rsidP="001A4572">
            <w:pPr>
              <w:jc w:val="center"/>
              <w:rPr>
                <w:sz w:val="20"/>
                <w:szCs w:val="20"/>
                <w:lang w:val="uk-UA" w:eastAsia="en-US"/>
              </w:rPr>
            </w:pPr>
            <w:r w:rsidRPr="00824BCA">
              <w:rPr>
                <w:sz w:val="20"/>
                <w:szCs w:val="20"/>
                <w:lang w:val="uk-UA"/>
              </w:rPr>
              <w:t>491</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Зона1</w:t>
            </w:r>
          </w:p>
        </w:tc>
      </w:tr>
      <w:tr w:rsidR="00924CA4" w:rsidRPr="00824BCA" w:rsidTr="00387AF7">
        <w:trPr>
          <w:trHeight w:val="270"/>
          <w:jc w:val="center"/>
        </w:trPr>
        <w:tc>
          <w:tcPr>
            <w:tcW w:w="1005" w:type="dxa"/>
            <w:tcBorders>
              <w:top w:val="nil"/>
              <w:left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276"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134"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9,7</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138</w:t>
            </w:r>
          </w:p>
        </w:tc>
        <w:tc>
          <w:tcPr>
            <w:tcW w:w="851"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Зона2</w:t>
            </w:r>
          </w:p>
        </w:tc>
      </w:tr>
      <w:tr w:rsidR="00924CA4" w:rsidRPr="00824BCA" w:rsidTr="00387AF7">
        <w:trPr>
          <w:trHeight w:val="270"/>
          <w:jc w:val="center"/>
        </w:trPr>
        <w:tc>
          <w:tcPr>
            <w:tcW w:w="1005" w:type="dxa"/>
            <w:tcBorders>
              <w:top w:val="nil"/>
              <w:left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276" w:type="dxa"/>
            <w:tcBorders>
              <w:top w:val="nil"/>
              <w:left w:val="nil"/>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708" w:type="dxa"/>
            <w:tcBorders>
              <w:top w:val="nil"/>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p>
        </w:tc>
        <w:tc>
          <w:tcPr>
            <w:tcW w:w="1134"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851" w:type="dxa"/>
            <w:tcBorders>
              <w:top w:val="nil"/>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7,55</w:t>
            </w:r>
          </w:p>
        </w:tc>
        <w:tc>
          <w:tcPr>
            <w:tcW w:w="850"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851" w:type="dxa"/>
            <w:tcBorders>
              <w:top w:val="nil"/>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54</w:t>
            </w:r>
          </w:p>
        </w:tc>
        <w:tc>
          <w:tcPr>
            <w:tcW w:w="851"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Зона3</w:t>
            </w:r>
          </w:p>
        </w:tc>
      </w:tr>
      <w:tr w:rsidR="00924CA4" w:rsidRPr="00824BCA" w:rsidTr="00387AF7">
        <w:trPr>
          <w:trHeight w:val="270"/>
          <w:jc w:val="center"/>
        </w:trPr>
        <w:tc>
          <w:tcPr>
            <w:tcW w:w="1005" w:type="dxa"/>
            <w:tcBorders>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single" w:sz="4" w:space="0" w:color="auto"/>
              <w:left w:val="nil"/>
              <w:bottom w:val="single" w:sz="8" w:space="0" w:color="auto"/>
              <w:right w:val="single" w:sz="8" w:space="0" w:color="auto"/>
            </w:tcBorders>
            <w:noWrap/>
            <w:vAlign w:val="bottom"/>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single" w:sz="4" w:space="0" w:color="auto"/>
            </w:tcBorders>
            <w:vAlign w:val="center"/>
          </w:tcPr>
          <w:p w:rsidR="00924CA4" w:rsidRPr="00824BCA" w:rsidRDefault="00924CA4" w:rsidP="001A4572">
            <w:pPr>
              <w:jc w:val="both"/>
              <w:rPr>
                <w:sz w:val="20"/>
                <w:szCs w:val="20"/>
                <w:lang w:val="uk-UA" w:eastAsia="en-US"/>
              </w:rPr>
            </w:pPr>
          </w:p>
        </w:tc>
        <w:tc>
          <w:tcPr>
            <w:tcW w:w="1134" w:type="dxa"/>
            <w:tcBorders>
              <w:top w:val="single" w:sz="4" w:space="0" w:color="auto"/>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851" w:type="dxa"/>
            <w:tcBorders>
              <w:top w:val="single" w:sz="4"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0,4</w:t>
            </w:r>
          </w:p>
        </w:tc>
        <w:tc>
          <w:tcPr>
            <w:tcW w:w="850" w:type="dxa"/>
            <w:tcBorders>
              <w:top w:val="single" w:sz="4" w:space="0" w:color="auto"/>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851" w:type="dxa"/>
            <w:tcBorders>
              <w:top w:val="single" w:sz="4"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4" w:space="0" w:color="auto"/>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2</w:t>
            </w:r>
          </w:p>
        </w:tc>
        <w:tc>
          <w:tcPr>
            <w:tcW w:w="851" w:type="dxa"/>
            <w:tcBorders>
              <w:top w:val="single" w:sz="4" w:space="0" w:color="auto"/>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Зона4</w:t>
            </w: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nil"/>
              <w:left w:val="single" w:sz="8" w:space="0" w:color="auto"/>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1"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560" w:type="dxa"/>
            <w:gridSpan w:val="2"/>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1519</w:t>
            </w:r>
          </w:p>
        </w:tc>
        <w:tc>
          <w:tcPr>
            <w:tcW w:w="851"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109</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16</w:t>
            </w:r>
          </w:p>
        </w:tc>
        <w:tc>
          <w:tcPr>
            <w:tcW w:w="1276" w:type="dxa"/>
            <w:vAlign w:val="center"/>
            <w:hideMark/>
          </w:tcPr>
          <w:p w:rsidR="00924CA4" w:rsidRPr="00824BCA" w:rsidRDefault="00924CA4" w:rsidP="001A4572">
            <w:pPr>
              <w:jc w:val="both"/>
              <w:rPr>
                <w:sz w:val="20"/>
                <w:szCs w:val="20"/>
                <w:lang w:val="uk-UA" w:eastAsia="en-US"/>
              </w:rPr>
            </w:pPr>
            <w:r w:rsidRPr="00824BCA">
              <w:rPr>
                <w:sz w:val="20"/>
                <w:szCs w:val="20"/>
                <w:lang w:val="uk-UA"/>
              </w:rPr>
              <w:t>ЗС</w:t>
            </w:r>
          </w:p>
        </w:tc>
        <w:tc>
          <w:tcPr>
            <w:tcW w:w="708"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Пд</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6,6х9,6</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63,36</w:t>
            </w:r>
          </w:p>
        </w:tc>
        <w:tc>
          <w:tcPr>
            <w:tcW w:w="850" w:type="dxa"/>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778</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single" w:sz="8" w:space="0" w:color="auto"/>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Вікно</w:t>
            </w:r>
          </w:p>
        </w:tc>
        <w:tc>
          <w:tcPr>
            <w:tcW w:w="708"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Пд</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2,5992</w:t>
            </w: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281</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vMerge w:val="restart"/>
            <w:tcBorders>
              <w:top w:val="nil"/>
              <w:left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Сходова клітка</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vAlign w:val="center"/>
            <w:hideMark/>
          </w:tcPr>
          <w:p w:rsidR="00924CA4" w:rsidRPr="00824BCA" w:rsidRDefault="00924CA4" w:rsidP="001A4572">
            <w:pPr>
              <w:jc w:val="both"/>
              <w:rPr>
                <w:sz w:val="20"/>
                <w:szCs w:val="20"/>
                <w:lang w:val="uk-UA" w:eastAsia="en-US"/>
              </w:rPr>
            </w:pPr>
            <w:r w:rsidRPr="00824BCA">
              <w:rPr>
                <w:sz w:val="20"/>
                <w:szCs w:val="20"/>
                <w:lang w:val="uk-UA"/>
              </w:rPr>
              <w:t>Підлога</w:t>
            </w:r>
          </w:p>
        </w:tc>
        <w:tc>
          <w:tcPr>
            <w:tcW w:w="708"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vAlign w:val="center"/>
          </w:tcPr>
          <w:p w:rsidR="00924CA4" w:rsidRPr="00824BCA" w:rsidRDefault="00924CA4" w:rsidP="001A4572">
            <w:pPr>
              <w:jc w:val="center"/>
              <w:rPr>
                <w:sz w:val="20"/>
                <w:szCs w:val="20"/>
                <w:lang w:val="uk-UA" w:eastAsia="en-US"/>
              </w:rPr>
            </w:pP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10,2</w:t>
            </w:r>
          </w:p>
        </w:tc>
        <w:tc>
          <w:tcPr>
            <w:tcW w:w="850" w:type="dxa"/>
            <w:vAlign w:val="center"/>
            <w:hideMark/>
          </w:tcPr>
          <w:p w:rsidR="00924CA4" w:rsidRPr="00824BCA" w:rsidRDefault="00924CA4" w:rsidP="001A4572">
            <w:pPr>
              <w:jc w:val="center"/>
              <w:rPr>
                <w:sz w:val="20"/>
                <w:szCs w:val="20"/>
                <w:lang w:val="uk-UA" w:eastAsia="en-US"/>
              </w:rPr>
            </w:pPr>
            <w:r w:rsidRPr="00824BCA">
              <w:rPr>
                <w:sz w:val="20"/>
                <w:szCs w:val="20"/>
                <w:lang w:val="uk-UA"/>
              </w:rPr>
              <w:t>0,5</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287</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Зона1</w:t>
            </w:r>
          </w:p>
        </w:tc>
      </w:tr>
      <w:tr w:rsidR="00924CA4" w:rsidRPr="00824BCA" w:rsidTr="00387AF7">
        <w:trPr>
          <w:trHeight w:val="270"/>
          <w:jc w:val="center"/>
        </w:trPr>
        <w:tc>
          <w:tcPr>
            <w:tcW w:w="1005" w:type="dxa"/>
            <w:vMerge/>
            <w:tcBorders>
              <w:left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vAlign w:val="center"/>
          </w:tcPr>
          <w:p w:rsidR="00924CA4" w:rsidRPr="00824BCA" w:rsidRDefault="00924CA4" w:rsidP="001A4572">
            <w:pPr>
              <w:jc w:val="both"/>
              <w:rPr>
                <w:sz w:val="20"/>
                <w:szCs w:val="20"/>
                <w:lang w:val="uk-UA" w:eastAsia="en-US"/>
              </w:rPr>
            </w:pPr>
          </w:p>
        </w:tc>
        <w:tc>
          <w:tcPr>
            <w:tcW w:w="708"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5,4</w:t>
            </w: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74</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Зона2</w:t>
            </w:r>
          </w:p>
        </w:tc>
      </w:tr>
      <w:tr w:rsidR="00924CA4" w:rsidRPr="00824BCA" w:rsidTr="00387AF7">
        <w:trPr>
          <w:trHeight w:val="270"/>
          <w:jc w:val="center"/>
        </w:trPr>
        <w:tc>
          <w:tcPr>
            <w:tcW w:w="1005" w:type="dxa"/>
            <w:vMerge/>
            <w:tcBorders>
              <w:left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vAlign w:val="center"/>
          </w:tcPr>
          <w:p w:rsidR="00924CA4" w:rsidRPr="00824BCA" w:rsidRDefault="00924CA4" w:rsidP="001A4572">
            <w:pPr>
              <w:jc w:val="both"/>
              <w:rPr>
                <w:sz w:val="20"/>
                <w:szCs w:val="20"/>
                <w:lang w:val="uk-UA" w:eastAsia="en-US"/>
              </w:rPr>
            </w:pP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1"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851"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Зона3</w:t>
            </w:r>
          </w:p>
        </w:tc>
      </w:tr>
      <w:tr w:rsidR="00924CA4" w:rsidRPr="00824BCA" w:rsidTr="00387AF7">
        <w:trPr>
          <w:trHeight w:val="270"/>
          <w:jc w:val="center"/>
        </w:trPr>
        <w:tc>
          <w:tcPr>
            <w:tcW w:w="1005" w:type="dxa"/>
            <w:vMerge/>
            <w:tcBorders>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14,9</w:t>
            </w:r>
          </w:p>
        </w:tc>
        <w:tc>
          <w:tcPr>
            <w:tcW w:w="1276" w:type="dxa"/>
            <w:noWrap/>
            <w:vAlign w:val="bottom"/>
          </w:tcPr>
          <w:p w:rsidR="00924CA4" w:rsidRPr="00824BCA" w:rsidRDefault="00924CA4" w:rsidP="001A4572">
            <w:pPr>
              <w:jc w:val="both"/>
              <w:rPr>
                <w:sz w:val="20"/>
                <w:szCs w:val="20"/>
                <w:lang w:val="uk-UA" w:eastAsia="en-US"/>
              </w:rPr>
            </w:pPr>
          </w:p>
        </w:tc>
        <w:tc>
          <w:tcPr>
            <w:tcW w:w="708"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vAlign w:val="center"/>
          </w:tcPr>
          <w:p w:rsidR="00924CA4" w:rsidRPr="00824BCA" w:rsidRDefault="00924CA4" w:rsidP="001A4572">
            <w:pPr>
              <w:jc w:val="center"/>
              <w:rPr>
                <w:sz w:val="20"/>
                <w:szCs w:val="20"/>
                <w:lang w:val="uk-UA" w:eastAsia="en-US"/>
              </w:rPr>
            </w:pP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0" w:type="dxa"/>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Зона4</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single" w:sz="8" w:space="0" w:color="auto"/>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Стеля</w:t>
            </w:r>
          </w:p>
        </w:tc>
        <w:tc>
          <w:tcPr>
            <w:tcW w:w="708"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14,85</w:t>
            </w: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0,3</w:t>
            </w: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292</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276" w:type="dxa"/>
            <w:tcBorders>
              <w:top w:val="nil"/>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08" w:type="dxa"/>
            <w:tcBorders>
              <w:top w:val="nil"/>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1"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560" w:type="dxa"/>
            <w:gridSpan w:val="2"/>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1712</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bl>
    <w:p w:rsidR="00924CA4" w:rsidRDefault="00924CA4" w:rsidP="001A4572">
      <w:pPr>
        <w:jc w:val="right"/>
        <w:rPr>
          <w:i/>
          <w:sz w:val="28"/>
          <w:szCs w:val="28"/>
          <w:lang w:val="uk-UA"/>
        </w:rPr>
      </w:pPr>
      <w:r w:rsidRPr="00924CA4">
        <w:rPr>
          <w:sz w:val="20"/>
          <w:szCs w:val="20"/>
          <w:lang w:val="uk-UA"/>
        </w:rPr>
        <w:br w:type="page"/>
      </w:r>
      <w:r w:rsidR="00EB41F2" w:rsidRPr="00EB41F2">
        <w:rPr>
          <w:i/>
          <w:sz w:val="28"/>
          <w:szCs w:val="28"/>
          <w:lang w:val="uk-UA"/>
        </w:rPr>
        <w:lastRenderedPageBreak/>
        <w:t xml:space="preserve">Продовження табл. </w:t>
      </w:r>
      <w:r w:rsidR="0011185E">
        <w:rPr>
          <w:i/>
          <w:sz w:val="28"/>
          <w:szCs w:val="28"/>
          <w:lang w:val="uk-UA"/>
        </w:rPr>
        <w:t>2.7</w:t>
      </w:r>
    </w:p>
    <w:tbl>
      <w:tblPr>
        <w:tblW w:w="9710" w:type="dxa"/>
        <w:jc w:val="center"/>
        <w:tblLayout w:type="fixed"/>
        <w:tblLook w:val="04A0" w:firstRow="1" w:lastRow="0" w:firstColumn="1" w:lastColumn="0" w:noHBand="0" w:noVBand="1"/>
      </w:tblPr>
      <w:tblGrid>
        <w:gridCol w:w="1005"/>
        <w:gridCol w:w="767"/>
        <w:gridCol w:w="1134"/>
        <w:gridCol w:w="850"/>
        <w:gridCol w:w="1134"/>
        <w:gridCol w:w="993"/>
        <w:gridCol w:w="850"/>
        <w:gridCol w:w="709"/>
        <w:gridCol w:w="709"/>
        <w:gridCol w:w="708"/>
        <w:gridCol w:w="851"/>
      </w:tblGrid>
      <w:tr w:rsidR="00924CA4" w:rsidRPr="00824BCA" w:rsidTr="00387AF7">
        <w:trPr>
          <w:trHeight w:val="270"/>
          <w:jc w:val="center"/>
        </w:trPr>
        <w:tc>
          <w:tcPr>
            <w:tcW w:w="1005"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1</w:t>
            </w:r>
          </w:p>
        </w:tc>
        <w:tc>
          <w:tcPr>
            <w:tcW w:w="767"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2</w:t>
            </w:r>
          </w:p>
        </w:tc>
        <w:tc>
          <w:tcPr>
            <w:tcW w:w="1134"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3</w:t>
            </w:r>
          </w:p>
        </w:tc>
        <w:tc>
          <w:tcPr>
            <w:tcW w:w="850"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4</w:t>
            </w:r>
          </w:p>
        </w:tc>
        <w:tc>
          <w:tcPr>
            <w:tcW w:w="1134"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5</w:t>
            </w:r>
          </w:p>
        </w:tc>
        <w:tc>
          <w:tcPr>
            <w:tcW w:w="993"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6</w:t>
            </w:r>
          </w:p>
        </w:tc>
        <w:tc>
          <w:tcPr>
            <w:tcW w:w="850"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7</w:t>
            </w:r>
          </w:p>
        </w:tc>
        <w:tc>
          <w:tcPr>
            <w:tcW w:w="709"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8</w:t>
            </w:r>
          </w:p>
        </w:tc>
        <w:tc>
          <w:tcPr>
            <w:tcW w:w="709"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9</w:t>
            </w:r>
          </w:p>
        </w:tc>
        <w:tc>
          <w:tcPr>
            <w:tcW w:w="708"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10</w:t>
            </w:r>
          </w:p>
        </w:tc>
        <w:tc>
          <w:tcPr>
            <w:tcW w:w="851"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eastAsia="en-US"/>
              </w:rPr>
              <w:t>11</w:t>
            </w:r>
          </w:p>
        </w:tc>
      </w:tr>
      <w:tr w:rsidR="00924CA4" w:rsidRPr="00824BCA" w:rsidTr="00387AF7">
        <w:trPr>
          <w:trHeight w:val="270"/>
          <w:jc w:val="center"/>
        </w:trPr>
        <w:tc>
          <w:tcPr>
            <w:tcW w:w="1005" w:type="dxa"/>
            <w:tcBorders>
              <w:top w:val="single" w:sz="2" w:space="0" w:color="auto"/>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110</w:t>
            </w:r>
          </w:p>
        </w:tc>
        <w:tc>
          <w:tcPr>
            <w:tcW w:w="767" w:type="dxa"/>
            <w:tcBorders>
              <w:top w:val="single" w:sz="2" w:space="0" w:color="auto"/>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20</w:t>
            </w:r>
          </w:p>
        </w:tc>
        <w:tc>
          <w:tcPr>
            <w:tcW w:w="1134" w:type="dxa"/>
            <w:tcBorders>
              <w:top w:val="single" w:sz="2" w:space="0" w:color="auto"/>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ЗС</w:t>
            </w:r>
          </w:p>
        </w:tc>
        <w:tc>
          <w:tcPr>
            <w:tcW w:w="850" w:type="dxa"/>
            <w:tcBorders>
              <w:top w:val="single" w:sz="2" w:space="0" w:color="auto"/>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Пн</w:t>
            </w:r>
          </w:p>
        </w:tc>
        <w:tc>
          <w:tcPr>
            <w:tcW w:w="1134"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6,2х3</w:t>
            </w:r>
          </w:p>
        </w:tc>
        <w:tc>
          <w:tcPr>
            <w:tcW w:w="993" w:type="dxa"/>
            <w:tcBorders>
              <w:top w:val="single" w:sz="2"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18,6</w:t>
            </w:r>
          </w:p>
        </w:tc>
        <w:tc>
          <w:tcPr>
            <w:tcW w:w="850"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single" w:sz="2"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single" w:sz="2"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266</w:t>
            </w:r>
          </w:p>
        </w:tc>
        <w:tc>
          <w:tcPr>
            <w:tcW w:w="851" w:type="dxa"/>
            <w:tcBorders>
              <w:top w:val="single" w:sz="2"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Кімната майстра</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14,5</w:t>
            </w:r>
          </w:p>
        </w:tc>
        <w:tc>
          <w:tcPr>
            <w:tcW w:w="1134" w:type="dxa"/>
            <w:vAlign w:val="center"/>
            <w:hideMark/>
          </w:tcPr>
          <w:p w:rsidR="00924CA4" w:rsidRPr="00824BCA" w:rsidRDefault="00924CA4" w:rsidP="001A4572">
            <w:pPr>
              <w:jc w:val="both"/>
              <w:rPr>
                <w:sz w:val="20"/>
                <w:szCs w:val="20"/>
                <w:lang w:val="uk-UA" w:eastAsia="en-US"/>
              </w:rPr>
            </w:pPr>
            <w:r w:rsidRPr="00824BCA">
              <w:rPr>
                <w:sz w:val="20"/>
                <w:szCs w:val="20"/>
                <w:lang w:val="uk-UA"/>
              </w:rPr>
              <w:t>ЗС</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С</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3,05х3</w:t>
            </w:r>
          </w:p>
        </w:tc>
        <w:tc>
          <w:tcPr>
            <w:tcW w:w="993"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7,8504</w:t>
            </w:r>
          </w:p>
        </w:tc>
        <w:tc>
          <w:tcPr>
            <w:tcW w:w="850" w:type="dxa"/>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103</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8" w:space="0" w:color="auto"/>
              <w:left w:val="nil"/>
              <w:bottom w:val="nil"/>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Вікно</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С</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993"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1,2996</w:t>
            </w: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150</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8" w:space="0" w:color="auto"/>
              <w:left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Підлога</w:t>
            </w:r>
          </w:p>
        </w:tc>
        <w:tc>
          <w:tcPr>
            <w:tcW w:w="850" w:type="dxa"/>
            <w:tcBorders>
              <w:top w:val="nil"/>
              <w:left w:val="nil"/>
              <w:bottom w:val="single" w:sz="4"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12,6</w:t>
            </w:r>
          </w:p>
        </w:tc>
        <w:tc>
          <w:tcPr>
            <w:tcW w:w="850" w:type="dxa"/>
            <w:tcBorders>
              <w:top w:val="nil"/>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0,5</w:t>
            </w:r>
          </w:p>
        </w:tc>
        <w:tc>
          <w:tcPr>
            <w:tcW w:w="709"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nil"/>
              <w:left w:val="nil"/>
              <w:bottom w:val="single" w:sz="4"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378</w:t>
            </w:r>
          </w:p>
        </w:tc>
        <w:tc>
          <w:tcPr>
            <w:tcW w:w="851" w:type="dxa"/>
            <w:tcBorders>
              <w:top w:val="nil"/>
              <w:left w:val="nil"/>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Зона1</w:t>
            </w:r>
          </w:p>
        </w:tc>
      </w:tr>
      <w:tr w:rsidR="00924CA4" w:rsidRPr="00824BCA" w:rsidTr="00387AF7">
        <w:trPr>
          <w:trHeight w:val="270"/>
          <w:jc w:val="center"/>
        </w:trPr>
        <w:tc>
          <w:tcPr>
            <w:tcW w:w="1005" w:type="dxa"/>
            <w:tcBorders>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850" w:type="dxa"/>
            <w:tcBorders>
              <w:top w:val="single" w:sz="4" w:space="0" w:color="auto"/>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w:t>
            </w:r>
          </w:p>
        </w:tc>
        <w:tc>
          <w:tcPr>
            <w:tcW w:w="850"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29</w:t>
            </w:r>
          </w:p>
        </w:tc>
        <w:tc>
          <w:tcPr>
            <w:tcW w:w="851" w:type="dxa"/>
            <w:tcBorders>
              <w:top w:val="single" w:sz="4"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Зона2</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850" w:type="dxa"/>
            <w:tcBorders>
              <w:top w:val="nil"/>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709"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Зона3</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single" w:sz="8" w:space="0" w:color="auto"/>
              <w:bottom w:val="single" w:sz="8" w:space="0" w:color="auto"/>
              <w:right w:val="single" w:sz="8" w:space="0" w:color="auto"/>
            </w:tcBorders>
            <w:noWrap/>
            <w:vAlign w:val="bottom"/>
            <w:hideMark/>
          </w:tcPr>
          <w:p w:rsidR="00924CA4" w:rsidRPr="00824BCA" w:rsidRDefault="00924CA4" w:rsidP="001A4572">
            <w:pPr>
              <w:jc w:val="both"/>
              <w:rPr>
                <w:sz w:val="20"/>
                <w:szCs w:val="20"/>
                <w:lang w:val="uk-UA" w:eastAsia="en-US"/>
              </w:rPr>
            </w:pPr>
            <w:r w:rsidRPr="00824BCA">
              <w:rPr>
                <w:sz w:val="20"/>
                <w:szCs w:val="20"/>
                <w:lang w:val="uk-UA"/>
              </w:rPr>
              <w:t> </w:t>
            </w:r>
          </w:p>
        </w:tc>
        <w:tc>
          <w:tcPr>
            <w:tcW w:w="850" w:type="dxa"/>
            <w:tcBorders>
              <w:top w:val="nil"/>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0,1</w:t>
            </w:r>
          </w:p>
        </w:tc>
        <w:tc>
          <w:tcPr>
            <w:tcW w:w="709"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Зона4</w:t>
            </w: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850" w:type="dxa"/>
            <w:tcBorders>
              <w:top w:val="nil"/>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418" w:type="dxa"/>
            <w:gridSpan w:val="2"/>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926</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207</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18</w:t>
            </w:r>
          </w:p>
        </w:tc>
        <w:tc>
          <w:tcPr>
            <w:tcW w:w="1134" w:type="dxa"/>
            <w:tcBorders>
              <w:top w:val="nil"/>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ЗС</w:t>
            </w:r>
          </w:p>
        </w:tc>
        <w:tc>
          <w:tcPr>
            <w:tcW w:w="850"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Пн</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8,7х3</w:t>
            </w:r>
          </w:p>
        </w:tc>
        <w:tc>
          <w:tcPr>
            <w:tcW w:w="993"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20,901</w:t>
            </w: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289</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чоловічий гардероб</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15,6</w:t>
            </w:r>
          </w:p>
        </w:tc>
        <w:tc>
          <w:tcPr>
            <w:tcW w:w="1134" w:type="dxa"/>
            <w:vAlign w:val="center"/>
            <w:hideMark/>
          </w:tcPr>
          <w:p w:rsidR="00924CA4" w:rsidRPr="00824BCA" w:rsidRDefault="00924CA4" w:rsidP="001A4572">
            <w:pPr>
              <w:jc w:val="both"/>
              <w:rPr>
                <w:sz w:val="20"/>
                <w:szCs w:val="20"/>
                <w:lang w:val="uk-UA" w:eastAsia="en-US"/>
              </w:rPr>
            </w:pPr>
            <w:r w:rsidRPr="00824BCA">
              <w:rPr>
                <w:sz w:val="20"/>
                <w:szCs w:val="20"/>
                <w:lang w:val="uk-UA"/>
              </w:rPr>
              <w:t>Вікно</w:t>
            </w:r>
          </w:p>
        </w:tc>
        <w:tc>
          <w:tcPr>
            <w:tcW w:w="850"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Пн</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993"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5,1984</w:t>
            </w:r>
          </w:p>
        </w:tc>
        <w:tc>
          <w:tcPr>
            <w:tcW w:w="850" w:type="dxa"/>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709"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61</w:t>
            </w:r>
          </w:p>
        </w:tc>
        <w:tc>
          <w:tcPr>
            <w:tcW w:w="709" w:type="dxa"/>
            <w:tcBorders>
              <w:top w:val="single" w:sz="8" w:space="0" w:color="auto"/>
              <w:bottom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581</w:t>
            </w:r>
          </w:p>
        </w:tc>
        <w:tc>
          <w:tcPr>
            <w:tcW w:w="851"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4 вікна</w:t>
            </w: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850" w:type="dxa"/>
            <w:tcBorders>
              <w:top w:val="nil"/>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418" w:type="dxa"/>
            <w:gridSpan w:val="2"/>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871</w:t>
            </w:r>
          </w:p>
        </w:tc>
        <w:tc>
          <w:tcPr>
            <w:tcW w:w="851"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208</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17</w:t>
            </w:r>
          </w:p>
        </w:tc>
        <w:tc>
          <w:tcPr>
            <w:tcW w:w="1134"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ЗС</w:t>
            </w:r>
          </w:p>
        </w:tc>
        <w:tc>
          <w:tcPr>
            <w:tcW w:w="850" w:type="dxa"/>
            <w:vAlign w:val="center"/>
            <w:hideMark/>
          </w:tcPr>
          <w:p w:rsidR="00924CA4" w:rsidRPr="00824BCA" w:rsidRDefault="00924CA4" w:rsidP="001A4572">
            <w:pPr>
              <w:jc w:val="both"/>
              <w:rPr>
                <w:sz w:val="20"/>
                <w:szCs w:val="20"/>
                <w:lang w:val="uk-UA" w:eastAsia="en-US"/>
              </w:rPr>
            </w:pPr>
            <w:r w:rsidRPr="00824BCA">
              <w:rPr>
                <w:sz w:val="20"/>
                <w:szCs w:val="20"/>
                <w:lang w:val="uk-UA"/>
              </w:rPr>
              <w:t>Пн</w:t>
            </w:r>
          </w:p>
        </w:tc>
        <w:tc>
          <w:tcPr>
            <w:tcW w:w="1134"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6,5х3</w:t>
            </w:r>
          </w:p>
        </w:tc>
        <w:tc>
          <w:tcPr>
            <w:tcW w:w="993" w:type="dxa"/>
            <w:vAlign w:val="center"/>
            <w:hideMark/>
          </w:tcPr>
          <w:p w:rsidR="00924CA4" w:rsidRPr="00824BCA" w:rsidRDefault="00924CA4" w:rsidP="001A4572">
            <w:pPr>
              <w:jc w:val="center"/>
              <w:rPr>
                <w:sz w:val="20"/>
                <w:szCs w:val="20"/>
                <w:lang w:val="uk-UA" w:eastAsia="en-US"/>
              </w:rPr>
            </w:pPr>
            <w:r w:rsidRPr="00824BCA">
              <w:rPr>
                <w:sz w:val="20"/>
                <w:szCs w:val="20"/>
                <w:lang w:val="uk-UA"/>
              </w:rPr>
              <w:t>18,204</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60</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248</w:t>
            </w:r>
          </w:p>
        </w:tc>
        <w:tc>
          <w:tcPr>
            <w:tcW w:w="851"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vMerge w:val="restart"/>
            <w:tcBorders>
              <w:top w:val="nil"/>
              <w:left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червоний куточок</w:t>
            </w:r>
          </w:p>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27,7</w:t>
            </w:r>
          </w:p>
        </w:tc>
        <w:tc>
          <w:tcPr>
            <w:tcW w:w="1134"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ЗС</w:t>
            </w: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С</w:t>
            </w:r>
          </w:p>
        </w:tc>
        <w:tc>
          <w:tcPr>
            <w:tcW w:w="1134"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5,1х3</w:t>
            </w:r>
          </w:p>
        </w:tc>
        <w:tc>
          <w:tcPr>
            <w:tcW w:w="993"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12,708</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60</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159</w:t>
            </w:r>
          </w:p>
        </w:tc>
        <w:tc>
          <w:tcPr>
            <w:tcW w:w="851"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vMerge/>
            <w:tcBorders>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Вікно</w:t>
            </w:r>
          </w:p>
        </w:tc>
        <w:tc>
          <w:tcPr>
            <w:tcW w:w="850" w:type="dxa"/>
            <w:vAlign w:val="center"/>
            <w:hideMark/>
          </w:tcPr>
          <w:p w:rsidR="00924CA4" w:rsidRPr="00824BCA" w:rsidRDefault="00924CA4" w:rsidP="001A4572">
            <w:pPr>
              <w:jc w:val="both"/>
              <w:rPr>
                <w:sz w:val="20"/>
                <w:szCs w:val="20"/>
                <w:lang w:val="uk-UA" w:eastAsia="en-US"/>
              </w:rPr>
            </w:pPr>
            <w:r w:rsidRPr="00824BCA">
              <w:rPr>
                <w:sz w:val="20"/>
                <w:szCs w:val="20"/>
                <w:lang w:val="uk-UA"/>
              </w:rPr>
              <w:t>Пн</w:t>
            </w:r>
          </w:p>
        </w:tc>
        <w:tc>
          <w:tcPr>
            <w:tcW w:w="1134"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993" w:type="dxa"/>
            <w:vAlign w:val="center"/>
            <w:hideMark/>
          </w:tcPr>
          <w:p w:rsidR="00924CA4" w:rsidRPr="00824BCA" w:rsidRDefault="00924CA4" w:rsidP="001A4572">
            <w:pPr>
              <w:jc w:val="center"/>
              <w:rPr>
                <w:sz w:val="20"/>
                <w:szCs w:val="20"/>
                <w:lang w:val="uk-UA" w:eastAsia="en-US"/>
              </w:rPr>
            </w:pPr>
            <w:r w:rsidRPr="00824BCA">
              <w:rPr>
                <w:sz w:val="20"/>
                <w:szCs w:val="20"/>
                <w:lang w:val="uk-UA"/>
              </w:rPr>
              <w:t>1,2996</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60</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143</w:t>
            </w:r>
          </w:p>
        </w:tc>
        <w:tc>
          <w:tcPr>
            <w:tcW w:w="851"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nil"/>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Вікно</w:t>
            </w: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С</w:t>
            </w:r>
          </w:p>
        </w:tc>
        <w:tc>
          <w:tcPr>
            <w:tcW w:w="1134"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993"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2,5992</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709"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60</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286</w:t>
            </w:r>
          </w:p>
        </w:tc>
        <w:tc>
          <w:tcPr>
            <w:tcW w:w="851"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 вікна</w:t>
            </w: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767" w:type="dxa"/>
            <w:tcBorders>
              <w:top w:val="nil"/>
              <w:left w:val="nil"/>
              <w:bottom w:val="single" w:sz="8" w:space="0" w:color="auto"/>
              <w:right w:val="single" w:sz="8" w:space="0" w:color="auto"/>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850" w:type="dxa"/>
            <w:tcBorders>
              <w:top w:val="nil"/>
              <w:left w:val="nil"/>
              <w:bottom w:val="single" w:sz="8" w:space="0" w:color="auto"/>
              <w:right w:val="nil"/>
            </w:tcBorders>
            <w:vAlign w:val="center"/>
            <w:hideMark/>
          </w:tcPr>
          <w:p w:rsidR="00924CA4" w:rsidRPr="00824BCA" w:rsidRDefault="00924CA4" w:rsidP="001A4572">
            <w:pPr>
              <w:jc w:val="both"/>
              <w:rPr>
                <w:sz w:val="20"/>
                <w:szCs w:val="20"/>
                <w:lang w:val="uk-UA" w:eastAsia="en-US"/>
              </w:rPr>
            </w:pPr>
            <w:r w:rsidRPr="00824BCA">
              <w:rPr>
                <w:sz w:val="20"/>
                <w:szCs w:val="20"/>
                <w:lang w:val="uk-UA"/>
              </w:rPr>
              <w:t> </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418" w:type="dxa"/>
            <w:gridSpan w:val="2"/>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835</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single" w:sz="4" w:space="0" w:color="auto"/>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210</w:t>
            </w:r>
          </w:p>
        </w:tc>
        <w:tc>
          <w:tcPr>
            <w:tcW w:w="767" w:type="dxa"/>
            <w:tcBorders>
              <w:top w:val="single" w:sz="4" w:space="0" w:color="auto"/>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15</w:t>
            </w:r>
          </w:p>
        </w:tc>
        <w:tc>
          <w:tcPr>
            <w:tcW w:w="1134"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ЗС</w:t>
            </w:r>
          </w:p>
        </w:tc>
        <w:tc>
          <w:tcPr>
            <w:tcW w:w="850"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Пн</w:t>
            </w:r>
          </w:p>
        </w:tc>
        <w:tc>
          <w:tcPr>
            <w:tcW w:w="1134"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3,1х3</w:t>
            </w:r>
          </w:p>
        </w:tc>
        <w:tc>
          <w:tcPr>
            <w:tcW w:w="993"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8,0004</w:t>
            </w:r>
          </w:p>
        </w:tc>
        <w:tc>
          <w:tcPr>
            <w:tcW w:w="850"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709"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105</w:t>
            </w:r>
          </w:p>
        </w:tc>
        <w:tc>
          <w:tcPr>
            <w:tcW w:w="851" w:type="dxa"/>
            <w:tcBorders>
              <w:top w:val="single" w:sz="4" w:space="0" w:color="auto"/>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Венткамера</w:t>
            </w: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14,9</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Вікно</w:t>
            </w:r>
          </w:p>
        </w:tc>
        <w:tc>
          <w:tcPr>
            <w:tcW w:w="850"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Пн</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993"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1,2996</w:t>
            </w:r>
          </w:p>
        </w:tc>
        <w:tc>
          <w:tcPr>
            <w:tcW w:w="850" w:type="dxa"/>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709"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58</w:t>
            </w:r>
          </w:p>
        </w:tc>
        <w:tc>
          <w:tcPr>
            <w:tcW w:w="709" w:type="dxa"/>
            <w:tcBorders>
              <w:top w:val="single" w:sz="8" w:space="0" w:color="auto"/>
              <w:bottom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138</w:t>
            </w:r>
          </w:p>
        </w:tc>
        <w:tc>
          <w:tcPr>
            <w:tcW w:w="851"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418" w:type="dxa"/>
            <w:gridSpan w:val="2"/>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244</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211</w:t>
            </w: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16</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ЗС</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w:t>
            </w:r>
          </w:p>
        </w:tc>
        <w:tc>
          <w:tcPr>
            <w:tcW w:w="1134" w:type="dxa"/>
            <w:tcBorders>
              <w:bottom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1,6х3</w:t>
            </w:r>
          </w:p>
        </w:tc>
        <w:tc>
          <w:tcPr>
            <w:tcW w:w="993" w:type="dxa"/>
            <w:tcBorders>
              <w:top w:val="nil"/>
              <w:left w:val="single" w:sz="8" w:space="0" w:color="auto"/>
              <w:bottom w:val="single" w:sz="2"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2,49</w:t>
            </w:r>
          </w:p>
        </w:tc>
        <w:tc>
          <w:tcPr>
            <w:tcW w:w="850" w:type="dxa"/>
            <w:tcBorders>
              <w:bottom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33</w:t>
            </w:r>
          </w:p>
        </w:tc>
        <w:tc>
          <w:tcPr>
            <w:tcW w:w="851"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коридор</w:t>
            </w: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17,8</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Двері</w:t>
            </w:r>
          </w:p>
        </w:tc>
        <w:tc>
          <w:tcPr>
            <w:tcW w:w="850" w:type="dxa"/>
            <w:tcBorders>
              <w:top w:val="single" w:sz="8" w:space="0" w:color="auto"/>
              <w:left w:val="single" w:sz="8" w:space="0" w:color="auto"/>
              <w:bottom w:val="single" w:sz="8"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w:t>
            </w:r>
          </w:p>
        </w:tc>
        <w:tc>
          <w:tcPr>
            <w:tcW w:w="1134"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1,1х2,1</w:t>
            </w:r>
          </w:p>
        </w:tc>
        <w:tc>
          <w:tcPr>
            <w:tcW w:w="993"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2,31</w:t>
            </w:r>
          </w:p>
        </w:tc>
        <w:tc>
          <w:tcPr>
            <w:tcW w:w="850" w:type="dxa"/>
            <w:tcBorders>
              <w:top w:val="single" w:sz="2" w:space="0" w:color="auto"/>
              <w:left w:val="single" w:sz="2" w:space="0" w:color="auto"/>
              <w:bottom w:val="single" w:sz="2" w:space="0" w:color="auto"/>
              <w:right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0,6</w:t>
            </w:r>
          </w:p>
        </w:tc>
        <w:tc>
          <w:tcPr>
            <w:tcW w:w="709" w:type="dxa"/>
            <w:tcBorders>
              <w:top w:val="single" w:sz="8" w:space="0" w:color="auto"/>
              <w:left w:val="single" w:sz="2"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60</w:t>
            </w:r>
          </w:p>
        </w:tc>
        <w:tc>
          <w:tcPr>
            <w:tcW w:w="851"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134"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418" w:type="dxa"/>
            <w:gridSpan w:val="2"/>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93</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single" w:sz="8" w:space="0" w:color="auto"/>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301</w:t>
            </w:r>
          </w:p>
        </w:tc>
        <w:tc>
          <w:tcPr>
            <w:tcW w:w="767" w:type="dxa"/>
            <w:tcBorders>
              <w:top w:val="single" w:sz="8" w:space="0" w:color="auto"/>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20</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ЗС</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Пн</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11,75х3</w:t>
            </w:r>
          </w:p>
        </w:tc>
        <w:tc>
          <w:tcPr>
            <w:tcW w:w="993"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30,051</w:t>
            </w:r>
          </w:p>
        </w:tc>
        <w:tc>
          <w:tcPr>
            <w:tcW w:w="850" w:type="dxa"/>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430</w:t>
            </w:r>
          </w:p>
        </w:tc>
        <w:tc>
          <w:tcPr>
            <w:tcW w:w="851"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525"/>
          <w:jc w:val="center"/>
        </w:trPr>
        <w:tc>
          <w:tcPr>
            <w:tcW w:w="1005" w:type="dxa"/>
            <w:vMerge w:val="restart"/>
            <w:tcBorders>
              <w:top w:val="nil"/>
              <w:left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душова з піддушевой</w:t>
            </w: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50</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ЗС</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6,25х3</w:t>
            </w:r>
          </w:p>
        </w:tc>
        <w:tc>
          <w:tcPr>
            <w:tcW w:w="993"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18,75</w:t>
            </w: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268</w:t>
            </w:r>
          </w:p>
        </w:tc>
        <w:tc>
          <w:tcPr>
            <w:tcW w:w="851"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vMerge/>
            <w:tcBorders>
              <w:left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Вікно</w:t>
            </w:r>
          </w:p>
        </w:tc>
        <w:tc>
          <w:tcPr>
            <w:tcW w:w="850"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Пн</w:t>
            </w:r>
          </w:p>
        </w:tc>
        <w:tc>
          <w:tcPr>
            <w:tcW w:w="1134"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993"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5,1984</w:t>
            </w: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709"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144</w:t>
            </w:r>
          </w:p>
        </w:tc>
        <w:tc>
          <w:tcPr>
            <w:tcW w:w="851"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4 вікна</w:t>
            </w:r>
          </w:p>
        </w:tc>
      </w:tr>
      <w:tr w:rsidR="00924CA4" w:rsidRPr="00824BCA" w:rsidTr="00387AF7">
        <w:trPr>
          <w:trHeight w:val="270"/>
          <w:jc w:val="center"/>
        </w:trPr>
        <w:tc>
          <w:tcPr>
            <w:tcW w:w="1005" w:type="dxa"/>
            <w:vMerge/>
            <w:tcBorders>
              <w:left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Стеля</w:t>
            </w:r>
          </w:p>
        </w:tc>
        <w:tc>
          <w:tcPr>
            <w:tcW w:w="850"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vAlign w:val="center"/>
          </w:tcPr>
          <w:p w:rsidR="00924CA4" w:rsidRPr="00824BCA" w:rsidRDefault="00924CA4" w:rsidP="001A4572">
            <w:pPr>
              <w:jc w:val="center"/>
              <w:rPr>
                <w:sz w:val="20"/>
                <w:szCs w:val="20"/>
                <w:lang w:val="uk-UA" w:eastAsia="en-US"/>
              </w:rPr>
            </w:pPr>
          </w:p>
        </w:tc>
        <w:tc>
          <w:tcPr>
            <w:tcW w:w="993"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49,95</w:t>
            </w:r>
          </w:p>
        </w:tc>
        <w:tc>
          <w:tcPr>
            <w:tcW w:w="850" w:type="dxa"/>
            <w:vAlign w:val="center"/>
            <w:hideMark/>
          </w:tcPr>
          <w:p w:rsidR="00924CA4" w:rsidRPr="00824BCA" w:rsidRDefault="00924CA4" w:rsidP="001A4572">
            <w:pPr>
              <w:jc w:val="center"/>
              <w:rPr>
                <w:sz w:val="20"/>
                <w:szCs w:val="20"/>
                <w:lang w:val="uk-UA" w:eastAsia="en-US"/>
              </w:rPr>
            </w:pPr>
            <w:r w:rsidRPr="00824BCA">
              <w:rPr>
                <w:sz w:val="20"/>
                <w:szCs w:val="20"/>
                <w:lang w:val="uk-UA"/>
              </w:rPr>
              <w:t>0,3</w:t>
            </w:r>
          </w:p>
        </w:tc>
        <w:tc>
          <w:tcPr>
            <w:tcW w:w="709"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1049</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vMerge/>
            <w:tcBorders>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418" w:type="dxa"/>
            <w:gridSpan w:val="2"/>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1891</w:t>
            </w: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single" w:sz="8" w:space="0" w:color="auto"/>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308</w:t>
            </w:r>
          </w:p>
        </w:tc>
        <w:tc>
          <w:tcPr>
            <w:tcW w:w="767" w:type="dxa"/>
            <w:tcBorders>
              <w:top w:val="single" w:sz="8" w:space="0" w:color="auto"/>
              <w:left w:val="nil"/>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20</w:t>
            </w:r>
          </w:p>
        </w:tc>
        <w:tc>
          <w:tcPr>
            <w:tcW w:w="1134" w:type="dxa"/>
            <w:tcBorders>
              <w:top w:val="single" w:sz="8" w:space="0" w:color="auto"/>
              <w:bottom w:val="single" w:sz="4"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ЗС</w:t>
            </w:r>
          </w:p>
        </w:tc>
        <w:tc>
          <w:tcPr>
            <w:tcW w:w="850" w:type="dxa"/>
            <w:tcBorders>
              <w:top w:val="single" w:sz="8" w:space="0" w:color="auto"/>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Пн</w:t>
            </w:r>
          </w:p>
        </w:tc>
        <w:tc>
          <w:tcPr>
            <w:tcW w:w="1134" w:type="dxa"/>
            <w:tcBorders>
              <w:top w:val="single" w:sz="8" w:space="0" w:color="auto"/>
              <w:bottom w:val="single" w:sz="4"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6,5х3</w:t>
            </w:r>
          </w:p>
        </w:tc>
        <w:tc>
          <w:tcPr>
            <w:tcW w:w="993" w:type="dxa"/>
            <w:tcBorders>
              <w:top w:val="single" w:sz="8" w:space="0" w:color="auto"/>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18,204</w:t>
            </w:r>
          </w:p>
        </w:tc>
        <w:tc>
          <w:tcPr>
            <w:tcW w:w="850" w:type="dxa"/>
            <w:tcBorders>
              <w:top w:val="single" w:sz="8" w:space="0" w:color="auto"/>
              <w:left w:val="nil"/>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single" w:sz="8" w:space="0" w:color="auto"/>
              <w:bottom w:val="single" w:sz="4"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single" w:sz="8" w:space="0" w:color="auto"/>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single" w:sz="8" w:space="0" w:color="auto"/>
              <w:bottom w:val="single" w:sz="4"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260</w:t>
            </w:r>
          </w:p>
        </w:tc>
        <w:tc>
          <w:tcPr>
            <w:tcW w:w="851" w:type="dxa"/>
            <w:tcBorders>
              <w:top w:val="single" w:sz="8" w:space="0" w:color="auto"/>
              <w:left w:val="single" w:sz="8" w:space="0" w:color="auto"/>
              <w:bottom w:val="single" w:sz="4"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vMerge w:val="restart"/>
            <w:tcBorders>
              <w:top w:val="single" w:sz="4" w:space="0" w:color="auto"/>
              <w:left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Кімната відпочинку</w:t>
            </w:r>
          </w:p>
        </w:tc>
        <w:tc>
          <w:tcPr>
            <w:tcW w:w="767" w:type="dxa"/>
            <w:tcBorders>
              <w:top w:val="single" w:sz="4" w:space="0" w:color="auto"/>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27,7</w:t>
            </w:r>
          </w:p>
        </w:tc>
        <w:tc>
          <w:tcPr>
            <w:tcW w:w="1134"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ЗС</w:t>
            </w:r>
          </w:p>
        </w:tc>
        <w:tc>
          <w:tcPr>
            <w:tcW w:w="850"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С</w:t>
            </w:r>
          </w:p>
        </w:tc>
        <w:tc>
          <w:tcPr>
            <w:tcW w:w="1134"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5,1х3</w:t>
            </w:r>
          </w:p>
        </w:tc>
        <w:tc>
          <w:tcPr>
            <w:tcW w:w="993"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12,708</w:t>
            </w:r>
          </w:p>
        </w:tc>
        <w:tc>
          <w:tcPr>
            <w:tcW w:w="850" w:type="dxa"/>
            <w:tcBorders>
              <w:top w:val="single" w:sz="4"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single" w:sz="4"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182</w:t>
            </w:r>
          </w:p>
        </w:tc>
        <w:tc>
          <w:tcPr>
            <w:tcW w:w="851" w:type="dxa"/>
            <w:tcBorders>
              <w:top w:val="single" w:sz="4"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vMerge/>
            <w:tcBorders>
              <w:left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Вікно</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Пн</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993"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1,2996</w:t>
            </w:r>
          </w:p>
        </w:tc>
        <w:tc>
          <w:tcPr>
            <w:tcW w:w="850"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vAlign w:val="center"/>
            <w:hideMark/>
          </w:tcPr>
          <w:p w:rsidR="00924CA4" w:rsidRPr="00824BCA" w:rsidRDefault="00924CA4" w:rsidP="001A4572">
            <w:pPr>
              <w:jc w:val="center"/>
              <w:rPr>
                <w:sz w:val="20"/>
                <w:szCs w:val="20"/>
                <w:lang w:val="uk-UA" w:eastAsia="en-US"/>
              </w:rPr>
            </w:pPr>
            <w:r w:rsidRPr="00824BCA">
              <w:rPr>
                <w:sz w:val="20"/>
                <w:szCs w:val="20"/>
                <w:lang w:val="uk-UA"/>
              </w:rPr>
              <w:t>150</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vMerge/>
            <w:tcBorders>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Вікно</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С</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1,14х1,14</w:t>
            </w:r>
          </w:p>
        </w:tc>
        <w:tc>
          <w:tcPr>
            <w:tcW w:w="993"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2,5992</w:t>
            </w:r>
          </w:p>
        </w:tc>
        <w:tc>
          <w:tcPr>
            <w:tcW w:w="850"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w:t>
            </w:r>
          </w:p>
        </w:tc>
        <w:tc>
          <w:tcPr>
            <w:tcW w:w="709"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300</w:t>
            </w: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 вікна</w:t>
            </w: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Потовк</w:t>
            </w:r>
          </w:p>
        </w:tc>
        <w:tc>
          <w:tcPr>
            <w:tcW w:w="850"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vAlign w:val="center"/>
          </w:tcPr>
          <w:p w:rsidR="00924CA4" w:rsidRPr="00824BCA" w:rsidRDefault="00924CA4" w:rsidP="001A4572">
            <w:pPr>
              <w:jc w:val="center"/>
              <w:rPr>
                <w:sz w:val="20"/>
                <w:szCs w:val="20"/>
                <w:lang w:val="uk-UA" w:eastAsia="en-US"/>
              </w:rPr>
            </w:pPr>
          </w:p>
        </w:tc>
        <w:tc>
          <w:tcPr>
            <w:tcW w:w="993"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27,7</w:t>
            </w:r>
          </w:p>
        </w:tc>
        <w:tc>
          <w:tcPr>
            <w:tcW w:w="850"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0,3</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63</w:t>
            </w:r>
          </w:p>
        </w:tc>
        <w:tc>
          <w:tcPr>
            <w:tcW w:w="709"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582</w:t>
            </w:r>
          </w:p>
        </w:tc>
        <w:tc>
          <w:tcPr>
            <w:tcW w:w="851"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418" w:type="dxa"/>
            <w:gridSpan w:val="2"/>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1474</w:t>
            </w:r>
          </w:p>
        </w:tc>
        <w:tc>
          <w:tcPr>
            <w:tcW w:w="851"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310</w:t>
            </w: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16</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ЗС</w:t>
            </w:r>
          </w:p>
        </w:tc>
        <w:tc>
          <w:tcPr>
            <w:tcW w:w="850"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w:t>
            </w: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1,6х3</w:t>
            </w:r>
          </w:p>
        </w:tc>
        <w:tc>
          <w:tcPr>
            <w:tcW w:w="993"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2,49</w:t>
            </w:r>
          </w:p>
        </w:tc>
        <w:tc>
          <w:tcPr>
            <w:tcW w:w="850" w:type="dxa"/>
            <w:vAlign w:val="center"/>
            <w:hideMark/>
          </w:tcPr>
          <w:p w:rsidR="00924CA4" w:rsidRPr="00824BCA" w:rsidRDefault="00924CA4" w:rsidP="001A4572">
            <w:pPr>
              <w:jc w:val="center"/>
              <w:rPr>
                <w:sz w:val="20"/>
                <w:szCs w:val="20"/>
                <w:lang w:val="uk-UA" w:eastAsia="en-US"/>
              </w:rPr>
            </w:pPr>
            <w:r w:rsidRPr="00824BCA">
              <w:rPr>
                <w:sz w:val="20"/>
                <w:szCs w:val="20"/>
                <w:lang w:val="uk-UA"/>
              </w:rPr>
              <w:t>0,2</w:t>
            </w:r>
          </w:p>
        </w:tc>
        <w:tc>
          <w:tcPr>
            <w:tcW w:w="709"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vAlign w:val="center"/>
            <w:hideMark/>
          </w:tcPr>
          <w:p w:rsidR="00924CA4" w:rsidRPr="00824BCA" w:rsidRDefault="00924CA4" w:rsidP="001A4572">
            <w:pPr>
              <w:jc w:val="center"/>
              <w:rPr>
                <w:sz w:val="20"/>
                <w:szCs w:val="20"/>
                <w:lang w:val="uk-UA" w:eastAsia="en-US"/>
              </w:rPr>
            </w:pPr>
            <w:r w:rsidRPr="00824BCA">
              <w:rPr>
                <w:sz w:val="20"/>
                <w:szCs w:val="20"/>
                <w:lang w:val="uk-UA"/>
              </w:rPr>
              <w:t>1,2</w:t>
            </w:r>
          </w:p>
        </w:tc>
        <w:tc>
          <w:tcPr>
            <w:tcW w:w="708" w:type="dxa"/>
            <w:tcBorders>
              <w:top w:val="nil"/>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33</w:t>
            </w:r>
          </w:p>
        </w:tc>
        <w:tc>
          <w:tcPr>
            <w:tcW w:w="851"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vMerge w:val="restart"/>
            <w:tcBorders>
              <w:top w:val="nil"/>
              <w:left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коридор</w:t>
            </w: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17,8</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Двері</w:t>
            </w:r>
          </w:p>
        </w:tc>
        <w:tc>
          <w:tcPr>
            <w:tcW w:w="850"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З</w:t>
            </w: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1,1х2,1</w:t>
            </w:r>
          </w:p>
        </w:tc>
        <w:tc>
          <w:tcPr>
            <w:tcW w:w="993"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2,31</w:t>
            </w:r>
          </w:p>
        </w:tc>
        <w:tc>
          <w:tcPr>
            <w:tcW w:w="850"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0,6</w:t>
            </w:r>
          </w:p>
        </w:tc>
        <w:tc>
          <w:tcPr>
            <w:tcW w:w="709"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1,1</w:t>
            </w:r>
          </w:p>
        </w:tc>
        <w:tc>
          <w:tcPr>
            <w:tcW w:w="708" w:type="dxa"/>
            <w:tcBorders>
              <w:top w:val="single" w:sz="8" w:space="0" w:color="auto"/>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60</w:t>
            </w:r>
          </w:p>
        </w:tc>
        <w:tc>
          <w:tcPr>
            <w:tcW w:w="851" w:type="dxa"/>
            <w:tcBorders>
              <w:top w:val="single" w:sz="8"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vMerge/>
            <w:tcBorders>
              <w:left w:val="single" w:sz="8" w:space="0" w:color="auto"/>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nil"/>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vAlign w:val="center"/>
            <w:hideMark/>
          </w:tcPr>
          <w:p w:rsidR="00924CA4" w:rsidRPr="00824BCA" w:rsidRDefault="00924CA4" w:rsidP="001A4572">
            <w:pPr>
              <w:jc w:val="center"/>
              <w:rPr>
                <w:sz w:val="20"/>
                <w:szCs w:val="20"/>
                <w:lang w:val="uk-UA" w:eastAsia="en-US"/>
              </w:rPr>
            </w:pPr>
            <w:r w:rsidRPr="00824BCA">
              <w:rPr>
                <w:sz w:val="20"/>
                <w:szCs w:val="20"/>
                <w:lang w:val="uk-UA"/>
              </w:rPr>
              <w:t>Стеля</w:t>
            </w:r>
          </w:p>
        </w:tc>
        <w:tc>
          <w:tcPr>
            <w:tcW w:w="850"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tcBorders>
              <w:bottom w:val="single" w:sz="2" w:space="0" w:color="auto"/>
            </w:tcBorders>
            <w:vAlign w:val="center"/>
          </w:tcPr>
          <w:p w:rsidR="00924CA4" w:rsidRPr="00824BCA" w:rsidRDefault="00924CA4" w:rsidP="001A4572">
            <w:pPr>
              <w:jc w:val="center"/>
              <w:rPr>
                <w:sz w:val="20"/>
                <w:szCs w:val="20"/>
                <w:lang w:val="uk-UA" w:eastAsia="en-US"/>
              </w:rPr>
            </w:pPr>
          </w:p>
        </w:tc>
        <w:tc>
          <w:tcPr>
            <w:tcW w:w="993" w:type="dxa"/>
            <w:tcBorders>
              <w:top w:val="nil"/>
              <w:left w:val="single" w:sz="8" w:space="0" w:color="auto"/>
              <w:bottom w:val="single" w:sz="2"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17,8</w:t>
            </w:r>
          </w:p>
        </w:tc>
        <w:tc>
          <w:tcPr>
            <w:tcW w:w="850" w:type="dxa"/>
            <w:tcBorders>
              <w:bottom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0,3</w:t>
            </w:r>
          </w:p>
        </w:tc>
        <w:tc>
          <w:tcPr>
            <w:tcW w:w="709" w:type="dxa"/>
            <w:tcBorders>
              <w:top w:val="nil"/>
              <w:left w:val="single" w:sz="8" w:space="0" w:color="auto"/>
              <w:bottom w:val="single" w:sz="2"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59</w:t>
            </w:r>
          </w:p>
        </w:tc>
        <w:tc>
          <w:tcPr>
            <w:tcW w:w="709" w:type="dxa"/>
            <w:tcBorders>
              <w:top w:val="single" w:sz="8" w:space="0" w:color="auto"/>
              <w:bottom w:val="single" w:sz="2"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1</w:t>
            </w:r>
          </w:p>
        </w:tc>
        <w:tc>
          <w:tcPr>
            <w:tcW w:w="708" w:type="dxa"/>
            <w:tcBorders>
              <w:top w:val="nil"/>
              <w:left w:val="single" w:sz="8" w:space="0" w:color="auto"/>
              <w:bottom w:val="single" w:sz="2"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350</w:t>
            </w:r>
          </w:p>
        </w:tc>
        <w:tc>
          <w:tcPr>
            <w:tcW w:w="851" w:type="dxa"/>
            <w:tcBorders>
              <w:top w:val="nil"/>
              <w:left w:val="nil"/>
              <w:bottom w:val="single" w:sz="2"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r w:rsidR="00924CA4" w:rsidRPr="00824BCA" w:rsidTr="00387AF7">
        <w:trPr>
          <w:trHeight w:val="270"/>
          <w:jc w:val="center"/>
        </w:trPr>
        <w:tc>
          <w:tcPr>
            <w:tcW w:w="1005" w:type="dxa"/>
            <w:tcBorders>
              <w:top w:val="nil"/>
              <w:left w:val="single" w:sz="8" w:space="0" w:color="auto"/>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767" w:type="dxa"/>
            <w:tcBorders>
              <w:top w:val="nil"/>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c>
          <w:tcPr>
            <w:tcW w:w="1134" w:type="dxa"/>
            <w:tcBorders>
              <w:top w:val="single" w:sz="8"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nil"/>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134"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993"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850" w:type="dxa"/>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p>
        </w:tc>
        <w:tc>
          <w:tcPr>
            <w:tcW w:w="1418" w:type="dxa"/>
            <w:gridSpan w:val="2"/>
            <w:tcBorders>
              <w:top w:val="single" w:sz="2" w:space="0" w:color="auto"/>
              <w:left w:val="nil"/>
              <w:bottom w:val="single" w:sz="8" w:space="0" w:color="auto"/>
              <w:right w:val="nil"/>
            </w:tcBorders>
            <w:vAlign w:val="center"/>
            <w:hideMark/>
          </w:tcPr>
          <w:p w:rsidR="00924CA4" w:rsidRPr="00824BCA" w:rsidRDefault="00924CA4" w:rsidP="001A4572">
            <w:pPr>
              <w:jc w:val="center"/>
              <w:rPr>
                <w:sz w:val="20"/>
                <w:szCs w:val="20"/>
                <w:lang w:val="uk-UA" w:eastAsia="en-US"/>
              </w:rPr>
            </w:pPr>
            <w:r w:rsidRPr="00824BCA">
              <w:rPr>
                <w:sz w:val="20"/>
                <w:szCs w:val="20"/>
                <w:lang w:val="uk-UA"/>
              </w:rPr>
              <w:t>ΣQ=</w:t>
            </w:r>
          </w:p>
        </w:tc>
        <w:tc>
          <w:tcPr>
            <w:tcW w:w="708" w:type="dxa"/>
            <w:tcBorders>
              <w:top w:val="single" w:sz="2"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r w:rsidRPr="00824BCA">
              <w:rPr>
                <w:sz w:val="20"/>
                <w:szCs w:val="20"/>
                <w:lang w:val="uk-UA"/>
              </w:rPr>
              <w:t>443</w:t>
            </w:r>
          </w:p>
        </w:tc>
        <w:tc>
          <w:tcPr>
            <w:tcW w:w="851" w:type="dxa"/>
            <w:tcBorders>
              <w:top w:val="single" w:sz="2" w:space="0" w:color="auto"/>
              <w:left w:val="nil"/>
              <w:bottom w:val="single" w:sz="8" w:space="0" w:color="auto"/>
              <w:right w:val="single" w:sz="8" w:space="0" w:color="auto"/>
            </w:tcBorders>
            <w:vAlign w:val="center"/>
            <w:hideMark/>
          </w:tcPr>
          <w:p w:rsidR="00924CA4" w:rsidRPr="00824BCA" w:rsidRDefault="00924CA4" w:rsidP="001A4572">
            <w:pPr>
              <w:jc w:val="center"/>
              <w:rPr>
                <w:sz w:val="20"/>
                <w:szCs w:val="20"/>
                <w:lang w:val="uk-UA" w:eastAsia="en-US"/>
              </w:rPr>
            </w:pPr>
          </w:p>
        </w:tc>
      </w:tr>
    </w:tbl>
    <w:p w:rsidR="001A4572" w:rsidRDefault="001A4572" w:rsidP="001A4572">
      <w:pPr>
        <w:jc w:val="both"/>
        <w:rPr>
          <w:sz w:val="28"/>
          <w:szCs w:val="28"/>
          <w:lang w:val="uk-UA"/>
        </w:rPr>
      </w:pPr>
    </w:p>
    <w:p w:rsidR="00924CA4" w:rsidRPr="00924CA4" w:rsidRDefault="00924CA4" w:rsidP="004A4441">
      <w:pPr>
        <w:spacing w:line="360" w:lineRule="auto"/>
        <w:ind w:right="283" w:firstLine="709"/>
        <w:jc w:val="both"/>
        <w:rPr>
          <w:spacing w:val="-6"/>
          <w:sz w:val="28"/>
          <w:szCs w:val="28"/>
          <w:lang w:val="uk-UA"/>
        </w:rPr>
      </w:pPr>
      <w:r w:rsidRPr="00924CA4">
        <w:rPr>
          <w:spacing w:val="-6"/>
          <w:sz w:val="28"/>
          <w:szCs w:val="28"/>
          <w:lang w:val="uk-UA"/>
        </w:rPr>
        <w:t>Тепло втрати приміщенням цеху в перехідні умови розраховуються по виразу:</w:t>
      </w:r>
    </w:p>
    <w:p w:rsidR="00924CA4" w:rsidRPr="00924CA4" w:rsidRDefault="002C691C" w:rsidP="004A4441">
      <w:pPr>
        <w:spacing w:line="360" w:lineRule="auto"/>
        <w:ind w:right="283" w:firstLine="709"/>
        <w:jc w:val="center"/>
        <w:rPr>
          <w:sz w:val="28"/>
          <w:szCs w:val="28"/>
          <w:lang w:val="uk-UA"/>
        </w:rPr>
      </w:pPr>
      <w:r>
        <w:rPr>
          <w:position w:val="-32"/>
          <w:sz w:val="28"/>
          <w:szCs w:val="28"/>
          <w:lang w:val="uk-UA"/>
        </w:rPr>
        <w:lastRenderedPageBreak/>
        <w:pict>
          <v:shape id="_x0000_i1151" type="#_x0000_t75" style="width:99pt;height:36.75pt">
            <v:imagedata r:id="rId122" o:title=""/>
          </v:shape>
        </w:pict>
      </w:r>
      <w:r w:rsidR="00924CA4" w:rsidRPr="00924CA4">
        <w:rPr>
          <w:sz w:val="28"/>
          <w:szCs w:val="28"/>
          <w:lang w:val="uk-UA"/>
        </w:rPr>
        <w:t>,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position w:val="-14"/>
          <w:sz w:val="28"/>
          <w:szCs w:val="28"/>
          <w:lang w:val="uk-UA"/>
        </w:rPr>
        <w:pict>
          <v:shape id="_x0000_i1152" type="#_x0000_t75" style="width:24pt;height:20.25pt">
            <v:imagedata r:id="rId123" o:title=""/>
          </v:shape>
        </w:pict>
      </w:r>
      <w:r w:rsidRPr="00924CA4">
        <w:rPr>
          <w:sz w:val="28"/>
          <w:szCs w:val="28"/>
          <w:lang w:val="uk-UA"/>
        </w:rPr>
        <w:t xml:space="preserve"> </w:t>
      </w:r>
      <w:r w:rsidRPr="00924CA4">
        <w:rPr>
          <w:bCs/>
          <w:sz w:val="28"/>
          <w:szCs w:val="28"/>
          <w:lang w:val="uk-UA"/>
        </w:rPr>
        <w:t>– втрати теплоти приміщенням</w:t>
      </w:r>
      <w:r w:rsidRPr="00924CA4">
        <w:rPr>
          <w:sz w:val="28"/>
          <w:szCs w:val="28"/>
          <w:lang w:val="uk-UA"/>
        </w:rPr>
        <w:t xml:space="preserve"> цеху при розрахунковій температурі зовнішнього повітря в холодний період року </w:t>
      </w:r>
      <w:r w:rsidR="002C691C">
        <w:rPr>
          <w:position w:val="-12"/>
          <w:sz w:val="28"/>
          <w:szCs w:val="28"/>
          <w:lang w:val="uk-UA"/>
        </w:rPr>
        <w:pict>
          <v:shape id="_x0000_i1153" type="#_x0000_t75" style="width:11.25pt;height:18pt">
            <v:imagedata r:id="rId31" o:title=""/>
          </v:shape>
        </w:pict>
      </w:r>
      <w:r w:rsidRPr="00924CA4">
        <w:rPr>
          <w:sz w:val="28"/>
          <w:szCs w:val="28"/>
          <w:lang w:val="uk-UA"/>
        </w:rPr>
        <w:t>,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Втрати теплоти при температурі повітря в </w:t>
      </w:r>
      <w:r w:rsidRPr="00924CA4">
        <w:rPr>
          <w:bCs/>
          <w:sz w:val="28"/>
          <w:szCs w:val="28"/>
          <w:lang w:val="uk-UA"/>
        </w:rPr>
        <w:t>приміщенні</w:t>
      </w:r>
      <w:r w:rsidRPr="00924CA4">
        <w:rPr>
          <w:sz w:val="28"/>
          <w:szCs w:val="28"/>
          <w:lang w:val="uk-UA"/>
        </w:rPr>
        <w:t xml:space="preserve"> цеху </w:t>
      </w:r>
      <w:r w:rsidR="002C691C">
        <w:rPr>
          <w:position w:val="-14"/>
          <w:sz w:val="28"/>
          <w:szCs w:val="28"/>
          <w:lang w:val="uk-UA"/>
        </w:rPr>
        <w:pict>
          <v:shape id="_x0000_i1154" type="#_x0000_t75" style="width:32.25pt;height:18.75pt">
            <v:imagedata r:id="rId124" o:title=""/>
          </v:shape>
        </w:pict>
      </w:r>
      <w:r w:rsidRPr="00924CA4">
        <w:rPr>
          <w:sz w:val="28"/>
          <w:szCs w:val="28"/>
          <w:lang w:val="uk-UA"/>
        </w:rPr>
        <w:t xml:space="preserve"> °C, забезпечуваною роботою системи чергового опалення, визначаються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2"/>
          <w:sz w:val="28"/>
          <w:szCs w:val="28"/>
          <w:lang w:val="uk-UA" w:eastAsia="en-US"/>
        </w:rPr>
        <w:pict>
          <v:shape id="_x0000_i1155" type="#_x0000_t75" style="width:99pt;height:36pt">
            <v:imagedata r:id="rId125" o:title=""/>
          </v:shape>
        </w:pict>
      </w:r>
      <w:r w:rsidR="00924CA4" w:rsidRPr="00924CA4">
        <w:rPr>
          <w:sz w:val="28"/>
          <w:szCs w:val="28"/>
          <w:lang w:val="uk-UA"/>
        </w:rPr>
        <w:t>, Вт</w:t>
      </w:r>
    </w:p>
    <w:p w:rsidR="00453064" w:rsidRPr="00924CA4" w:rsidRDefault="00453064" w:rsidP="004A4441">
      <w:pPr>
        <w:spacing w:line="360" w:lineRule="auto"/>
        <w:ind w:right="283" w:firstLine="709"/>
        <w:jc w:val="center"/>
        <w:rPr>
          <w:sz w:val="28"/>
          <w:szCs w:val="28"/>
          <w:lang w:val="uk-UA"/>
        </w:rPr>
      </w:pPr>
    </w:p>
    <w:p w:rsidR="00924CA4" w:rsidRDefault="0011185E" w:rsidP="004A4441">
      <w:pPr>
        <w:keepNext/>
        <w:spacing w:line="360" w:lineRule="auto"/>
        <w:ind w:right="283" w:firstLine="709"/>
        <w:jc w:val="both"/>
        <w:outlineLvl w:val="0"/>
        <w:rPr>
          <w:sz w:val="28"/>
          <w:szCs w:val="28"/>
          <w:lang w:val="uk-UA"/>
        </w:rPr>
      </w:pPr>
      <w:r>
        <w:rPr>
          <w:sz w:val="28"/>
          <w:szCs w:val="28"/>
          <w:lang w:val="uk-UA"/>
        </w:rPr>
        <w:t>2.</w:t>
      </w:r>
      <w:r w:rsidR="00034351">
        <w:rPr>
          <w:sz w:val="28"/>
          <w:szCs w:val="28"/>
          <w:lang w:val="uk-UA"/>
        </w:rPr>
        <w:t>7</w:t>
      </w:r>
      <w:r w:rsidR="00924CA4" w:rsidRPr="00924CA4">
        <w:rPr>
          <w:sz w:val="28"/>
          <w:szCs w:val="28"/>
          <w:lang w:val="uk-UA"/>
        </w:rPr>
        <w:t xml:space="preserve"> Розрахунок теплонадходжень у приміщення</w:t>
      </w:r>
    </w:p>
    <w:p w:rsidR="003919B1" w:rsidRDefault="003919B1" w:rsidP="004A4441">
      <w:pPr>
        <w:keepNext/>
        <w:spacing w:line="360" w:lineRule="auto"/>
        <w:ind w:right="283" w:firstLine="709"/>
        <w:jc w:val="both"/>
        <w:outlineLvl w:val="0"/>
        <w:rPr>
          <w:sz w:val="28"/>
          <w:szCs w:val="28"/>
          <w:lang w:val="uk-UA"/>
        </w:rPr>
      </w:pPr>
    </w:p>
    <w:p w:rsidR="00924CA4" w:rsidRPr="003919B1" w:rsidRDefault="00924CA4" w:rsidP="004A4441">
      <w:pPr>
        <w:keepNext/>
        <w:suppressAutoHyphens/>
        <w:spacing w:line="360" w:lineRule="auto"/>
        <w:ind w:right="283" w:firstLine="709"/>
        <w:jc w:val="both"/>
        <w:outlineLvl w:val="1"/>
        <w:rPr>
          <w:i/>
          <w:sz w:val="28"/>
          <w:szCs w:val="28"/>
          <w:lang w:val="uk-UA"/>
        </w:rPr>
      </w:pPr>
      <w:r w:rsidRPr="003919B1">
        <w:rPr>
          <w:i/>
          <w:sz w:val="28"/>
          <w:szCs w:val="28"/>
          <w:lang w:val="uk-UA"/>
        </w:rPr>
        <w:t>Розрахунок теплонадходжень від людей</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Теплота, що надходить у приміщення, називається теплонадходженнями. Джерелами теплонадходжень є люди, освітлення, електродвигуни, нагріте технологічне встаткування, що остигають матеріали, сонячна радіація. Крім того, у приміщенні є теплові втрати через огороджуючі конструкції, втрати теплоти на нагрівання зовнішнього повітря, що уривається через відкриті прорізи, тепловтрати на нагрівання транспортних засобів і матеріалів, завезених з вулиці. Надлишкова теплота, залишкова кількість явної теплоти за винятком тепловтрат, що надходить у приміщення при розрахункових параметрах зовнішнього повітря після здійснення всіх технологічних заходів щодо їхнього зменшенн</w:t>
      </w:r>
      <w:r w:rsidR="00824BCA">
        <w:rPr>
          <w:sz w:val="28"/>
          <w:szCs w:val="28"/>
          <w:lang w:val="uk-UA"/>
        </w:rPr>
        <w:t xml:space="preserve">я. </w:t>
      </w:r>
      <w:r w:rsidRPr="00924CA4">
        <w:rPr>
          <w:sz w:val="28"/>
          <w:szCs w:val="28"/>
          <w:lang w:val="uk-UA"/>
        </w:rPr>
        <w:t>Згідно [</w:t>
      </w:r>
      <w:r w:rsidR="00E65F7D" w:rsidRPr="00773F3C">
        <w:rPr>
          <w:sz w:val="28"/>
          <w:szCs w:val="28"/>
        </w:rPr>
        <w:t>1</w:t>
      </w:r>
      <w:r w:rsidRPr="00924CA4">
        <w:rPr>
          <w:sz w:val="28"/>
          <w:szCs w:val="28"/>
          <w:lang w:val="uk-UA"/>
        </w:rPr>
        <w:t>4, п. 2.3] теплонадходження від людей розраховуються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156" type="#_x0000_t75" style="width:108.75pt;height:33.75pt">
            <v:imagedata r:id="rId126" o:title=""/>
          </v:shape>
        </w:pict>
      </w:r>
      <w:r w:rsidR="00924CA4" w:rsidRPr="00924CA4">
        <w:rPr>
          <w:sz w:val="28"/>
          <w:szCs w:val="28"/>
          <w:lang w:val="uk-UA"/>
        </w:rPr>
        <w:t>,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6"/>
          <w:sz w:val="28"/>
          <w:szCs w:val="28"/>
          <w:lang w:val="uk-UA" w:eastAsia="en-US"/>
        </w:rPr>
        <w:pict>
          <v:shape id="_x0000_i1157" type="#_x0000_t75" style="width:9.75pt;height:11.25pt">
            <v:imagedata r:id="rId127" o:title=""/>
          </v:shape>
        </w:pict>
      </w:r>
      <w:r w:rsidRPr="00924CA4">
        <w:rPr>
          <w:sz w:val="28"/>
          <w:szCs w:val="28"/>
          <w:lang w:val="uk-UA"/>
        </w:rPr>
        <w:t xml:space="preserve"> – розрахункова кількість чоловік у приміщенні, </w:t>
      </w:r>
      <w:r w:rsidR="002C691C">
        <w:rPr>
          <w:rFonts w:eastAsia="Calibri"/>
          <w:position w:val="-6"/>
          <w:sz w:val="28"/>
          <w:szCs w:val="28"/>
          <w:lang w:val="uk-UA" w:eastAsia="en-US"/>
        </w:rPr>
        <w:pict>
          <v:shape id="_x0000_i1158" type="#_x0000_t75" style="width:33.75pt;height:14.25pt">
            <v:imagedata r:id="rId128" o:title=""/>
          </v:shape>
        </w:pict>
      </w:r>
      <w:r w:rsidRPr="00924CA4">
        <w:rPr>
          <w:sz w:val="28"/>
          <w:szCs w:val="28"/>
          <w:lang w:val="uk-UA"/>
        </w:rPr>
        <w:t>;</w:t>
      </w:r>
    </w:p>
    <w:p w:rsidR="00924CA4" w:rsidRPr="00924CA4" w:rsidRDefault="002C691C" w:rsidP="004A4441">
      <w:pPr>
        <w:spacing w:line="360" w:lineRule="auto"/>
        <w:ind w:right="283" w:firstLine="1134"/>
        <w:jc w:val="both"/>
        <w:rPr>
          <w:sz w:val="28"/>
          <w:szCs w:val="28"/>
          <w:lang w:val="uk-UA"/>
        </w:rPr>
      </w:pPr>
      <w:r>
        <w:rPr>
          <w:rFonts w:eastAsia="Calibri"/>
          <w:position w:val="-12"/>
          <w:sz w:val="28"/>
          <w:szCs w:val="28"/>
          <w:lang w:val="uk-UA" w:eastAsia="en-US"/>
        </w:rPr>
        <w:lastRenderedPageBreak/>
        <w:pict>
          <v:shape id="_x0000_i1159" type="#_x0000_t75" style="width:20.25pt;height:18pt">
            <v:imagedata r:id="rId129" o:title=""/>
          </v:shape>
        </w:pict>
      </w:r>
      <w:r w:rsidR="00924CA4" w:rsidRPr="00924CA4">
        <w:rPr>
          <w:sz w:val="28"/>
          <w:szCs w:val="28"/>
          <w:lang w:val="uk-UA"/>
        </w:rPr>
        <w:t xml:space="preserve"> – кількість теплоти, виділювана одним чоловіком при певній    температурі внутрішнього повітря й певному виді виконуваних їм робіт, Вт/чол.; відповідно до [4, табл. 2.2];</w:t>
      </w:r>
    </w:p>
    <w:p w:rsidR="00924CA4" w:rsidRPr="00924CA4" w:rsidRDefault="002C691C" w:rsidP="004A4441">
      <w:pPr>
        <w:spacing w:line="360" w:lineRule="auto"/>
        <w:ind w:right="283" w:firstLine="1134"/>
        <w:jc w:val="both"/>
        <w:rPr>
          <w:sz w:val="28"/>
          <w:szCs w:val="28"/>
          <w:lang w:val="uk-UA"/>
        </w:rPr>
      </w:pPr>
      <w:r>
        <w:rPr>
          <w:rFonts w:eastAsia="Calibri"/>
          <w:position w:val="-6"/>
          <w:sz w:val="28"/>
          <w:szCs w:val="28"/>
          <w:lang w:val="uk-UA" w:eastAsia="en-US"/>
        </w:rPr>
        <w:pict>
          <v:shape id="_x0000_i1160" type="#_x0000_t75" style="width:9.75pt;height:14.25pt">
            <v:imagedata r:id="rId130" o:title=""/>
          </v:shape>
        </w:pict>
      </w:r>
      <w:r w:rsidR="00924CA4" w:rsidRPr="00924CA4">
        <w:rPr>
          <w:sz w:val="28"/>
          <w:szCs w:val="28"/>
          <w:lang w:val="uk-UA"/>
        </w:rPr>
        <w:t xml:space="preserve"> – коефіцієнт, що враховує те, хто перебуває в розрахунковому приміщенні (для чоловіків </w:t>
      </w:r>
      <w:r>
        <w:rPr>
          <w:rFonts w:eastAsia="Calibri"/>
          <w:position w:val="-6"/>
          <w:sz w:val="28"/>
          <w:szCs w:val="28"/>
          <w:lang w:val="uk-UA" w:eastAsia="en-US"/>
        </w:rPr>
        <w:pict>
          <v:shape id="_x0000_i1161" type="#_x0000_t75" style="width:27pt;height:14.25pt">
            <v:imagedata r:id="rId131" o:title=""/>
          </v:shape>
        </w:pict>
      </w:r>
      <w:r w:rsidR="00924CA4" w:rsidRPr="00924CA4">
        <w:rPr>
          <w:sz w:val="28"/>
          <w:szCs w:val="28"/>
          <w:lang w:val="uk-UA"/>
        </w:rPr>
        <w:t xml:space="preserve">, для жінок </w:t>
      </w:r>
      <w:r>
        <w:rPr>
          <w:rFonts w:eastAsia="Calibri"/>
          <w:position w:val="-10"/>
          <w:sz w:val="28"/>
          <w:szCs w:val="28"/>
          <w:lang w:val="uk-UA" w:eastAsia="en-US"/>
        </w:rPr>
        <w:pict>
          <v:shape id="_x0000_i1162" type="#_x0000_t75" style="width:42.75pt;height:15.75pt">
            <v:imagedata r:id="rId132" o:title=""/>
          </v:shape>
        </w:pict>
      </w:r>
      <w:r w:rsidR="00924CA4" w:rsidRPr="00924CA4">
        <w:rPr>
          <w:sz w:val="28"/>
          <w:szCs w:val="28"/>
          <w:lang w:val="uk-UA"/>
        </w:rPr>
        <w:t>).</w:t>
      </w:r>
    </w:p>
    <w:p w:rsidR="00924CA4" w:rsidRPr="003919B1" w:rsidRDefault="00924CA4" w:rsidP="008E187F">
      <w:pPr>
        <w:tabs>
          <w:tab w:val="left" w:pos="708"/>
        </w:tabs>
        <w:spacing w:line="360" w:lineRule="auto"/>
        <w:ind w:right="283" w:firstLine="709"/>
        <w:jc w:val="both"/>
        <w:rPr>
          <w:i/>
          <w:sz w:val="28"/>
          <w:szCs w:val="28"/>
          <w:lang w:val="uk-UA"/>
        </w:rPr>
      </w:pPr>
      <w:r w:rsidRPr="003919B1">
        <w:rPr>
          <w:i/>
          <w:sz w:val="28"/>
          <w:szCs w:val="28"/>
          <w:lang w:val="uk-UA"/>
        </w:rPr>
        <w:t>Розрахунок теплонадходжень від штучного освітлення</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Передбачається, що від штучного освітлення теплота надходить у холодний період року й у перехідні умови. Теплонадходження від штучного освітлення визначаються по формулі:</w:t>
      </w:r>
    </w:p>
    <w:p w:rsidR="00924CA4" w:rsidRPr="00924CA4" w:rsidRDefault="002C691C" w:rsidP="004A4441">
      <w:pPr>
        <w:spacing w:line="360" w:lineRule="auto"/>
        <w:ind w:right="283" w:firstLine="709"/>
        <w:jc w:val="both"/>
        <w:rPr>
          <w:sz w:val="28"/>
          <w:szCs w:val="28"/>
          <w:lang w:val="uk-UA"/>
        </w:rPr>
      </w:pPr>
      <w:r>
        <w:rPr>
          <w:rFonts w:eastAsia="Calibri"/>
          <w:position w:val="-12"/>
          <w:sz w:val="28"/>
          <w:szCs w:val="28"/>
          <w:lang w:val="uk-UA" w:eastAsia="en-US"/>
        </w:rPr>
        <w:pict>
          <v:shape id="_x0000_i1163" type="#_x0000_t75" style="width:108pt;height:18pt">
            <v:imagedata r:id="rId133" o:title=""/>
          </v:shape>
        </w:pict>
      </w:r>
      <w:r w:rsidR="00924CA4" w:rsidRPr="00924CA4">
        <w:rPr>
          <w:sz w:val="28"/>
          <w:szCs w:val="28"/>
          <w:lang w:val="uk-UA"/>
        </w:rPr>
        <w:t>, Вт     (3.14)</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4"/>
          <w:sz w:val="28"/>
          <w:szCs w:val="28"/>
          <w:lang w:val="uk-UA" w:eastAsia="en-US"/>
        </w:rPr>
        <w:pict>
          <v:shape id="_x0000_i1164" type="#_x0000_t75" style="width:12pt;height:12.75pt">
            <v:imagedata r:id="rId134" o:title=""/>
          </v:shape>
        </w:pict>
      </w:r>
      <w:r w:rsidRPr="00924CA4">
        <w:rPr>
          <w:sz w:val="28"/>
          <w:szCs w:val="28"/>
          <w:lang w:val="uk-UA"/>
        </w:rPr>
        <w:t xml:space="preserve"> – нормована о</w:t>
      </w:r>
      <w:r w:rsidR="00453064">
        <w:rPr>
          <w:sz w:val="28"/>
          <w:szCs w:val="28"/>
          <w:lang w:val="uk-UA"/>
        </w:rPr>
        <w:t>світленість приміщення цеху, лк</w:t>
      </w:r>
      <w:r w:rsidRPr="00924CA4">
        <w:rPr>
          <w:sz w:val="28"/>
          <w:szCs w:val="28"/>
          <w:lang w:val="uk-UA"/>
        </w:rPr>
        <w:t>;</w:t>
      </w:r>
    </w:p>
    <w:p w:rsidR="00924CA4" w:rsidRPr="00924CA4" w:rsidRDefault="002C691C" w:rsidP="004A4441">
      <w:pPr>
        <w:spacing w:line="360" w:lineRule="auto"/>
        <w:ind w:right="283" w:firstLine="1134"/>
        <w:jc w:val="both"/>
        <w:rPr>
          <w:sz w:val="28"/>
          <w:szCs w:val="28"/>
          <w:lang w:val="uk-UA"/>
        </w:rPr>
      </w:pPr>
      <w:r>
        <w:rPr>
          <w:rFonts w:eastAsia="Calibri"/>
          <w:position w:val="-12"/>
          <w:sz w:val="28"/>
          <w:szCs w:val="28"/>
          <w:lang w:val="uk-UA" w:eastAsia="en-US"/>
        </w:rPr>
        <w:pict>
          <v:shape id="_x0000_i1165" type="#_x0000_t75" style="width:20.25pt;height:18pt">
            <v:imagedata r:id="rId135" o:title=""/>
          </v:shape>
        </w:pict>
      </w:r>
      <w:r w:rsidR="00924CA4" w:rsidRPr="00924CA4">
        <w:rPr>
          <w:sz w:val="28"/>
          <w:szCs w:val="28"/>
          <w:lang w:val="uk-UA"/>
        </w:rPr>
        <w:t xml:space="preserve"> – питоме тепловиділення від ламп, Вт/(м</w:t>
      </w:r>
      <w:r w:rsidR="00924CA4" w:rsidRPr="00924CA4">
        <w:rPr>
          <w:sz w:val="28"/>
          <w:szCs w:val="28"/>
          <w:vertAlign w:val="superscript"/>
          <w:lang w:val="uk-UA"/>
        </w:rPr>
        <w:t>2</w:t>
      </w:r>
      <w:r w:rsidR="00924CA4" w:rsidRPr="00924CA4">
        <w:rPr>
          <w:sz w:val="28"/>
          <w:szCs w:val="28"/>
          <w:lang w:val="uk-UA"/>
        </w:rPr>
        <w:t xml:space="preserve">·лк), в відповідності с [7, табл. 2.6];   </w:t>
      </w:r>
    </w:p>
    <w:p w:rsidR="00924CA4" w:rsidRPr="00924CA4" w:rsidRDefault="002C691C" w:rsidP="004A4441">
      <w:pPr>
        <w:spacing w:line="360" w:lineRule="auto"/>
        <w:ind w:right="283" w:firstLine="1134"/>
        <w:jc w:val="both"/>
        <w:rPr>
          <w:sz w:val="28"/>
          <w:szCs w:val="28"/>
          <w:lang w:val="uk-UA"/>
        </w:rPr>
      </w:pPr>
      <w:r>
        <w:rPr>
          <w:rFonts w:eastAsia="Calibri"/>
          <w:position w:val="-4"/>
          <w:sz w:val="28"/>
          <w:szCs w:val="28"/>
          <w:lang w:val="uk-UA" w:eastAsia="en-US"/>
        </w:rPr>
        <w:pict>
          <v:shape id="_x0000_i1166" type="#_x0000_t75" style="width:12.75pt;height:12.75pt">
            <v:imagedata r:id="rId136" o:title=""/>
          </v:shape>
        </w:pict>
      </w:r>
      <w:r w:rsidR="00924CA4" w:rsidRPr="00924CA4">
        <w:rPr>
          <w:sz w:val="28"/>
          <w:szCs w:val="28"/>
          <w:lang w:val="uk-UA"/>
        </w:rPr>
        <w:t xml:space="preserve"> – площа підлоги приміщення цеху, м</w:t>
      </w:r>
      <w:r w:rsidR="00924CA4" w:rsidRPr="00924CA4">
        <w:rPr>
          <w:sz w:val="28"/>
          <w:szCs w:val="28"/>
          <w:vertAlign w:val="superscript"/>
          <w:lang w:val="uk-UA"/>
        </w:rPr>
        <w:t>2</w:t>
      </w:r>
      <w:r w:rsidR="00924CA4" w:rsidRPr="00924CA4">
        <w:rPr>
          <w:sz w:val="28"/>
          <w:szCs w:val="28"/>
          <w:lang w:val="uk-UA"/>
        </w:rPr>
        <w:t>;</w:t>
      </w:r>
    </w:p>
    <w:p w:rsidR="00924CA4" w:rsidRPr="00924CA4" w:rsidRDefault="002C691C" w:rsidP="004A4441">
      <w:pPr>
        <w:spacing w:line="360" w:lineRule="auto"/>
        <w:ind w:right="283" w:firstLine="1134"/>
        <w:jc w:val="both"/>
        <w:rPr>
          <w:sz w:val="28"/>
          <w:szCs w:val="28"/>
          <w:lang w:val="uk-UA"/>
        </w:rPr>
      </w:pPr>
      <w:r>
        <w:rPr>
          <w:rFonts w:eastAsia="Calibri"/>
          <w:position w:val="-12"/>
          <w:sz w:val="28"/>
          <w:szCs w:val="28"/>
          <w:lang w:val="uk-UA" w:eastAsia="en-US"/>
        </w:rPr>
        <w:pict>
          <v:shape id="_x0000_i1167" type="#_x0000_t75" style="width:20.25pt;height:18pt">
            <v:imagedata r:id="rId137" o:title=""/>
          </v:shape>
        </w:pict>
      </w:r>
      <w:r w:rsidR="00924CA4" w:rsidRPr="00924CA4">
        <w:rPr>
          <w:sz w:val="28"/>
          <w:szCs w:val="28"/>
          <w:lang w:val="uk-UA"/>
        </w:rPr>
        <w:t xml:space="preserve"> – частка теплоти, що надходить у приміщення цеху, згідно [7] для будинків промислового призначення </w:t>
      </w:r>
      <w:r>
        <w:rPr>
          <w:rFonts w:eastAsia="Calibri"/>
          <w:position w:val="-12"/>
          <w:sz w:val="28"/>
          <w:szCs w:val="28"/>
          <w:lang w:val="uk-UA" w:eastAsia="en-US"/>
        </w:rPr>
        <w:pict>
          <v:shape id="_x0000_i1168" type="#_x0000_t75" style="width:38.25pt;height:18pt">
            <v:imagedata r:id="rId138"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Таким чином, теплонадходження від штучного освітлення в холодний період року й у перехідні умови будуть рівні:</w:t>
      </w:r>
    </w:p>
    <w:p w:rsidR="00924CA4" w:rsidRPr="008E187F" w:rsidRDefault="00924CA4" w:rsidP="004A4441">
      <w:pPr>
        <w:keepNext/>
        <w:suppressAutoHyphens/>
        <w:spacing w:line="360" w:lineRule="auto"/>
        <w:ind w:right="283" w:firstLine="709"/>
        <w:jc w:val="both"/>
        <w:outlineLvl w:val="1"/>
        <w:rPr>
          <w:i/>
          <w:sz w:val="28"/>
          <w:szCs w:val="28"/>
          <w:lang w:val="uk-UA"/>
        </w:rPr>
      </w:pPr>
      <w:r w:rsidRPr="008E187F">
        <w:rPr>
          <w:i/>
          <w:sz w:val="28"/>
          <w:szCs w:val="28"/>
          <w:lang w:val="uk-UA"/>
        </w:rPr>
        <w:t>Розрахунок надходжень теплоти за рахунок сонячної радіації</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Розраховується надходження теплоти за рахунок сонячної радіації через заповнення світлових прорізів тільки в теплий період року. Кількість теплоти, що надходить у приміщення цеху щогодини розрахункової доби через заповнення світлових прорізів, знаходиться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10"/>
          <w:sz w:val="28"/>
          <w:szCs w:val="28"/>
          <w:lang w:val="uk-UA" w:eastAsia="en-US"/>
        </w:rPr>
        <w:pict>
          <v:shape id="_x0000_i1169" type="#_x0000_t75" style="width:170.25pt;height:17.25pt">
            <v:imagedata r:id="rId139" o:title=""/>
          </v:shape>
        </w:pict>
      </w:r>
      <w:r w:rsidR="00924CA4" w:rsidRPr="00924CA4">
        <w:rPr>
          <w:sz w:val="28"/>
          <w:szCs w:val="28"/>
          <w:lang w:val="uk-UA"/>
        </w:rPr>
        <w:t>,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0"/>
          <w:sz w:val="28"/>
          <w:szCs w:val="28"/>
          <w:lang w:val="uk-UA" w:eastAsia="en-US"/>
        </w:rPr>
        <w:pict>
          <v:shape id="_x0000_i1170" type="#_x0000_t75" style="width:21.75pt;height:17.25pt">
            <v:imagedata r:id="rId140" o:title=""/>
          </v:shape>
        </w:pict>
      </w:r>
      <w:r w:rsidRPr="00924CA4">
        <w:rPr>
          <w:sz w:val="28"/>
          <w:szCs w:val="28"/>
          <w:lang w:val="uk-UA"/>
        </w:rPr>
        <w:t xml:space="preserve"> – кількість теплоти, що надходить у приміщення через заповнення світлових   прорізів площею </w:t>
      </w:r>
      <w:r w:rsidR="002C691C">
        <w:rPr>
          <w:rFonts w:eastAsia="Calibri"/>
          <w:position w:val="-10"/>
          <w:sz w:val="28"/>
          <w:szCs w:val="28"/>
          <w:lang w:val="uk-UA" w:eastAsia="en-US"/>
        </w:rPr>
        <w:pict>
          <v:shape id="_x0000_i1171" type="#_x0000_t75" style="width:17.25pt;height:17.25pt">
            <v:imagedata r:id="rId141" o:title=""/>
          </v:shape>
        </w:pict>
      </w:r>
      <w:r w:rsidRPr="00924CA4">
        <w:rPr>
          <w:sz w:val="28"/>
          <w:szCs w:val="28"/>
          <w:lang w:val="uk-UA"/>
        </w:rPr>
        <w:t xml:space="preserve"> за рахунок радіації, Вт;</w:t>
      </w:r>
    </w:p>
    <w:p w:rsidR="00924CA4" w:rsidRPr="00924CA4" w:rsidRDefault="002C691C" w:rsidP="004A4441">
      <w:pPr>
        <w:spacing w:line="360" w:lineRule="auto"/>
        <w:ind w:right="283" w:firstLine="1134"/>
        <w:jc w:val="both"/>
        <w:rPr>
          <w:sz w:val="28"/>
          <w:szCs w:val="28"/>
          <w:lang w:val="uk-UA"/>
        </w:rPr>
      </w:pPr>
      <w:r>
        <w:rPr>
          <w:rFonts w:eastAsia="Calibri"/>
          <w:position w:val="-10"/>
          <w:sz w:val="28"/>
          <w:szCs w:val="28"/>
          <w:lang w:val="uk-UA" w:eastAsia="en-US"/>
        </w:rPr>
        <w:pict>
          <v:shape id="_x0000_i1172" type="#_x0000_t75" style="width:21.75pt;height:17.25pt">
            <v:imagedata r:id="rId142" o:title=""/>
          </v:shape>
        </w:pict>
      </w:r>
      <w:r w:rsidR="00924CA4" w:rsidRPr="00924CA4">
        <w:rPr>
          <w:sz w:val="28"/>
          <w:szCs w:val="28"/>
          <w:lang w:val="uk-UA"/>
        </w:rPr>
        <w:t xml:space="preserve"> – кількість теплоти, що надходить у приміщення через заповнення світлових прорізів площею </w:t>
      </w:r>
      <w:r>
        <w:rPr>
          <w:rFonts w:eastAsia="Calibri"/>
          <w:position w:val="-10"/>
          <w:sz w:val="28"/>
          <w:szCs w:val="28"/>
          <w:lang w:val="uk-UA" w:eastAsia="en-US"/>
        </w:rPr>
        <w:pict>
          <v:shape id="_x0000_i1173" type="#_x0000_t75" style="width:17.25pt;height:17.25pt">
            <v:imagedata r:id="rId141" o:title=""/>
          </v:shape>
        </w:pict>
      </w:r>
      <w:r w:rsidR="00924CA4" w:rsidRPr="00924CA4">
        <w:rPr>
          <w:sz w:val="28"/>
          <w:szCs w:val="28"/>
          <w:lang w:val="uk-UA"/>
        </w:rPr>
        <w:t xml:space="preserve"> за рахунок теплопередачі, Вт;</w:t>
      </w:r>
    </w:p>
    <w:p w:rsidR="00924CA4" w:rsidRPr="00924CA4" w:rsidRDefault="002C691C" w:rsidP="004A4441">
      <w:pPr>
        <w:spacing w:line="360" w:lineRule="auto"/>
        <w:ind w:right="283" w:firstLine="1134"/>
        <w:jc w:val="both"/>
        <w:rPr>
          <w:sz w:val="28"/>
          <w:szCs w:val="28"/>
          <w:lang w:val="uk-UA"/>
        </w:rPr>
      </w:pPr>
      <w:r>
        <w:rPr>
          <w:rFonts w:eastAsia="Calibri"/>
          <w:position w:val="-10"/>
          <w:sz w:val="28"/>
          <w:szCs w:val="28"/>
          <w:lang w:val="uk-UA" w:eastAsia="en-US"/>
        </w:rPr>
        <w:lastRenderedPageBreak/>
        <w:pict>
          <v:shape id="_x0000_i1174" type="#_x0000_t75" style="width:20.25pt;height:17.25pt">
            <v:imagedata r:id="rId143" o:title=""/>
          </v:shape>
        </w:pict>
      </w:r>
      <w:r w:rsidR="00924CA4" w:rsidRPr="00924CA4">
        <w:rPr>
          <w:sz w:val="28"/>
          <w:szCs w:val="28"/>
          <w:lang w:val="uk-UA"/>
        </w:rPr>
        <w:t xml:space="preserve"> – питомі теплонадходження від сонячної радіації через горизонтальні,  вертикальні й похилі поверхні вікон, Вт/м</w:t>
      </w:r>
      <w:r w:rsidR="00924CA4" w:rsidRPr="00924CA4">
        <w:rPr>
          <w:sz w:val="28"/>
          <w:szCs w:val="28"/>
          <w:vertAlign w:val="superscript"/>
          <w:lang w:val="uk-UA"/>
        </w:rPr>
        <w:t>2</w:t>
      </w:r>
      <w:r w:rsidR="00924CA4" w:rsidRPr="00924CA4">
        <w:rPr>
          <w:sz w:val="28"/>
          <w:szCs w:val="28"/>
          <w:lang w:val="uk-UA"/>
        </w:rPr>
        <w:t>;</w:t>
      </w:r>
    </w:p>
    <w:p w:rsidR="00924CA4" w:rsidRDefault="002C691C" w:rsidP="004A4441">
      <w:pPr>
        <w:spacing w:line="360" w:lineRule="auto"/>
        <w:ind w:right="283" w:firstLine="1134"/>
        <w:jc w:val="both"/>
        <w:rPr>
          <w:sz w:val="28"/>
          <w:szCs w:val="28"/>
          <w:lang w:val="uk-UA"/>
        </w:rPr>
      </w:pPr>
      <w:r>
        <w:rPr>
          <w:rFonts w:eastAsia="Calibri"/>
          <w:position w:val="-10"/>
          <w:sz w:val="28"/>
          <w:szCs w:val="28"/>
          <w:lang w:val="uk-UA" w:eastAsia="en-US"/>
        </w:rPr>
        <w:pict>
          <v:shape id="_x0000_i1175" type="#_x0000_t75" style="width:20.25pt;height:17.25pt">
            <v:imagedata r:id="rId144" o:title=""/>
          </v:shape>
        </w:pict>
      </w:r>
      <w:r w:rsidR="00924CA4" w:rsidRPr="00924CA4">
        <w:rPr>
          <w:sz w:val="28"/>
          <w:szCs w:val="28"/>
          <w:lang w:val="uk-UA"/>
        </w:rPr>
        <w:t xml:space="preserve"> – питомі теплонадходження за рахунок теплопередачі через горизонтальні,   вертикальні й похилі поверхні вікон, Вт/м</w:t>
      </w:r>
      <w:r w:rsidR="00924CA4" w:rsidRPr="00924CA4">
        <w:rPr>
          <w:sz w:val="28"/>
          <w:szCs w:val="28"/>
          <w:vertAlign w:val="superscript"/>
          <w:lang w:val="uk-UA"/>
        </w:rPr>
        <w:t>2</w:t>
      </w:r>
      <w:r w:rsidR="00924CA4" w:rsidRPr="00924CA4">
        <w:rPr>
          <w:sz w:val="28"/>
          <w:szCs w:val="28"/>
          <w:lang w:val="uk-UA"/>
        </w:rPr>
        <w:t>;</w:t>
      </w:r>
    </w:p>
    <w:p w:rsidR="00924CA4" w:rsidRPr="00924CA4" w:rsidRDefault="002C691C" w:rsidP="004A4441">
      <w:pPr>
        <w:spacing w:line="360" w:lineRule="auto"/>
        <w:ind w:right="283" w:firstLine="1134"/>
        <w:jc w:val="both"/>
        <w:rPr>
          <w:sz w:val="28"/>
          <w:szCs w:val="28"/>
          <w:lang w:val="uk-UA"/>
        </w:rPr>
      </w:pPr>
      <w:r>
        <w:rPr>
          <w:rFonts w:eastAsia="Calibri"/>
          <w:position w:val="-10"/>
          <w:sz w:val="28"/>
          <w:szCs w:val="28"/>
          <w:lang w:val="uk-UA" w:eastAsia="en-US"/>
        </w:rPr>
        <w:pict>
          <v:shape id="_x0000_i1176" type="#_x0000_t75" style="width:17.25pt;height:17.25pt">
            <v:imagedata r:id="rId145" o:title=""/>
          </v:shape>
        </w:pict>
      </w:r>
      <w:r w:rsidR="00924CA4" w:rsidRPr="00924CA4">
        <w:rPr>
          <w:sz w:val="28"/>
          <w:szCs w:val="28"/>
          <w:lang w:val="uk-UA"/>
        </w:rPr>
        <w:t xml:space="preserve"> – площа заповнення світлових прорізів, м</w:t>
      </w:r>
      <w:r w:rsidR="00924CA4" w:rsidRPr="00924CA4">
        <w:rPr>
          <w:sz w:val="28"/>
          <w:szCs w:val="28"/>
          <w:vertAlign w:val="superscript"/>
          <w:lang w:val="uk-UA"/>
        </w:rPr>
        <w:t>2</w: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Питомі теплонадходження від сонячної радіації через горизонтальні,   вертикальні й похилі поверхні вікон розраховуються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14"/>
          <w:sz w:val="28"/>
          <w:szCs w:val="28"/>
          <w:lang w:val="uk-UA" w:eastAsia="en-US"/>
        </w:rPr>
        <w:pict>
          <v:shape id="_x0000_i1177" type="#_x0000_t75" style="width:169.5pt;height:18.75pt">
            <v:imagedata r:id="rId146" o:title=""/>
          </v:shape>
        </w:pict>
      </w:r>
      <w:r w:rsidR="00924CA4" w:rsidRPr="00924CA4">
        <w:rPr>
          <w:sz w:val="28"/>
          <w:szCs w:val="28"/>
          <w:lang w:val="uk-UA"/>
        </w:rPr>
        <w:t>,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178" type="#_x0000_t75" style="width:14.25pt;height:17.25pt">
            <v:imagedata r:id="rId147" o:title=""/>
          </v:shape>
        </w:pict>
      </w:r>
      <w:r w:rsidRPr="00924CA4">
        <w:rPr>
          <w:sz w:val="28"/>
          <w:szCs w:val="28"/>
          <w:lang w:val="uk-UA"/>
        </w:rPr>
        <w:t xml:space="preserve"> і </w:t>
      </w:r>
      <w:r w:rsidR="002C691C">
        <w:rPr>
          <w:rFonts w:eastAsia="Calibri"/>
          <w:position w:val="-14"/>
          <w:sz w:val="28"/>
          <w:szCs w:val="28"/>
          <w:lang w:val="uk-UA" w:eastAsia="en-US"/>
        </w:rPr>
        <w:pict>
          <v:shape id="_x0000_i1179" type="#_x0000_t75" style="width:15pt;height:18.75pt">
            <v:imagedata r:id="rId148" o:title=""/>
          </v:shape>
        </w:pict>
      </w:r>
      <w:r w:rsidRPr="00924CA4">
        <w:rPr>
          <w:sz w:val="28"/>
          <w:szCs w:val="28"/>
          <w:lang w:val="uk-UA"/>
        </w:rPr>
        <w:t xml:space="preserve"> – кількість теплоти від сонячної радіації відповідно прямій і розсіяній, яке поступає у приміщення цеху кожною розрахунковою годиною через </w:t>
      </w:r>
      <w:smartTag w:uri="urn:schemas-microsoft-com:office:smarttags" w:element="metricconverter">
        <w:smartTagPr>
          <w:attr w:name="ProductID" w:val="1 м2"/>
        </w:smartTagPr>
        <w:r w:rsidRPr="00924CA4">
          <w:rPr>
            <w:sz w:val="28"/>
            <w:szCs w:val="28"/>
            <w:lang w:val="uk-UA"/>
          </w:rPr>
          <w:t>1 м</w:t>
        </w:r>
        <w:r w:rsidRPr="00924CA4">
          <w:rPr>
            <w:sz w:val="28"/>
            <w:szCs w:val="28"/>
            <w:vertAlign w:val="superscript"/>
            <w:lang w:val="uk-UA"/>
          </w:rPr>
          <w:t>2</w:t>
        </w:r>
      </w:smartTag>
      <w:r w:rsidRPr="00924CA4">
        <w:rPr>
          <w:sz w:val="28"/>
          <w:szCs w:val="28"/>
          <w:lang w:val="uk-UA"/>
        </w:rPr>
        <w:t xml:space="preserve"> одинарного скла, Вт/м</w:t>
      </w:r>
      <w:r w:rsidRPr="00924CA4">
        <w:rPr>
          <w:sz w:val="28"/>
          <w:szCs w:val="28"/>
          <w:vertAlign w:val="superscript"/>
          <w:lang w:val="uk-UA"/>
        </w:rPr>
        <w:t>2</w:t>
      </w:r>
      <w:r w:rsidRPr="00924CA4">
        <w:rPr>
          <w:sz w:val="28"/>
          <w:szCs w:val="28"/>
          <w:lang w:val="uk-UA"/>
        </w:rPr>
        <w:t>; згідно [4, табл. 2.3]</w:t>
      </w:r>
    </w:p>
    <w:p w:rsidR="00924CA4" w:rsidRPr="00924CA4" w:rsidRDefault="002C691C" w:rsidP="004A4441">
      <w:pPr>
        <w:spacing w:line="360" w:lineRule="auto"/>
        <w:ind w:right="283" w:firstLine="1134"/>
        <w:jc w:val="both"/>
        <w:rPr>
          <w:sz w:val="28"/>
          <w:szCs w:val="28"/>
          <w:lang w:val="uk-UA"/>
        </w:rPr>
      </w:pPr>
      <w:r>
        <w:rPr>
          <w:rFonts w:eastAsia="Calibri"/>
          <w:position w:val="-12"/>
          <w:sz w:val="28"/>
          <w:szCs w:val="28"/>
          <w:lang w:val="uk-UA" w:eastAsia="en-US"/>
        </w:rPr>
        <w:pict>
          <v:shape id="_x0000_i1180" type="#_x0000_t75" style="width:21.75pt;height:16.5pt">
            <v:imagedata r:id="rId149" o:title=""/>
          </v:shape>
        </w:pict>
      </w:r>
      <w:r w:rsidR="00924CA4" w:rsidRPr="00924CA4">
        <w:rPr>
          <w:sz w:val="28"/>
          <w:szCs w:val="28"/>
          <w:lang w:val="uk-UA"/>
        </w:rPr>
        <w:t xml:space="preserve"> – коефіцієнт відносного проникання сонячної радіації через заповнення світлового прорізу, відмінного від одинарного,  відповідно до  [4, табл. 2.4];</w:t>
      </w:r>
    </w:p>
    <w:p w:rsidR="00924CA4" w:rsidRPr="00924CA4" w:rsidRDefault="002C691C" w:rsidP="004A4441">
      <w:pPr>
        <w:spacing w:line="360" w:lineRule="auto"/>
        <w:ind w:right="283" w:firstLine="1134"/>
        <w:jc w:val="both"/>
        <w:rPr>
          <w:sz w:val="28"/>
          <w:szCs w:val="28"/>
          <w:lang w:val="uk-UA"/>
        </w:rPr>
      </w:pPr>
      <w:r>
        <w:rPr>
          <w:rFonts w:eastAsia="Calibri"/>
          <w:position w:val="-10"/>
          <w:sz w:val="28"/>
          <w:szCs w:val="28"/>
          <w:lang w:val="uk-UA" w:eastAsia="en-US"/>
        </w:rPr>
        <w:pict>
          <v:shape id="_x0000_i1181" type="#_x0000_t75" style="width:12.75pt;height:15.75pt">
            <v:imagedata r:id="rId150" o:title=""/>
          </v:shape>
        </w:pict>
      </w:r>
      <w:r w:rsidR="00924CA4" w:rsidRPr="00924CA4">
        <w:rPr>
          <w:sz w:val="28"/>
          <w:szCs w:val="28"/>
          <w:lang w:val="uk-UA"/>
        </w:rPr>
        <w:t xml:space="preserve"> – коефіцієнт, що враховує затінення світлового прорізу плетіннями, згідно   [4, табл. 2.5];</w:t>
      </w:r>
    </w:p>
    <w:p w:rsidR="00924CA4" w:rsidRPr="00924CA4" w:rsidRDefault="002C691C" w:rsidP="004A4441">
      <w:pPr>
        <w:spacing w:line="360" w:lineRule="auto"/>
        <w:ind w:right="283" w:firstLine="1134"/>
        <w:jc w:val="both"/>
        <w:rPr>
          <w:sz w:val="28"/>
          <w:szCs w:val="28"/>
          <w:lang w:val="uk-UA"/>
        </w:rPr>
      </w:pPr>
      <w:r>
        <w:rPr>
          <w:rFonts w:eastAsia="Calibri"/>
          <w:position w:val="-12"/>
          <w:sz w:val="28"/>
          <w:szCs w:val="28"/>
          <w:lang w:val="uk-UA" w:eastAsia="en-US"/>
        </w:rPr>
        <w:pict>
          <v:shape id="_x0000_i1182" type="#_x0000_t75" style="width:20.25pt;height:16.5pt">
            <v:imagedata r:id="rId151" o:title=""/>
          </v:shape>
        </w:pict>
      </w:r>
      <w:r w:rsidR="00924CA4" w:rsidRPr="00924CA4">
        <w:rPr>
          <w:sz w:val="28"/>
          <w:szCs w:val="28"/>
          <w:lang w:val="uk-UA"/>
        </w:rPr>
        <w:t xml:space="preserve"> – коефіцієнт інсоляції, визначений по наступній формулі:</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pict>
          <v:shape id="_x0000_i1183" type="#_x0000_t75" style="width:212.25pt;height:32.25pt">
            <v:imagedata r:id="rId152"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де H - висота світлового прорізу, м;</w:t>
      </w:r>
    </w:p>
    <w:p w:rsidR="00924CA4" w:rsidRPr="00924CA4" w:rsidRDefault="00924CA4" w:rsidP="004A4441">
      <w:pPr>
        <w:spacing w:line="360" w:lineRule="auto"/>
        <w:ind w:right="283" w:firstLine="1134"/>
        <w:jc w:val="both"/>
        <w:rPr>
          <w:sz w:val="28"/>
          <w:szCs w:val="28"/>
          <w:lang w:val="uk-UA"/>
        </w:rPr>
      </w:pPr>
      <w:r w:rsidRPr="00924CA4">
        <w:rPr>
          <w:sz w:val="28"/>
          <w:szCs w:val="28"/>
          <w:lang w:val="uk-UA"/>
        </w:rPr>
        <w:t>B - ширина світлового прорізу, м;</w:t>
      </w:r>
    </w:p>
    <w:p w:rsidR="00924CA4" w:rsidRPr="00924CA4" w:rsidRDefault="00924CA4" w:rsidP="004A4441">
      <w:pPr>
        <w:spacing w:line="360" w:lineRule="auto"/>
        <w:ind w:right="283" w:firstLine="1092"/>
        <w:jc w:val="both"/>
        <w:rPr>
          <w:sz w:val="28"/>
          <w:szCs w:val="28"/>
          <w:lang w:val="uk-UA"/>
        </w:rPr>
      </w:pPr>
      <w:r w:rsidRPr="00924CA4">
        <w:rPr>
          <w:sz w:val="28"/>
          <w:szCs w:val="28"/>
          <w:lang w:val="uk-UA"/>
        </w:rPr>
        <w:t>а, с - відстань відповідно від горизонтального й вертикального елементів затінення до укосу світлового прорізу, м;</w:t>
      </w:r>
    </w:p>
    <w:p w:rsidR="00924CA4" w:rsidRPr="00924CA4" w:rsidRDefault="002C691C" w:rsidP="004A4441">
      <w:pPr>
        <w:spacing w:line="360" w:lineRule="auto"/>
        <w:ind w:right="283" w:firstLine="1064"/>
        <w:jc w:val="both"/>
        <w:rPr>
          <w:sz w:val="28"/>
          <w:szCs w:val="28"/>
          <w:lang w:val="uk-UA"/>
        </w:rPr>
      </w:pPr>
      <w:r>
        <w:rPr>
          <w:rFonts w:eastAsia="Calibri"/>
          <w:position w:val="-12"/>
          <w:sz w:val="28"/>
          <w:szCs w:val="28"/>
          <w:lang w:val="uk-UA" w:eastAsia="en-US"/>
        </w:rPr>
        <w:pict>
          <v:shape id="_x0000_i1184" type="#_x0000_t75" style="width:14.25pt;height:18pt">
            <v:imagedata r:id="rId153" o:title=""/>
          </v:shape>
        </w:pict>
      </w:r>
      <w:r w:rsidR="00924CA4" w:rsidRPr="00924CA4">
        <w:rPr>
          <w:sz w:val="28"/>
          <w:szCs w:val="28"/>
          <w:lang w:val="uk-UA"/>
        </w:rPr>
        <w:t xml:space="preserve">, </w:t>
      </w:r>
      <w:r>
        <w:rPr>
          <w:rFonts w:eastAsia="Calibri"/>
          <w:position w:val="-12"/>
          <w:sz w:val="28"/>
          <w:szCs w:val="28"/>
          <w:lang w:val="uk-UA" w:eastAsia="en-US"/>
        </w:rPr>
        <w:pict>
          <v:shape id="_x0000_i1185" type="#_x0000_t75" style="width:14.25pt;height:18pt">
            <v:imagedata r:id="rId154" o:title=""/>
          </v:shape>
        </w:pict>
      </w:r>
      <w:r w:rsidR="00924CA4" w:rsidRPr="00924CA4">
        <w:rPr>
          <w:sz w:val="28"/>
          <w:szCs w:val="28"/>
          <w:lang w:val="uk-UA"/>
        </w:rPr>
        <w:t xml:space="preserve"> – розміри відповідно горизонтальних і вертикальних виступаючих елементів затінення, м;</w:t>
      </w:r>
    </w:p>
    <w:p w:rsidR="00924CA4" w:rsidRPr="00924CA4" w:rsidRDefault="00924CA4" w:rsidP="004A4441">
      <w:pPr>
        <w:spacing w:line="360" w:lineRule="auto"/>
        <w:ind w:right="283" w:firstLine="1050"/>
        <w:jc w:val="both"/>
        <w:rPr>
          <w:sz w:val="28"/>
          <w:szCs w:val="28"/>
          <w:lang w:val="uk-UA"/>
        </w:rPr>
      </w:pPr>
      <w:r w:rsidRPr="00924CA4">
        <w:rPr>
          <w:sz w:val="28"/>
          <w:szCs w:val="28"/>
          <w:lang w:val="uk-UA"/>
        </w:rPr>
        <w:t xml:space="preserve">β - кут (для горизонтальних пристроїв, що затінюють) між вертикальною площиною засклення й проекцією сонячного променя на вертикальну площину, перпендикулярну розглянутої площини засклення, град.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lastRenderedPageBreak/>
        <w:t>Кут β перебуває по наступному виразу:</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186" type="#_x0000_t75" style="width:129pt;height:18pt">
            <v:imagedata r:id="rId155" o:title=""/>
          </v:shape>
        </w:pict>
      </w:r>
      <w:r w:rsidR="00924CA4" w:rsidRPr="00924CA4">
        <w:rPr>
          <w:sz w:val="28"/>
          <w:szCs w:val="28"/>
          <w:lang w:val="uk-UA"/>
        </w:rPr>
        <w:t>, град.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де h - висота стояння сонця, град., згідно [4, табл. 2.8 ] град.;</w:t>
      </w:r>
    </w:p>
    <w:p w:rsidR="00924CA4" w:rsidRPr="00924CA4" w:rsidRDefault="002C691C" w:rsidP="004A4441">
      <w:pPr>
        <w:spacing w:line="360" w:lineRule="auto"/>
        <w:ind w:right="283" w:firstLine="994"/>
        <w:jc w:val="both"/>
        <w:rPr>
          <w:sz w:val="28"/>
          <w:szCs w:val="28"/>
          <w:lang w:val="uk-UA"/>
        </w:rPr>
      </w:pPr>
      <w:r>
        <w:rPr>
          <w:rFonts w:eastAsia="Calibri"/>
          <w:position w:val="-12"/>
          <w:sz w:val="28"/>
          <w:szCs w:val="28"/>
          <w:lang w:val="uk-UA" w:eastAsia="en-US"/>
        </w:rPr>
        <w:pict>
          <v:shape id="_x0000_i1187" type="#_x0000_t75" style="width:15pt;height:18pt">
            <v:imagedata r:id="rId156" o:title=""/>
          </v:shape>
        </w:pict>
      </w:r>
      <w:r w:rsidR="00924CA4" w:rsidRPr="00924CA4">
        <w:rPr>
          <w:sz w:val="28"/>
          <w:szCs w:val="28"/>
          <w:lang w:val="uk-UA"/>
        </w:rPr>
        <w:t xml:space="preserve"> – азимут сонця, град., відповідно до  [4, табл. 2.8] град.;</w:t>
      </w:r>
    </w:p>
    <w:p w:rsidR="00924CA4" w:rsidRPr="00924CA4" w:rsidRDefault="002C691C" w:rsidP="004A4441">
      <w:pPr>
        <w:spacing w:line="360" w:lineRule="auto"/>
        <w:ind w:right="283" w:firstLine="994"/>
        <w:jc w:val="both"/>
        <w:rPr>
          <w:sz w:val="28"/>
          <w:szCs w:val="28"/>
          <w:lang w:val="uk-UA"/>
        </w:rPr>
      </w:pPr>
      <w:r>
        <w:rPr>
          <w:rFonts w:eastAsia="Calibri"/>
          <w:position w:val="-12"/>
          <w:sz w:val="28"/>
          <w:szCs w:val="28"/>
          <w:lang w:val="uk-UA" w:eastAsia="en-US"/>
        </w:rPr>
        <w:pict>
          <v:shape id="_x0000_i1188" type="#_x0000_t75" style="width:20.25pt;height:18pt">
            <v:imagedata r:id="rId157" o:title=""/>
          </v:shape>
        </w:pict>
      </w:r>
      <w:r w:rsidR="00924CA4" w:rsidRPr="00924CA4">
        <w:rPr>
          <w:sz w:val="28"/>
          <w:szCs w:val="28"/>
          <w:lang w:val="uk-UA"/>
        </w:rPr>
        <w:t xml:space="preserve"> – сонячний азимут засклення, град.; згідно [4, табл. 2.6] град.</w:t>
      </w:r>
    </w:p>
    <w:p w:rsidR="00924CA4" w:rsidRPr="00924CA4" w:rsidRDefault="00924CA4" w:rsidP="004A4441">
      <w:pPr>
        <w:spacing w:line="360" w:lineRule="auto"/>
        <w:ind w:right="283" w:firstLine="994"/>
        <w:jc w:val="both"/>
        <w:rPr>
          <w:sz w:val="28"/>
          <w:szCs w:val="28"/>
          <w:lang w:val="uk-UA"/>
        </w:rPr>
      </w:pPr>
      <w:r w:rsidRPr="00924CA4">
        <w:rPr>
          <w:sz w:val="28"/>
          <w:szCs w:val="28"/>
          <w:lang w:val="uk-UA"/>
        </w:rPr>
        <w:t xml:space="preserve"> </w:t>
      </w:r>
      <w:r w:rsidR="002C691C">
        <w:rPr>
          <w:rFonts w:eastAsia="Calibri"/>
          <w:position w:val="-12"/>
          <w:sz w:val="28"/>
          <w:szCs w:val="28"/>
          <w:lang w:val="uk-UA" w:eastAsia="en-US"/>
        </w:rPr>
        <w:pict>
          <v:shape id="_x0000_i1189" type="#_x0000_t75" style="width:20.25pt;height:16.5pt">
            <v:imagedata r:id="rId158" o:title=""/>
          </v:shape>
        </w:pict>
      </w:r>
      <w:r w:rsidRPr="00924CA4">
        <w:rPr>
          <w:sz w:val="28"/>
          <w:szCs w:val="28"/>
          <w:lang w:val="uk-UA"/>
        </w:rPr>
        <w:t xml:space="preserve"> – коефіцієнт опромінення, обумовлений  відповідно до  [4, рис. 2.6] залежно від кутів </w:t>
      </w:r>
      <w:r w:rsidR="002C691C">
        <w:rPr>
          <w:rFonts w:eastAsia="Calibri"/>
          <w:position w:val="-10"/>
          <w:sz w:val="28"/>
          <w:szCs w:val="28"/>
          <w:lang w:val="uk-UA" w:eastAsia="en-US"/>
        </w:rPr>
        <w:pict>
          <v:shape id="_x0000_i1190" type="#_x0000_t75" style="width:14.25pt;height:17.25pt">
            <v:imagedata r:id="rId159" o:title=""/>
          </v:shape>
        </w:pict>
      </w:r>
      <w:r w:rsidRPr="00924CA4">
        <w:rPr>
          <w:sz w:val="28"/>
          <w:szCs w:val="28"/>
          <w:lang w:val="uk-UA"/>
        </w:rPr>
        <w:t xml:space="preserve"> і </w:t>
      </w:r>
      <w:r w:rsidR="002C691C">
        <w:rPr>
          <w:rFonts w:eastAsia="Calibri"/>
          <w:position w:val="-10"/>
          <w:sz w:val="28"/>
          <w:szCs w:val="28"/>
          <w:lang w:val="uk-UA" w:eastAsia="en-US"/>
        </w:rPr>
        <w:pict>
          <v:shape id="_x0000_i1191" type="#_x0000_t75" style="width:12.75pt;height:17.25pt">
            <v:imagedata r:id="rId160"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pict>
          <v:shape id="_x0000_i1192" type="#_x0000_t75" style="width:87pt;height:32.25pt">
            <v:imagedata r:id="rId161" o:title=""/>
          </v:shape>
        </w:pict>
      </w:r>
      <w:r w:rsidR="00924CA4" w:rsidRPr="00924CA4">
        <w:rPr>
          <w:sz w:val="28"/>
          <w:szCs w:val="28"/>
          <w:lang w:val="uk-UA"/>
        </w:rPr>
        <w:t>, град.</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pict>
          <v:shape id="_x0000_i1193" type="#_x0000_t75" style="width:81pt;height:32.25pt">
            <v:imagedata r:id="rId162" o:title=""/>
          </v:shape>
        </w:pict>
      </w:r>
      <w:r w:rsidR="00924CA4" w:rsidRPr="00924CA4">
        <w:rPr>
          <w:sz w:val="28"/>
          <w:szCs w:val="28"/>
          <w:lang w:val="uk-UA"/>
        </w:rPr>
        <w:t>, град.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Оскільки вся теплота, що надійшла через заповнення світлових прорізів, проникає в приміщення цеху, то частина її акумулюється внутрішніми конструкціями, що обгороджують, приміщення.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З урахуванням викладеного вище, розрахункова кількість теплоти, що надходить у приміщення через заповнення світлових прорізів за рахунок сонячної радіації, перебуває по наступному виразу:</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194" type="#_x0000_t75" style="width:115.5pt;height:34.5pt">
            <v:imagedata r:id="rId163" o:title=""/>
          </v:shape>
        </w:pict>
      </w:r>
      <w:r w:rsidR="00924CA4" w:rsidRPr="00924CA4">
        <w:rPr>
          <w:sz w:val="28"/>
          <w:szCs w:val="28"/>
          <w:lang w:val="uk-UA"/>
        </w:rPr>
        <w:t>,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0"/>
          <w:sz w:val="28"/>
          <w:szCs w:val="28"/>
          <w:lang w:val="uk-UA" w:eastAsia="en-US"/>
        </w:rPr>
        <w:pict>
          <v:shape id="_x0000_i1195" type="#_x0000_t75" style="width:12.75pt;height:17.25pt">
            <v:imagedata r:id="rId164" o:title=""/>
          </v:shape>
        </w:pict>
      </w:r>
      <w:r w:rsidRPr="00924CA4">
        <w:rPr>
          <w:sz w:val="28"/>
          <w:szCs w:val="28"/>
          <w:lang w:val="uk-UA"/>
        </w:rPr>
        <w:t xml:space="preserve"> – площа підлоги, м</w:t>
      </w:r>
      <w:r w:rsidRPr="00924CA4">
        <w:rPr>
          <w:sz w:val="28"/>
          <w:szCs w:val="28"/>
          <w:vertAlign w:val="superscript"/>
          <w:lang w:val="uk-UA"/>
        </w:rPr>
        <w:t>2</w:t>
      </w:r>
      <w:r w:rsidRPr="00924CA4">
        <w:rPr>
          <w:sz w:val="28"/>
          <w:szCs w:val="28"/>
          <w:lang w:val="uk-UA"/>
        </w:rPr>
        <w:t xml:space="preserve">, </w:t>
      </w:r>
      <w:r w:rsidR="002C691C">
        <w:rPr>
          <w:rFonts w:eastAsia="Calibri"/>
          <w:position w:val="-10"/>
          <w:sz w:val="28"/>
          <w:szCs w:val="28"/>
          <w:lang w:val="uk-UA" w:eastAsia="en-US"/>
        </w:rPr>
        <w:pict>
          <v:shape id="_x0000_i1196" type="#_x0000_t75" style="width:50.25pt;height:17.25pt">
            <v:imagedata r:id="rId165" o:title=""/>
          </v:shape>
        </w:pict>
      </w:r>
      <w:r w:rsidRPr="00924CA4">
        <w:rPr>
          <w:sz w:val="28"/>
          <w:szCs w:val="28"/>
          <w:lang w:val="uk-UA"/>
        </w:rPr>
        <w:t>;</w:t>
      </w:r>
    </w:p>
    <w:p w:rsidR="00924CA4" w:rsidRPr="00924CA4" w:rsidRDefault="00924CA4" w:rsidP="004A4441">
      <w:pPr>
        <w:spacing w:line="360" w:lineRule="auto"/>
        <w:ind w:right="283" w:firstLine="1092"/>
        <w:jc w:val="both"/>
        <w:rPr>
          <w:sz w:val="28"/>
          <w:szCs w:val="28"/>
          <w:lang w:val="uk-UA"/>
        </w:rPr>
      </w:pPr>
      <w:r w:rsidRPr="00924CA4">
        <w:rPr>
          <w:sz w:val="28"/>
          <w:szCs w:val="28"/>
          <w:lang w:val="uk-UA"/>
        </w:rPr>
        <w:t xml:space="preserve"> </w:t>
      </w:r>
      <w:r w:rsidR="002C691C">
        <w:rPr>
          <w:rFonts w:eastAsia="Calibri"/>
          <w:position w:val="-10"/>
          <w:sz w:val="28"/>
          <w:szCs w:val="28"/>
          <w:lang w:val="uk-UA" w:eastAsia="en-US"/>
        </w:rPr>
        <w:pict>
          <v:shape id="_x0000_i1197" type="#_x0000_t75" style="width:15pt;height:17.25pt">
            <v:imagedata r:id="rId166" o:title=""/>
          </v:shape>
        </w:pict>
      </w:r>
      <w:r w:rsidRPr="00924CA4">
        <w:rPr>
          <w:sz w:val="28"/>
          <w:szCs w:val="28"/>
          <w:lang w:val="uk-UA"/>
        </w:rPr>
        <w:t xml:space="preserve"> – коефіцієнт, що враховує акумуляцію теплоти підлогою, </w:t>
      </w:r>
      <w:r w:rsidR="002C691C">
        <w:rPr>
          <w:rFonts w:eastAsia="Calibri"/>
          <w:position w:val="-10"/>
          <w:sz w:val="28"/>
          <w:szCs w:val="28"/>
          <w:lang w:val="uk-UA" w:eastAsia="en-US"/>
        </w:rPr>
        <w:pict>
          <v:shape id="_x0000_i1198" type="#_x0000_t75" style="width:50.25pt;height:17.25pt">
            <v:imagedata r:id="rId167"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10"/>
          <w:sz w:val="28"/>
          <w:szCs w:val="28"/>
          <w:lang w:val="uk-UA" w:eastAsia="en-US"/>
        </w:rPr>
        <w:pict>
          <v:shape id="_x0000_i1199" type="#_x0000_t75" style="width:72.75pt;height:17.25pt">
            <v:imagedata r:id="rId168" o:title=""/>
          </v:shape>
        </w:pict>
      </w:r>
      <w:r w:rsidR="00924CA4" w:rsidRPr="00924CA4">
        <w:rPr>
          <w:sz w:val="28"/>
          <w:szCs w:val="28"/>
          <w:lang w:val="uk-UA"/>
        </w:rPr>
        <w:t>, Вт</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200" type="#_x0000_t75" style="width:81pt;height:36pt">
            <v:imagedata r:id="rId169" o:title=""/>
          </v:shape>
        </w:pict>
      </w:r>
      <w:r w:rsidR="00924CA4" w:rsidRPr="00924CA4">
        <w:rPr>
          <w:sz w:val="28"/>
          <w:szCs w:val="28"/>
          <w:lang w:val="uk-UA"/>
        </w:rPr>
        <w:t>, Вт/м</w:t>
      </w:r>
      <w:r w:rsidR="00924CA4" w:rsidRPr="00924CA4">
        <w:rPr>
          <w:sz w:val="28"/>
          <w:szCs w:val="28"/>
          <w:vertAlign w:val="superscript"/>
          <w:lang w:val="uk-UA"/>
        </w:rPr>
        <w:t>2</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201" type="#_x0000_t75" style="width:11.25pt;height:18pt">
            <v:imagedata r:id="rId30" o:title=""/>
          </v:shape>
        </w:pict>
      </w:r>
      <w:r w:rsidRPr="00924CA4">
        <w:rPr>
          <w:sz w:val="28"/>
          <w:szCs w:val="28"/>
          <w:lang w:val="uk-UA"/>
        </w:rPr>
        <w:t xml:space="preserve"> – розрахункова температура внутрішнього повітря, °C;</w:t>
      </w:r>
    </w:p>
    <w:p w:rsidR="00924CA4" w:rsidRPr="00924CA4" w:rsidRDefault="002C691C" w:rsidP="004A4441">
      <w:pPr>
        <w:spacing w:line="360" w:lineRule="auto"/>
        <w:ind w:right="283" w:firstLine="1064"/>
        <w:jc w:val="both"/>
        <w:rPr>
          <w:sz w:val="28"/>
          <w:szCs w:val="28"/>
          <w:lang w:val="uk-UA"/>
        </w:rPr>
      </w:pPr>
      <w:r>
        <w:rPr>
          <w:rFonts w:eastAsia="Calibri"/>
          <w:position w:val="-10"/>
          <w:sz w:val="28"/>
          <w:szCs w:val="28"/>
          <w:lang w:val="uk-UA" w:eastAsia="en-US"/>
        </w:rPr>
        <w:pict>
          <v:shape id="_x0000_i1202" type="#_x0000_t75" style="width:17.25pt;height:17.25pt">
            <v:imagedata r:id="rId170" o:title=""/>
          </v:shape>
        </w:pict>
      </w:r>
      <w:r w:rsidR="00924CA4" w:rsidRPr="00924CA4">
        <w:rPr>
          <w:sz w:val="28"/>
          <w:szCs w:val="28"/>
          <w:lang w:val="uk-UA"/>
        </w:rPr>
        <w:t xml:space="preserve"> – опір теплопередачі заповнення світлових прорізів, (м</w:t>
      </w:r>
      <w:r w:rsidR="00924CA4" w:rsidRPr="00924CA4">
        <w:rPr>
          <w:sz w:val="28"/>
          <w:szCs w:val="28"/>
          <w:vertAlign w:val="superscript"/>
          <w:lang w:val="uk-UA"/>
        </w:rPr>
        <w:t>2</w:t>
      </w:r>
      <w:r w:rsidR="00924CA4" w:rsidRPr="00924CA4">
        <w:rPr>
          <w:sz w:val="28"/>
          <w:szCs w:val="28"/>
          <w:lang w:val="uk-UA"/>
        </w:rPr>
        <w:t>·°C)/Вт, згідно  [4, табл. 2.4];</w:t>
      </w:r>
    </w:p>
    <w:p w:rsidR="00924CA4" w:rsidRPr="00924CA4" w:rsidRDefault="002C691C" w:rsidP="004A4441">
      <w:pPr>
        <w:spacing w:line="360" w:lineRule="auto"/>
        <w:ind w:right="283" w:firstLine="1050"/>
        <w:jc w:val="both"/>
        <w:rPr>
          <w:sz w:val="28"/>
          <w:szCs w:val="28"/>
          <w:lang w:val="uk-UA"/>
        </w:rPr>
      </w:pPr>
      <w:r>
        <w:rPr>
          <w:rFonts w:eastAsia="Calibri"/>
          <w:position w:val="-14"/>
          <w:sz w:val="28"/>
          <w:szCs w:val="28"/>
          <w:lang w:val="uk-UA" w:eastAsia="en-US"/>
        </w:rPr>
        <w:lastRenderedPageBreak/>
        <w:pict>
          <v:shape id="_x0000_i1203" type="#_x0000_t75" style="width:21pt;height:18.75pt">
            <v:imagedata r:id="rId171" o:title=""/>
          </v:shape>
        </w:pict>
      </w:r>
      <w:r w:rsidR="00924CA4" w:rsidRPr="00924CA4">
        <w:rPr>
          <w:sz w:val="28"/>
          <w:szCs w:val="28"/>
          <w:lang w:val="uk-UA"/>
        </w:rPr>
        <w:t xml:space="preserve"> – умовна температура зовнішнього середовища, °C, що розраховує по наступній   формулі:</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204" type="#_x0000_t75" style="width:260.25pt;height:35.25pt">
            <v:imagedata r:id="rId172" o:title=""/>
          </v:shape>
        </w:pict>
      </w:r>
      <w:r w:rsidR="00924CA4" w:rsidRPr="00924CA4">
        <w:rPr>
          <w:sz w:val="28"/>
          <w:szCs w:val="28"/>
          <w:lang w:val="uk-UA"/>
        </w:rPr>
        <w:t>, °C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4"/>
          <w:sz w:val="28"/>
          <w:szCs w:val="28"/>
          <w:lang w:val="uk-UA" w:eastAsia="en-US"/>
        </w:rPr>
        <w:pict>
          <v:shape id="_x0000_i1205" type="#_x0000_t75" style="width:20.25pt;height:18.75pt">
            <v:imagedata r:id="rId173" o:title=""/>
          </v:shape>
        </w:pict>
      </w:r>
      <w:r w:rsidRPr="00924CA4">
        <w:rPr>
          <w:sz w:val="28"/>
          <w:szCs w:val="28"/>
          <w:lang w:val="uk-UA"/>
        </w:rPr>
        <w:t xml:space="preserve"> – середня температура зовнішнього повітря найбільш жаркого місяця, °C, згідно  [2, табл. 3.3];</w:t>
      </w:r>
    </w:p>
    <w:p w:rsidR="00924CA4" w:rsidRDefault="00924CA4" w:rsidP="004A4441">
      <w:pPr>
        <w:spacing w:line="360" w:lineRule="auto"/>
        <w:ind w:right="283" w:firstLine="1064"/>
        <w:jc w:val="both"/>
        <w:rPr>
          <w:sz w:val="28"/>
          <w:szCs w:val="28"/>
          <w:lang w:val="uk-UA"/>
        </w:rPr>
      </w:pPr>
      <w:r w:rsidRPr="00924CA4">
        <w:rPr>
          <w:sz w:val="28"/>
          <w:szCs w:val="28"/>
          <w:vertAlign w:val="subscript"/>
          <w:lang w:val="uk-UA"/>
        </w:rPr>
        <w:t xml:space="preserve"> </w:t>
      </w:r>
      <w:r w:rsidR="002C691C">
        <w:rPr>
          <w:rFonts w:eastAsia="Calibri"/>
          <w:position w:val="-14"/>
          <w:sz w:val="28"/>
          <w:szCs w:val="28"/>
          <w:lang w:val="uk-UA" w:eastAsia="en-US"/>
        </w:rPr>
        <w:pict>
          <v:shape id="_x0000_i1206" type="#_x0000_t75" style="width:17.25pt;height:18.75pt">
            <v:imagedata r:id="rId174" o:title=""/>
          </v:shape>
        </w:pict>
      </w:r>
      <w:r w:rsidRPr="00924CA4">
        <w:rPr>
          <w:sz w:val="28"/>
          <w:szCs w:val="28"/>
          <w:lang w:val="uk-UA"/>
        </w:rPr>
        <w:t>– добова амплітуда температури зовнішнього повітря, °C, відповідно до  [2, табл. 3.3];</w:t>
      </w:r>
    </w:p>
    <w:p w:rsidR="00924CA4" w:rsidRPr="00924CA4" w:rsidRDefault="002C691C" w:rsidP="004A4441">
      <w:pPr>
        <w:spacing w:line="360" w:lineRule="auto"/>
        <w:ind w:right="283" w:firstLine="1078"/>
        <w:jc w:val="both"/>
        <w:rPr>
          <w:sz w:val="28"/>
          <w:szCs w:val="28"/>
          <w:lang w:val="uk-UA"/>
        </w:rPr>
      </w:pPr>
      <w:r>
        <w:rPr>
          <w:rFonts w:eastAsia="Calibri"/>
          <w:position w:val="-10"/>
          <w:sz w:val="28"/>
          <w:szCs w:val="28"/>
          <w:lang w:val="uk-UA" w:eastAsia="en-US"/>
        </w:rPr>
        <w:pict>
          <v:shape id="_x0000_i1207" type="#_x0000_t75" style="width:15pt;height:17.25pt">
            <v:imagedata r:id="rId175" o:title=""/>
          </v:shape>
        </w:pict>
      </w:r>
      <w:r w:rsidR="00924CA4" w:rsidRPr="00924CA4">
        <w:rPr>
          <w:sz w:val="28"/>
          <w:szCs w:val="28"/>
          <w:lang w:val="uk-UA"/>
        </w:rPr>
        <w:t xml:space="preserve"> – коефіцієнт, що враховує гармонійну зміну температури зовнішнього повітря, згідно [</w:t>
      </w:r>
      <w:r w:rsidR="00E65F7D" w:rsidRPr="00E65F7D">
        <w:rPr>
          <w:sz w:val="28"/>
          <w:szCs w:val="28"/>
          <w:lang w:val="uk-UA"/>
        </w:rPr>
        <w:t>2</w:t>
      </w:r>
      <w:r w:rsidR="00924CA4" w:rsidRPr="00924CA4">
        <w:rPr>
          <w:sz w:val="28"/>
          <w:szCs w:val="28"/>
          <w:lang w:val="uk-UA"/>
        </w:rPr>
        <w:t>4, табл. 2.9];</w:t>
      </w:r>
    </w:p>
    <w:p w:rsidR="00924CA4" w:rsidRPr="00924CA4" w:rsidRDefault="002C691C" w:rsidP="004A4441">
      <w:pPr>
        <w:spacing w:line="360" w:lineRule="auto"/>
        <w:ind w:right="283" w:firstLine="1092"/>
        <w:jc w:val="both"/>
        <w:rPr>
          <w:sz w:val="28"/>
          <w:szCs w:val="28"/>
          <w:lang w:val="uk-UA"/>
        </w:rPr>
      </w:pPr>
      <w:r>
        <w:rPr>
          <w:rFonts w:eastAsia="Calibri"/>
          <w:position w:val="-12"/>
          <w:sz w:val="28"/>
          <w:szCs w:val="28"/>
          <w:lang w:val="uk-UA" w:eastAsia="en-US"/>
        </w:rPr>
        <w:pict>
          <v:shape id="_x0000_i1208" type="#_x0000_t75" style="width:14.25pt;height:18pt">
            <v:imagedata r:id="rId176" o:title=""/>
          </v:shape>
        </w:pict>
      </w:r>
      <w:r w:rsidR="00924CA4" w:rsidRPr="00924CA4">
        <w:rPr>
          <w:sz w:val="28"/>
          <w:szCs w:val="28"/>
          <w:lang w:val="uk-UA"/>
        </w:rPr>
        <w:t xml:space="preserve">, </w:t>
      </w:r>
      <w:r>
        <w:rPr>
          <w:rFonts w:eastAsia="Calibri"/>
          <w:position w:val="-12"/>
          <w:sz w:val="28"/>
          <w:szCs w:val="28"/>
          <w:lang w:val="uk-UA" w:eastAsia="en-US"/>
        </w:rPr>
        <w:pict>
          <v:shape id="_x0000_i1209" type="#_x0000_t75" style="width:15.75pt;height:18pt">
            <v:imagedata r:id="rId177" o:title=""/>
          </v:shape>
        </w:pict>
      </w:r>
      <w:r w:rsidR="00924CA4" w:rsidRPr="00924CA4">
        <w:rPr>
          <w:sz w:val="28"/>
          <w:szCs w:val="28"/>
          <w:lang w:val="uk-UA"/>
        </w:rPr>
        <w:t xml:space="preserve"> – кількість теплоти відповідно прямій і розсіяній радіації, що   надходить на вертикальну поверхню, Вт/м</w:t>
      </w:r>
      <w:r w:rsidR="00924CA4" w:rsidRPr="00924CA4">
        <w:rPr>
          <w:sz w:val="28"/>
          <w:szCs w:val="28"/>
          <w:vertAlign w:val="superscript"/>
          <w:lang w:val="uk-UA"/>
        </w:rPr>
        <w:t>2</w:t>
      </w:r>
      <w:r w:rsidR="00924CA4" w:rsidRPr="00924CA4">
        <w:rPr>
          <w:sz w:val="28"/>
          <w:szCs w:val="28"/>
          <w:lang w:val="uk-UA"/>
        </w:rPr>
        <w:t>; відповідно до  [4, табл. 2.10];</w:t>
      </w:r>
    </w:p>
    <w:p w:rsidR="00924CA4" w:rsidRPr="00924CA4" w:rsidRDefault="002C691C" w:rsidP="004A4441">
      <w:pPr>
        <w:spacing w:line="360" w:lineRule="auto"/>
        <w:ind w:right="283" w:firstLine="1106"/>
        <w:jc w:val="both"/>
        <w:rPr>
          <w:sz w:val="28"/>
          <w:szCs w:val="28"/>
          <w:lang w:val="uk-UA"/>
        </w:rPr>
      </w:pPr>
      <w:r>
        <w:rPr>
          <w:rFonts w:eastAsia="Calibri"/>
          <w:position w:val="-10"/>
          <w:sz w:val="28"/>
          <w:szCs w:val="28"/>
          <w:lang w:val="uk-UA" w:eastAsia="en-US"/>
        </w:rPr>
        <w:pict>
          <v:shape id="_x0000_i1210" type="#_x0000_t75" style="width:17.25pt;height:17.25pt">
            <v:imagedata r:id="rId178" o:title=""/>
          </v:shape>
        </w:pict>
      </w:r>
      <w:r w:rsidR="00924CA4" w:rsidRPr="00924CA4">
        <w:rPr>
          <w:sz w:val="28"/>
          <w:szCs w:val="28"/>
          <w:lang w:val="uk-UA"/>
        </w:rPr>
        <w:t xml:space="preserve"> – наведений коефіцієнт поглинання сонячної радіації заповненням    світлових прорізів, згідно [4, табл. 2.4];</w:t>
      </w:r>
    </w:p>
    <w:p w:rsidR="00924CA4" w:rsidRPr="00924CA4" w:rsidRDefault="002C691C" w:rsidP="004A4441">
      <w:pPr>
        <w:spacing w:line="360" w:lineRule="auto"/>
        <w:ind w:right="283" w:firstLine="1120"/>
        <w:jc w:val="both"/>
        <w:rPr>
          <w:sz w:val="28"/>
          <w:szCs w:val="28"/>
          <w:lang w:val="uk-UA"/>
        </w:rPr>
      </w:pPr>
      <w:r>
        <w:rPr>
          <w:rFonts w:eastAsia="Calibri"/>
          <w:position w:val="-12"/>
          <w:sz w:val="28"/>
          <w:szCs w:val="28"/>
          <w:lang w:val="uk-UA" w:eastAsia="en-US"/>
        </w:rPr>
        <w:pict>
          <v:shape id="_x0000_i1211" type="#_x0000_t75" style="width:15.75pt;height:18pt">
            <v:imagedata r:id="rId179" o:title=""/>
          </v:shape>
        </w:pict>
      </w:r>
      <w:r w:rsidR="00924CA4" w:rsidRPr="00924CA4">
        <w:rPr>
          <w:sz w:val="28"/>
          <w:szCs w:val="28"/>
          <w:lang w:val="uk-UA"/>
        </w:rPr>
        <w:t xml:space="preserve"> – коефіцієнт тепловіддачі зовнішньої поверхні огородження, Вт/(м</w:t>
      </w:r>
      <w:r w:rsidR="00924CA4" w:rsidRPr="00924CA4">
        <w:rPr>
          <w:sz w:val="28"/>
          <w:szCs w:val="28"/>
          <w:vertAlign w:val="superscript"/>
          <w:lang w:val="uk-UA"/>
        </w:rPr>
        <w:t>2</w:t>
      </w:r>
      <w:r w:rsidR="00924CA4" w:rsidRPr="00924CA4">
        <w:rPr>
          <w:sz w:val="28"/>
          <w:szCs w:val="28"/>
          <w:lang w:val="uk-UA"/>
        </w:rPr>
        <w:t>·°C),  визначаємо по формулі в залежності від швидкості вітру:</w:t>
      </w:r>
    </w:p>
    <w:p w:rsidR="00924CA4" w:rsidRPr="00924CA4" w:rsidRDefault="002C691C" w:rsidP="004A4441">
      <w:pPr>
        <w:spacing w:line="360" w:lineRule="auto"/>
        <w:ind w:right="283" w:firstLine="709"/>
        <w:jc w:val="center"/>
        <w:rPr>
          <w:sz w:val="28"/>
          <w:szCs w:val="28"/>
          <w:lang w:val="uk-UA"/>
        </w:rPr>
      </w:pPr>
      <w:r>
        <w:rPr>
          <w:rFonts w:eastAsia="Calibri"/>
          <w:position w:val="-14"/>
          <w:sz w:val="28"/>
          <w:szCs w:val="28"/>
          <w:lang w:val="uk-UA" w:eastAsia="en-US"/>
        </w:rPr>
        <w:pict>
          <v:shape id="_x0000_i1212" type="#_x0000_t75" style="width:99.75pt;height:21pt">
            <v:imagedata r:id="rId180" o:title=""/>
          </v:shape>
        </w:pict>
      </w:r>
      <w:r w:rsidR="00924CA4" w:rsidRPr="00924CA4">
        <w:rPr>
          <w:sz w:val="28"/>
          <w:szCs w:val="28"/>
          <w:lang w:val="uk-UA"/>
        </w:rPr>
        <w:t>, Вт/(м</w:t>
      </w:r>
      <w:r w:rsidR="00924CA4" w:rsidRPr="00924CA4">
        <w:rPr>
          <w:sz w:val="28"/>
          <w:szCs w:val="28"/>
          <w:vertAlign w:val="superscript"/>
          <w:lang w:val="uk-UA"/>
        </w:rPr>
        <w:t>2</w:t>
      </w:r>
      <w:r w:rsidR="00924CA4" w:rsidRPr="00924CA4">
        <w:rPr>
          <w:sz w:val="28"/>
          <w:szCs w:val="28"/>
          <w:lang w:val="uk-UA"/>
        </w:rPr>
        <w:t>·°C)</w:t>
      </w:r>
    </w:p>
    <w:p w:rsidR="00924CA4" w:rsidRDefault="00924CA4" w:rsidP="004A4441">
      <w:pPr>
        <w:spacing w:line="360" w:lineRule="auto"/>
        <w:ind w:right="283" w:firstLine="709"/>
        <w:jc w:val="center"/>
        <w:rPr>
          <w:sz w:val="28"/>
          <w:szCs w:val="28"/>
          <w:lang w:val="uk-UA"/>
        </w:rPr>
      </w:pPr>
    </w:p>
    <w:p w:rsidR="00924CA4" w:rsidRPr="002B53C7" w:rsidRDefault="00924CA4" w:rsidP="004A4441">
      <w:pPr>
        <w:keepNext/>
        <w:suppressAutoHyphens/>
        <w:spacing w:line="360" w:lineRule="auto"/>
        <w:ind w:right="283" w:firstLine="709"/>
        <w:jc w:val="both"/>
        <w:outlineLvl w:val="1"/>
        <w:rPr>
          <w:i/>
          <w:sz w:val="28"/>
          <w:szCs w:val="28"/>
          <w:lang w:val="uk-UA"/>
        </w:rPr>
      </w:pPr>
      <w:r w:rsidRPr="002B53C7">
        <w:rPr>
          <w:i/>
          <w:sz w:val="28"/>
          <w:szCs w:val="28"/>
          <w:lang w:val="uk-UA"/>
        </w:rPr>
        <w:t>Розрахунок надходжень теплоти через покриття</w:t>
      </w:r>
    </w:p>
    <w:p w:rsidR="00924CA4" w:rsidRPr="00924CA4" w:rsidRDefault="00924CA4" w:rsidP="00387AF7">
      <w:pPr>
        <w:spacing w:line="360" w:lineRule="auto"/>
        <w:ind w:right="283" w:firstLine="709"/>
        <w:jc w:val="both"/>
        <w:rPr>
          <w:sz w:val="28"/>
          <w:szCs w:val="28"/>
          <w:lang w:val="uk-UA"/>
        </w:rPr>
      </w:pPr>
      <w:r w:rsidRPr="00924CA4">
        <w:rPr>
          <w:sz w:val="28"/>
          <w:szCs w:val="28"/>
          <w:lang w:val="uk-UA"/>
        </w:rPr>
        <w:t xml:space="preserve">Кількість теплоти, що надходить в приміщення цеху через </w:t>
      </w:r>
      <w:smartTag w:uri="urn:schemas-microsoft-com:office:smarttags" w:element="metricconverter">
        <w:smartTagPr>
          <w:attr w:name="ProductID" w:val="1 м2"/>
        </w:smartTagPr>
        <w:r w:rsidRPr="00924CA4">
          <w:rPr>
            <w:sz w:val="28"/>
            <w:szCs w:val="28"/>
            <w:lang w:val="uk-UA"/>
          </w:rPr>
          <w:t>1 м</w:t>
        </w:r>
        <w:r w:rsidRPr="00924CA4">
          <w:rPr>
            <w:sz w:val="28"/>
            <w:szCs w:val="28"/>
            <w:vertAlign w:val="superscript"/>
            <w:lang w:val="uk-UA"/>
          </w:rPr>
          <w:t>2</w:t>
        </w:r>
      </w:smartTag>
      <w:r w:rsidRPr="00924CA4">
        <w:rPr>
          <w:sz w:val="28"/>
          <w:szCs w:val="28"/>
          <w:lang w:val="uk-UA"/>
        </w:rPr>
        <w:t xml:space="preserve"> покриття, визначається по формулі:</w:t>
      </w:r>
    </w:p>
    <w:p w:rsidR="00924CA4" w:rsidRPr="00924CA4" w:rsidRDefault="002C691C" w:rsidP="004A4441">
      <w:pPr>
        <w:spacing w:line="360" w:lineRule="auto"/>
        <w:ind w:right="283" w:firstLine="709"/>
        <w:rPr>
          <w:sz w:val="28"/>
          <w:szCs w:val="28"/>
          <w:lang w:val="uk-UA"/>
        </w:rPr>
      </w:pPr>
      <w:r>
        <w:rPr>
          <w:position w:val="-32"/>
          <w:sz w:val="28"/>
          <w:szCs w:val="28"/>
          <w:lang w:val="uk-UA" w:eastAsia="en-US"/>
        </w:rPr>
        <w:pict>
          <v:shape id="_x0000_i1213" type="#_x0000_t75" style="width:387.75pt;height:39pt">
            <v:imagedata r:id="rId181" o:title=""/>
          </v:shape>
        </w:pict>
      </w:r>
      <w:r w:rsidR="00924CA4" w:rsidRPr="00924CA4">
        <w:rPr>
          <w:sz w:val="28"/>
          <w:szCs w:val="28"/>
          <w:lang w:val="uk-UA"/>
        </w:rPr>
        <w:t>, Вт/м</w:t>
      </w:r>
      <w:r w:rsidR="00924CA4" w:rsidRPr="00924CA4">
        <w:rPr>
          <w:sz w:val="28"/>
          <w:szCs w:val="28"/>
          <w:vertAlign w:val="superscript"/>
          <w:lang w:val="uk-UA"/>
        </w:rPr>
        <w:t>2</w:t>
      </w:r>
      <w:r w:rsidR="00924CA4" w:rsidRPr="00924CA4">
        <w:rPr>
          <w:sz w:val="28"/>
          <w:szCs w:val="28"/>
          <w:lang w:val="uk-UA"/>
        </w:rPr>
        <w:t xml:space="preserve"> </w:t>
      </w:r>
    </w:p>
    <w:p w:rsidR="00924CA4" w:rsidRPr="00924CA4" w:rsidRDefault="00924CA4" w:rsidP="00387AF7">
      <w:pPr>
        <w:spacing w:line="360" w:lineRule="auto"/>
        <w:ind w:right="283" w:firstLine="709"/>
        <w:jc w:val="both"/>
        <w:rPr>
          <w:sz w:val="28"/>
          <w:szCs w:val="28"/>
          <w:lang w:val="uk-UA"/>
        </w:rPr>
      </w:pPr>
      <w:r w:rsidRPr="00924CA4">
        <w:rPr>
          <w:sz w:val="28"/>
          <w:szCs w:val="28"/>
          <w:lang w:val="uk-UA"/>
        </w:rPr>
        <w:t xml:space="preserve">де </w:t>
      </w:r>
      <w:r w:rsidR="002C691C">
        <w:rPr>
          <w:position w:val="-14"/>
          <w:sz w:val="28"/>
          <w:szCs w:val="28"/>
          <w:lang w:val="uk-UA" w:eastAsia="en-US"/>
        </w:rPr>
        <w:pict>
          <v:shape id="_x0000_i1214" type="#_x0000_t75" style="width:20.25pt;height:18.75pt">
            <v:imagedata r:id="rId182" o:title=""/>
          </v:shape>
        </w:pict>
      </w:r>
      <w:r w:rsidRPr="00924CA4">
        <w:rPr>
          <w:sz w:val="28"/>
          <w:szCs w:val="28"/>
          <w:lang w:val="uk-UA"/>
        </w:rPr>
        <w:t xml:space="preserve"> – середнє за добу кількість теплоти, що надходити на горизонтальну поверхню покриття, Вт/м</w:t>
      </w:r>
      <w:r w:rsidRPr="00924CA4">
        <w:rPr>
          <w:sz w:val="28"/>
          <w:szCs w:val="28"/>
          <w:vertAlign w:val="superscript"/>
          <w:lang w:val="uk-UA"/>
        </w:rPr>
        <w:t>2</w:t>
      </w:r>
      <w:r w:rsidRPr="00924CA4">
        <w:rPr>
          <w:sz w:val="28"/>
          <w:szCs w:val="28"/>
          <w:lang w:val="uk-UA"/>
        </w:rPr>
        <w:t>;</w:t>
      </w:r>
    </w:p>
    <w:p w:rsidR="00924CA4" w:rsidRPr="00924CA4" w:rsidRDefault="002C691C" w:rsidP="004A4441">
      <w:pPr>
        <w:spacing w:line="360" w:lineRule="auto"/>
        <w:ind w:right="283" w:firstLine="1064"/>
        <w:rPr>
          <w:sz w:val="28"/>
          <w:szCs w:val="28"/>
          <w:lang w:val="uk-UA"/>
        </w:rPr>
      </w:pPr>
      <w:r>
        <w:rPr>
          <w:position w:val="-10"/>
          <w:sz w:val="28"/>
          <w:szCs w:val="28"/>
          <w:lang w:val="uk-UA" w:eastAsia="en-US"/>
        </w:rPr>
        <w:lastRenderedPageBreak/>
        <w:pict>
          <v:shape id="_x0000_i1215" type="#_x0000_t75" style="width:21pt;height:17.25pt">
            <v:imagedata r:id="rId183" o:title=""/>
          </v:shape>
        </w:pict>
      </w:r>
      <w:r w:rsidR="00924CA4" w:rsidRPr="00924CA4">
        <w:rPr>
          <w:sz w:val="28"/>
          <w:szCs w:val="28"/>
          <w:lang w:val="uk-UA"/>
        </w:rPr>
        <w:t xml:space="preserve"> – частина, що змінюється протягом доби, теплонадходження, </w:t>
      </w:r>
      <w:r w:rsidR="00924CA4" w:rsidRPr="00924CA4">
        <w:rPr>
          <w:sz w:val="28"/>
          <w:szCs w:val="28"/>
          <w:vertAlign w:val="superscript"/>
          <w:lang w:val="uk-UA"/>
        </w:rPr>
        <w:t>Вт</w:t>
      </w:r>
      <w:r w:rsidR="00924CA4" w:rsidRPr="00924CA4">
        <w:rPr>
          <w:sz w:val="28"/>
          <w:szCs w:val="28"/>
          <w:lang w:val="uk-UA"/>
        </w:rPr>
        <w:t>/м</w:t>
      </w:r>
      <w:r w:rsidR="00924CA4" w:rsidRPr="00924CA4">
        <w:rPr>
          <w:sz w:val="28"/>
          <w:szCs w:val="28"/>
          <w:vertAlign w:val="superscript"/>
          <w:lang w:val="uk-UA"/>
        </w:rPr>
        <w:t>2</w:t>
      </w:r>
      <w:r w:rsidR="00924CA4" w:rsidRPr="00924CA4">
        <w:rPr>
          <w:sz w:val="28"/>
          <w:szCs w:val="28"/>
          <w:lang w:val="uk-UA"/>
        </w:rPr>
        <w:t>;</w:t>
      </w:r>
    </w:p>
    <w:p w:rsidR="00924CA4" w:rsidRPr="00924CA4" w:rsidRDefault="002C691C" w:rsidP="004A4441">
      <w:pPr>
        <w:tabs>
          <w:tab w:val="left" w:pos="4320"/>
        </w:tabs>
        <w:spacing w:line="360" w:lineRule="auto"/>
        <w:ind w:right="283" w:firstLine="1092"/>
        <w:jc w:val="both"/>
        <w:rPr>
          <w:sz w:val="28"/>
          <w:szCs w:val="28"/>
          <w:lang w:val="uk-UA"/>
        </w:rPr>
      </w:pPr>
      <w:r>
        <w:rPr>
          <w:rFonts w:eastAsia="Calibri"/>
          <w:bCs/>
          <w:position w:val="-30"/>
          <w:sz w:val="28"/>
          <w:szCs w:val="28"/>
          <w:lang w:val="uk-UA" w:eastAsia="en-US"/>
        </w:rPr>
        <w:pict>
          <v:shape id="_x0000_i1216" type="#_x0000_t75" style="width:65.25pt;height:33.75pt">
            <v:imagedata r:id="rId184" o:title=""/>
          </v:shape>
        </w:pict>
      </w:r>
      <w:r w:rsidR="00924CA4" w:rsidRPr="00924CA4">
        <w:rPr>
          <w:bCs/>
          <w:sz w:val="28"/>
          <w:szCs w:val="28"/>
          <w:lang w:val="uk-UA"/>
        </w:rPr>
        <w:t xml:space="preserve"> – коефіцієнт теплопередачі </w:t>
      </w:r>
      <w:r w:rsidR="00924CA4" w:rsidRPr="00924CA4">
        <w:rPr>
          <w:sz w:val="28"/>
          <w:szCs w:val="28"/>
          <w:lang w:val="uk-UA"/>
        </w:rPr>
        <w:t>покриття,</w:t>
      </w:r>
      <w:r w:rsidR="00924CA4" w:rsidRPr="00924CA4">
        <w:rPr>
          <w:bCs/>
          <w:sz w:val="28"/>
          <w:szCs w:val="28"/>
          <w:lang w:val="uk-UA"/>
        </w:rPr>
        <w:t xml:space="preserve"> </w:t>
      </w:r>
      <w:r w:rsidR="00924CA4" w:rsidRPr="00924CA4">
        <w:rPr>
          <w:sz w:val="28"/>
          <w:szCs w:val="28"/>
          <w:lang w:val="uk-UA"/>
        </w:rPr>
        <w:t>Вт/(м</w:t>
      </w:r>
      <w:r w:rsidR="00924CA4" w:rsidRPr="00924CA4">
        <w:rPr>
          <w:sz w:val="28"/>
          <w:szCs w:val="28"/>
          <w:vertAlign w:val="superscript"/>
          <w:lang w:val="uk-UA"/>
        </w:rPr>
        <w:t>2</w:t>
      </w:r>
      <w:r w:rsidR="00924CA4" w:rsidRPr="00924CA4">
        <w:rPr>
          <w:sz w:val="28"/>
          <w:szCs w:val="28"/>
          <w:lang w:val="uk-UA"/>
        </w:rPr>
        <w:t>·°C);</w:t>
      </w:r>
    </w:p>
    <w:p w:rsidR="00924CA4" w:rsidRPr="00924CA4" w:rsidRDefault="002C691C" w:rsidP="004A4441">
      <w:pPr>
        <w:spacing w:line="360" w:lineRule="auto"/>
        <w:ind w:right="283" w:firstLine="1134"/>
        <w:rPr>
          <w:sz w:val="28"/>
          <w:szCs w:val="28"/>
          <w:lang w:val="uk-UA"/>
        </w:rPr>
      </w:pPr>
      <w:r>
        <w:rPr>
          <w:position w:val="-12"/>
          <w:sz w:val="28"/>
          <w:szCs w:val="28"/>
          <w:lang w:val="uk-UA" w:eastAsia="en-US"/>
        </w:rPr>
        <w:pict>
          <v:shape id="_x0000_i1217" type="#_x0000_t75" style="width:27pt;height:18.75pt">
            <v:imagedata r:id="rId185" o:title=""/>
          </v:shape>
        </w:pict>
      </w:r>
      <w:r w:rsidR="00924CA4" w:rsidRPr="00924CA4">
        <w:rPr>
          <w:sz w:val="28"/>
          <w:szCs w:val="28"/>
          <w:lang w:val="uk-UA"/>
        </w:rPr>
        <w:t xml:space="preserve"> </w:t>
      </w:r>
      <w:r w:rsidR="00924CA4" w:rsidRPr="00924CA4">
        <w:rPr>
          <w:bCs/>
          <w:sz w:val="28"/>
          <w:szCs w:val="28"/>
          <w:lang w:val="uk-UA"/>
        </w:rPr>
        <w:t xml:space="preserve">– опір теплопередачі </w:t>
      </w:r>
      <w:r w:rsidR="00924CA4" w:rsidRPr="00924CA4">
        <w:rPr>
          <w:sz w:val="28"/>
          <w:szCs w:val="28"/>
          <w:lang w:val="uk-UA"/>
        </w:rPr>
        <w:t>покриття</w:t>
      </w:r>
      <w:r w:rsidR="00924CA4" w:rsidRPr="00924CA4">
        <w:rPr>
          <w:bCs/>
          <w:sz w:val="28"/>
          <w:szCs w:val="28"/>
          <w:lang w:val="uk-UA"/>
        </w:rPr>
        <w:t xml:space="preserve">, </w:t>
      </w:r>
      <w:r w:rsidR="00924CA4" w:rsidRPr="00924CA4">
        <w:rPr>
          <w:sz w:val="28"/>
          <w:szCs w:val="28"/>
          <w:lang w:val="uk-UA"/>
        </w:rPr>
        <w:t>(м</w:t>
      </w:r>
      <w:r w:rsidR="00924CA4" w:rsidRPr="00924CA4">
        <w:rPr>
          <w:sz w:val="28"/>
          <w:szCs w:val="28"/>
          <w:vertAlign w:val="superscript"/>
          <w:lang w:val="uk-UA"/>
        </w:rPr>
        <w:t>2</w:t>
      </w:r>
      <w:r w:rsidR="00924CA4" w:rsidRPr="00924CA4">
        <w:rPr>
          <w:sz w:val="28"/>
          <w:szCs w:val="28"/>
          <w:lang w:val="uk-UA"/>
        </w:rPr>
        <w:t>·°C)/Вт,;</w:t>
      </w:r>
    </w:p>
    <w:p w:rsidR="00924CA4" w:rsidRPr="00924CA4" w:rsidRDefault="002C691C" w:rsidP="00895D20">
      <w:pPr>
        <w:spacing w:line="360" w:lineRule="auto"/>
        <w:ind w:right="283" w:firstLine="1134"/>
        <w:jc w:val="both"/>
        <w:rPr>
          <w:sz w:val="28"/>
          <w:szCs w:val="28"/>
          <w:lang w:val="uk-UA"/>
        </w:rPr>
      </w:pPr>
      <w:r>
        <w:rPr>
          <w:position w:val="-14"/>
          <w:sz w:val="28"/>
          <w:szCs w:val="28"/>
          <w:lang w:val="uk-UA" w:eastAsia="en-US"/>
        </w:rPr>
        <w:pict>
          <v:shape id="_x0000_i1218" type="#_x0000_t75" style="width:26.25pt;height:18.75pt">
            <v:imagedata r:id="rId186" o:title=""/>
          </v:shape>
        </w:pict>
      </w:r>
      <w:r w:rsidR="00924CA4" w:rsidRPr="00924CA4">
        <w:rPr>
          <w:sz w:val="28"/>
          <w:szCs w:val="28"/>
          <w:lang w:val="uk-UA"/>
        </w:rPr>
        <w:t xml:space="preserve"> – коефіцієнт поглинання сонячної радіації поверхнею покриття,;</w:t>
      </w:r>
    </w:p>
    <w:p w:rsidR="00924CA4" w:rsidRPr="00924CA4" w:rsidRDefault="002C691C" w:rsidP="00895D20">
      <w:pPr>
        <w:spacing w:line="360" w:lineRule="auto"/>
        <w:ind w:right="283" w:firstLine="1134"/>
        <w:jc w:val="both"/>
        <w:rPr>
          <w:sz w:val="28"/>
          <w:szCs w:val="28"/>
          <w:lang w:val="uk-UA"/>
        </w:rPr>
      </w:pPr>
      <w:r>
        <w:rPr>
          <w:position w:val="-14"/>
          <w:sz w:val="28"/>
          <w:szCs w:val="28"/>
          <w:lang w:val="uk-UA" w:eastAsia="en-US"/>
        </w:rPr>
        <w:pict>
          <v:shape id="_x0000_i1219" type="#_x0000_t75" style="width:17.25pt;height:20.25pt">
            <v:imagedata r:id="rId187" o:title=""/>
          </v:shape>
        </w:pict>
      </w:r>
      <w:r w:rsidR="00924CA4" w:rsidRPr="00924CA4">
        <w:rPr>
          <w:sz w:val="28"/>
          <w:szCs w:val="28"/>
          <w:lang w:val="uk-UA"/>
        </w:rPr>
        <w:t xml:space="preserve"> – середня добова кількість сумарної (прямій і розсіяній) теплоти, що надходить на поверхню покриття, Вт/м</w:t>
      </w:r>
      <w:r w:rsidR="00924CA4" w:rsidRPr="00924CA4">
        <w:rPr>
          <w:sz w:val="28"/>
          <w:szCs w:val="28"/>
          <w:vertAlign w:val="superscript"/>
          <w:lang w:val="uk-UA"/>
        </w:rPr>
        <w:t>2</w:t>
      </w:r>
      <w:r w:rsidR="00924CA4" w:rsidRPr="00924CA4">
        <w:rPr>
          <w:sz w:val="28"/>
          <w:szCs w:val="28"/>
          <w:lang w:val="uk-UA"/>
        </w:rPr>
        <w:t>, прийняте відповідно до  [4, табл. 2.12];</w:t>
      </w:r>
    </w:p>
    <w:p w:rsidR="00924CA4" w:rsidRPr="00924CA4" w:rsidRDefault="002C691C" w:rsidP="00895D20">
      <w:pPr>
        <w:spacing w:line="360" w:lineRule="auto"/>
        <w:ind w:right="283" w:firstLine="1134"/>
        <w:jc w:val="both"/>
        <w:rPr>
          <w:sz w:val="28"/>
          <w:szCs w:val="28"/>
          <w:lang w:val="uk-UA"/>
        </w:rPr>
      </w:pPr>
      <w:r>
        <w:rPr>
          <w:position w:val="-12"/>
          <w:sz w:val="28"/>
          <w:szCs w:val="28"/>
          <w:lang w:val="uk-UA" w:eastAsia="en-US"/>
        </w:rPr>
        <w:pict>
          <v:shape id="_x0000_i1220" type="#_x0000_t75" style="width:15.75pt;height:18.75pt">
            <v:imagedata r:id="rId188" o:title=""/>
          </v:shape>
        </w:pict>
      </w:r>
      <w:r w:rsidR="00924CA4" w:rsidRPr="00924CA4">
        <w:rPr>
          <w:sz w:val="28"/>
          <w:szCs w:val="28"/>
          <w:lang w:val="uk-UA"/>
        </w:rPr>
        <w:t xml:space="preserve"> – коефіцієнт тепловіддачі зовнішньої поверхні покриття, Вт/(м</w:t>
      </w:r>
      <w:r w:rsidR="00924CA4" w:rsidRPr="00924CA4">
        <w:rPr>
          <w:sz w:val="28"/>
          <w:szCs w:val="28"/>
          <w:vertAlign w:val="superscript"/>
          <w:lang w:val="uk-UA"/>
        </w:rPr>
        <w:t>2</w:t>
      </w:r>
      <w:r w:rsidR="00924CA4" w:rsidRPr="00924CA4">
        <w:rPr>
          <w:sz w:val="28"/>
          <w:szCs w:val="28"/>
          <w:lang w:val="uk-UA"/>
        </w:rPr>
        <w:t>·°C),  визначаємо по формулі в залежності від швидкості вітру:</w:t>
      </w:r>
    </w:p>
    <w:p w:rsidR="00924CA4" w:rsidRPr="00924CA4" w:rsidRDefault="002C691C" w:rsidP="004A4441">
      <w:pPr>
        <w:spacing w:line="360" w:lineRule="auto"/>
        <w:ind w:right="283" w:firstLine="709"/>
        <w:jc w:val="center"/>
        <w:rPr>
          <w:sz w:val="28"/>
          <w:szCs w:val="28"/>
          <w:lang w:val="uk-UA"/>
        </w:rPr>
      </w:pPr>
      <w:r>
        <w:rPr>
          <w:rFonts w:eastAsia="Calibri"/>
          <w:position w:val="-14"/>
          <w:sz w:val="28"/>
          <w:szCs w:val="28"/>
          <w:lang w:val="uk-UA" w:eastAsia="en-US"/>
        </w:rPr>
        <w:pict>
          <v:shape id="_x0000_i1221" type="#_x0000_t75" style="width:96.75pt;height:21pt">
            <v:imagedata r:id="rId189" o:title=""/>
          </v:shape>
        </w:pict>
      </w:r>
      <w:r w:rsidR="00924CA4" w:rsidRPr="00924CA4">
        <w:rPr>
          <w:sz w:val="28"/>
          <w:szCs w:val="28"/>
          <w:lang w:val="uk-UA"/>
        </w:rPr>
        <w:t>, Вт/(м</w:t>
      </w:r>
      <w:r w:rsidR="00924CA4" w:rsidRPr="00924CA4">
        <w:rPr>
          <w:sz w:val="28"/>
          <w:szCs w:val="28"/>
          <w:vertAlign w:val="superscript"/>
          <w:lang w:val="uk-UA"/>
        </w:rPr>
        <w:t>2</w:t>
      </w:r>
      <w:r w:rsidR="00924CA4" w:rsidRPr="00924CA4">
        <w:rPr>
          <w:sz w:val="28"/>
          <w:szCs w:val="28"/>
          <w:lang w:val="uk-UA"/>
        </w:rPr>
        <w:t>·°C)</w:t>
      </w:r>
    </w:p>
    <w:p w:rsidR="00924CA4" w:rsidRPr="00924CA4" w:rsidRDefault="002C691C" w:rsidP="004A4441">
      <w:pPr>
        <w:spacing w:line="360" w:lineRule="auto"/>
        <w:ind w:right="283" w:firstLine="1134"/>
        <w:jc w:val="both"/>
        <w:rPr>
          <w:sz w:val="28"/>
          <w:szCs w:val="28"/>
          <w:lang w:val="uk-UA"/>
        </w:rPr>
      </w:pPr>
      <w:r>
        <w:rPr>
          <w:rFonts w:eastAsia="Calibri"/>
          <w:position w:val="-10"/>
          <w:sz w:val="28"/>
          <w:szCs w:val="28"/>
          <w:lang w:val="uk-UA" w:eastAsia="en-US"/>
        </w:rPr>
        <w:pict>
          <v:shape id="_x0000_i1222" type="#_x0000_t75" style="width:18pt;height:17.25pt">
            <v:imagedata r:id="rId190" o:title=""/>
          </v:shape>
        </w:pict>
      </w:r>
      <w:r w:rsidR="00924CA4" w:rsidRPr="00924CA4">
        <w:rPr>
          <w:sz w:val="28"/>
          <w:szCs w:val="28"/>
          <w:lang w:val="uk-UA"/>
        </w:rPr>
        <w:t xml:space="preserve"> – коефіцієнт, що враховує наявність у конструкції покриття повітряного прошарку (при відсутності повітряного прошарку </w:t>
      </w:r>
      <w:r>
        <w:rPr>
          <w:rFonts w:eastAsia="Calibri"/>
          <w:position w:val="-10"/>
          <w:sz w:val="28"/>
          <w:szCs w:val="28"/>
          <w:lang w:val="uk-UA" w:eastAsia="en-US"/>
        </w:rPr>
        <w:pict>
          <v:shape id="_x0000_i1223" type="#_x0000_t75" style="width:36pt;height:17.25pt">
            <v:imagedata r:id="rId191" o:title=""/>
          </v:shape>
        </w:pict>
      </w:r>
      <w:r w:rsidR="00924CA4" w:rsidRPr="00924CA4">
        <w:rPr>
          <w:sz w:val="28"/>
          <w:szCs w:val="28"/>
          <w:lang w:val="uk-UA"/>
        </w:rPr>
        <w:t xml:space="preserve">, при її наявності </w:t>
      </w:r>
      <w:r>
        <w:rPr>
          <w:rFonts w:eastAsia="Calibri"/>
          <w:position w:val="-10"/>
          <w:sz w:val="28"/>
          <w:szCs w:val="28"/>
          <w:lang w:val="uk-UA" w:eastAsia="en-US"/>
        </w:rPr>
        <w:pict>
          <v:shape id="_x0000_i1224" type="#_x0000_t75" style="width:45.75pt;height:17.25pt">
            <v:imagedata r:id="rId192" o:title=""/>
          </v:shape>
        </w:pict>
      </w:r>
      <w:r w:rsidR="00924CA4" w:rsidRPr="00924CA4">
        <w:rPr>
          <w:sz w:val="28"/>
          <w:szCs w:val="28"/>
          <w:lang w:val="uk-UA"/>
        </w:rPr>
        <w:t>);</w:t>
      </w:r>
    </w:p>
    <w:p w:rsidR="00924CA4" w:rsidRPr="00924CA4" w:rsidRDefault="002C691C" w:rsidP="004A4441">
      <w:pPr>
        <w:spacing w:line="360" w:lineRule="auto"/>
        <w:ind w:right="283" w:firstLine="1134"/>
        <w:jc w:val="both"/>
        <w:rPr>
          <w:sz w:val="28"/>
          <w:szCs w:val="28"/>
          <w:lang w:val="uk-UA"/>
        </w:rPr>
      </w:pPr>
      <w:r>
        <w:rPr>
          <w:rFonts w:eastAsia="Calibri"/>
          <w:position w:val="-12"/>
          <w:sz w:val="28"/>
          <w:szCs w:val="28"/>
          <w:lang w:val="uk-UA" w:eastAsia="en-US"/>
        </w:rPr>
        <w:pict>
          <v:shape id="_x0000_i1225" type="#_x0000_t75" style="width:23.25pt;height:18.75pt">
            <v:imagedata r:id="rId193" o:title=""/>
          </v:shape>
        </w:pict>
      </w:r>
      <w:r w:rsidR="00924CA4" w:rsidRPr="00924CA4">
        <w:rPr>
          <w:sz w:val="28"/>
          <w:szCs w:val="28"/>
          <w:lang w:val="uk-UA"/>
        </w:rPr>
        <w:t xml:space="preserve"> – температура повітря під покриттям приміщення цеху, °C;</w:t>
      </w:r>
    </w:p>
    <w:p w:rsidR="00924CA4" w:rsidRPr="00924CA4" w:rsidRDefault="002C691C" w:rsidP="004A4441">
      <w:pPr>
        <w:spacing w:line="360" w:lineRule="auto"/>
        <w:ind w:right="283" w:firstLine="1134"/>
        <w:jc w:val="both"/>
        <w:rPr>
          <w:sz w:val="28"/>
          <w:szCs w:val="28"/>
          <w:lang w:val="uk-UA"/>
        </w:rPr>
      </w:pPr>
      <w:r>
        <w:rPr>
          <w:rFonts w:eastAsia="Calibri"/>
          <w:position w:val="-14"/>
          <w:sz w:val="28"/>
          <w:szCs w:val="28"/>
          <w:lang w:val="uk-UA" w:eastAsia="en-US"/>
        </w:rPr>
        <w:pict>
          <v:shape id="_x0000_i1226" type="#_x0000_t75" style="width:24pt;height:18.75pt">
            <v:imagedata r:id="rId194" o:title=""/>
          </v:shape>
        </w:pict>
      </w:r>
      <w:r w:rsidR="00924CA4" w:rsidRPr="00924CA4">
        <w:rPr>
          <w:sz w:val="28"/>
          <w:szCs w:val="28"/>
          <w:lang w:val="uk-UA"/>
        </w:rPr>
        <w:t xml:space="preserve"> – значення загасання коливань температури зовнішнього повітря в конструкції покриття;</w:t>
      </w:r>
    </w:p>
    <w:p w:rsidR="00924CA4" w:rsidRPr="00924CA4" w:rsidRDefault="002C691C" w:rsidP="004A4441">
      <w:pPr>
        <w:spacing w:line="360" w:lineRule="auto"/>
        <w:ind w:right="283" w:firstLine="1134"/>
        <w:jc w:val="both"/>
        <w:rPr>
          <w:sz w:val="28"/>
          <w:szCs w:val="28"/>
          <w:lang w:val="uk-UA"/>
        </w:rPr>
      </w:pPr>
      <w:r>
        <w:rPr>
          <w:rFonts w:eastAsia="Calibri"/>
          <w:position w:val="-10"/>
          <w:sz w:val="28"/>
          <w:szCs w:val="28"/>
          <w:lang w:val="uk-UA" w:eastAsia="en-US"/>
        </w:rPr>
        <w:pict>
          <v:shape id="_x0000_i1227" type="#_x0000_t75" style="width:15pt;height:17.25pt">
            <v:imagedata r:id="rId175" o:title=""/>
          </v:shape>
        </w:pict>
      </w:r>
      <w:r w:rsidR="00924CA4" w:rsidRPr="00924CA4">
        <w:rPr>
          <w:sz w:val="28"/>
          <w:szCs w:val="28"/>
          <w:lang w:val="uk-UA"/>
        </w:rPr>
        <w:t xml:space="preserve"> – коефіцієнт, що враховує гармонійну зміну температури зовнішнього повітря, згідно [</w:t>
      </w:r>
      <w:r w:rsidR="00835432" w:rsidRPr="00835432">
        <w:rPr>
          <w:sz w:val="28"/>
          <w:szCs w:val="28"/>
          <w:lang w:val="uk-UA"/>
        </w:rPr>
        <w:t>3</w:t>
      </w:r>
      <w:r w:rsidR="00924CA4" w:rsidRPr="00924CA4">
        <w:rPr>
          <w:sz w:val="28"/>
          <w:szCs w:val="28"/>
          <w:lang w:val="uk-UA"/>
        </w:rPr>
        <w:t xml:space="preserve">4, табл. 2.9]; </w:t>
      </w:r>
    </w:p>
    <w:p w:rsidR="00924CA4" w:rsidRPr="00924CA4" w:rsidRDefault="002C691C" w:rsidP="004A4441">
      <w:pPr>
        <w:spacing w:line="360" w:lineRule="auto"/>
        <w:ind w:right="283" w:firstLine="1134"/>
        <w:jc w:val="both"/>
        <w:rPr>
          <w:sz w:val="28"/>
          <w:szCs w:val="28"/>
          <w:lang w:val="uk-UA"/>
        </w:rPr>
      </w:pPr>
      <w:r>
        <w:rPr>
          <w:rFonts w:eastAsia="Calibri"/>
          <w:position w:val="-14"/>
          <w:sz w:val="28"/>
          <w:szCs w:val="28"/>
          <w:lang w:val="uk-UA" w:eastAsia="en-US"/>
        </w:rPr>
        <w:pict>
          <v:shape id="_x0000_i1228" type="#_x0000_t75" style="width:18.75pt;height:18.75pt">
            <v:imagedata r:id="rId195" o:title=""/>
          </v:shape>
        </w:pict>
      </w:r>
      <w:r w:rsidR="00924CA4" w:rsidRPr="00924CA4">
        <w:rPr>
          <w:sz w:val="28"/>
          <w:szCs w:val="28"/>
          <w:lang w:val="uk-UA"/>
        </w:rPr>
        <w:t xml:space="preserve"> – кількість теплоти, рівна різниці сумарної сонячної радіації в щогодини  (з урахуванням періоду запізнювання температурних коливань) і середньої за добу сумарної сонячної радіації, Вт/м</w:t>
      </w:r>
      <w:r w:rsidR="00924CA4" w:rsidRPr="00924CA4">
        <w:rPr>
          <w:sz w:val="28"/>
          <w:szCs w:val="28"/>
          <w:vertAlign w:val="superscript"/>
          <w:lang w:val="uk-UA"/>
        </w:rPr>
        <w:t>2</w:t>
      </w:r>
      <w:r w:rsidR="00924CA4" w:rsidRPr="00924CA4">
        <w:rPr>
          <w:sz w:val="28"/>
          <w:szCs w:val="28"/>
          <w:lang w:val="uk-UA"/>
        </w:rPr>
        <w:t>, і перебуває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14"/>
          <w:sz w:val="28"/>
          <w:szCs w:val="28"/>
          <w:lang w:val="uk-UA" w:eastAsia="en-US"/>
        </w:rPr>
        <w:pict>
          <v:shape id="_x0000_i1229" type="#_x0000_t75" style="width:102.75pt;height:20.25pt">
            <v:imagedata r:id="rId196" o:title=""/>
          </v:shape>
        </w:pict>
      </w:r>
      <w:r w:rsidR="00924CA4" w:rsidRPr="00924CA4">
        <w:rPr>
          <w:sz w:val="28"/>
          <w:szCs w:val="28"/>
          <w:lang w:val="uk-UA"/>
        </w:rPr>
        <w:t>.</w:t>
      </w:r>
    </w:p>
    <w:p w:rsidR="00924CA4" w:rsidRPr="00924CA4" w:rsidRDefault="002C691C" w:rsidP="004A4441">
      <w:pPr>
        <w:spacing w:line="360" w:lineRule="auto"/>
        <w:ind w:right="283" w:firstLine="1134"/>
        <w:rPr>
          <w:sz w:val="28"/>
          <w:szCs w:val="28"/>
          <w:lang w:val="uk-UA"/>
        </w:rPr>
      </w:pPr>
      <w:r>
        <w:rPr>
          <w:position w:val="-12"/>
          <w:sz w:val="28"/>
          <w:szCs w:val="28"/>
          <w:lang w:val="uk-UA"/>
        </w:rPr>
        <w:pict>
          <v:shape id="_x0000_i1230" type="#_x0000_t75" style="width:27pt;height:18.75pt">
            <v:imagedata r:id="rId185" o:title=""/>
          </v:shape>
        </w:pict>
      </w:r>
      <w:r w:rsidR="00924CA4" w:rsidRPr="00924CA4">
        <w:rPr>
          <w:sz w:val="28"/>
          <w:szCs w:val="28"/>
          <w:lang w:val="uk-UA"/>
        </w:rPr>
        <w:t xml:space="preserve"> </w:t>
      </w:r>
      <w:r w:rsidR="00924CA4" w:rsidRPr="00924CA4">
        <w:rPr>
          <w:bCs/>
          <w:sz w:val="28"/>
          <w:szCs w:val="28"/>
          <w:lang w:val="uk-UA"/>
        </w:rPr>
        <w:t xml:space="preserve">– опір теплопередачі </w:t>
      </w:r>
      <w:r w:rsidR="00924CA4" w:rsidRPr="00924CA4">
        <w:rPr>
          <w:sz w:val="28"/>
          <w:szCs w:val="28"/>
          <w:lang w:val="uk-UA"/>
        </w:rPr>
        <w:t>покриття</w:t>
      </w:r>
      <w:r w:rsidR="00924CA4" w:rsidRPr="00924CA4">
        <w:rPr>
          <w:bCs/>
          <w:sz w:val="28"/>
          <w:szCs w:val="28"/>
          <w:lang w:val="uk-UA"/>
        </w:rPr>
        <w:t xml:space="preserve">, </w:t>
      </w:r>
      <w:r w:rsidR="00924CA4" w:rsidRPr="00924CA4">
        <w:rPr>
          <w:sz w:val="28"/>
          <w:szCs w:val="28"/>
          <w:lang w:val="uk-UA"/>
        </w:rPr>
        <w:t>(м</w:t>
      </w:r>
      <w:r w:rsidR="00924CA4" w:rsidRPr="00924CA4">
        <w:rPr>
          <w:sz w:val="28"/>
          <w:szCs w:val="28"/>
          <w:vertAlign w:val="superscript"/>
          <w:lang w:val="uk-UA"/>
        </w:rPr>
        <w:t>2</w:t>
      </w:r>
      <w:r w:rsidR="00924CA4" w:rsidRPr="00924CA4">
        <w:rPr>
          <w:sz w:val="28"/>
          <w:szCs w:val="28"/>
          <w:lang w:val="uk-UA"/>
        </w:rPr>
        <w:t>·°C)/Вт,;</w:t>
      </w:r>
    </w:p>
    <w:p w:rsidR="00924CA4" w:rsidRPr="00924CA4" w:rsidRDefault="002C691C" w:rsidP="004A4441">
      <w:pPr>
        <w:spacing w:line="360" w:lineRule="auto"/>
        <w:ind w:right="283" w:firstLine="1134"/>
        <w:rPr>
          <w:sz w:val="28"/>
          <w:szCs w:val="28"/>
          <w:lang w:val="uk-UA"/>
        </w:rPr>
      </w:pPr>
      <w:r>
        <w:rPr>
          <w:position w:val="-14"/>
          <w:sz w:val="28"/>
          <w:szCs w:val="28"/>
          <w:lang w:val="uk-UA"/>
        </w:rPr>
        <w:pict>
          <v:shape id="_x0000_i1231" type="#_x0000_t75" style="width:26.25pt;height:18.75pt">
            <v:imagedata r:id="rId186" o:title=""/>
          </v:shape>
        </w:pict>
      </w:r>
      <w:r w:rsidR="00924CA4" w:rsidRPr="00924CA4">
        <w:rPr>
          <w:sz w:val="28"/>
          <w:szCs w:val="28"/>
          <w:lang w:val="uk-UA"/>
        </w:rPr>
        <w:t xml:space="preserve"> – коефіцієнт поглинання сонячної радіації поверхнею покриття,;</w:t>
      </w:r>
    </w:p>
    <w:p w:rsidR="00924CA4" w:rsidRPr="00924CA4" w:rsidRDefault="002C691C" w:rsidP="004A4441">
      <w:pPr>
        <w:spacing w:line="360" w:lineRule="auto"/>
        <w:ind w:right="283" w:firstLine="1134"/>
        <w:rPr>
          <w:sz w:val="28"/>
          <w:szCs w:val="28"/>
          <w:lang w:val="uk-UA"/>
        </w:rPr>
      </w:pPr>
      <w:r>
        <w:rPr>
          <w:position w:val="-14"/>
          <w:sz w:val="28"/>
          <w:szCs w:val="28"/>
          <w:lang w:val="uk-UA"/>
        </w:rPr>
        <w:lastRenderedPageBreak/>
        <w:pict>
          <v:shape id="_x0000_i1232" type="#_x0000_t75" style="width:17.25pt;height:20.25pt">
            <v:imagedata r:id="rId187" o:title=""/>
          </v:shape>
        </w:pict>
      </w:r>
      <w:r w:rsidR="00924CA4" w:rsidRPr="00924CA4">
        <w:rPr>
          <w:sz w:val="28"/>
          <w:szCs w:val="28"/>
          <w:lang w:val="uk-UA"/>
        </w:rPr>
        <w:t xml:space="preserve"> – середня добова кількість сумарної (прямій і розсіяної) теплоти, що надходить на поверхню покриття, Вт/м</w:t>
      </w:r>
      <w:r w:rsidR="00924CA4" w:rsidRPr="00924CA4">
        <w:rPr>
          <w:sz w:val="28"/>
          <w:szCs w:val="28"/>
          <w:vertAlign w:val="superscript"/>
          <w:lang w:val="uk-UA"/>
        </w:rPr>
        <w:t>2</w:t>
      </w:r>
      <w:r w:rsidR="00924CA4" w:rsidRPr="00924CA4">
        <w:rPr>
          <w:sz w:val="28"/>
          <w:szCs w:val="28"/>
          <w:lang w:val="uk-UA"/>
        </w:rPr>
        <w:t>, прийняте відповідно до  [4, табл. 2.12];</w:t>
      </w:r>
    </w:p>
    <w:p w:rsidR="00924CA4" w:rsidRPr="00924CA4" w:rsidRDefault="002C691C" w:rsidP="004A4441">
      <w:pPr>
        <w:spacing w:line="360" w:lineRule="auto"/>
        <w:ind w:right="283" w:firstLine="1134"/>
        <w:rPr>
          <w:sz w:val="28"/>
          <w:szCs w:val="28"/>
          <w:lang w:val="uk-UA"/>
        </w:rPr>
      </w:pPr>
      <w:r>
        <w:rPr>
          <w:position w:val="-12"/>
          <w:sz w:val="28"/>
          <w:szCs w:val="28"/>
          <w:lang w:val="uk-UA"/>
        </w:rPr>
        <w:pict>
          <v:shape id="_x0000_i1233" type="#_x0000_t75" style="width:15.75pt;height:18.75pt">
            <v:imagedata r:id="rId188" o:title=""/>
          </v:shape>
        </w:pict>
      </w:r>
      <w:r w:rsidR="00924CA4" w:rsidRPr="00924CA4">
        <w:rPr>
          <w:sz w:val="28"/>
          <w:szCs w:val="28"/>
          <w:lang w:val="uk-UA"/>
        </w:rPr>
        <w:t xml:space="preserve"> – коефіцієнт тепловіддачі зовнішньої поверхні покриття, Вт/(м</w:t>
      </w:r>
      <w:r w:rsidR="00924CA4" w:rsidRPr="00924CA4">
        <w:rPr>
          <w:sz w:val="28"/>
          <w:szCs w:val="28"/>
          <w:vertAlign w:val="superscript"/>
          <w:lang w:val="uk-UA"/>
        </w:rPr>
        <w:t>2</w:t>
      </w:r>
      <w:r w:rsidR="00924CA4" w:rsidRPr="00924CA4">
        <w:rPr>
          <w:sz w:val="28"/>
          <w:szCs w:val="28"/>
          <w:lang w:val="uk-UA"/>
        </w:rPr>
        <w:t>·°C),  визначаємий по формулі в залежності від швидкості вітру:</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Значення загасання коливань температури зовнішнього повітря в конструкції покриття визначається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234" type="#_x0000_t75" style="width:270.75pt;height:38.25pt">
            <v:imagedata r:id="rId197"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0"/>
          <w:sz w:val="28"/>
          <w:szCs w:val="28"/>
          <w:lang w:val="uk-UA" w:eastAsia="en-US"/>
        </w:rPr>
        <w:pict>
          <v:shape id="_x0000_i1235" type="#_x0000_t75" style="width:12.75pt;height:17.25pt">
            <v:imagedata r:id="rId45" o:title=""/>
          </v:shape>
        </w:pict>
      </w:r>
      <w:r w:rsidRPr="00924CA4">
        <w:rPr>
          <w:sz w:val="28"/>
          <w:szCs w:val="28"/>
          <w:lang w:val="uk-UA"/>
        </w:rPr>
        <w:t xml:space="preserve">, </w:t>
      </w:r>
      <w:r w:rsidR="002C691C">
        <w:rPr>
          <w:rFonts w:eastAsia="Calibri"/>
          <w:position w:val="-10"/>
          <w:sz w:val="28"/>
          <w:szCs w:val="28"/>
          <w:lang w:val="uk-UA" w:eastAsia="en-US"/>
        </w:rPr>
        <w:pict>
          <v:shape id="_x0000_i1236" type="#_x0000_t75" style="width:15pt;height:17.25pt">
            <v:imagedata r:id="rId46" o:title=""/>
          </v:shape>
        </w:pict>
      </w:r>
      <w:r w:rsidRPr="00924CA4">
        <w:rPr>
          <w:sz w:val="28"/>
          <w:szCs w:val="28"/>
          <w:lang w:val="uk-UA"/>
        </w:rPr>
        <w:t>,…,</w:t>
      </w:r>
      <w:r w:rsidR="002C691C">
        <w:rPr>
          <w:rFonts w:eastAsia="Calibri"/>
          <w:position w:val="-12"/>
          <w:sz w:val="28"/>
          <w:szCs w:val="28"/>
          <w:lang w:val="uk-UA" w:eastAsia="en-US"/>
        </w:rPr>
        <w:pict>
          <v:shape id="_x0000_i1237" type="#_x0000_t75" style="width:15pt;height:18pt">
            <v:imagedata r:id="rId47" o:title=""/>
          </v:shape>
        </w:pict>
      </w:r>
      <w:r w:rsidRPr="00924CA4">
        <w:rPr>
          <w:sz w:val="28"/>
          <w:szCs w:val="28"/>
          <w:lang w:val="uk-UA"/>
        </w:rPr>
        <w:t>– коефіцієнт теплозасвоєння матеріалу окремих шарів покриття,  Вт/(м</w:t>
      </w:r>
      <w:r w:rsidRPr="00924CA4">
        <w:rPr>
          <w:sz w:val="28"/>
          <w:szCs w:val="28"/>
          <w:vertAlign w:val="superscript"/>
          <w:lang w:val="uk-UA"/>
        </w:rPr>
        <w:t>2</w:t>
      </w:r>
      <w:r w:rsidRPr="00924CA4">
        <w:rPr>
          <w:sz w:val="28"/>
          <w:szCs w:val="28"/>
          <w:lang w:val="uk-UA"/>
        </w:rPr>
        <w:t>·°C);</w:t>
      </w:r>
    </w:p>
    <w:p w:rsidR="00924CA4" w:rsidRPr="00924CA4" w:rsidRDefault="002C691C" w:rsidP="004A4441">
      <w:pPr>
        <w:spacing w:line="360" w:lineRule="auto"/>
        <w:ind w:right="283" w:firstLine="1134"/>
        <w:jc w:val="both"/>
        <w:rPr>
          <w:sz w:val="28"/>
          <w:szCs w:val="28"/>
          <w:lang w:val="uk-UA"/>
        </w:rPr>
      </w:pPr>
      <w:r>
        <w:rPr>
          <w:rFonts w:eastAsia="Calibri"/>
          <w:position w:val="-10"/>
          <w:sz w:val="28"/>
          <w:szCs w:val="28"/>
          <w:lang w:val="uk-UA" w:eastAsia="en-US"/>
        </w:rPr>
        <w:pict>
          <v:shape id="_x0000_i1238" type="#_x0000_t75" style="width:12pt;height:17.25pt">
            <v:imagedata r:id="rId198" o:title=""/>
          </v:shape>
        </w:pict>
      </w:r>
      <w:r w:rsidR="00924CA4" w:rsidRPr="00924CA4">
        <w:rPr>
          <w:sz w:val="28"/>
          <w:szCs w:val="28"/>
          <w:lang w:val="uk-UA"/>
        </w:rPr>
        <w:t xml:space="preserve">, </w:t>
      </w:r>
      <w:r>
        <w:rPr>
          <w:rFonts w:eastAsia="Calibri"/>
          <w:position w:val="-10"/>
          <w:sz w:val="28"/>
          <w:szCs w:val="28"/>
          <w:lang w:val="uk-UA" w:eastAsia="en-US"/>
        </w:rPr>
        <w:pict>
          <v:shape id="_x0000_i1239" type="#_x0000_t75" style="width:12.75pt;height:17.25pt">
            <v:imagedata r:id="rId199" o:title=""/>
          </v:shape>
        </w:pict>
      </w:r>
      <w:r w:rsidR="00924CA4" w:rsidRPr="00924CA4">
        <w:rPr>
          <w:sz w:val="28"/>
          <w:szCs w:val="28"/>
          <w:lang w:val="uk-UA"/>
        </w:rPr>
        <w:t>,…,</w:t>
      </w:r>
      <w:r>
        <w:rPr>
          <w:rFonts w:eastAsia="Calibri"/>
          <w:position w:val="-12"/>
          <w:sz w:val="28"/>
          <w:szCs w:val="28"/>
          <w:lang w:val="uk-UA" w:eastAsia="en-US"/>
        </w:rPr>
        <w:pict>
          <v:shape id="_x0000_i1240" type="#_x0000_t75" style="width:12.75pt;height:18pt">
            <v:imagedata r:id="rId200" o:title=""/>
          </v:shape>
        </w:pict>
      </w:r>
      <w:r w:rsidR="00924CA4" w:rsidRPr="00924CA4">
        <w:rPr>
          <w:sz w:val="28"/>
          <w:szCs w:val="28"/>
          <w:lang w:val="uk-UA"/>
        </w:rPr>
        <w:t>– коефіцієнт теплозасвоєня окремих шарів покриття, Вт/(м</w:t>
      </w:r>
      <w:r w:rsidR="00924CA4" w:rsidRPr="00924CA4">
        <w:rPr>
          <w:sz w:val="28"/>
          <w:szCs w:val="28"/>
          <w:vertAlign w:val="superscript"/>
          <w:lang w:val="uk-UA"/>
        </w:rPr>
        <w:t>2</w:t>
      </w:r>
      <w:r w:rsidR="00924CA4" w:rsidRPr="00924CA4">
        <w:rPr>
          <w:sz w:val="28"/>
          <w:szCs w:val="28"/>
          <w:lang w:val="uk-UA"/>
        </w:rPr>
        <w:t>·°C);</w:t>
      </w:r>
    </w:p>
    <w:p w:rsidR="00924CA4" w:rsidRPr="00924CA4" w:rsidRDefault="002C691C" w:rsidP="004A4441">
      <w:pPr>
        <w:spacing w:line="360" w:lineRule="auto"/>
        <w:ind w:right="283" w:firstLine="1134"/>
        <w:jc w:val="both"/>
        <w:rPr>
          <w:sz w:val="28"/>
          <w:szCs w:val="28"/>
          <w:lang w:val="uk-UA"/>
        </w:rPr>
      </w:pPr>
      <w:r>
        <w:rPr>
          <w:rFonts w:eastAsia="Calibri"/>
          <w:position w:val="-12"/>
          <w:sz w:val="28"/>
          <w:szCs w:val="28"/>
          <w:lang w:val="uk-UA" w:eastAsia="en-US"/>
        </w:rPr>
        <w:pict>
          <v:shape id="_x0000_i1241" type="#_x0000_t75" style="width:15pt;height:18pt">
            <v:imagedata r:id="rId34" o:title=""/>
          </v:shape>
        </w:pict>
      </w:r>
      <w:r w:rsidR="00924CA4" w:rsidRPr="00924CA4">
        <w:rPr>
          <w:sz w:val="28"/>
          <w:szCs w:val="28"/>
          <w:vertAlign w:val="subscript"/>
          <w:lang w:val="uk-UA"/>
        </w:rPr>
        <w:t xml:space="preserve"> </w:t>
      </w:r>
      <w:r w:rsidR="00924CA4" w:rsidRPr="00924CA4">
        <w:rPr>
          <w:sz w:val="28"/>
          <w:szCs w:val="28"/>
          <w:lang w:val="uk-UA"/>
        </w:rPr>
        <w:t>– коефіцієнт теплопередачі внутрішньої поверхні покриття, Вт/(м</w:t>
      </w:r>
      <w:r w:rsidR="00924CA4" w:rsidRPr="00924CA4">
        <w:rPr>
          <w:sz w:val="28"/>
          <w:szCs w:val="28"/>
          <w:vertAlign w:val="superscript"/>
          <w:lang w:val="uk-UA"/>
        </w:rPr>
        <w:t>2</w:t>
      </w:r>
      <w:r w:rsidR="00924CA4" w:rsidRPr="00924CA4">
        <w:rPr>
          <w:sz w:val="28"/>
          <w:szCs w:val="28"/>
          <w:lang w:val="uk-UA"/>
        </w:rPr>
        <w:t>·</w:t>
      </w:r>
      <w:r w:rsidR="00924CA4" w:rsidRPr="00924CA4">
        <w:rPr>
          <w:sz w:val="28"/>
          <w:szCs w:val="28"/>
          <w:vertAlign w:val="superscript"/>
          <w:lang w:val="uk-UA"/>
        </w:rPr>
        <w:t>о</w:t>
      </w:r>
      <w:r w:rsidR="00924CA4" w:rsidRPr="00924CA4">
        <w:rPr>
          <w:sz w:val="28"/>
          <w:szCs w:val="28"/>
          <w:lang w:val="uk-UA"/>
        </w:rPr>
        <w:t>С);</w:t>
      </w:r>
    </w:p>
    <w:p w:rsidR="00924CA4" w:rsidRPr="00924CA4" w:rsidRDefault="002C691C" w:rsidP="004A4441">
      <w:pPr>
        <w:spacing w:line="360" w:lineRule="auto"/>
        <w:ind w:right="283" w:firstLine="1134"/>
        <w:rPr>
          <w:sz w:val="28"/>
          <w:szCs w:val="28"/>
          <w:lang w:val="uk-UA"/>
        </w:rPr>
      </w:pPr>
      <w:r>
        <w:rPr>
          <w:position w:val="-12"/>
          <w:sz w:val="28"/>
          <w:szCs w:val="28"/>
          <w:lang w:val="uk-UA"/>
        </w:rPr>
        <w:pict>
          <v:shape id="_x0000_i1242" type="#_x0000_t75" style="width:15.75pt;height:18pt">
            <v:imagedata r:id="rId64" o:title=""/>
          </v:shape>
        </w:pict>
      </w:r>
      <w:r w:rsidR="00924CA4" w:rsidRPr="00924CA4">
        <w:rPr>
          <w:sz w:val="28"/>
          <w:szCs w:val="28"/>
          <w:lang w:val="uk-UA"/>
        </w:rPr>
        <w:t xml:space="preserve"> – коефіцієнт теплопередачі зовнішньої поверхні покриття, Вт/(м</w:t>
      </w:r>
      <w:r w:rsidR="00924CA4" w:rsidRPr="00924CA4">
        <w:rPr>
          <w:sz w:val="28"/>
          <w:szCs w:val="28"/>
          <w:vertAlign w:val="superscript"/>
          <w:lang w:val="uk-UA"/>
        </w:rPr>
        <w:t>2</w:t>
      </w:r>
      <w:r w:rsidR="00924CA4" w:rsidRPr="00924CA4">
        <w:rPr>
          <w:sz w:val="28"/>
          <w:szCs w:val="28"/>
          <w:lang w:val="uk-UA"/>
        </w:rPr>
        <w:t xml:space="preserve">·°C),    </w:t>
      </w:r>
    </w:p>
    <w:p w:rsidR="00924CA4" w:rsidRPr="00924CA4" w:rsidRDefault="00924CA4" w:rsidP="004A4441">
      <w:pPr>
        <w:spacing w:line="360" w:lineRule="auto"/>
        <w:ind w:right="283" w:firstLine="709"/>
        <w:rPr>
          <w:sz w:val="28"/>
          <w:szCs w:val="28"/>
          <w:lang w:val="uk-UA"/>
        </w:rPr>
      </w:pPr>
      <w:r w:rsidRPr="00924CA4">
        <w:rPr>
          <w:sz w:val="28"/>
          <w:szCs w:val="28"/>
          <w:lang w:val="uk-UA"/>
        </w:rPr>
        <w:t>Коефіцієнт теплозасвоєння 1 шаруючи покриття (розглядаючи послідовно зсередини назовні) розраховується по виразу:</w:t>
      </w:r>
    </w:p>
    <w:p w:rsidR="00924CA4" w:rsidRPr="00924CA4" w:rsidRDefault="002C691C" w:rsidP="004A4441">
      <w:pPr>
        <w:spacing w:line="360" w:lineRule="auto"/>
        <w:ind w:right="283" w:firstLine="709"/>
        <w:jc w:val="center"/>
        <w:rPr>
          <w:sz w:val="28"/>
          <w:szCs w:val="28"/>
          <w:lang w:val="uk-UA"/>
        </w:rPr>
      </w:pPr>
      <w:r>
        <w:rPr>
          <w:position w:val="-30"/>
          <w:sz w:val="28"/>
          <w:szCs w:val="28"/>
          <w:lang w:val="uk-UA"/>
        </w:rPr>
        <w:pict>
          <v:shape id="_x0000_i1243" type="#_x0000_t75" style="width:84pt;height:36pt">
            <v:imagedata r:id="rId201" o:title=""/>
          </v:shape>
        </w:pict>
      </w:r>
      <w:r w:rsidR="00924CA4" w:rsidRPr="00924CA4">
        <w:rPr>
          <w:sz w:val="28"/>
          <w:szCs w:val="28"/>
          <w:lang w:val="uk-UA"/>
        </w:rPr>
        <w:t>, Вт/(м</w:t>
      </w:r>
      <w:r w:rsidR="00924CA4" w:rsidRPr="00924CA4">
        <w:rPr>
          <w:sz w:val="28"/>
          <w:szCs w:val="28"/>
          <w:vertAlign w:val="superscript"/>
          <w:lang w:val="uk-UA"/>
        </w:rPr>
        <w:t>2</w:t>
      </w:r>
      <w:r w:rsidR="00924CA4" w:rsidRPr="00924CA4">
        <w:rPr>
          <w:sz w:val="28"/>
          <w:szCs w:val="28"/>
          <w:lang w:val="uk-UA"/>
        </w:rPr>
        <w:t>·°C)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position w:val="-10"/>
          <w:sz w:val="28"/>
          <w:szCs w:val="28"/>
          <w:lang w:val="uk-UA"/>
        </w:rPr>
        <w:pict>
          <v:shape id="_x0000_i1244" type="#_x0000_t75" style="width:14.25pt;height:17.25pt">
            <v:imagedata r:id="rId42" o:title=""/>
          </v:shape>
        </w:pict>
      </w:r>
      <w:r w:rsidRPr="00924CA4">
        <w:rPr>
          <w:sz w:val="28"/>
          <w:szCs w:val="28"/>
          <w:lang w:val="uk-UA"/>
        </w:rPr>
        <w:t xml:space="preserve"> – термічний опір 1 шаруючи покриття, (м</w:t>
      </w:r>
      <w:r w:rsidRPr="00924CA4">
        <w:rPr>
          <w:sz w:val="28"/>
          <w:szCs w:val="28"/>
          <w:vertAlign w:val="superscript"/>
          <w:lang w:val="uk-UA"/>
        </w:rPr>
        <w:t>2</w:t>
      </w:r>
      <w:r w:rsidRPr="00924CA4">
        <w:rPr>
          <w:sz w:val="28"/>
          <w:szCs w:val="28"/>
          <w:lang w:val="uk-UA"/>
        </w:rPr>
        <w:t>·°C)/Вт.</w:t>
      </w:r>
    </w:p>
    <w:p w:rsidR="00924CA4" w:rsidRPr="00924CA4" w:rsidRDefault="00924CA4" w:rsidP="004A4441">
      <w:pPr>
        <w:spacing w:line="360" w:lineRule="auto"/>
        <w:ind w:right="283" w:firstLine="709"/>
        <w:rPr>
          <w:sz w:val="28"/>
          <w:szCs w:val="28"/>
          <w:lang w:val="uk-UA"/>
        </w:rPr>
      </w:pPr>
      <w:r w:rsidRPr="00924CA4">
        <w:rPr>
          <w:sz w:val="28"/>
          <w:szCs w:val="28"/>
          <w:lang w:val="uk-UA"/>
        </w:rPr>
        <w:t>Коефіцієнт теплозасвоєння i-го шаруючи покриття перебуває по формулі:</w:t>
      </w:r>
    </w:p>
    <w:p w:rsidR="00924CA4" w:rsidRPr="00924CA4" w:rsidRDefault="002C691C" w:rsidP="004A4441">
      <w:pPr>
        <w:spacing w:line="360" w:lineRule="auto"/>
        <w:ind w:right="283" w:firstLine="709"/>
        <w:jc w:val="center"/>
        <w:rPr>
          <w:sz w:val="28"/>
          <w:szCs w:val="28"/>
          <w:lang w:val="uk-UA"/>
        </w:rPr>
      </w:pPr>
      <w:r>
        <w:rPr>
          <w:position w:val="-30"/>
          <w:sz w:val="28"/>
          <w:szCs w:val="28"/>
          <w:lang w:val="uk-UA"/>
        </w:rPr>
        <w:pict>
          <v:shape id="_x0000_i1245" type="#_x0000_t75" style="width:87pt;height:36pt">
            <v:imagedata r:id="rId202" o:title=""/>
          </v:shape>
        </w:pict>
      </w:r>
      <w:r w:rsidR="00924CA4" w:rsidRPr="00924CA4">
        <w:rPr>
          <w:sz w:val="28"/>
          <w:szCs w:val="28"/>
          <w:lang w:val="uk-UA"/>
        </w:rPr>
        <w:t>, Вт/(м</w:t>
      </w:r>
      <w:r w:rsidR="00924CA4" w:rsidRPr="00924CA4">
        <w:rPr>
          <w:sz w:val="28"/>
          <w:szCs w:val="28"/>
          <w:vertAlign w:val="superscript"/>
          <w:lang w:val="uk-UA"/>
        </w:rPr>
        <w:t>2</w:t>
      </w:r>
      <w:r w:rsidR="00924CA4" w:rsidRPr="00924CA4">
        <w:rPr>
          <w:sz w:val="28"/>
          <w:szCs w:val="28"/>
          <w:lang w:val="uk-UA"/>
        </w:rPr>
        <w:t>·°C)</w:t>
      </w:r>
    </w:p>
    <w:p w:rsidR="00924CA4" w:rsidRPr="00924CA4" w:rsidRDefault="00924CA4" w:rsidP="004A4441">
      <w:pPr>
        <w:spacing w:line="360" w:lineRule="auto"/>
        <w:ind w:right="283" w:firstLine="709"/>
        <w:rPr>
          <w:sz w:val="28"/>
          <w:szCs w:val="28"/>
          <w:lang w:val="uk-UA"/>
        </w:rPr>
      </w:pPr>
      <w:r w:rsidRPr="00924CA4">
        <w:rPr>
          <w:sz w:val="28"/>
          <w:szCs w:val="28"/>
          <w:lang w:val="uk-UA"/>
        </w:rPr>
        <w:t xml:space="preserve">де </w:t>
      </w:r>
      <w:r w:rsidR="002C691C">
        <w:rPr>
          <w:position w:val="-12"/>
          <w:sz w:val="28"/>
          <w:szCs w:val="28"/>
          <w:lang w:val="uk-UA"/>
        </w:rPr>
        <w:pict>
          <v:shape id="_x0000_i1246" type="#_x0000_t75" style="width:18pt;height:18pt">
            <v:imagedata r:id="rId203" o:title=""/>
          </v:shape>
        </w:pict>
      </w:r>
      <w:r w:rsidRPr="00924CA4">
        <w:rPr>
          <w:sz w:val="28"/>
          <w:szCs w:val="28"/>
          <w:lang w:val="uk-UA"/>
        </w:rPr>
        <w:t xml:space="preserve"> – коефіцієнт теплозасвоєння (i-1) шаруючи покриття, Вт/(м</w:t>
      </w:r>
      <w:r w:rsidRPr="00924CA4">
        <w:rPr>
          <w:sz w:val="28"/>
          <w:szCs w:val="28"/>
          <w:vertAlign w:val="superscript"/>
          <w:lang w:val="uk-UA"/>
        </w:rPr>
        <w:t>2</w:t>
      </w:r>
      <w:r w:rsidRPr="00924CA4">
        <w:rPr>
          <w:sz w:val="28"/>
          <w:szCs w:val="28"/>
          <w:lang w:val="uk-UA"/>
        </w:rPr>
        <w:t>·°C).</w:t>
      </w:r>
    </w:p>
    <w:p w:rsidR="00924CA4" w:rsidRPr="00924CA4" w:rsidRDefault="00924CA4" w:rsidP="004A4441">
      <w:pPr>
        <w:spacing w:line="360" w:lineRule="auto"/>
        <w:ind w:right="283" w:firstLine="709"/>
        <w:rPr>
          <w:sz w:val="28"/>
          <w:szCs w:val="28"/>
          <w:lang w:val="uk-UA"/>
        </w:rPr>
      </w:pPr>
      <w:r w:rsidRPr="00924CA4">
        <w:rPr>
          <w:sz w:val="28"/>
          <w:szCs w:val="28"/>
          <w:lang w:val="uk-UA"/>
        </w:rPr>
        <w:lastRenderedPageBreak/>
        <w:t>Кількість теплоти, що надходить у приміщення цеху через всю площу покриття, розраховується по формулі:</w:t>
      </w:r>
    </w:p>
    <w:p w:rsidR="00924CA4" w:rsidRPr="00924CA4" w:rsidRDefault="002C691C" w:rsidP="004A4441">
      <w:pPr>
        <w:spacing w:line="360" w:lineRule="auto"/>
        <w:ind w:right="283" w:firstLine="709"/>
        <w:rPr>
          <w:sz w:val="28"/>
          <w:szCs w:val="28"/>
          <w:lang w:val="uk-UA"/>
        </w:rPr>
      </w:pPr>
      <w:r>
        <w:rPr>
          <w:position w:val="-14"/>
          <w:sz w:val="28"/>
          <w:szCs w:val="28"/>
          <w:lang w:val="uk-UA"/>
        </w:rPr>
        <w:pict>
          <v:shape id="_x0000_i1247" type="#_x0000_t75" style="width:104.25pt;height:18.75pt">
            <v:imagedata r:id="rId204" o:title=""/>
          </v:shape>
        </w:pict>
      </w:r>
      <w:r w:rsidR="00924CA4" w:rsidRPr="00924CA4">
        <w:rPr>
          <w:sz w:val="28"/>
          <w:szCs w:val="28"/>
          <w:lang w:val="uk-UA"/>
        </w:rPr>
        <w:t>, Вт   (3.33)</w:t>
      </w:r>
    </w:p>
    <w:p w:rsidR="00924CA4" w:rsidRPr="00924CA4" w:rsidRDefault="00924CA4" w:rsidP="00522C07">
      <w:pPr>
        <w:spacing w:line="360" w:lineRule="auto"/>
        <w:ind w:right="3" w:firstLine="709"/>
        <w:rPr>
          <w:sz w:val="28"/>
          <w:szCs w:val="28"/>
          <w:lang w:val="uk-UA"/>
        </w:rPr>
      </w:pPr>
      <w:r w:rsidRPr="00924CA4">
        <w:rPr>
          <w:sz w:val="28"/>
          <w:szCs w:val="28"/>
          <w:lang w:val="uk-UA"/>
        </w:rPr>
        <w:t xml:space="preserve">де </w:t>
      </w:r>
      <w:r w:rsidR="002C691C">
        <w:rPr>
          <w:position w:val="-10"/>
          <w:sz w:val="28"/>
          <w:szCs w:val="28"/>
          <w:lang w:val="uk-UA"/>
        </w:rPr>
        <w:pict>
          <v:shape id="_x0000_i1248" type="#_x0000_t75" style="width:15pt;height:17.25pt">
            <v:imagedata r:id="rId205" o:title=""/>
          </v:shape>
        </w:pict>
      </w:r>
      <w:r w:rsidRPr="00924CA4">
        <w:rPr>
          <w:sz w:val="28"/>
          <w:szCs w:val="28"/>
          <w:lang w:val="uk-UA"/>
        </w:rPr>
        <w:t xml:space="preserve"> – площа поверхні покриття, м</w:t>
      </w:r>
      <w:r w:rsidRPr="00924CA4">
        <w:rPr>
          <w:sz w:val="28"/>
          <w:szCs w:val="28"/>
          <w:vertAlign w:val="superscript"/>
          <w:lang w:val="uk-UA"/>
        </w:rPr>
        <w:t>2</w:t>
      </w:r>
      <w:r w:rsidRPr="00924CA4">
        <w:rPr>
          <w:sz w:val="28"/>
          <w:szCs w:val="28"/>
          <w:lang w:val="uk-UA"/>
        </w:rPr>
        <w:t xml:space="preserve">, </w:t>
      </w:r>
      <w:r w:rsidR="002C691C">
        <w:rPr>
          <w:position w:val="-10"/>
          <w:sz w:val="28"/>
          <w:szCs w:val="28"/>
          <w:lang w:val="uk-UA"/>
        </w:rPr>
        <w:pict>
          <v:shape id="_x0000_i1249" type="#_x0000_t75" style="width:51pt;height:17.25pt">
            <v:imagedata r:id="rId206" o:title=""/>
          </v:shape>
        </w:pict>
      </w:r>
      <w:r w:rsidRPr="00924CA4">
        <w:rPr>
          <w:sz w:val="28"/>
          <w:szCs w:val="28"/>
          <w:lang w:val="uk-UA"/>
        </w:rPr>
        <w:t>.</w:t>
      </w:r>
    </w:p>
    <w:p w:rsidR="00924CA4" w:rsidRDefault="00924CA4" w:rsidP="004A4441">
      <w:pPr>
        <w:spacing w:line="360" w:lineRule="auto"/>
        <w:ind w:right="283" w:firstLine="709"/>
        <w:jc w:val="both"/>
        <w:rPr>
          <w:sz w:val="28"/>
          <w:szCs w:val="28"/>
          <w:lang w:val="uk-UA"/>
        </w:rPr>
      </w:pPr>
      <w:r w:rsidRPr="002B53C7">
        <w:rPr>
          <w:i/>
          <w:sz w:val="28"/>
          <w:szCs w:val="28"/>
          <w:lang w:val="uk-UA"/>
        </w:rPr>
        <w:t>Розрахунок теплонадходження від електродвигунів технологічного встаткування</w:t>
      </w:r>
      <w:r w:rsidR="0082644D">
        <w:rPr>
          <w:i/>
          <w:sz w:val="28"/>
          <w:szCs w:val="28"/>
          <w:lang w:val="uk-UA"/>
        </w:rPr>
        <w:t xml:space="preserve">. </w:t>
      </w:r>
      <w:r w:rsidRPr="00924CA4">
        <w:rPr>
          <w:sz w:val="28"/>
          <w:szCs w:val="28"/>
          <w:lang w:val="uk-UA"/>
        </w:rPr>
        <w:t>У сучасному виробництві практично всі верстати й механізми приводяться в рух електродвигунами. Механічна енергія, що витрачає верстатами, внаслідок тертя частин механізмів, тертя оброблюваних матеріалів переходить у теплоту.</w:t>
      </w:r>
      <w:r w:rsidR="0082644D">
        <w:rPr>
          <w:sz w:val="28"/>
          <w:szCs w:val="28"/>
          <w:lang w:val="uk-UA"/>
        </w:rPr>
        <w:t xml:space="preserve"> </w:t>
      </w:r>
      <w:r w:rsidRPr="00924CA4">
        <w:rPr>
          <w:sz w:val="28"/>
          <w:szCs w:val="28"/>
          <w:lang w:val="uk-UA"/>
        </w:rPr>
        <w:t xml:space="preserve">Теплонадходження від електродвигунів, які встановлені у приміщенні цеху, і приводять в дію встаткування при значенні коефіцієнта повноти завантаження </w:t>
      </w:r>
      <w:r w:rsidR="002C691C">
        <w:rPr>
          <w:position w:val="-12"/>
          <w:sz w:val="28"/>
          <w:szCs w:val="28"/>
          <w:lang w:val="uk-UA"/>
        </w:rPr>
        <w:pict>
          <v:shape id="_x0000_i1250" type="#_x0000_t75" style="width:32.25pt;height:18pt">
            <v:imagedata r:id="rId207" o:title=""/>
          </v:shape>
        </w:pict>
      </w:r>
      <w:r w:rsidRPr="00924CA4">
        <w:rPr>
          <w:sz w:val="28"/>
          <w:szCs w:val="28"/>
          <w:lang w:val="uk-UA"/>
        </w:rPr>
        <w:t>, визначаються по виразу:</w:t>
      </w:r>
    </w:p>
    <w:p w:rsidR="00A303CA" w:rsidRPr="00924CA4" w:rsidRDefault="00A303CA" w:rsidP="004A4441">
      <w:pPr>
        <w:spacing w:line="360" w:lineRule="auto"/>
        <w:ind w:right="283" w:firstLine="709"/>
        <w:jc w:val="both"/>
        <w:rPr>
          <w:sz w:val="28"/>
          <w:szCs w:val="28"/>
          <w:lang w:val="uk-UA"/>
        </w:rPr>
      </w:pPr>
    </w:p>
    <w:p w:rsidR="00924CA4" w:rsidRDefault="002C691C" w:rsidP="004A4441">
      <w:pPr>
        <w:spacing w:line="360" w:lineRule="auto"/>
        <w:ind w:right="283" w:firstLine="709"/>
        <w:jc w:val="center"/>
        <w:rPr>
          <w:sz w:val="28"/>
          <w:szCs w:val="28"/>
          <w:lang w:val="uk-UA"/>
        </w:rPr>
      </w:pPr>
      <w:r>
        <w:rPr>
          <w:position w:val="-14"/>
          <w:sz w:val="28"/>
          <w:szCs w:val="28"/>
          <w:lang w:val="uk-UA"/>
        </w:rPr>
        <w:pict>
          <v:shape id="_x0000_i1251" type="#_x0000_t75" style="width:168pt;height:18.75pt">
            <v:imagedata r:id="rId208" o:title=""/>
          </v:shape>
        </w:pict>
      </w:r>
      <w:r w:rsidR="00924CA4" w:rsidRPr="00924CA4">
        <w:rPr>
          <w:sz w:val="28"/>
          <w:szCs w:val="28"/>
          <w:lang w:val="uk-UA"/>
        </w:rPr>
        <w:t>, Вт</w:t>
      </w:r>
    </w:p>
    <w:p w:rsidR="00A303CA" w:rsidRPr="00924CA4" w:rsidRDefault="00A303CA" w:rsidP="004A4441">
      <w:pPr>
        <w:spacing w:line="360" w:lineRule="auto"/>
        <w:ind w:right="283" w:firstLine="709"/>
        <w:jc w:val="center"/>
        <w:rPr>
          <w:sz w:val="28"/>
          <w:szCs w:val="28"/>
          <w:lang w:val="uk-UA"/>
        </w:rPr>
      </w:pPr>
    </w:p>
    <w:p w:rsidR="00924CA4" w:rsidRPr="00924CA4" w:rsidRDefault="00924CA4" w:rsidP="004A4441">
      <w:pPr>
        <w:spacing w:line="360" w:lineRule="auto"/>
        <w:ind w:right="283" w:firstLine="709"/>
        <w:rPr>
          <w:sz w:val="28"/>
          <w:szCs w:val="28"/>
          <w:lang w:val="uk-UA"/>
        </w:rPr>
      </w:pPr>
      <w:r w:rsidRPr="00924CA4">
        <w:rPr>
          <w:sz w:val="28"/>
          <w:szCs w:val="28"/>
          <w:lang w:val="uk-UA"/>
        </w:rPr>
        <w:t xml:space="preserve">де </w:t>
      </w:r>
      <w:r w:rsidR="002C691C">
        <w:rPr>
          <w:position w:val="-14"/>
          <w:sz w:val="28"/>
          <w:szCs w:val="28"/>
          <w:lang w:val="uk-UA"/>
        </w:rPr>
        <w:pict>
          <v:shape id="_x0000_i1252" type="#_x0000_t75" style="width:18pt;height:18.75pt">
            <v:imagedata r:id="rId209" o:title=""/>
          </v:shape>
        </w:pict>
      </w:r>
      <w:r w:rsidRPr="00924CA4">
        <w:rPr>
          <w:sz w:val="28"/>
          <w:szCs w:val="28"/>
          <w:lang w:val="uk-UA"/>
        </w:rPr>
        <w:t xml:space="preserve"> – настановна потужність електродвигунів, кВт;</w:t>
      </w:r>
    </w:p>
    <w:p w:rsidR="00291B11" w:rsidRDefault="002C691C" w:rsidP="004A4441">
      <w:pPr>
        <w:spacing w:line="360" w:lineRule="auto"/>
        <w:ind w:right="283" w:firstLine="1134"/>
        <w:rPr>
          <w:sz w:val="28"/>
          <w:szCs w:val="28"/>
          <w:lang w:val="uk-UA"/>
        </w:rPr>
      </w:pPr>
      <w:r>
        <w:rPr>
          <w:position w:val="-10"/>
          <w:sz w:val="28"/>
          <w:szCs w:val="28"/>
          <w:lang w:val="uk-UA"/>
        </w:rPr>
        <w:pict>
          <v:shape id="_x0000_i1253" type="#_x0000_t75" style="width:9.75pt;height:12.75pt">
            <v:imagedata r:id="rId210" o:title=""/>
          </v:shape>
        </w:pict>
      </w:r>
      <w:r w:rsidR="00924CA4" w:rsidRPr="00924CA4">
        <w:rPr>
          <w:sz w:val="28"/>
          <w:szCs w:val="28"/>
          <w:lang w:val="uk-UA"/>
        </w:rPr>
        <w:t xml:space="preserve"> – ККД електродвигуна; 1) при настановній потужності двигуна 0,5...3 кВт </w:t>
      </w:r>
      <w:r>
        <w:rPr>
          <w:position w:val="-10"/>
          <w:sz w:val="28"/>
          <w:szCs w:val="28"/>
          <w:lang w:val="uk-UA"/>
        </w:rPr>
        <w:pict>
          <v:shape id="_x0000_i1254" type="#_x0000_t75" style="width:60.75pt;height:15.75pt">
            <v:imagedata r:id="rId211" o:title=""/>
          </v:shape>
        </w:pict>
      </w:r>
      <w:r w:rsidR="00924CA4" w:rsidRPr="00924CA4">
        <w:rPr>
          <w:sz w:val="28"/>
          <w:szCs w:val="28"/>
          <w:lang w:val="uk-UA"/>
        </w:rPr>
        <w:t xml:space="preserve">; 2) при настановній потужності двигуна 3,1...10 кВт </w:t>
      </w:r>
      <w:r>
        <w:rPr>
          <w:position w:val="-10"/>
          <w:sz w:val="28"/>
          <w:szCs w:val="28"/>
          <w:lang w:val="uk-UA"/>
        </w:rPr>
        <w:pict>
          <v:shape id="_x0000_i1255" type="#_x0000_t75" style="width:72.75pt;height:15.75pt">
            <v:imagedata r:id="rId212" o:title=""/>
          </v:shape>
        </w:pict>
      </w:r>
      <w:r w:rsidR="00924CA4" w:rsidRPr="00924CA4">
        <w:rPr>
          <w:sz w:val="28"/>
          <w:szCs w:val="28"/>
          <w:lang w:val="uk-UA"/>
        </w:rPr>
        <w:t>;</w:t>
      </w:r>
      <w:r w:rsidR="0082644D">
        <w:rPr>
          <w:sz w:val="28"/>
          <w:szCs w:val="28"/>
          <w:lang w:val="uk-UA"/>
        </w:rPr>
        <w:t xml:space="preserve"> </w:t>
      </w:r>
      <w:r>
        <w:rPr>
          <w:position w:val="-12"/>
          <w:sz w:val="28"/>
          <w:szCs w:val="28"/>
          <w:lang w:val="uk-UA"/>
        </w:rPr>
        <w:pict>
          <v:shape id="_x0000_i1256" type="#_x0000_t75" style="width:15pt;height:18pt">
            <v:imagedata r:id="rId213" o:title=""/>
          </v:shape>
        </w:pict>
      </w:r>
      <w:r w:rsidR="00924CA4" w:rsidRPr="00924CA4">
        <w:rPr>
          <w:sz w:val="28"/>
          <w:szCs w:val="28"/>
          <w:lang w:val="uk-UA"/>
        </w:rPr>
        <w:t xml:space="preserve"> – коефіцієнт переходу теплоти в приміщення: </w:t>
      </w:r>
    </w:p>
    <w:p w:rsidR="00291B11" w:rsidRDefault="00924CA4" w:rsidP="004A4441">
      <w:pPr>
        <w:spacing w:line="360" w:lineRule="auto"/>
        <w:ind w:right="283" w:firstLine="1134"/>
        <w:rPr>
          <w:sz w:val="28"/>
          <w:szCs w:val="28"/>
          <w:lang w:val="uk-UA"/>
        </w:rPr>
      </w:pPr>
      <w:r w:rsidRPr="00924CA4">
        <w:rPr>
          <w:sz w:val="28"/>
          <w:szCs w:val="28"/>
          <w:lang w:val="uk-UA"/>
        </w:rPr>
        <w:t xml:space="preserve">1) для металорізальних верстатів без охолодження емульсією різального інструменту </w:t>
      </w:r>
      <w:r w:rsidR="002C691C">
        <w:rPr>
          <w:position w:val="-12"/>
          <w:sz w:val="28"/>
          <w:szCs w:val="28"/>
          <w:lang w:val="uk-UA"/>
        </w:rPr>
        <w:pict>
          <v:shape id="_x0000_i1257" type="#_x0000_t75" style="width:33pt;height:18pt">
            <v:imagedata r:id="rId214" o:title=""/>
          </v:shape>
        </w:pict>
      </w:r>
      <w:r w:rsidRPr="00924CA4">
        <w:rPr>
          <w:sz w:val="28"/>
          <w:szCs w:val="28"/>
          <w:lang w:val="uk-UA"/>
        </w:rPr>
        <w:t xml:space="preserve">; </w:t>
      </w:r>
    </w:p>
    <w:p w:rsidR="00924CA4" w:rsidRPr="00924CA4" w:rsidRDefault="00924CA4" w:rsidP="004A4441">
      <w:pPr>
        <w:spacing w:line="360" w:lineRule="auto"/>
        <w:ind w:right="283" w:firstLine="1134"/>
        <w:rPr>
          <w:sz w:val="28"/>
          <w:szCs w:val="28"/>
          <w:lang w:val="uk-UA"/>
        </w:rPr>
      </w:pPr>
      <w:r w:rsidRPr="00924CA4">
        <w:rPr>
          <w:sz w:val="28"/>
          <w:szCs w:val="28"/>
          <w:lang w:val="uk-UA"/>
        </w:rPr>
        <w:t xml:space="preserve">2) те ж з охолодженням </w:t>
      </w:r>
      <w:r w:rsidR="002C691C">
        <w:rPr>
          <w:position w:val="-12"/>
          <w:sz w:val="28"/>
          <w:szCs w:val="28"/>
          <w:lang w:val="uk-UA"/>
        </w:rPr>
        <w:pict>
          <v:shape id="_x0000_i1258" type="#_x0000_t75" style="width:44.25pt;height:18pt">
            <v:imagedata r:id="rId215" o:title=""/>
          </v:shape>
        </w:pict>
      </w:r>
      <w:r w:rsidRPr="00924CA4">
        <w:rPr>
          <w:sz w:val="28"/>
          <w:szCs w:val="28"/>
          <w:lang w:val="uk-UA"/>
        </w:rPr>
        <w:t>;</w:t>
      </w:r>
    </w:p>
    <w:p w:rsidR="00291B11" w:rsidRDefault="002C691C" w:rsidP="004A4441">
      <w:pPr>
        <w:spacing w:line="360" w:lineRule="auto"/>
        <w:ind w:right="283" w:firstLine="1134"/>
        <w:rPr>
          <w:sz w:val="28"/>
          <w:szCs w:val="28"/>
          <w:lang w:val="uk-UA"/>
        </w:rPr>
      </w:pPr>
      <w:r>
        <w:rPr>
          <w:position w:val="-12"/>
          <w:sz w:val="28"/>
          <w:szCs w:val="28"/>
          <w:lang w:val="uk-UA"/>
        </w:rPr>
        <w:pict>
          <v:shape id="_x0000_i1259" type="#_x0000_t75" style="width:12.75pt;height:18pt">
            <v:imagedata r:id="rId216" o:title=""/>
          </v:shape>
        </w:pict>
      </w:r>
      <w:r w:rsidR="00924CA4" w:rsidRPr="00924CA4">
        <w:rPr>
          <w:sz w:val="28"/>
          <w:szCs w:val="28"/>
          <w:lang w:val="uk-UA"/>
        </w:rPr>
        <w:t xml:space="preserve"> – коефіцієнт попиту на електроенергію: </w:t>
      </w:r>
    </w:p>
    <w:p w:rsidR="00291B11" w:rsidRDefault="00924CA4" w:rsidP="004A4441">
      <w:pPr>
        <w:spacing w:line="360" w:lineRule="auto"/>
        <w:ind w:right="283" w:firstLine="1134"/>
        <w:rPr>
          <w:sz w:val="28"/>
          <w:szCs w:val="28"/>
          <w:lang w:val="uk-UA"/>
        </w:rPr>
      </w:pPr>
      <w:r w:rsidRPr="00924CA4">
        <w:rPr>
          <w:sz w:val="28"/>
          <w:szCs w:val="28"/>
          <w:lang w:val="uk-UA"/>
        </w:rPr>
        <w:t xml:space="preserve">1) для металорізальних верстатів </w:t>
      </w:r>
      <w:r w:rsidR="002C691C">
        <w:rPr>
          <w:position w:val="-12"/>
          <w:sz w:val="28"/>
          <w:szCs w:val="28"/>
          <w:lang w:val="uk-UA"/>
        </w:rPr>
        <w:pict>
          <v:shape id="_x0000_i1260" type="#_x0000_t75" style="width:42pt;height:18pt">
            <v:imagedata r:id="rId217" o:title=""/>
          </v:shape>
        </w:pict>
      </w:r>
      <w:r w:rsidRPr="00924CA4">
        <w:rPr>
          <w:sz w:val="28"/>
          <w:szCs w:val="28"/>
          <w:lang w:val="uk-UA"/>
        </w:rPr>
        <w:t xml:space="preserve">;   </w:t>
      </w:r>
    </w:p>
    <w:p w:rsidR="00924CA4" w:rsidRPr="00924CA4" w:rsidRDefault="00924CA4" w:rsidP="004A4441">
      <w:pPr>
        <w:spacing w:line="360" w:lineRule="auto"/>
        <w:ind w:right="283" w:firstLine="1134"/>
        <w:rPr>
          <w:sz w:val="28"/>
          <w:szCs w:val="28"/>
          <w:lang w:val="uk-UA"/>
        </w:rPr>
      </w:pPr>
      <w:r w:rsidRPr="00924CA4">
        <w:rPr>
          <w:sz w:val="28"/>
          <w:szCs w:val="28"/>
          <w:lang w:val="uk-UA"/>
        </w:rPr>
        <w:t xml:space="preserve">2) для зварювального й деревообробного виробництв </w:t>
      </w:r>
      <w:r w:rsidR="002C691C">
        <w:rPr>
          <w:position w:val="-12"/>
          <w:sz w:val="28"/>
          <w:szCs w:val="28"/>
          <w:lang w:val="uk-UA"/>
        </w:rPr>
        <w:pict>
          <v:shape id="_x0000_i1261" type="#_x0000_t75" style="width:42pt;height:18pt">
            <v:imagedata r:id="rId218" o:title=""/>
          </v:shape>
        </w:pict>
      </w:r>
    </w:p>
    <w:p w:rsidR="00924CA4" w:rsidRPr="00924CA4" w:rsidRDefault="00924CA4" w:rsidP="004A4441">
      <w:pPr>
        <w:spacing w:line="360" w:lineRule="auto"/>
        <w:ind w:right="283" w:firstLine="709"/>
        <w:rPr>
          <w:sz w:val="28"/>
          <w:szCs w:val="28"/>
          <w:lang w:val="uk-UA"/>
        </w:rPr>
      </w:pPr>
      <w:r w:rsidRPr="00924CA4">
        <w:rPr>
          <w:sz w:val="28"/>
          <w:szCs w:val="28"/>
          <w:lang w:val="uk-UA"/>
        </w:rPr>
        <w:t>З огляду на те що конструкція вікон у приміщенні однакова при різній площі теплонадходження  розраховані за вищеописаною методикою зведені в наступну таблицю:</w:t>
      </w:r>
    </w:p>
    <w:p w:rsidR="00291B11" w:rsidRPr="00291B11" w:rsidRDefault="00291B11" w:rsidP="003015FD">
      <w:pPr>
        <w:ind w:right="284" w:firstLine="709"/>
        <w:jc w:val="right"/>
        <w:rPr>
          <w:i/>
          <w:sz w:val="28"/>
          <w:szCs w:val="28"/>
          <w:lang w:val="uk-UA"/>
        </w:rPr>
      </w:pPr>
      <w:r w:rsidRPr="00291B11">
        <w:rPr>
          <w:i/>
          <w:sz w:val="28"/>
          <w:szCs w:val="28"/>
          <w:lang w:val="uk-UA"/>
        </w:rPr>
        <w:lastRenderedPageBreak/>
        <w:t xml:space="preserve">Таблиця </w:t>
      </w:r>
      <w:r w:rsidR="0011185E">
        <w:rPr>
          <w:i/>
          <w:sz w:val="28"/>
          <w:szCs w:val="28"/>
          <w:lang w:val="uk-UA"/>
        </w:rPr>
        <w:t>2.8</w:t>
      </w:r>
      <w:r w:rsidR="00924CA4" w:rsidRPr="00291B11">
        <w:rPr>
          <w:i/>
          <w:sz w:val="28"/>
          <w:szCs w:val="28"/>
          <w:lang w:val="uk-UA"/>
        </w:rPr>
        <w:t xml:space="preserve">   </w:t>
      </w:r>
    </w:p>
    <w:p w:rsidR="00924CA4" w:rsidRPr="00291B11" w:rsidRDefault="00924CA4" w:rsidP="003015FD">
      <w:pPr>
        <w:ind w:right="284" w:firstLine="709"/>
        <w:jc w:val="center"/>
        <w:rPr>
          <w:b/>
          <w:sz w:val="28"/>
          <w:szCs w:val="28"/>
          <w:lang w:val="uk-UA"/>
        </w:rPr>
      </w:pPr>
      <w:r w:rsidRPr="00291B11">
        <w:rPr>
          <w:b/>
          <w:sz w:val="28"/>
          <w:szCs w:val="28"/>
          <w:lang w:val="uk-UA"/>
        </w:rPr>
        <w:t>Питомі теплонадходження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4"/>
        <w:gridCol w:w="2335"/>
        <w:gridCol w:w="2599"/>
        <w:gridCol w:w="2227"/>
      </w:tblGrid>
      <w:tr w:rsidR="00924CA4" w:rsidRPr="001526E6" w:rsidTr="00291B11">
        <w:trPr>
          <w:jc w:val="center"/>
        </w:trPr>
        <w:tc>
          <w:tcPr>
            <w:tcW w:w="1273"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Найменування</w:t>
            </w:r>
          </w:p>
        </w:tc>
        <w:tc>
          <w:tcPr>
            <w:tcW w:w="1232"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Орієнтація</w:t>
            </w:r>
          </w:p>
        </w:tc>
        <w:tc>
          <w:tcPr>
            <w:tcW w:w="1319"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Питомі теплонадходження</w:t>
            </w:r>
          </w:p>
        </w:tc>
        <w:tc>
          <w:tcPr>
            <w:tcW w:w="1175"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Од. вим.</w:t>
            </w:r>
          </w:p>
        </w:tc>
      </w:tr>
      <w:tr w:rsidR="00924CA4" w:rsidRPr="001526E6" w:rsidTr="00291B11">
        <w:trPr>
          <w:jc w:val="center"/>
        </w:trPr>
        <w:tc>
          <w:tcPr>
            <w:tcW w:w="1273"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Вікно</w:t>
            </w:r>
          </w:p>
        </w:tc>
        <w:tc>
          <w:tcPr>
            <w:tcW w:w="1232"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Пв</w:t>
            </w:r>
          </w:p>
        </w:tc>
        <w:tc>
          <w:tcPr>
            <w:tcW w:w="1319"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70</w:t>
            </w:r>
          </w:p>
        </w:tc>
        <w:tc>
          <w:tcPr>
            <w:tcW w:w="1175"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Вт/м</w:t>
            </w:r>
            <w:r w:rsidRPr="001526E6">
              <w:rPr>
                <w:sz w:val="26"/>
                <w:szCs w:val="26"/>
                <w:vertAlign w:val="superscript"/>
                <w:lang w:val="uk-UA" w:eastAsia="en-US"/>
              </w:rPr>
              <w:t>2</w:t>
            </w:r>
          </w:p>
        </w:tc>
      </w:tr>
      <w:tr w:rsidR="00924CA4" w:rsidRPr="001526E6" w:rsidTr="00291B11">
        <w:trPr>
          <w:jc w:val="center"/>
        </w:trPr>
        <w:tc>
          <w:tcPr>
            <w:tcW w:w="1273" w:type="pct"/>
            <w:tcBorders>
              <w:top w:val="single" w:sz="4" w:space="0" w:color="auto"/>
              <w:left w:val="single" w:sz="4" w:space="0" w:color="auto"/>
              <w:bottom w:val="single" w:sz="4" w:space="0" w:color="auto"/>
              <w:right w:val="single" w:sz="4" w:space="0" w:color="auto"/>
            </w:tcBorders>
          </w:tcPr>
          <w:p w:rsidR="00924CA4" w:rsidRPr="001526E6" w:rsidRDefault="00924CA4" w:rsidP="001526E6">
            <w:pPr>
              <w:ind w:right="283"/>
              <w:jc w:val="center"/>
              <w:rPr>
                <w:sz w:val="26"/>
                <w:szCs w:val="26"/>
                <w:lang w:val="uk-UA" w:eastAsia="en-US"/>
              </w:rPr>
            </w:pPr>
          </w:p>
        </w:tc>
        <w:tc>
          <w:tcPr>
            <w:tcW w:w="1232"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Пд</w:t>
            </w:r>
          </w:p>
        </w:tc>
        <w:tc>
          <w:tcPr>
            <w:tcW w:w="1319"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320</w:t>
            </w:r>
          </w:p>
        </w:tc>
        <w:tc>
          <w:tcPr>
            <w:tcW w:w="1175"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Вт/м</w:t>
            </w:r>
            <w:r w:rsidRPr="001526E6">
              <w:rPr>
                <w:sz w:val="26"/>
                <w:szCs w:val="26"/>
                <w:vertAlign w:val="superscript"/>
                <w:lang w:val="uk-UA" w:eastAsia="en-US"/>
              </w:rPr>
              <w:t>2</w:t>
            </w:r>
          </w:p>
        </w:tc>
      </w:tr>
      <w:tr w:rsidR="00924CA4" w:rsidRPr="001526E6" w:rsidTr="00291B11">
        <w:trPr>
          <w:jc w:val="center"/>
        </w:trPr>
        <w:tc>
          <w:tcPr>
            <w:tcW w:w="1273" w:type="pct"/>
            <w:tcBorders>
              <w:top w:val="single" w:sz="4" w:space="0" w:color="auto"/>
              <w:left w:val="single" w:sz="4" w:space="0" w:color="auto"/>
              <w:bottom w:val="single" w:sz="4" w:space="0" w:color="auto"/>
              <w:right w:val="single" w:sz="4" w:space="0" w:color="auto"/>
            </w:tcBorders>
          </w:tcPr>
          <w:p w:rsidR="00924CA4" w:rsidRPr="001526E6" w:rsidRDefault="00924CA4" w:rsidP="001526E6">
            <w:pPr>
              <w:ind w:right="283"/>
              <w:jc w:val="center"/>
              <w:rPr>
                <w:sz w:val="26"/>
                <w:szCs w:val="26"/>
                <w:lang w:val="uk-UA" w:eastAsia="en-US"/>
              </w:rPr>
            </w:pPr>
          </w:p>
        </w:tc>
        <w:tc>
          <w:tcPr>
            <w:tcW w:w="1232"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С</w:t>
            </w:r>
          </w:p>
        </w:tc>
        <w:tc>
          <w:tcPr>
            <w:tcW w:w="1319"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485</w:t>
            </w:r>
          </w:p>
        </w:tc>
        <w:tc>
          <w:tcPr>
            <w:tcW w:w="1175"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Вт/м</w:t>
            </w:r>
            <w:r w:rsidRPr="001526E6">
              <w:rPr>
                <w:sz w:val="26"/>
                <w:szCs w:val="26"/>
                <w:vertAlign w:val="superscript"/>
                <w:lang w:val="uk-UA" w:eastAsia="en-US"/>
              </w:rPr>
              <w:t>2</w:t>
            </w:r>
          </w:p>
        </w:tc>
      </w:tr>
      <w:tr w:rsidR="00924CA4" w:rsidRPr="001526E6" w:rsidTr="00291B11">
        <w:trPr>
          <w:jc w:val="center"/>
        </w:trPr>
        <w:tc>
          <w:tcPr>
            <w:tcW w:w="1273" w:type="pct"/>
            <w:tcBorders>
              <w:top w:val="single" w:sz="4" w:space="0" w:color="auto"/>
              <w:left w:val="single" w:sz="4" w:space="0" w:color="auto"/>
              <w:bottom w:val="single" w:sz="4" w:space="0" w:color="auto"/>
              <w:right w:val="single" w:sz="4" w:space="0" w:color="auto"/>
            </w:tcBorders>
          </w:tcPr>
          <w:p w:rsidR="00924CA4" w:rsidRPr="001526E6" w:rsidRDefault="00924CA4" w:rsidP="001526E6">
            <w:pPr>
              <w:ind w:right="283"/>
              <w:jc w:val="center"/>
              <w:rPr>
                <w:sz w:val="26"/>
                <w:szCs w:val="26"/>
                <w:lang w:val="uk-UA" w:eastAsia="en-US"/>
              </w:rPr>
            </w:pPr>
          </w:p>
        </w:tc>
        <w:tc>
          <w:tcPr>
            <w:tcW w:w="1232"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З</w:t>
            </w:r>
          </w:p>
        </w:tc>
        <w:tc>
          <w:tcPr>
            <w:tcW w:w="1319"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485</w:t>
            </w:r>
          </w:p>
        </w:tc>
        <w:tc>
          <w:tcPr>
            <w:tcW w:w="1175"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Вт/м</w:t>
            </w:r>
            <w:r w:rsidRPr="001526E6">
              <w:rPr>
                <w:sz w:val="26"/>
                <w:szCs w:val="26"/>
                <w:vertAlign w:val="superscript"/>
                <w:lang w:val="uk-UA" w:eastAsia="en-US"/>
              </w:rPr>
              <w:t>2</w:t>
            </w:r>
          </w:p>
        </w:tc>
      </w:tr>
      <w:tr w:rsidR="00924CA4" w:rsidRPr="001526E6" w:rsidTr="00291B11">
        <w:trPr>
          <w:jc w:val="center"/>
        </w:trPr>
        <w:tc>
          <w:tcPr>
            <w:tcW w:w="1273"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Покриття</w:t>
            </w:r>
          </w:p>
        </w:tc>
        <w:tc>
          <w:tcPr>
            <w:tcW w:w="1232"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w:t>
            </w:r>
          </w:p>
        </w:tc>
        <w:tc>
          <w:tcPr>
            <w:tcW w:w="1319"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20</w:t>
            </w:r>
          </w:p>
        </w:tc>
        <w:tc>
          <w:tcPr>
            <w:tcW w:w="1175" w:type="pct"/>
            <w:tcBorders>
              <w:top w:val="single" w:sz="4" w:space="0" w:color="auto"/>
              <w:left w:val="single" w:sz="4" w:space="0" w:color="auto"/>
              <w:bottom w:val="single" w:sz="4" w:space="0" w:color="auto"/>
              <w:right w:val="single" w:sz="4" w:space="0" w:color="auto"/>
            </w:tcBorders>
            <w:hideMark/>
          </w:tcPr>
          <w:p w:rsidR="00924CA4" w:rsidRPr="001526E6" w:rsidRDefault="00924CA4" w:rsidP="001526E6">
            <w:pPr>
              <w:ind w:right="283"/>
              <w:jc w:val="center"/>
              <w:rPr>
                <w:sz w:val="26"/>
                <w:szCs w:val="26"/>
                <w:lang w:val="uk-UA" w:eastAsia="en-US"/>
              </w:rPr>
            </w:pPr>
            <w:r w:rsidRPr="001526E6">
              <w:rPr>
                <w:sz w:val="26"/>
                <w:szCs w:val="26"/>
                <w:lang w:val="uk-UA" w:eastAsia="en-US"/>
              </w:rPr>
              <w:t>Вт/м</w:t>
            </w:r>
            <w:r w:rsidRPr="001526E6">
              <w:rPr>
                <w:sz w:val="26"/>
                <w:szCs w:val="26"/>
                <w:vertAlign w:val="superscript"/>
                <w:lang w:val="uk-UA" w:eastAsia="en-US"/>
              </w:rPr>
              <w:t>2</w:t>
            </w:r>
          </w:p>
        </w:tc>
      </w:tr>
    </w:tbl>
    <w:p w:rsidR="00205C7A" w:rsidRDefault="00205C7A" w:rsidP="00484DBF">
      <w:pPr>
        <w:tabs>
          <w:tab w:val="left" w:pos="9072"/>
        </w:tabs>
        <w:spacing w:line="360" w:lineRule="auto"/>
        <w:ind w:right="283" w:firstLine="425"/>
        <w:jc w:val="both"/>
        <w:rPr>
          <w:sz w:val="28"/>
          <w:szCs w:val="28"/>
          <w:lang w:val="uk-UA"/>
        </w:rPr>
      </w:pPr>
    </w:p>
    <w:p w:rsidR="00924CA4" w:rsidRPr="00924CA4" w:rsidRDefault="00924CA4" w:rsidP="00484DBF">
      <w:pPr>
        <w:tabs>
          <w:tab w:val="left" w:pos="9072"/>
        </w:tabs>
        <w:spacing w:line="360" w:lineRule="auto"/>
        <w:ind w:right="283" w:firstLine="425"/>
        <w:jc w:val="both"/>
        <w:rPr>
          <w:sz w:val="28"/>
          <w:szCs w:val="28"/>
          <w:lang w:val="uk-UA"/>
        </w:rPr>
      </w:pPr>
      <w:r w:rsidRPr="00924CA4">
        <w:rPr>
          <w:sz w:val="28"/>
          <w:szCs w:val="28"/>
          <w:lang w:val="uk-UA"/>
        </w:rPr>
        <w:t xml:space="preserve">Визначені вище теплонадходження в приміщення цеху наведені в таблиці </w:t>
      </w:r>
      <w:r w:rsidR="0011185E">
        <w:rPr>
          <w:sz w:val="28"/>
          <w:szCs w:val="28"/>
          <w:lang w:val="uk-UA"/>
        </w:rPr>
        <w:t>2.9</w:t>
      </w:r>
      <w:r w:rsidRPr="00924CA4">
        <w:rPr>
          <w:sz w:val="28"/>
          <w:szCs w:val="28"/>
          <w:lang w:val="uk-UA"/>
        </w:rPr>
        <w:t>.</w:t>
      </w:r>
    </w:p>
    <w:p w:rsidR="00291B11" w:rsidRPr="00291B11" w:rsidRDefault="00291B11" w:rsidP="004A4441">
      <w:pPr>
        <w:spacing w:line="360" w:lineRule="auto"/>
        <w:ind w:right="283" w:firstLine="709"/>
        <w:jc w:val="right"/>
        <w:rPr>
          <w:i/>
          <w:sz w:val="28"/>
          <w:szCs w:val="28"/>
          <w:lang w:val="uk-UA"/>
        </w:rPr>
      </w:pPr>
      <w:r w:rsidRPr="00291B11">
        <w:rPr>
          <w:i/>
          <w:sz w:val="28"/>
          <w:szCs w:val="28"/>
          <w:lang w:val="uk-UA"/>
        </w:rPr>
        <w:t xml:space="preserve">Таблиця </w:t>
      </w:r>
      <w:r w:rsidR="0011185E">
        <w:rPr>
          <w:i/>
          <w:sz w:val="28"/>
          <w:szCs w:val="28"/>
          <w:lang w:val="uk-UA"/>
        </w:rPr>
        <w:t>2.9</w:t>
      </w:r>
      <w:r w:rsidR="00924CA4" w:rsidRPr="00291B11">
        <w:rPr>
          <w:i/>
          <w:sz w:val="28"/>
          <w:szCs w:val="28"/>
          <w:lang w:val="uk-UA"/>
        </w:rPr>
        <w:t xml:space="preserve">  </w:t>
      </w:r>
    </w:p>
    <w:p w:rsidR="00924CA4" w:rsidRPr="00291B11" w:rsidRDefault="00924CA4" w:rsidP="0082644D">
      <w:pPr>
        <w:spacing w:line="360" w:lineRule="auto"/>
        <w:ind w:right="3" w:firstLine="709"/>
        <w:jc w:val="both"/>
        <w:rPr>
          <w:b/>
          <w:sz w:val="28"/>
          <w:szCs w:val="28"/>
          <w:lang w:val="uk-UA"/>
        </w:rPr>
      </w:pPr>
      <w:r w:rsidRPr="00291B11">
        <w:rPr>
          <w:b/>
          <w:sz w:val="28"/>
          <w:szCs w:val="28"/>
          <w:lang w:val="uk-UA"/>
        </w:rPr>
        <w:t>Загальний баланс теплонадходжень у приміщення цеху</w:t>
      </w:r>
    </w:p>
    <w:tbl>
      <w:tblPr>
        <w:tblW w:w="4778" w:type="pct"/>
        <w:tblLayout w:type="fixed"/>
        <w:tblLook w:val="04A0" w:firstRow="1" w:lastRow="0" w:firstColumn="1" w:lastColumn="0" w:noHBand="0" w:noVBand="1"/>
      </w:tblPr>
      <w:tblGrid>
        <w:gridCol w:w="572"/>
        <w:gridCol w:w="2326"/>
        <w:gridCol w:w="1471"/>
        <w:gridCol w:w="856"/>
        <w:gridCol w:w="1162"/>
        <w:gridCol w:w="1308"/>
        <w:gridCol w:w="1455"/>
      </w:tblGrid>
      <w:tr w:rsidR="00895D20" w:rsidRPr="00895D20" w:rsidTr="00E94D4A">
        <w:trPr>
          <w:trHeight w:val="270"/>
        </w:trPr>
        <w:tc>
          <w:tcPr>
            <w:tcW w:w="5000" w:type="pct"/>
            <w:gridSpan w:val="7"/>
            <w:tcBorders>
              <w:top w:val="single" w:sz="8" w:space="0" w:color="auto"/>
              <w:left w:val="single" w:sz="8" w:space="0" w:color="auto"/>
              <w:bottom w:val="single" w:sz="8" w:space="0" w:color="auto"/>
              <w:right w:val="single" w:sz="8" w:space="0" w:color="000000"/>
            </w:tcBorders>
            <w:vAlign w:val="bottom"/>
            <w:hideMark/>
          </w:tcPr>
          <w:p w:rsidR="00895D20" w:rsidRPr="00895D20" w:rsidRDefault="00895D20" w:rsidP="00895D20">
            <w:pPr>
              <w:jc w:val="center"/>
              <w:rPr>
                <w:lang w:val="uk-UA"/>
              </w:rPr>
            </w:pPr>
            <w:r w:rsidRPr="00895D20">
              <w:rPr>
                <w:lang w:val="uk-UA"/>
              </w:rPr>
              <w:t>Розрахунок кількості шкідливостей у приміщенні</w:t>
            </w:r>
          </w:p>
        </w:tc>
      </w:tr>
      <w:tr w:rsidR="00895D20" w:rsidRPr="00895D20" w:rsidTr="00E94D4A">
        <w:trPr>
          <w:trHeight w:val="270"/>
        </w:trPr>
        <w:tc>
          <w:tcPr>
            <w:tcW w:w="312" w:type="pct"/>
            <w:vMerge w:val="restart"/>
            <w:tcBorders>
              <w:top w:val="nil"/>
              <w:left w:val="single" w:sz="8" w:space="0" w:color="auto"/>
              <w:bottom w:val="single" w:sz="8" w:space="0" w:color="000000"/>
              <w:right w:val="single" w:sz="8" w:space="0" w:color="auto"/>
            </w:tcBorders>
            <w:vAlign w:val="center"/>
            <w:hideMark/>
          </w:tcPr>
          <w:p w:rsidR="00895D20" w:rsidRPr="00895D20" w:rsidRDefault="00895D20" w:rsidP="00895D20">
            <w:pPr>
              <w:rPr>
                <w:lang w:val="uk-UA"/>
              </w:rPr>
            </w:pPr>
            <w:r w:rsidRPr="00895D20">
              <w:rPr>
                <w:lang w:val="uk-UA"/>
              </w:rPr>
              <w:t>№</w:t>
            </w:r>
          </w:p>
        </w:tc>
        <w:tc>
          <w:tcPr>
            <w:tcW w:w="1271" w:type="pct"/>
            <w:vMerge w:val="restart"/>
            <w:tcBorders>
              <w:top w:val="nil"/>
              <w:left w:val="single" w:sz="8" w:space="0" w:color="auto"/>
              <w:bottom w:val="single" w:sz="8" w:space="0" w:color="000000"/>
              <w:right w:val="nil"/>
            </w:tcBorders>
            <w:vAlign w:val="bottom"/>
            <w:hideMark/>
          </w:tcPr>
          <w:p w:rsidR="00895D20" w:rsidRPr="00895D20" w:rsidRDefault="00895D20" w:rsidP="00895D20">
            <w:pPr>
              <w:rPr>
                <w:lang w:val="uk-UA"/>
              </w:rPr>
            </w:pPr>
            <w:r w:rsidRPr="00895D20">
              <w:rPr>
                <w:lang w:val="uk-UA"/>
              </w:rPr>
              <w:t>Найменування шкідливості</w:t>
            </w:r>
          </w:p>
        </w:tc>
        <w:tc>
          <w:tcPr>
            <w:tcW w:w="804" w:type="pct"/>
            <w:vMerge w:val="restart"/>
            <w:tcBorders>
              <w:top w:val="nil"/>
              <w:left w:val="single" w:sz="8" w:space="0" w:color="auto"/>
              <w:bottom w:val="single" w:sz="8" w:space="0" w:color="000000"/>
              <w:right w:val="single" w:sz="8" w:space="0" w:color="auto"/>
            </w:tcBorders>
            <w:vAlign w:val="center"/>
            <w:hideMark/>
          </w:tcPr>
          <w:p w:rsidR="00895D20" w:rsidRPr="00895D20" w:rsidRDefault="00895D20" w:rsidP="00895D20">
            <w:pPr>
              <w:rPr>
                <w:lang w:val="uk-UA"/>
              </w:rPr>
            </w:pPr>
            <w:r w:rsidRPr="00895D20">
              <w:rPr>
                <w:lang w:val="uk-UA"/>
              </w:rPr>
              <w:t>Позначення</w:t>
            </w:r>
          </w:p>
        </w:tc>
        <w:tc>
          <w:tcPr>
            <w:tcW w:w="468" w:type="pct"/>
            <w:vMerge w:val="restart"/>
            <w:tcBorders>
              <w:top w:val="nil"/>
              <w:left w:val="single" w:sz="8" w:space="0" w:color="auto"/>
              <w:bottom w:val="single" w:sz="8" w:space="0" w:color="000000"/>
              <w:right w:val="single" w:sz="8" w:space="0" w:color="auto"/>
            </w:tcBorders>
            <w:vAlign w:val="center"/>
            <w:hideMark/>
          </w:tcPr>
          <w:p w:rsidR="00895D20" w:rsidRPr="00895D20" w:rsidRDefault="00895D20" w:rsidP="00895D20">
            <w:pPr>
              <w:rPr>
                <w:lang w:val="uk-UA"/>
              </w:rPr>
            </w:pPr>
            <w:r w:rsidRPr="00895D20">
              <w:rPr>
                <w:lang w:val="uk-UA"/>
              </w:rPr>
              <w:t>Од. вим.</w:t>
            </w:r>
          </w:p>
        </w:tc>
        <w:tc>
          <w:tcPr>
            <w:tcW w:w="2145" w:type="pct"/>
            <w:gridSpan w:val="3"/>
            <w:tcBorders>
              <w:top w:val="nil"/>
              <w:left w:val="nil"/>
              <w:bottom w:val="nil"/>
              <w:right w:val="single" w:sz="8" w:space="0" w:color="000000"/>
            </w:tcBorders>
            <w:vAlign w:val="bottom"/>
            <w:hideMark/>
          </w:tcPr>
          <w:p w:rsidR="00895D20" w:rsidRPr="00895D20" w:rsidRDefault="00895D20" w:rsidP="00895D20">
            <w:pPr>
              <w:jc w:val="center"/>
              <w:rPr>
                <w:lang w:val="uk-UA"/>
              </w:rPr>
            </w:pPr>
            <w:r w:rsidRPr="00895D20">
              <w:rPr>
                <w:lang w:val="uk-UA"/>
              </w:rPr>
              <w:t>Значення величин</w:t>
            </w:r>
          </w:p>
        </w:tc>
      </w:tr>
      <w:tr w:rsidR="00895D20" w:rsidRPr="00895D20" w:rsidTr="00E94D4A">
        <w:trPr>
          <w:trHeight w:val="525"/>
        </w:trPr>
        <w:tc>
          <w:tcPr>
            <w:tcW w:w="312" w:type="pct"/>
            <w:vMerge/>
            <w:tcBorders>
              <w:top w:val="nil"/>
              <w:left w:val="single" w:sz="8" w:space="0" w:color="auto"/>
              <w:bottom w:val="single" w:sz="8" w:space="0" w:color="000000"/>
              <w:right w:val="single" w:sz="8" w:space="0" w:color="auto"/>
            </w:tcBorders>
            <w:vAlign w:val="center"/>
            <w:hideMark/>
          </w:tcPr>
          <w:p w:rsidR="00895D20" w:rsidRPr="00895D20" w:rsidRDefault="00895D20" w:rsidP="00895D20">
            <w:pPr>
              <w:rPr>
                <w:lang w:val="uk-UA"/>
              </w:rPr>
            </w:pPr>
          </w:p>
        </w:tc>
        <w:tc>
          <w:tcPr>
            <w:tcW w:w="1271" w:type="pct"/>
            <w:vMerge/>
            <w:tcBorders>
              <w:top w:val="nil"/>
              <w:left w:val="single" w:sz="8" w:space="0" w:color="auto"/>
              <w:bottom w:val="single" w:sz="8" w:space="0" w:color="000000"/>
              <w:right w:val="nil"/>
            </w:tcBorders>
            <w:vAlign w:val="center"/>
            <w:hideMark/>
          </w:tcPr>
          <w:p w:rsidR="00895D20" w:rsidRPr="00895D20" w:rsidRDefault="00895D20" w:rsidP="00895D20">
            <w:pPr>
              <w:rPr>
                <w:lang w:val="uk-UA"/>
              </w:rPr>
            </w:pPr>
          </w:p>
        </w:tc>
        <w:tc>
          <w:tcPr>
            <w:tcW w:w="804" w:type="pct"/>
            <w:vMerge/>
            <w:tcBorders>
              <w:top w:val="nil"/>
              <w:left w:val="single" w:sz="8" w:space="0" w:color="auto"/>
              <w:bottom w:val="single" w:sz="8" w:space="0" w:color="000000"/>
              <w:right w:val="single" w:sz="8" w:space="0" w:color="auto"/>
            </w:tcBorders>
            <w:vAlign w:val="center"/>
            <w:hideMark/>
          </w:tcPr>
          <w:p w:rsidR="00895D20" w:rsidRPr="00895D20" w:rsidRDefault="00895D20" w:rsidP="00895D20">
            <w:pPr>
              <w:rPr>
                <w:lang w:val="uk-UA"/>
              </w:rPr>
            </w:pPr>
          </w:p>
        </w:tc>
        <w:tc>
          <w:tcPr>
            <w:tcW w:w="468" w:type="pct"/>
            <w:vMerge/>
            <w:tcBorders>
              <w:top w:val="nil"/>
              <w:left w:val="single" w:sz="8" w:space="0" w:color="auto"/>
              <w:bottom w:val="single" w:sz="8" w:space="0" w:color="000000"/>
              <w:right w:val="single" w:sz="8" w:space="0" w:color="auto"/>
            </w:tcBorders>
            <w:vAlign w:val="center"/>
            <w:hideMark/>
          </w:tcPr>
          <w:p w:rsidR="00895D20" w:rsidRPr="00895D20" w:rsidRDefault="00895D20" w:rsidP="00895D20">
            <w:pPr>
              <w:rPr>
                <w:lang w:val="uk-UA"/>
              </w:rPr>
            </w:pPr>
          </w:p>
        </w:tc>
        <w:tc>
          <w:tcPr>
            <w:tcW w:w="635" w:type="pct"/>
            <w:tcBorders>
              <w:top w:val="single" w:sz="8" w:space="0" w:color="auto"/>
              <w:left w:val="nil"/>
              <w:bottom w:val="single" w:sz="8" w:space="0" w:color="auto"/>
              <w:right w:val="single" w:sz="8" w:space="0" w:color="auto"/>
            </w:tcBorders>
            <w:vAlign w:val="bottom"/>
            <w:hideMark/>
          </w:tcPr>
          <w:p w:rsidR="00895D20" w:rsidRPr="00895D20" w:rsidRDefault="00895D20" w:rsidP="00895D20">
            <w:pPr>
              <w:rPr>
                <w:lang w:val="uk-UA"/>
              </w:rPr>
            </w:pPr>
            <w:r w:rsidRPr="00895D20">
              <w:rPr>
                <w:lang w:val="uk-UA"/>
              </w:rPr>
              <w:t>теплий період</w:t>
            </w:r>
          </w:p>
        </w:tc>
        <w:tc>
          <w:tcPr>
            <w:tcW w:w="715" w:type="pct"/>
            <w:tcBorders>
              <w:top w:val="single" w:sz="8" w:space="0" w:color="auto"/>
              <w:left w:val="nil"/>
              <w:bottom w:val="single" w:sz="8" w:space="0" w:color="auto"/>
              <w:right w:val="single" w:sz="8" w:space="0" w:color="auto"/>
            </w:tcBorders>
            <w:vAlign w:val="bottom"/>
            <w:hideMark/>
          </w:tcPr>
          <w:p w:rsidR="00895D20" w:rsidRPr="00895D20" w:rsidRDefault="00895D20" w:rsidP="00895D20">
            <w:pPr>
              <w:rPr>
                <w:lang w:val="uk-UA"/>
              </w:rPr>
            </w:pPr>
            <w:r w:rsidRPr="00895D20">
              <w:rPr>
                <w:lang w:val="uk-UA"/>
              </w:rPr>
              <w:t>перехідні умови</w:t>
            </w:r>
          </w:p>
        </w:tc>
        <w:tc>
          <w:tcPr>
            <w:tcW w:w="795" w:type="pct"/>
            <w:tcBorders>
              <w:top w:val="single" w:sz="8" w:space="0" w:color="auto"/>
              <w:left w:val="nil"/>
              <w:bottom w:val="single" w:sz="8" w:space="0" w:color="auto"/>
              <w:right w:val="single" w:sz="8" w:space="0" w:color="auto"/>
            </w:tcBorders>
            <w:vAlign w:val="bottom"/>
            <w:hideMark/>
          </w:tcPr>
          <w:p w:rsidR="00895D20" w:rsidRPr="00895D20" w:rsidRDefault="00895D20" w:rsidP="00895D20">
            <w:pPr>
              <w:rPr>
                <w:lang w:val="uk-UA"/>
              </w:rPr>
            </w:pPr>
            <w:r w:rsidRPr="00895D20">
              <w:rPr>
                <w:lang w:val="uk-UA"/>
              </w:rPr>
              <w:t>холодний період</w:t>
            </w:r>
          </w:p>
        </w:tc>
      </w:tr>
      <w:tr w:rsidR="00895D20" w:rsidRPr="00895D20" w:rsidTr="00E94D4A">
        <w:trPr>
          <w:trHeight w:val="525"/>
        </w:trPr>
        <w:tc>
          <w:tcPr>
            <w:tcW w:w="312" w:type="pct"/>
            <w:tcBorders>
              <w:top w:val="nil"/>
              <w:left w:val="single" w:sz="8" w:space="0" w:color="auto"/>
              <w:bottom w:val="nil"/>
              <w:right w:val="single" w:sz="8" w:space="0" w:color="auto"/>
            </w:tcBorders>
            <w:noWrap/>
            <w:vAlign w:val="bottom"/>
            <w:hideMark/>
          </w:tcPr>
          <w:p w:rsidR="00895D20" w:rsidRPr="00895D20" w:rsidRDefault="00895D20" w:rsidP="00895D20">
            <w:pPr>
              <w:rPr>
                <w:bCs/>
                <w:lang w:val="uk-UA"/>
              </w:rPr>
            </w:pPr>
            <w:r w:rsidRPr="00895D20">
              <w:rPr>
                <w:bCs/>
                <w:lang w:val="uk-UA"/>
              </w:rPr>
              <w:t>1</w:t>
            </w:r>
          </w:p>
        </w:tc>
        <w:tc>
          <w:tcPr>
            <w:tcW w:w="1271" w:type="pct"/>
            <w:vAlign w:val="center"/>
            <w:hideMark/>
          </w:tcPr>
          <w:p w:rsidR="00895D20" w:rsidRPr="00895D20" w:rsidRDefault="00895D20" w:rsidP="00895D20">
            <w:pPr>
              <w:rPr>
                <w:bCs/>
                <w:lang w:val="uk-UA"/>
              </w:rPr>
            </w:pPr>
            <w:r w:rsidRPr="00895D20">
              <w:rPr>
                <w:bCs/>
                <w:lang w:val="uk-UA"/>
              </w:rPr>
              <w:t>Надлишкова теплота</w:t>
            </w:r>
          </w:p>
        </w:tc>
        <w:tc>
          <w:tcPr>
            <w:tcW w:w="804" w:type="pct"/>
            <w:tcBorders>
              <w:top w:val="nil"/>
              <w:left w:val="single" w:sz="8" w:space="0" w:color="auto"/>
              <w:bottom w:val="nil"/>
              <w:right w:val="single" w:sz="8" w:space="0" w:color="auto"/>
            </w:tcBorders>
            <w:noWrap/>
            <w:vAlign w:val="center"/>
            <w:hideMark/>
          </w:tcPr>
          <w:p w:rsidR="00895D20" w:rsidRPr="00895D20" w:rsidRDefault="00895D20" w:rsidP="00895D20">
            <w:pPr>
              <w:rPr>
                <w:bCs/>
                <w:lang w:val="uk-UA"/>
              </w:rPr>
            </w:pPr>
            <w:r w:rsidRPr="00895D20">
              <w:rPr>
                <w:bCs/>
                <w:lang w:val="uk-UA"/>
              </w:rPr>
              <w:t>ΣQ</w:t>
            </w:r>
            <w:r w:rsidRPr="00895D20">
              <w:rPr>
                <w:bCs/>
                <w:vertAlign w:val="subscript"/>
                <w:lang w:val="uk-UA"/>
              </w:rPr>
              <w:t>и</w:t>
            </w:r>
          </w:p>
        </w:tc>
        <w:tc>
          <w:tcPr>
            <w:tcW w:w="468" w:type="pct"/>
            <w:noWrap/>
            <w:vAlign w:val="center"/>
            <w:hideMark/>
          </w:tcPr>
          <w:p w:rsidR="00895D20" w:rsidRPr="00895D20" w:rsidRDefault="00895D20" w:rsidP="00895D20">
            <w:pPr>
              <w:rPr>
                <w:bCs/>
                <w:lang w:val="uk-UA"/>
              </w:rPr>
            </w:pPr>
            <w:r w:rsidRPr="00895D20">
              <w:rPr>
                <w:bCs/>
                <w:lang w:val="uk-UA"/>
              </w:rPr>
              <w:t>Вт</w:t>
            </w:r>
          </w:p>
        </w:tc>
        <w:tc>
          <w:tcPr>
            <w:tcW w:w="635" w:type="pct"/>
            <w:tcBorders>
              <w:top w:val="nil"/>
              <w:left w:val="single" w:sz="8" w:space="0" w:color="auto"/>
              <w:bottom w:val="nil"/>
              <w:right w:val="single" w:sz="8" w:space="0" w:color="auto"/>
            </w:tcBorders>
            <w:noWrap/>
            <w:vAlign w:val="center"/>
            <w:hideMark/>
          </w:tcPr>
          <w:p w:rsidR="00895D20" w:rsidRPr="00895D20" w:rsidRDefault="00895D20" w:rsidP="00895D20">
            <w:pPr>
              <w:jc w:val="center"/>
              <w:rPr>
                <w:bCs/>
                <w:lang w:val="uk-UA"/>
              </w:rPr>
            </w:pPr>
            <w:r w:rsidRPr="00895D20">
              <w:rPr>
                <w:bCs/>
                <w:lang w:val="uk-UA"/>
              </w:rPr>
              <w:t>116371</w:t>
            </w:r>
          </w:p>
        </w:tc>
        <w:tc>
          <w:tcPr>
            <w:tcW w:w="715" w:type="pct"/>
            <w:tcBorders>
              <w:top w:val="nil"/>
              <w:left w:val="nil"/>
              <w:bottom w:val="single" w:sz="8" w:space="0" w:color="auto"/>
              <w:right w:val="single" w:sz="8" w:space="0" w:color="auto"/>
            </w:tcBorders>
            <w:noWrap/>
            <w:vAlign w:val="center"/>
            <w:hideMark/>
          </w:tcPr>
          <w:p w:rsidR="00895D20" w:rsidRPr="00895D20" w:rsidRDefault="00895D20" w:rsidP="00895D20">
            <w:pPr>
              <w:jc w:val="center"/>
              <w:rPr>
                <w:bCs/>
                <w:lang w:val="uk-UA"/>
              </w:rPr>
            </w:pPr>
            <w:r w:rsidRPr="00895D20">
              <w:rPr>
                <w:bCs/>
                <w:lang w:val="uk-UA"/>
              </w:rPr>
              <w:t>65710</w:t>
            </w:r>
          </w:p>
        </w:tc>
        <w:tc>
          <w:tcPr>
            <w:tcW w:w="795" w:type="pct"/>
            <w:tcBorders>
              <w:top w:val="nil"/>
              <w:left w:val="nil"/>
              <w:bottom w:val="nil"/>
              <w:right w:val="single" w:sz="8" w:space="0" w:color="auto"/>
            </w:tcBorders>
            <w:noWrap/>
            <w:vAlign w:val="center"/>
            <w:hideMark/>
          </w:tcPr>
          <w:p w:rsidR="00895D20" w:rsidRPr="00895D20" w:rsidRDefault="00895D20" w:rsidP="00895D20">
            <w:pPr>
              <w:jc w:val="center"/>
              <w:rPr>
                <w:bCs/>
                <w:lang w:val="uk-UA"/>
              </w:rPr>
            </w:pPr>
            <w:r w:rsidRPr="00895D20">
              <w:rPr>
                <w:bCs/>
                <w:lang w:val="uk-UA"/>
              </w:rPr>
              <w:t>65710</w:t>
            </w:r>
          </w:p>
        </w:tc>
      </w:tr>
      <w:tr w:rsidR="00895D20" w:rsidRPr="00895D20" w:rsidTr="00E94D4A">
        <w:trPr>
          <w:trHeight w:val="525"/>
        </w:trPr>
        <w:tc>
          <w:tcPr>
            <w:tcW w:w="312" w:type="pct"/>
            <w:tcBorders>
              <w:top w:val="single" w:sz="8" w:space="0" w:color="auto"/>
              <w:left w:val="single" w:sz="8" w:space="0" w:color="auto"/>
              <w:bottom w:val="single" w:sz="8" w:space="0" w:color="auto"/>
              <w:right w:val="single" w:sz="8" w:space="0" w:color="auto"/>
            </w:tcBorders>
            <w:vAlign w:val="bottom"/>
            <w:hideMark/>
          </w:tcPr>
          <w:p w:rsidR="00895D20" w:rsidRPr="00895D20" w:rsidRDefault="00895D20" w:rsidP="00895D20">
            <w:pPr>
              <w:rPr>
                <w:lang w:val="uk-UA"/>
              </w:rPr>
            </w:pPr>
            <w:r w:rsidRPr="00895D20">
              <w:rPr>
                <w:lang w:val="uk-UA"/>
              </w:rPr>
              <w:t>1,1</w:t>
            </w:r>
          </w:p>
        </w:tc>
        <w:tc>
          <w:tcPr>
            <w:tcW w:w="1271" w:type="pct"/>
            <w:tcBorders>
              <w:top w:val="single" w:sz="8" w:space="0" w:color="auto"/>
              <w:left w:val="nil"/>
              <w:bottom w:val="single" w:sz="8" w:space="0" w:color="auto"/>
              <w:right w:val="nil"/>
            </w:tcBorders>
            <w:vAlign w:val="center"/>
            <w:hideMark/>
          </w:tcPr>
          <w:p w:rsidR="00895D20" w:rsidRPr="00895D20" w:rsidRDefault="00895D20" w:rsidP="00895D20">
            <w:pPr>
              <w:rPr>
                <w:lang w:val="uk-UA"/>
              </w:rPr>
            </w:pPr>
            <w:r w:rsidRPr="00895D20">
              <w:rPr>
                <w:lang w:val="uk-UA"/>
              </w:rPr>
              <w:t>теплонадходження від людей</w:t>
            </w:r>
          </w:p>
        </w:tc>
        <w:tc>
          <w:tcPr>
            <w:tcW w:w="804" w:type="pct"/>
            <w:tcBorders>
              <w:top w:val="single" w:sz="8" w:space="0" w:color="auto"/>
              <w:left w:val="single" w:sz="8" w:space="0" w:color="auto"/>
              <w:bottom w:val="single" w:sz="8" w:space="0" w:color="auto"/>
              <w:right w:val="single" w:sz="8" w:space="0" w:color="auto"/>
            </w:tcBorders>
            <w:vAlign w:val="center"/>
            <w:hideMark/>
          </w:tcPr>
          <w:p w:rsidR="00895D20" w:rsidRPr="00895D20" w:rsidRDefault="00895D20" w:rsidP="00895D20">
            <w:pPr>
              <w:rPr>
                <w:lang w:val="uk-UA"/>
              </w:rPr>
            </w:pPr>
            <w:r w:rsidRPr="00895D20">
              <w:rPr>
                <w:lang w:val="uk-UA"/>
              </w:rPr>
              <w:t>Q</w:t>
            </w:r>
            <w:r w:rsidRPr="00895D20">
              <w:rPr>
                <w:vertAlign w:val="subscript"/>
                <w:lang w:val="uk-UA"/>
              </w:rPr>
              <w:t>люд</w:t>
            </w:r>
          </w:p>
        </w:tc>
        <w:tc>
          <w:tcPr>
            <w:tcW w:w="468" w:type="pct"/>
            <w:tcBorders>
              <w:top w:val="single" w:sz="8" w:space="0" w:color="auto"/>
              <w:left w:val="nil"/>
              <w:bottom w:val="single" w:sz="8" w:space="0" w:color="auto"/>
              <w:right w:val="nil"/>
            </w:tcBorders>
            <w:vAlign w:val="center"/>
            <w:hideMark/>
          </w:tcPr>
          <w:p w:rsidR="00895D20" w:rsidRPr="00895D20" w:rsidRDefault="00895D20" w:rsidP="00895D20">
            <w:pPr>
              <w:rPr>
                <w:lang w:val="uk-UA"/>
              </w:rPr>
            </w:pPr>
            <w:r w:rsidRPr="00895D20">
              <w:rPr>
                <w:lang w:val="uk-UA"/>
              </w:rPr>
              <w:t>Вт</w:t>
            </w:r>
          </w:p>
        </w:tc>
        <w:tc>
          <w:tcPr>
            <w:tcW w:w="635" w:type="pct"/>
            <w:tcBorders>
              <w:top w:val="single" w:sz="8" w:space="0" w:color="auto"/>
              <w:left w:val="single" w:sz="8" w:space="0" w:color="auto"/>
              <w:bottom w:val="nil"/>
              <w:right w:val="single" w:sz="8" w:space="0" w:color="auto"/>
            </w:tcBorders>
            <w:noWrap/>
            <w:vAlign w:val="center"/>
            <w:hideMark/>
          </w:tcPr>
          <w:p w:rsidR="00895D20" w:rsidRPr="00895D20" w:rsidRDefault="00895D20" w:rsidP="00895D20">
            <w:pPr>
              <w:jc w:val="center"/>
              <w:rPr>
                <w:lang w:val="uk-UA"/>
              </w:rPr>
            </w:pPr>
            <w:r w:rsidRPr="00895D20">
              <w:rPr>
                <w:lang w:val="uk-UA"/>
              </w:rPr>
              <w:t>2048</w:t>
            </w:r>
          </w:p>
        </w:tc>
        <w:tc>
          <w:tcPr>
            <w:tcW w:w="715" w:type="pct"/>
            <w:noWrap/>
            <w:vAlign w:val="center"/>
            <w:hideMark/>
          </w:tcPr>
          <w:p w:rsidR="00895D20" w:rsidRPr="00895D20" w:rsidRDefault="00895D20" w:rsidP="00895D20">
            <w:pPr>
              <w:jc w:val="center"/>
              <w:rPr>
                <w:lang w:val="uk-UA"/>
              </w:rPr>
            </w:pPr>
            <w:r w:rsidRPr="00895D20">
              <w:rPr>
                <w:lang w:val="uk-UA"/>
              </w:rPr>
              <w:t>4320</w:t>
            </w:r>
          </w:p>
        </w:tc>
        <w:tc>
          <w:tcPr>
            <w:tcW w:w="795" w:type="pct"/>
            <w:tcBorders>
              <w:top w:val="single" w:sz="8" w:space="0" w:color="auto"/>
              <w:left w:val="single" w:sz="8" w:space="0" w:color="auto"/>
              <w:bottom w:val="nil"/>
              <w:right w:val="single" w:sz="8" w:space="0" w:color="auto"/>
            </w:tcBorders>
            <w:noWrap/>
            <w:vAlign w:val="center"/>
            <w:hideMark/>
          </w:tcPr>
          <w:p w:rsidR="00895D20" w:rsidRPr="00895D20" w:rsidRDefault="00895D20" w:rsidP="00895D20">
            <w:pPr>
              <w:jc w:val="center"/>
              <w:rPr>
                <w:lang w:val="uk-UA"/>
              </w:rPr>
            </w:pPr>
            <w:r w:rsidRPr="00895D20">
              <w:rPr>
                <w:lang w:val="uk-UA"/>
              </w:rPr>
              <w:t>4320</w:t>
            </w:r>
          </w:p>
        </w:tc>
      </w:tr>
      <w:tr w:rsidR="00895D20" w:rsidRPr="00895D20" w:rsidTr="00E94D4A">
        <w:trPr>
          <w:trHeight w:val="780"/>
        </w:trPr>
        <w:tc>
          <w:tcPr>
            <w:tcW w:w="312" w:type="pct"/>
            <w:tcBorders>
              <w:top w:val="nil"/>
              <w:left w:val="single" w:sz="8" w:space="0" w:color="auto"/>
              <w:bottom w:val="single" w:sz="2" w:space="0" w:color="auto"/>
              <w:right w:val="single" w:sz="8" w:space="0" w:color="auto"/>
            </w:tcBorders>
            <w:vAlign w:val="bottom"/>
            <w:hideMark/>
          </w:tcPr>
          <w:p w:rsidR="00895D20" w:rsidRPr="00895D20" w:rsidRDefault="00895D20" w:rsidP="00895D20">
            <w:pPr>
              <w:rPr>
                <w:lang w:val="uk-UA"/>
              </w:rPr>
            </w:pPr>
            <w:r w:rsidRPr="00895D20">
              <w:rPr>
                <w:lang w:val="uk-UA"/>
              </w:rPr>
              <w:t>1,2</w:t>
            </w:r>
          </w:p>
        </w:tc>
        <w:tc>
          <w:tcPr>
            <w:tcW w:w="1271" w:type="pct"/>
            <w:tcBorders>
              <w:bottom w:val="single" w:sz="2" w:space="0" w:color="auto"/>
            </w:tcBorders>
            <w:vAlign w:val="center"/>
            <w:hideMark/>
          </w:tcPr>
          <w:p w:rsidR="00895D20" w:rsidRPr="00895D20" w:rsidRDefault="00895D20" w:rsidP="00895D20">
            <w:pPr>
              <w:rPr>
                <w:lang w:val="uk-UA"/>
              </w:rPr>
            </w:pPr>
            <w:r w:rsidRPr="00895D20">
              <w:rPr>
                <w:lang w:val="uk-UA"/>
              </w:rPr>
              <w:t>теплонадходження від освітлення</w:t>
            </w:r>
          </w:p>
        </w:tc>
        <w:tc>
          <w:tcPr>
            <w:tcW w:w="804" w:type="pct"/>
            <w:tcBorders>
              <w:top w:val="nil"/>
              <w:left w:val="single" w:sz="8" w:space="0" w:color="auto"/>
              <w:bottom w:val="single" w:sz="2" w:space="0" w:color="auto"/>
              <w:right w:val="single" w:sz="8" w:space="0" w:color="auto"/>
            </w:tcBorders>
            <w:vAlign w:val="center"/>
            <w:hideMark/>
          </w:tcPr>
          <w:p w:rsidR="00895D20" w:rsidRPr="00895D20" w:rsidRDefault="00895D20" w:rsidP="00895D20">
            <w:pPr>
              <w:rPr>
                <w:lang w:val="uk-UA"/>
              </w:rPr>
            </w:pPr>
            <w:r w:rsidRPr="00895D20">
              <w:rPr>
                <w:lang w:val="uk-UA"/>
              </w:rPr>
              <w:t>Q</w:t>
            </w:r>
            <w:r w:rsidRPr="00895D20">
              <w:rPr>
                <w:vertAlign w:val="subscript"/>
                <w:lang w:val="uk-UA"/>
              </w:rPr>
              <w:t>осв</w:t>
            </w:r>
          </w:p>
        </w:tc>
        <w:tc>
          <w:tcPr>
            <w:tcW w:w="468" w:type="pct"/>
            <w:tcBorders>
              <w:bottom w:val="single" w:sz="2" w:space="0" w:color="auto"/>
            </w:tcBorders>
            <w:vAlign w:val="center"/>
            <w:hideMark/>
          </w:tcPr>
          <w:p w:rsidR="00895D20" w:rsidRPr="00895D20" w:rsidRDefault="00895D20" w:rsidP="00895D20">
            <w:pPr>
              <w:rPr>
                <w:lang w:val="uk-UA"/>
              </w:rPr>
            </w:pPr>
            <w:r w:rsidRPr="00895D20">
              <w:rPr>
                <w:lang w:val="uk-UA"/>
              </w:rPr>
              <w:t>Вт</w:t>
            </w:r>
          </w:p>
        </w:tc>
        <w:tc>
          <w:tcPr>
            <w:tcW w:w="635" w:type="pct"/>
            <w:tcBorders>
              <w:top w:val="single" w:sz="8" w:space="0" w:color="auto"/>
              <w:left w:val="single" w:sz="8" w:space="0" w:color="auto"/>
              <w:bottom w:val="single" w:sz="2" w:space="0" w:color="auto"/>
              <w:right w:val="single" w:sz="8" w:space="0" w:color="auto"/>
            </w:tcBorders>
            <w:noWrap/>
            <w:vAlign w:val="center"/>
            <w:hideMark/>
          </w:tcPr>
          <w:p w:rsidR="00895D20" w:rsidRPr="00895D20" w:rsidRDefault="00895D20" w:rsidP="00895D20">
            <w:pPr>
              <w:jc w:val="center"/>
              <w:rPr>
                <w:lang w:val="uk-UA"/>
              </w:rPr>
            </w:pPr>
            <w:r w:rsidRPr="00895D20">
              <w:rPr>
                <w:lang w:val="uk-UA"/>
              </w:rPr>
              <w:t>0</w:t>
            </w:r>
          </w:p>
        </w:tc>
        <w:tc>
          <w:tcPr>
            <w:tcW w:w="715" w:type="pct"/>
            <w:tcBorders>
              <w:top w:val="single" w:sz="8" w:space="0" w:color="auto"/>
              <w:left w:val="nil"/>
              <w:bottom w:val="single" w:sz="2" w:space="0" w:color="auto"/>
              <w:right w:val="single" w:sz="8" w:space="0" w:color="auto"/>
            </w:tcBorders>
            <w:noWrap/>
            <w:vAlign w:val="center"/>
            <w:hideMark/>
          </w:tcPr>
          <w:p w:rsidR="00895D20" w:rsidRPr="00895D20" w:rsidRDefault="00895D20" w:rsidP="00895D20">
            <w:pPr>
              <w:jc w:val="center"/>
              <w:rPr>
                <w:lang w:val="uk-UA"/>
              </w:rPr>
            </w:pPr>
            <w:r w:rsidRPr="00895D20">
              <w:rPr>
                <w:lang w:val="uk-UA"/>
              </w:rPr>
              <w:t>5790</w:t>
            </w:r>
          </w:p>
        </w:tc>
        <w:tc>
          <w:tcPr>
            <w:tcW w:w="795" w:type="pct"/>
            <w:tcBorders>
              <w:top w:val="single" w:sz="8" w:space="0" w:color="auto"/>
              <w:left w:val="nil"/>
              <w:bottom w:val="single" w:sz="2" w:space="0" w:color="auto"/>
              <w:right w:val="single" w:sz="8" w:space="0" w:color="auto"/>
            </w:tcBorders>
            <w:noWrap/>
            <w:vAlign w:val="center"/>
            <w:hideMark/>
          </w:tcPr>
          <w:p w:rsidR="00895D20" w:rsidRPr="00895D20" w:rsidRDefault="00895D20" w:rsidP="00895D20">
            <w:pPr>
              <w:jc w:val="center"/>
              <w:rPr>
                <w:lang w:val="uk-UA"/>
              </w:rPr>
            </w:pPr>
            <w:r w:rsidRPr="00895D20">
              <w:rPr>
                <w:lang w:val="uk-UA"/>
              </w:rPr>
              <w:t>5790</w:t>
            </w:r>
          </w:p>
        </w:tc>
      </w:tr>
      <w:tr w:rsidR="00895D20" w:rsidRPr="00895D20" w:rsidTr="00E94D4A">
        <w:trPr>
          <w:trHeight w:val="780"/>
        </w:trPr>
        <w:tc>
          <w:tcPr>
            <w:tcW w:w="312" w:type="pct"/>
            <w:tcBorders>
              <w:top w:val="single" w:sz="2" w:space="0" w:color="auto"/>
              <w:left w:val="single" w:sz="8" w:space="0" w:color="auto"/>
              <w:bottom w:val="single" w:sz="8" w:space="0" w:color="auto"/>
              <w:right w:val="single" w:sz="8" w:space="0" w:color="auto"/>
            </w:tcBorders>
            <w:vAlign w:val="bottom"/>
            <w:hideMark/>
          </w:tcPr>
          <w:p w:rsidR="00895D20" w:rsidRPr="00895D20" w:rsidRDefault="00895D20" w:rsidP="00895D20">
            <w:pPr>
              <w:rPr>
                <w:lang w:val="uk-UA"/>
              </w:rPr>
            </w:pPr>
            <w:r w:rsidRPr="00895D20">
              <w:rPr>
                <w:lang w:val="uk-UA"/>
              </w:rPr>
              <w:t>1,3</w:t>
            </w:r>
          </w:p>
        </w:tc>
        <w:tc>
          <w:tcPr>
            <w:tcW w:w="1271" w:type="pct"/>
            <w:tcBorders>
              <w:top w:val="single" w:sz="2" w:space="0" w:color="auto"/>
              <w:left w:val="nil"/>
              <w:bottom w:val="single" w:sz="8" w:space="0" w:color="auto"/>
              <w:right w:val="nil"/>
            </w:tcBorders>
            <w:vAlign w:val="center"/>
            <w:hideMark/>
          </w:tcPr>
          <w:p w:rsidR="00895D20" w:rsidRPr="00895D20" w:rsidRDefault="00895D20" w:rsidP="00895D20">
            <w:pPr>
              <w:rPr>
                <w:lang w:val="uk-UA"/>
              </w:rPr>
            </w:pPr>
            <w:r w:rsidRPr="00895D20">
              <w:rPr>
                <w:lang w:val="uk-UA"/>
              </w:rPr>
              <w:t>теплонадходження від устаткування</w:t>
            </w:r>
          </w:p>
        </w:tc>
        <w:tc>
          <w:tcPr>
            <w:tcW w:w="804" w:type="pct"/>
            <w:tcBorders>
              <w:top w:val="single" w:sz="2" w:space="0" w:color="auto"/>
              <w:left w:val="single" w:sz="8" w:space="0" w:color="auto"/>
              <w:bottom w:val="single" w:sz="8" w:space="0" w:color="auto"/>
              <w:right w:val="single" w:sz="8" w:space="0" w:color="auto"/>
            </w:tcBorders>
            <w:vAlign w:val="center"/>
            <w:hideMark/>
          </w:tcPr>
          <w:p w:rsidR="00895D20" w:rsidRPr="00895D20" w:rsidRDefault="00895D20" w:rsidP="00895D20">
            <w:pPr>
              <w:rPr>
                <w:lang w:val="uk-UA"/>
              </w:rPr>
            </w:pPr>
            <w:r w:rsidRPr="00895D20">
              <w:rPr>
                <w:lang w:val="uk-UA"/>
              </w:rPr>
              <w:t>Q</w:t>
            </w:r>
            <w:r w:rsidRPr="00895D20">
              <w:rPr>
                <w:vertAlign w:val="subscript"/>
                <w:lang w:val="uk-UA"/>
              </w:rPr>
              <w:t>ус</w:t>
            </w:r>
          </w:p>
        </w:tc>
        <w:tc>
          <w:tcPr>
            <w:tcW w:w="468" w:type="pct"/>
            <w:tcBorders>
              <w:top w:val="single" w:sz="2" w:space="0" w:color="auto"/>
              <w:left w:val="nil"/>
              <w:bottom w:val="single" w:sz="8" w:space="0" w:color="auto"/>
              <w:right w:val="nil"/>
            </w:tcBorders>
            <w:vAlign w:val="center"/>
            <w:hideMark/>
          </w:tcPr>
          <w:p w:rsidR="00895D20" w:rsidRPr="00895D20" w:rsidRDefault="00895D20" w:rsidP="00895D20">
            <w:pPr>
              <w:rPr>
                <w:lang w:val="uk-UA"/>
              </w:rPr>
            </w:pPr>
            <w:r w:rsidRPr="00895D20">
              <w:rPr>
                <w:lang w:val="uk-UA"/>
              </w:rPr>
              <w:t>Вт</w:t>
            </w:r>
          </w:p>
        </w:tc>
        <w:tc>
          <w:tcPr>
            <w:tcW w:w="635" w:type="pct"/>
            <w:tcBorders>
              <w:top w:val="single" w:sz="2" w:space="0" w:color="auto"/>
              <w:left w:val="single" w:sz="8" w:space="0" w:color="auto"/>
              <w:bottom w:val="single" w:sz="8" w:space="0" w:color="auto"/>
              <w:right w:val="single" w:sz="8" w:space="0" w:color="auto"/>
            </w:tcBorders>
            <w:noWrap/>
            <w:vAlign w:val="center"/>
            <w:hideMark/>
          </w:tcPr>
          <w:p w:rsidR="00895D20" w:rsidRPr="00895D20" w:rsidRDefault="00895D20" w:rsidP="00895D20">
            <w:pPr>
              <w:jc w:val="center"/>
              <w:rPr>
                <w:lang w:val="uk-UA"/>
              </w:rPr>
            </w:pPr>
            <w:r w:rsidRPr="00895D20">
              <w:rPr>
                <w:lang w:val="uk-UA"/>
              </w:rPr>
              <w:t>55600</w:t>
            </w:r>
          </w:p>
        </w:tc>
        <w:tc>
          <w:tcPr>
            <w:tcW w:w="715" w:type="pct"/>
            <w:tcBorders>
              <w:top w:val="single" w:sz="2" w:space="0" w:color="auto"/>
              <w:left w:val="nil"/>
              <w:bottom w:val="single" w:sz="8" w:space="0" w:color="auto"/>
              <w:right w:val="nil"/>
            </w:tcBorders>
            <w:noWrap/>
            <w:vAlign w:val="center"/>
            <w:hideMark/>
          </w:tcPr>
          <w:p w:rsidR="00895D20" w:rsidRPr="00895D20" w:rsidRDefault="00895D20" w:rsidP="00895D20">
            <w:pPr>
              <w:jc w:val="center"/>
              <w:rPr>
                <w:lang w:val="uk-UA"/>
              </w:rPr>
            </w:pPr>
            <w:r w:rsidRPr="00895D20">
              <w:rPr>
                <w:lang w:val="uk-UA"/>
              </w:rPr>
              <w:t>55600</w:t>
            </w:r>
          </w:p>
        </w:tc>
        <w:tc>
          <w:tcPr>
            <w:tcW w:w="795" w:type="pct"/>
            <w:tcBorders>
              <w:top w:val="single" w:sz="2" w:space="0" w:color="auto"/>
              <w:left w:val="single" w:sz="8" w:space="0" w:color="auto"/>
              <w:bottom w:val="single" w:sz="8" w:space="0" w:color="auto"/>
              <w:right w:val="single" w:sz="8" w:space="0" w:color="auto"/>
            </w:tcBorders>
            <w:noWrap/>
            <w:vAlign w:val="center"/>
            <w:hideMark/>
          </w:tcPr>
          <w:p w:rsidR="00895D20" w:rsidRPr="00895D20" w:rsidRDefault="00895D20" w:rsidP="00895D20">
            <w:pPr>
              <w:jc w:val="center"/>
              <w:rPr>
                <w:lang w:val="uk-UA"/>
              </w:rPr>
            </w:pPr>
            <w:r w:rsidRPr="00895D20">
              <w:rPr>
                <w:lang w:val="uk-UA"/>
              </w:rPr>
              <w:t>55600</w:t>
            </w:r>
          </w:p>
        </w:tc>
      </w:tr>
      <w:tr w:rsidR="00895D20" w:rsidRPr="00895D20" w:rsidTr="00E94D4A">
        <w:trPr>
          <w:trHeight w:val="780"/>
        </w:trPr>
        <w:tc>
          <w:tcPr>
            <w:tcW w:w="312" w:type="pct"/>
            <w:tcBorders>
              <w:top w:val="nil"/>
              <w:left w:val="single" w:sz="8" w:space="0" w:color="auto"/>
              <w:bottom w:val="nil"/>
              <w:right w:val="single" w:sz="8" w:space="0" w:color="auto"/>
            </w:tcBorders>
            <w:vAlign w:val="bottom"/>
            <w:hideMark/>
          </w:tcPr>
          <w:p w:rsidR="00895D20" w:rsidRPr="00895D20" w:rsidRDefault="00895D20" w:rsidP="00895D20">
            <w:pPr>
              <w:rPr>
                <w:lang w:val="uk-UA"/>
              </w:rPr>
            </w:pPr>
            <w:r w:rsidRPr="00895D20">
              <w:rPr>
                <w:lang w:val="uk-UA"/>
              </w:rPr>
              <w:t>1,4</w:t>
            </w:r>
          </w:p>
        </w:tc>
        <w:tc>
          <w:tcPr>
            <w:tcW w:w="1271" w:type="pct"/>
            <w:vAlign w:val="center"/>
            <w:hideMark/>
          </w:tcPr>
          <w:p w:rsidR="00895D20" w:rsidRPr="00895D20" w:rsidRDefault="00895D20" w:rsidP="00895D20">
            <w:pPr>
              <w:rPr>
                <w:lang w:val="uk-UA"/>
              </w:rPr>
            </w:pPr>
            <w:r w:rsidRPr="00895D20">
              <w:rPr>
                <w:lang w:val="uk-UA"/>
              </w:rPr>
              <w:t>теплонадходження через засклення</w:t>
            </w:r>
          </w:p>
        </w:tc>
        <w:tc>
          <w:tcPr>
            <w:tcW w:w="804" w:type="pct"/>
            <w:tcBorders>
              <w:top w:val="nil"/>
              <w:left w:val="single" w:sz="8" w:space="0" w:color="auto"/>
              <w:bottom w:val="nil"/>
              <w:right w:val="single" w:sz="8" w:space="0" w:color="auto"/>
            </w:tcBorders>
            <w:vAlign w:val="center"/>
            <w:hideMark/>
          </w:tcPr>
          <w:p w:rsidR="00895D20" w:rsidRPr="00895D20" w:rsidRDefault="00895D20" w:rsidP="00895D20">
            <w:pPr>
              <w:rPr>
                <w:lang w:val="uk-UA"/>
              </w:rPr>
            </w:pPr>
            <w:r w:rsidRPr="00895D20">
              <w:rPr>
                <w:lang w:val="uk-UA"/>
              </w:rPr>
              <w:t>Q</w:t>
            </w:r>
            <w:r w:rsidRPr="00895D20">
              <w:rPr>
                <w:vertAlign w:val="subscript"/>
                <w:lang w:val="uk-UA"/>
              </w:rPr>
              <w:t>зас</w:t>
            </w:r>
          </w:p>
        </w:tc>
        <w:tc>
          <w:tcPr>
            <w:tcW w:w="468" w:type="pct"/>
            <w:noWrap/>
            <w:vAlign w:val="center"/>
            <w:hideMark/>
          </w:tcPr>
          <w:p w:rsidR="00895D20" w:rsidRPr="00895D20" w:rsidRDefault="00895D20" w:rsidP="00895D20">
            <w:pPr>
              <w:rPr>
                <w:lang w:val="uk-UA"/>
              </w:rPr>
            </w:pPr>
            <w:r w:rsidRPr="00895D20">
              <w:rPr>
                <w:lang w:val="uk-UA"/>
              </w:rPr>
              <w:t>Вт</w:t>
            </w:r>
          </w:p>
        </w:tc>
        <w:tc>
          <w:tcPr>
            <w:tcW w:w="635" w:type="pct"/>
            <w:tcBorders>
              <w:top w:val="nil"/>
              <w:left w:val="single" w:sz="8" w:space="0" w:color="auto"/>
              <w:bottom w:val="nil"/>
              <w:right w:val="single" w:sz="8" w:space="0" w:color="auto"/>
            </w:tcBorders>
            <w:noWrap/>
            <w:vAlign w:val="center"/>
            <w:hideMark/>
          </w:tcPr>
          <w:p w:rsidR="00895D20" w:rsidRPr="00895D20" w:rsidRDefault="00895D20" w:rsidP="00895D20">
            <w:pPr>
              <w:jc w:val="center"/>
              <w:rPr>
                <w:lang w:val="uk-UA"/>
              </w:rPr>
            </w:pPr>
            <w:r w:rsidRPr="00895D20">
              <w:rPr>
                <w:lang w:val="uk-UA"/>
              </w:rPr>
              <w:t>49000</w:t>
            </w:r>
          </w:p>
        </w:tc>
        <w:tc>
          <w:tcPr>
            <w:tcW w:w="715" w:type="pct"/>
            <w:noWrap/>
            <w:vAlign w:val="center"/>
            <w:hideMark/>
          </w:tcPr>
          <w:p w:rsidR="00895D20" w:rsidRPr="00895D20" w:rsidRDefault="00895D20" w:rsidP="00895D20">
            <w:pPr>
              <w:jc w:val="center"/>
              <w:rPr>
                <w:lang w:val="uk-UA"/>
              </w:rPr>
            </w:pPr>
            <w:r w:rsidRPr="00895D20">
              <w:rPr>
                <w:lang w:val="uk-UA"/>
              </w:rPr>
              <w:t>0</w:t>
            </w:r>
          </w:p>
        </w:tc>
        <w:tc>
          <w:tcPr>
            <w:tcW w:w="795" w:type="pct"/>
            <w:tcBorders>
              <w:top w:val="nil"/>
              <w:left w:val="single" w:sz="8" w:space="0" w:color="auto"/>
              <w:bottom w:val="nil"/>
              <w:right w:val="single" w:sz="8" w:space="0" w:color="auto"/>
            </w:tcBorders>
            <w:noWrap/>
            <w:vAlign w:val="center"/>
            <w:hideMark/>
          </w:tcPr>
          <w:p w:rsidR="00895D20" w:rsidRPr="00895D20" w:rsidRDefault="00895D20" w:rsidP="00895D20">
            <w:pPr>
              <w:jc w:val="center"/>
              <w:rPr>
                <w:lang w:val="uk-UA"/>
              </w:rPr>
            </w:pPr>
            <w:r w:rsidRPr="00895D20">
              <w:rPr>
                <w:lang w:val="uk-UA"/>
              </w:rPr>
              <w:t>0</w:t>
            </w:r>
          </w:p>
        </w:tc>
      </w:tr>
      <w:tr w:rsidR="00895D20" w:rsidRPr="00895D20" w:rsidTr="00E94D4A">
        <w:trPr>
          <w:trHeight w:val="780"/>
        </w:trPr>
        <w:tc>
          <w:tcPr>
            <w:tcW w:w="312" w:type="pct"/>
            <w:tcBorders>
              <w:top w:val="single" w:sz="8" w:space="0" w:color="auto"/>
              <w:left w:val="single" w:sz="8" w:space="0" w:color="auto"/>
              <w:bottom w:val="single" w:sz="8" w:space="0" w:color="auto"/>
              <w:right w:val="single" w:sz="8" w:space="0" w:color="auto"/>
            </w:tcBorders>
            <w:vAlign w:val="bottom"/>
            <w:hideMark/>
          </w:tcPr>
          <w:p w:rsidR="00895D20" w:rsidRPr="00895D20" w:rsidRDefault="00895D20" w:rsidP="00895D20">
            <w:pPr>
              <w:rPr>
                <w:lang w:val="uk-UA"/>
              </w:rPr>
            </w:pPr>
            <w:r w:rsidRPr="00895D20">
              <w:rPr>
                <w:lang w:val="uk-UA"/>
              </w:rPr>
              <w:t>1,5</w:t>
            </w:r>
          </w:p>
        </w:tc>
        <w:tc>
          <w:tcPr>
            <w:tcW w:w="1271" w:type="pct"/>
            <w:tcBorders>
              <w:top w:val="single" w:sz="8" w:space="0" w:color="auto"/>
              <w:left w:val="nil"/>
              <w:bottom w:val="single" w:sz="8" w:space="0" w:color="auto"/>
              <w:right w:val="nil"/>
            </w:tcBorders>
            <w:vAlign w:val="center"/>
            <w:hideMark/>
          </w:tcPr>
          <w:p w:rsidR="00895D20" w:rsidRPr="00895D20" w:rsidRDefault="00895D20" w:rsidP="00895D20">
            <w:pPr>
              <w:rPr>
                <w:lang w:val="uk-UA"/>
              </w:rPr>
            </w:pPr>
            <w:r w:rsidRPr="00895D20">
              <w:rPr>
                <w:lang w:val="uk-UA"/>
              </w:rPr>
              <w:t>теплонадходження через покриття</w:t>
            </w:r>
          </w:p>
        </w:tc>
        <w:tc>
          <w:tcPr>
            <w:tcW w:w="804" w:type="pct"/>
            <w:tcBorders>
              <w:top w:val="single" w:sz="8" w:space="0" w:color="auto"/>
              <w:left w:val="single" w:sz="8" w:space="0" w:color="auto"/>
              <w:bottom w:val="single" w:sz="8" w:space="0" w:color="auto"/>
              <w:right w:val="single" w:sz="8" w:space="0" w:color="auto"/>
            </w:tcBorders>
            <w:vAlign w:val="center"/>
            <w:hideMark/>
          </w:tcPr>
          <w:p w:rsidR="00895D20" w:rsidRPr="00895D20" w:rsidRDefault="00895D20" w:rsidP="00895D20">
            <w:pPr>
              <w:rPr>
                <w:lang w:val="uk-UA"/>
              </w:rPr>
            </w:pPr>
            <w:r w:rsidRPr="00895D20">
              <w:rPr>
                <w:lang w:val="uk-UA"/>
              </w:rPr>
              <w:t>Q</w:t>
            </w:r>
            <w:r w:rsidRPr="00895D20">
              <w:rPr>
                <w:vertAlign w:val="subscript"/>
                <w:lang w:val="uk-UA"/>
              </w:rPr>
              <w:t>пок</w:t>
            </w:r>
          </w:p>
        </w:tc>
        <w:tc>
          <w:tcPr>
            <w:tcW w:w="468" w:type="pct"/>
            <w:tcBorders>
              <w:top w:val="single" w:sz="8" w:space="0" w:color="auto"/>
              <w:left w:val="nil"/>
              <w:bottom w:val="single" w:sz="8" w:space="0" w:color="auto"/>
              <w:right w:val="nil"/>
            </w:tcBorders>
            <w:vAlign w:val="center"/>
            <w:hideMark/>
          </w:tcPr>
          <w:p w:rsidR="00895D20" w:rsidRPr="00895D20" w:rsidRDefault="00895D20" w:rsidP="00895D20">
            <w:pPr>
              <w:rPr>
                <w:lang w:val="uk-UA"/>
              </w:rPr>
            </w:pPr>
            <w:r w:rsidRPr="00895D20">
              <w:rPr>
                <w:lang w:val="uk-UA"/>
              </w:rPr>
              <w:t>Вт</w:t>
            </w:r>
          </w:p>
        </w:tc>
        <w:tc>
          <w:tcPr>
            <w:tcW w:w="635" w:type="pct"/>
            <w:tcBorders>
              <w:top w:val="single" w:sz="8" w:space="0" w:color="auto"/>
              <w:left w:val="single" w:sz="8" w:space="0" w:color="auto"/>
              <w:bottom w:val="nil"/>
              <w:right w:val="single" w:sz="8" w:space="0" w:color="auto"/>
            </w:tcBorders>
            <w:noWrap/>
            <w:vAlign w:val="center"/>
            <w:hideMark/>
          </w:tcPr>
          <w:p w:rsidR="00895D20" w:rsidRPr="00895D20" w:rsidRDefault="00895D20" w:rsidP="00895D20">
            <w:pPr>
              <w:jc w:val="center"/>
              <w:rPr>
                <w:lang w:val="uk-UA"/>
              </w:rPr>
            </w:pPr>
            <w:r w:rsidRPr="00895D20">
              <w:rPr>
                <w:lang w:val="uk-UA"/>
              </w:rPr>
              <w:t>9723</w:t>
            </w:r>
          </w:p>
        </w:tc>
        <w:tc>
          <w:tcPr>
            <w:tcW w:w="715" w:type="pct"/>
            <w:tcBorders>
              <w:top w:val="single" w:sz="8" w:space="0" w:color="auto"/>
              <w:left w:val="nil"/>
              <w:bottom w:val="single" w:sz="8" w:space="0" w:color="auto"/>
              <w:right w:val="single" w:sz="8" w:space="0" w:color="auto"/>
            </w:tcBorders>
            <w:noWrap/>
            <w:vAlign w:val="center"/>
            <w:hideMark/>
          </w:tcPr>
          <w:p w:rsidR="00895D20" w:rsidRPr="00895D20" w:rsidRDefault="00895D20" w:rsidP="00895D20">
            <w:pPr>
              <w:jc w:val="center"/>
              <w:rPr>
                <w:lang w:val="uk-UA"/>
              </w:rPr>
            </w:pPr>
            <w:r w:rsidRPr="00895D20">
              <w:rPr>
                <w:lang w:val="uk-UA"/>
              </w:rPr>
              <w:t>0</w:t>
            </w:r>
          </w:p>
        </w:tc>
        <w:tc>
          <w:tcPr>
            <w:tcW w:w="795" w:type="pct"/>
            <w:tcBorders>
              <w:top w:val="single" w:sz="8" w:space="0" w:color="auto"/>
              <w:left w:val="nil"/>
              <w:bottom w:val="nil"/>
              <w:right w:val="single" w:sz="8" w:space="0" w:color="auto"/>
            </w:tcBorders>
            <w:noWrap/>
            <w:vAlign w:val="center"/>
            <w:hideMark/>
          </w:tcPr>
          <w:p w:rsidR="00895D20" w:rsidRPr="00895D20" w:rsidRDefault="00895D20" w:rsidP="00895D20">
            <w:pPr>
              <w:jc w:val="center"/>
              <w:rPr>
                <w:lang w:val="uk-UA"/>
              </w:rPr>
            </w:pPr>
            <w:r w:rsidRPr="00895D20">
              <w:rPr>
                <w:lang w:val="uk-UA"/>
              </w:rPr>
              <w:t>0</w:t>
            </w:r>
          </w:p>
        </w:tc>
      </w:tr>
      <w:tr w:rsidR="00895D20" w:rsidRPr="00895D20" w:rsidTr="00E94D4A">
        <w:trPr>
          <w:trHeight w:val="525"/>
        </w:trPr>
        <w:tc>
          <w:tcPr>
            <w:tcW w:w="312" w:type="pct"/>
            <w:tcBorders>
              <w:top w:val="nil"/>
              <w:left w:val="single" w:sz="8" w:space="0" w:color="auto"/>
              <w:bottom w:val="single" w:sz="8" w:space="0" w:color="auto"/>
              <w:right w:val="nil"/>
            </w:tcBorders>
            <w:vAlign w:val="bottom"/>
            <w:hideMark/>
          </w:tcPr>
          <w:p w:rsidR="00895D20" w:rsidRPr="00895D20" w:rsidRDefault="00895D20" w:rsidP="00895D20">
            <w:pPr>
              <w:rPr>
                <w:bCs/>
                <w:lang w:val="uk-UA"/>
              </w:rPr>
            </w:pPr>
            <w:r w:rsidRPr="00895D20">
              <w:rPr>
                <w:bCs/>
                <w:lang w:val="uk-UA"/>
              </w:rPr>
              <w:t>2</w:t>
            </w:r>
          </w:p>
        </w:tc>
        <w:tc>
          <w:tcPr>
            <w:tcW w:w="1271" w:type="pct"/>
            <w:tcBorders>
              <w:top w:val="nil"/>
              <w:left w:val="single" w:sz="8" w:space="0" w:color="auto"/>
              <w:bottom w:val="single" w:sz="8" w:space="0" w:color="auto"/>
              <w:right w:val="single" w:sz="8" w:space="0" w:color="auto"/>
            </w:tcBorders>
            <w:vAlign w:val="center"/>
            <w:hideMark/>
          </w:tcPr>
          <w:p w:rsidR="00895D20" w:rsidRPr="00895D20" w:rsidRDefault="00895D20" w:rsidP="00895D20">
            <w:pPr>
              <w:rPr>
                <w:bCs/>
                <w:lang w:val="uk-UA"/>
              </w:rPr>
            </w:pPr>
            <w:r w:rsidRPr="00895D20">
              <w:rPr>
                <w:bCs/>
                <w:lang w:val="uk-UA"/>
              </w:rPr>
              <w:t>Надлишкова волога</w:t>
            </w:r>
          </w:p>
        </w:tc>
        <w:tc>
          <w:tcPr>
            <w:tcW w:w="804" w:type="pct"/>
            <w:tcBorders>
              <w:top w:val="nil"/>
              <w:left w:val="nil"/>
              <w:bottom w:val="single" w:sz="8" w:space="0" w:color="auto"/>
              <w:right w:val="nil"/>
            </w:tcBorders>
            <w:vAlign w:val="center"/>
            <w:hideMark/>
          </w:tcPr>
          <w:p w:rsidR="00895D20" w:rsidRPr="00895D20" w:rsidRDefault="00895D20" w:rsidP="00895D20">
            <w:pPr>
              <w:rPr>
                <w:bCs/>
                <w:lang w:val="uk-UA"/>
              </w:rPr>
            </w:pPr>
            <w:r w:rsidRPr="00895D20">
              <w:rPr>
                <w:bCs/>
                <w:lang w:val="uk-UA"/>
              </w:rPr>
              <w:t>М</w:t>
            </w:r>
          </w:p>
        </w:tc>
        <w:tc>
          <w:tcPr>
            <w:tcW w:w="468" w:type="pct"/>
            <w:tcBorders>
              <w:top w:val="nil"/>
              <w:left w:val="single" w:sz="8" w:space="0" w:color="auto"/>
              <w:bottom w:val="single" w:sz="8" w:space="0" w:color="auto"/>
              <w:right w:val="single" w:sz="8" w:space="0" w:color="auto"/>
            </w:tcBorders>
            <w:vAlign w:val="center"/>
            <w:hideMark/>
          </w:tcPr>
          <w:p w:rsidR="00895D20" w:rsidRPr="00895D20" w:rsidRDefault="00895D20" w:rsidP="00895D20">
            <w:pPr>
              <w:rPr>
                <w:bCs/>
                <w:lang w:val="uk-UA"/>
              </w:rPr>
            </w:pPr>
            <w:r w:rsidRPr="00895D20">
              <w:rPr>
                <w:bCs/>
                <w:lang w:val="uk-UA"/>
              </w:rPr>
              <w:t>г/год</w:t>
            </w:r>
          </w:p>
        </w:tc>
        <w:tc>
          <w:tcPr>
            <w:tcW w:w="635" w:type="pct"/>
            <w:tcBorders>
              <w:top w:val="single" w:sz="8" w:space="0" w:color="auto"/>
              <w:left w:val="nil"/>
              <w:bottom w:val="nil"/>
              <w:right w:val="single" w:sz="8" w:space="0" w:color="auto"/>
            </w:tcBorders>
            <w:noWrap/>
            <w:vAlign w:val="center"/>
            <w:hideMark/>
          </w:tcPr>
          <w:p w:rsidR="00895D20" w:rsidRPr="00895D20" w:rsidRDefault="00895D20" w:rsidP="00895D20">
            <w:pPr>
              <w:jc w:val="center"/>
              <w:rPr>
                <w:bCs/>
                <w:lang w:val="uk-UA"/>
              </w:rPr>
            </w:pPr>
            <w:r w:rsidRPr="00895D20">
              <w:rPr>
                <w:bCs/>
                <w:lang w:val="uk-UA"/>
              </w:rPr>
              <w:t>6208</w:t>
            </w:r>
          </w:p>
        </w:tc>
        <w:tc>
          <w:tcPr>
            <w:tcW w:w="715" w:type="pct"/>
            <w:tcBorders>
              <w:top w:val="nil"/>
              <w:left w:val="nil"/>
              <w:bottom w:val="single" w:sz="8" w:space="0" w:color="auto"/>
              <w:right w:val="single" w:sz="8" w:space="0" w:color="auto"/>
            </w:tcBorders>
            <w:noWrap/>
            <w:vAlign w:val="center"/>
            <w:hideMark/>
          </w:tcPr>
          <w:p w:rsidR="00895D20" w:rsidRPr="00895D20" w:rsidRDefault="00895D20" w:rsidP="00895D20">
            <w:pPr>
              <w:jc w:val="center"/>
              <w:rPr>
                <w:bCs/>
                <w:lang w:val="uk-UA"/>
              </w:rPr>
            </w:pPr>
            <w:r w:rsidRPr="00895D20">
              <w:rPr>
                <w:bCs/>
                <w:lang w:val="uk-UA"/>
              </w:rPr>
              <w:t>3520</w:t>
            </w:r>
          </w:p>
        </w:tc>
        <w:tc>
          <w:tcPr>
            <w:tcW w:w="795" w:type="pct"/>
            <w:tcBorders>
              <w:top w:val="single" w:sz="8" w:space="0" w:color="auto"/>
              <w:left w:val="nil"/>
              <w:bottom w:val="nil"/>
              <w:right w:val="single" w:sz="8" w:space="0" w:color="auto"/>
            </w:tcBorders>
            <w:noWrap/>
            <w:vAlign w:val="center"/>
            <w:hideMark/>
          </w:tcPr>
          <w:p w:rsidR="00895D20" w:rsidRPr="00895D20" w:rsidRDefault="00895D20" w:rsidP="00895D20">
            <w:pPr>
              <w:jc w:val="center"/>
              <w:rPr>
                <w:bCs/>
                <w:lang w:val="uk-UA"/>
              </w:rPr>
            </w:pPr>
            <w:r w:rsidRPr="00895D20">
              <w:rPr>
                <w:bCs/>
                <w:lang w:val="uk-UA"/>
              </w:rPr>
              <w:t>3520</w:t>
            </w:r>
          </w:p>
        </w:tc>
      </w:tr>
      <w:tr w:rsidR="00895D20" w:rsidRPr="00895D20" w:rsidTr="00E94D4A">
        <w:trPr>
          <w:trHeight w:val="540"/>
        </w:trPr>
        <w:tc>
          <w:tcPr>
            <w:tcW w:w="312" w:type="pct"/>
            <w:tcBorders>
              <w:top w:val="nil"/>
              <w:left w:val="single" w:sz="8" w:space="0" w:color="auto"/>
              <w:bottom w:val="single" w:sz="8" w:space="0" w:color="auto"/>
              <w:right w:val="nil"/>
            </w:tcBorders>
            <w:vAlign w:val="bottom"/>
            <w:hideMark/>
          </w:tcPr>
          <w:p w:rsidR="00895D20" w:rsidRPr="00895D20" w:rsidRDefault="00895D20" w:rsidP="00895D20">
            <w:pPr>
              <w:rPr>
                <w:bCs/>
                <w:lang w:val="uk-UA"/>
              </w:rPr>
            </w:pPr>
            <w:r w:rsidRPr="00895D20">
              <w:rPr>
                <w:bCs/>
                <w:lang w:val="uk-UA"/>
              </w:rPr>
              <w:t>3</w:t>
            </w:r>
          </w:p>
        </w:tc>
        <w:tc>
          <w:tcPr>
            <w:tcW w:w="1271" w:type="pct"/>
            <w:tcBorders>
              <w:top w:val="nil"/>
              <w:left w:val="single" w:sz="8" w:space="0" w:color="auto"/>
              <w:bottom w:val="single" w:sz="8" w:space="0" w:color="auto"/>
              <w:right w:val="single" w:sz="8" w:space="0" w:color="auto"/>
            </w:tcBorders>
            <w:vAlign w:val="center"/>
            <w:hideMark/>
          </w:tcPr>
          <w:p w:rsidR="00895D20" w:rsidRPr="00895D20" w:rsidRDefault="00895D20" w:rsidP="00895D20">
            <w:pPr>
              <w:rPr>
                <w:bCs/>
                <w:lang w:val="uk-UA"/>
              </w:rPr>
            </w:pPr>
            <w:r w:rsidRPr="00895D20">
              <w:rPr>
                <w:bCs/>
                <w:lang w:val="uk-UA"/>
              </w:rPr>
              <w:t>Вуглекислий газ</w:t>
            </w:r>
          </w:p>
        </w:tc>
        <w:tc>
          <w:tcPr>
            <w:tcW w:w="804" w:type="pct"/>
            <w:tcBorders>
              <w:top w:val="nil"/>
              <w:left w:val="nil"/>
              <w:bottom w:val="single" w:sz="8" w:space="0" w:color="auto"/>
              <w:right w:val="nil"/>
            </w:tcBorders>
            <w:vAlign w:val="center"/>
            <w:hideMark/>
          </w:tcPr>
          <w:p w:rsidR="00895D20" w:rsidRPr="00895D20" w:rsidRDefault="00895D20" w:rsidP="00895D20">
            <w:pPr>
              <w:rPr>
                <w:bCs/>
                <w:lang w:val="uk-UA"/>
              </w:rPr>
            </w:pPr>
            <w:r w:rsidRPr="00895D20">
              <w:rPr>
                <w:bCs/>
                <w:lang w:val="uk-UA"/>
              </w:rPr>
              <w:t>m</w:t>
            </w:r>
            <w:r w:rsidRPr="00895D20">
              <w:rPr>
                <w:bCs/>
                <w:vertAlign w:val="subscript"/>
                <w:lang w:val="uk-UA"/>
              </w:rPr>
              <w:t>СО2</w:t>
            </w:r>
          </w:p>
        </w:tc>
        <w:tc>
          <w:tcPr>
            <w:tcW w:w="468" w:type="pct"/>
            <w:tcBorders>
              <w:top w:val="nil"/>
              <w:left w:val="single" w:sz="8" w:space="0" w:color="auto"/>
              <w:bottom w:val="single" w:sz="8" w:space="0" w:color="auto"/>
              <w:right w:val="single" w:sz="8" w:space="0" w:color="auto"/>
            </w:tcBorders>
            <w:vAlign w:val="center"/>
            <w:hideMark/>
          </w:tcPr>
          <w:p w:rsidR="00895D20" w:rsidRPr="00895D20" w:rsidRDefault="00895D20" w:rsidP="00895D20">
            <w:pPr>
              <w:rPr>
                <w:bCs/>
                <w:lang w:val="uk-UA"/>
              </w:rPr>
            </w:pPr>
            <w:r w:rsidRPr="00895D20">
              <w:rPr>
                <w:bCs/>
                <w:lang w:val="uk-UA"/>
              </w:rPr>
              <w:t>г/год</w:t>
            </w:r>
          </w:p>
        </w:tc>
        <w:tc>
          <w:tcPr>
            <w:tcW w:w="635" w:type="pct"/>
            <w:tcBorders>
              <w:top w:val="single" w:sz="8" w:space="0" w:color="auto"/>
              <w:left w:val="nil"/>
              <w:bottom w:val="single" w:sz="8" w:space="0" w:color="auto"/>
              <w:right w:val="single" w:sz="8" w:space="0" w:color="auto"/>
            </w:tcBorders>
            <w:noWrap/>
            <w:vAlign w:val="center"/>
            <w:hideMark/>
          </w:tcPr>
          <w:p w:rsidR="00895D20" w:rsidRPr="00895D20" w:rsidRDefault="00895D20" w:rsidP="00895D20">
            <w:pPr>
              <w:jc w:val="center"/>
              <w:rPr>
                <w:bCs/>
                <w:lang w:val="uk-UA"/>
              </w:rPr>
            </w:pPr>
            <w:r w:rsidRPr="00895D20">
              <w:rPr>
                <w:bCs/>
                <w:lang w:val="uk-UA"/>
              </w:rPr>
              <w:t>1920</w:t>
            </w:r>
          </w:p>
        </w:tc>
        <w:tc>
          <w:tcPr>
            <w:tcW w:w="715" w:type="pct"/>
            <w:tcBorders>
              <w:top w:val="nil"/>
              <w:left w:val="nil"/>
              <w:bottom w:val="single" w:sz="8" w:space="0" w:color="auto"/>
              <w:right w:val="single" w:sz="8" w:space="0" w:color="auto"/>
            </w:tcBorders>
            <w:noWrap/>
            <w:vAlign w:val="center"/>
            <w:hideMark/>
          </w:tcPr>
          <w:p w:rsidR="00895D20" w:rsidRPr="00895D20" w:rsidRDefault="00895D20" w:rsidP="00895D20">
            <w:pPr>
              <w:jc w:val="center"/>
              <w:rPr>
                <w:bCs/>
                <w:lang w:val="uk-UA"/>
              </w:rPr>
            </w:pPr>
            <w:r w:rsidRPr="00895D20">
              <w:rPr>
                <w:bCs/>
                <w:lang w:val="uk-UA"/>
              </w:rPr>
              <w:t>1920</w:t>
            </w:r>
          </w:p>
        </w:tc>
        <w:tc>
          <w:tcPr>
            <w:tcW w:w="795" w:type="pct"/>
            <w:tcBorders>
              <w:top w:val="single" w:sz="8" w:space="0" w:color="auto"/>
              <w:left w:val="nil"/>
              <w:bottom w:val="single" w:sz="8" w:space="0" w:color="auto"/>
              <w:right w:val="single" w:sz="8" w:space="0" w:color="auto"/>
            </w:tcBorders>
            <w:noWrap/>
            <w:vAlign w:val="center"/>
            <w:hideMark/>
          </w:tcPr>
          <w:p w:rsidR="00895D20" w:rsidRPr="00895D20" w:rsidRDefault="00895D20" w:rsidP="00895D20">
            <w:pPr>
              <w:jc w:val="center"/>
              <w:rPr>
                <w:bCs/>
                <w:lang w:val="uk-UA"/>
              </w:rPr>
            </w:pPr>
            <w:r w:rsidRPr="00895D20">
              <w:rPr>
                <w:bCs/>
                <w:lang w:val="uk-UA"/>
              </w:rPr>
              <w:t>1920</w:t>
            </w:r>
          </w:p>
        </w:tc>
      </w:tr>
    </w:tbl>
    <w:p w:rsidR="00924CA4" w:rsidRDefault="00924CA4" w:rsidP="004A4441">
      <w:pPr>
        <w:spacing w:line="360" w:lineRule="auto"/>
        <w:ind w:right="283" w:firstLine="709"/>
        <w:rPr>
          <w:sz w:val="28"/>
          <w:szCs w:val="28"/>
          <w:lang w:val="uk-UA"/>
        </w:rPr>
      </w:pPr>
    </w:p>
    <w:p w:rsidR="00924CA4" w:rsidRDefault="00034351" w:rsidP="004A4441">
      <w:pPr>
        <w:spacing w:line="360" w:lineRule="auto"/>
        <w:ind w:right="283" w:firstLine="709"/>
        <w:rPr>
          <w:sz w:val="28"/>
          <w:szCs w:val="28"/>
          <w:lang w:val="uk-UA"/>
        </w:rPr>
      </w:pPr>
      <w:r>
        <w:rPr>
          <w:sz w:val="28"/>
          <w:szCs w:val="28"/>
          <w:lang w:val="uk-UA"/>
        </w:rPr>
        <w:t>2.8</w:t>
      </w:r>
      <w:r w:rsidR="00924CA4" w:rsidRPr="00924CA4">
        <w:rPr>
          <w:sz w:val="28"/>
          <w:szCs w:val="28"/>
          <w:lang w:val="uk-UA"/>
        </w:rPr>
        <w:t xml:space="preserve"> </w:t>
      </w:r>
      <w:r w:rsidR="00D3285C">
        <w:rPr>
          <w:sz w:val="28"/>
          <w:szCs w:val="28"/>
          <w:lang w:val="uk-UA"/>
        </w:rPr>
        <w:t>Розрахунок</w:t>
      </w:r>
      <w:r w:rsidR="00924CA4" w:rsidRPr="00924CA4">
        <w:rPr>
          <w:sz w:val="28"/>
          <w:szCs w:val="28"/>
          <w:lang w:val="uk-UA"/>
        </w:rPr>
        <w:t xml:space="preserve"> теплового балансу і вибір системи опалення</w:t>
      </w:r>
    </w:p>
    <w:p w:rsidR="00D11C62" w:rsidRPr="00924CA4" w:rsidRDefault="00D11C62" w:rsidP="004A4441">
      <w:pPr>
        <w:spacing w:line="360" w:lineRule="auto"/>
        <w:ind w:right="283" w:firstLine="709"/>
        <w:rPr>
          <w:sz w:val="28"/>
          <w:szCs w:val="28"/>
          <w:lang w:val="uk-UA"/>
        </w:rPr>
      </w:pPr>
    </w:p>
    <w:p w:rsidR="004C258B" w:rsidRDefault="00924CA4" w:rsidP="008D352B">
      <w:pPr>
        <w:spacing w:line="360" w:lineRule="auto"/>
        <w:ind w:right="283" w:firstLine="709"/>
        <w:jc w:val="both"/>
        <w:rPr>
          <w:sz w:val="28"/>
          <w:szCs w:val="28"/>
          <w:lang w:val="uk-UA"/>
        </w:rPr>
      </w:pPr>
      <w:r w:rsidRPr="00924CA4">
        <w:rPr>
          <w:sz w:val="28"/>
          <w:szCs w:val="28"/>
          <w:lang w:val="uk-UA"/>
        </w:rPr>
        <w:t xml:space="preserve">Система чергового опалення призначена для підтримки в цехах промислових будівель у неробочий час (нічний час, вихідні, святкові дні й </w:t>
      </w:r>
      <w:r w:rsidRPr="00924CA4">
        <w:rPr>
          <w:sz w:val="28"/>
          <w:szCs w:val="28"/>
          <w:lang w:val="uk-UA"/>
        </w:rPr>
        <w:lastRenderedPageBreak/>
        <w:t xml:space="preserve">т.д.) температури </w:t>
      </w:r>
      <w:smartTag w:uri="urn:schemas-microsoft-com:office:smarttags" w:element="metricconverter">
        <w:smartTagPr>
          <w:attr w:name="ProductID" w:val="5 ﾰC"/>
        </w:smartTagPr>
        <w:r w:rsidRPr="00924CA4">
          <w:rPr>
            <w:sz w:val="28"/>
            <w:szCs w:val="28"/>
            <w:lang w:val="uk-UA"/>
          </w:rPr>
          <w:t>5 °C</w:t>
        </w:r>
      </w:smartTag>
      <w:r w:rsidRPr="00924CA4">
        <w:rPr>
          <w:sz w:val="28"/>
          <w:szCs w:val="28"/>
          <w:lang w:val="uk-UA"/>
        </w:rPr>
        <w:t xml:space="preserve">. У робочий час система чергового опалення як правило відключається. Іноді система чергового опалення проектується для цілодобової підтримки в цеху температури 5 °C. </w:t>
      </w:r>
    </w:p>
    <w:p w:rsidR="004C258B" w:rsidRDefault="00924CA4" w:rsidP="008D352B">
      <w:pPr>
        <w:spacing w:line="360" w:lineRule="auto"/>
        <w:ind w:right="283" w:firstLine="709"/>
        <w:jc w:val="both"/>
        <w:rPr>
          <w:sz w:val="28"/>
          <w:szCs w:val="28"/>
          <w:lang w:val="uk-UA"/>
        </w:rPr>
      </w:pPr>
      <w:r w:rsidRPr="00924CA4">
        <w:rPr>
          <w:sz w:val="28"/>
          <w:szCs w:val="28"/>
          <w:lang w:val="uk-UA"/>
        </w:rPr>
        <w:t>Відсутня кількість теплоти в робочий час компенсується за рахунок теплонадходження або перегріву поданого припливного повітря.</w:t>
      </w:r>
      <w:r w:rsidR="008D352B">
        <w:rPr>
          <w:sz w:val="28"/>
          <w:szCs w:val="28"/>
          <w:lang w:val="uk-UA"/>
        </w:rPr>
        <w:t xml:space="preserve"> </w:t>
      </w:r>
    </w:p>
    <w:p w:rsidR="00924CA4" w:rsidRDefault="00924CA4" w:rsidP="008D352B">
      <w:pPr>
        <w:spacing w:line="360" w:lineRule="auto"/>
        <w:ind w:right="283" w:firstLine="709"/>
        <w:jc w:val="both"/>
        <w:rPr>
          <w:sz w:val="28"/>
          <w:szCs w:val="28"/>
          <w:lang w:val="uk-UA"/>
        </w:rPr>
      </w:pPr>
      <w:r w:rsidRPr="00924CA4">
        <w:rPr>
          <w:sz w:val="28"/>
          <w:szCs w:val="28"/>
          <w:lang w:val="uk-UA"/>
        </w:rPr>
        <w:t>Тепловий баланс складається на основі розрахунків теплонадходження і тепловтр</w:t>
      </w:r>
      <w:r w:rsidR="00D11C62">
        <w:rPr>
          <w:sz w:val="28"/>
          <w:szCs w:val="28"/>
          <w:lang w:val="uk-UA"/>
        </w:rPr>
        <w:t xml:space="preserve">ат в усі періоди року (таблиці </w:t>
      </w:r>
      <w:r w:rsidR="0011185E">
        <w:rPr>
          <w:sz w:val="28"/>
          <w:szCs w:val="28"/>
          <w:lang w:val="uk-UA"/>
        </w:rPr>
        <w:t>2.8 і 2.9</w:t>
      </w:r>
      <w:r w:rsidRPr="00924CA4">
        <w:rPr>
          <w:sz w:val="28"/>
          <w:szCs w:val="28"/>
          <w:lang w:val="uk-UA"/>
        </w:rPr>
        <w:t>). Тепловий баланс приміщенн</w:t>
      </w:r>
      <w:r w:rsidR="00D11C62">
        <w:rPr>
          <w:sz w:val="28"/>
          <w:szCs w:val="28"/>
          <w:lang w:val="uk-UA"/>
        </w:rPr>
        <w:t xml:space="preserve">я цеху представлений у таблиці </w:t>
      </w:r>
      <w:r w:rsidR="0011185E">
        <w:rPr>
          <w:sz w:val="28"/>
          <w:szCs w:val="28"/>
          <w:lang w:val="uk-UA"/>
        </w:rPr>
        <w:t>2.10</w:t>
      </w:r>
      <w:r w:rsidRPr="00924CA4">
        <w:rPr>
          <w:sz w:val="28"/>
          <w:szCs w:val="28"/>
          <w:lang w:val="uk-UA"/>
        </w:rPr>
        <w:t>.</w:t>
      </w:r>
    </w:p>
    <w:p w:rsidR="004C258B" w:rsidRPr="00924CA4" w:rsidRDefault="004C258B" w:rsidP="008D352B">
      <w:pPr>
        <w:spacing w:line="360" w:lineRule="auto"/>
        <w:ind w:right="283" w:firstLine="709"/>
        <w:jc w:val="both"/>
        <w:rPr>
          <w:sz w:val="28"/>
          <w:szCs w:val="28"/>
          <w:lang w:val="uk-UA"/>
        </w:rPr>
      </w:pPr>
    </w:p>
    <w:p w:rsidR="00D11C62" w:rsidRPr="00D11C62" w:rsidRDefault="00D11C62" w:rsidP="004A4441">
      <w:pPr>
        <w:spacing w:line="360" w:lineRule="auto"/>
        <w:ind w:right="283" w:firstLine="709"/>
        <w:jc w:val="right"/>
        <w:rPr>
          <w:i/>
          <w:sz w:val="28"/>
          <w:szCs w:val="28"/>
          <w:lang w:val="uk-UA"/>
        </w:rPr>
      </w:pPr>
      <w:r>
        <w:rPr>
          <w:i/>
          <w:sz w:val="28"/>
          <w:szCs w:val="28"/>
          <w:lang w:val="uk-UA"/>
        </w:rPr>
        <w:t xml:space="preserve">Таблиця </w:t>
      </w:r>
      <w:r w:rsidR="0011185E">
        <w:rPr>
          <w:i/>
          <w:sz w:val="28"/>
          <w:szCs w:val="28"/>
          <w:lang w:val="uk-UA"/>
        </w:rPr>
        <w:t>2.10</w:t>
      </w:r>
      <w:r w:rsidR="00924CA4" w:rsidRPr="00D11C62">
        <w:rPr>
          <w:i/>
          <w:sz w:val="28"/>
          <w:szCs w:val="28"/>
          <w:lang w:val="uk-UA"/>
        </w:rPr>
        <w:t xml:space="preserve"> </w:t>
      </w:r>
    </w:p>
    <w:p w:rsidR="00924CA4" w:rsidRPr="00D11C62" w:rsidRDefault="00924CA4" w:rsidP="004A4441">
      <w:pPr>
        <w:spacing w:line="360" w:lineRule="auto"/>
        <w:ind w:right="283" w:firstLine="709"/>
        <w:jc w:val="center"/>
        <w:rPr>
          <w:b/>
          <w:sz w:val="28"/>
          <w:szCs w:val="28"/>
          <w:lang w:val="uk-UA"/>
        </w:rPr>
      </w:pPr>
      <w:r w:rsidRPr="00D11C62">
        <w:rPr>
          <w:b/>
          <w:sz w:val="28"/>
          <w:szCs w:val="28"/>
          <w:lang w:val="uk-UA"/>
        </w:rPr>
        <w:t>Тепловий баланс приміщення цеху</w:t>
      </w:r>
    </w:p>
    <w:tbl>
      <w:tblPr>
        <w:tblW w:w="5000" w:type="pct"/>
        <w:jc w:val="center"/>
        <w:tblLook w:val="04A0" w:firstRow="1" w:lastRow="0" w:firstColumn="1" w:lastColumn="0" w:noHBand="0" w:noVBand="1"/>
      </w:tblPr>
      <w:tblGrid>
        <w:gridCol w:w="1627"/>
        <w:gridCol w:w="1998"/>
        <w:gridCol w:w="1582"/>
        <w:gridCol w:w="1582"/>
        <w:gridCol w:w="1372"/>
        <w:gridCol w:w="1414"/>
      </w:tblGrid>
      <w:tr w:rsidR="00924CA4" w:rsidRPr="0011185E" w:rsidTr="005B3222">
        <w:trPr>
          <w:trHeight w:val="270"/>
          <w:jc w:val="center"/>
        </w:trPr>
        <w:tc>
          <w:tcPr>
            <w:tcW w:w="5000" w:type="pct"/>
            <w:gridSpan w:val="6"/>
            <w:tcBorders>
              <w:top w:val="single" w:sz="8" w:space="0" w:color="auto"/>
              <w:left w:val="single" w:sz="8" w:space="0" w:color="auto"/>
              <w:bottom w:val="single" w:sz="8" w:space="0" w:color="auto"/>
              <w:right w:val="single" w:sz="8" w:space="0" w:color="000000"/>
            </w:tcBorders>
            <w:vAlign w:val="bottom"/>
            <w:hideMark/>
          </w:tcPr>
          <w:p w:rsidR="00924CA4" w:rsidRPr="005B3222" w:rsidRDefault="00924CA4" w:rsidP="004A4441">
            <w:pPr>
              <w:ind w:right="283"/>
              <w:jc w:val="center"/>
              <w:rPr>
                <w:sz w:val="26"/>
                <w:szCs w:val="26"/>
                <w:lang w:val="uk-UA" w:eastAsia="en-US"/>
              </w:rPr>
            </w:pPr>
            <w:r w:rsidRPr="005B3222">
              <w:rPr>
                <w:sz w:val="26"/>
                <w:szCs w:val="26"/>
                <w:lang w:val="uk-UA"/>
              </w:rPr>
              <w:t>Таблиця теплового балансу</w:t>
            </w:r>
          </w:p>
        </w:tc>
      </w:tr>
      <w:tr w:rsidR="00924CA4" w:rsidRPr="005B3222" w:rsidTr="005B3222">
        <w:trPr>
          <w:cantSplit/>
          <w:trHeight w:val="2757"/>
          <w:jc w:val="center"/>
        </w:trPr>
        <w:tc>
          <w:tcPr>
            <w:tcW w:w="656" w:type="pct"/>
            <w:tcBorders>
              <w:top w:val="nil"/>
              <w:left w:val="single" w:sz="8" w:space="0" w:color="auto"/>
              <w:bottom w:val="nil"/>
              <w:right w:val="single" w:sz="8" w:space="0" w:color="auto"/>
            </w:tcBorders>
            <w:textDirection w:val="btLr"/>
            <w:vAlign w:val="center"/>
            <w:hideMark/>
          </w:tcPr>
          <w:p w:rsidR="00924CA4" w:rsidRPr="005B3222" w:rsidRDefault="00924CA4" w:rsidP="004A4441">
            <w:pPr>
              <w:ind w:left="113" w:right="283"/>
              <w:jc w:val="center"/>
              <w:rPr>
                <w:sz w:val="26"/>
                <w:szCs w:val="26"/>
                <w:lang w:val="uk-UA" w:eastAsia="en-US"/>
              </w:rPr>
            </w:pPr>
            <w:r w:rsidRPr="005B3222">
              <w:rPr>
                <w:sz w:val="26"/>
                <w:szCs w:val="26"/>
                <w:lang w:val="uk-UA"/>
              </w:rPr>
              <w:t>Період року</w:t>
            </w:r>
          </w:p>
        </w:tc>
        <w:tc>
          <w:tcPr>
            <w:tcW w:w="1082" w:type="pct"/>
            <w:tcBorders>
              <w:top w:val="nil"/>
              <w:left w:val="nil"/>
              <w:bottom w:val="single" w:sz="8" w:space="0" w:color="auto"/>
              <w:right w:val="single" w:sz="8" w:space="0" w:color="auto"/>
            </w:tcBorders>
            <w:textDirection w:val="btLr"/>
            <w:vAlign w:val="center"/>
            <w:hideMark/>
          </w:tcPr>
          <w:p w:rsidR="00924CA4" w:rsidRPr="005B3222" w:rsidRDefault="00924CA4" w:rsidP="004A4441">
            <w:pPr>
              <w:ind w:left="113" w:right="283"/>
              <w:jc w:val="center"/>
              <w:rPr>
                <w:sz w:val="26"/>
                <w:szCs w:val="26"/>
                <w:lang w:val="uk-UA" w:eastAsia="en-US"/>
              </w:rPr>
            </w:pPr>
            <w:r w:rsidRPr="005B3222">
              <w:rPr>
                <w:sz w:val="26"/>
                <w:szCs w:val="26"/>
                <w:lang w:val="uk-UA"/>
              </w:rPr>
              <w:t>Загальні втрати теплоти</w:t>
            </w:r>
          </w:p>
        </w:tc>
        <w:tc>
          <w:tcPr>
            <w:tcW w:w="865" w:type="pct"/>
            <w:tcBorders>
              <w:top w:val="nil"/>
              <w:left w:val="nil"/>
              <w:bottom w:val="single" w:sz="8" w:space="0" w:color="auto"/>
              <w:right w:val="single" w:sz="8" w:space="0" w:color="auto"/>
            </w:tcBorders>
            <w:textDirection w:val="btLr"/>
            <w:vAlign w:val="center"/>
            <w:hideMark/>
          </w:tcPr>
          <w:p w:rsidR="00924CA4" w:rsidRPr="005B3222" w:rsidRDefault="00924CA4" w:rsidP="004A4441">
            <w:pPr>
              <w:ind w:left="113" w:right="283"/>
              <w:jc w:val="center"/>
              <w:rPr>
                <w:sz w:val="26"/>
                <w:szCs w:val="26"/>
                <w:lang w:val="uk-UA" w:eastAsia="en-US"/>
              </w:rPr>
            </w:pPr>
            <w:r w:rsidRPr="005B3222">
              <w:rPr>
                <w:sz w:val="26"/>
                <w:szCs w:val="26"/>
                <w:lang w:val="uk-UA"/>
              </w:rPr>
              <w:t>Втрати теплоти при tв=+5°С(Чергове опалення)</w:t>
            </w:r>
          </w:p>
        </w:tc>
        <w:tc>
          <w:tcPr>
            <w:tcW w:w="865" w:type="pct"/>
            <w:tcBorders>
              <w:top w:val="nil"/>
              <w:left w:val="nil"/>
              <w:bottom w:val="single" w:sz="8" w:space="0" w:color="auto"/>
              <w:right w:val="single" w:sz="8" w:space="0" w:color="auto"/>
            </w:tcBorders>
            <w:textDirection w:val="btLr"/>
            <w:vAlign w:val="center"/>
            <w:hideMark/>
          </w:tcPr>
          <w:p w:rsidR="00924CA4" w:rsidRPr="005B3222" w:rsidRDefault="00924CA4" w:rsidP="004A4441">
            <w:pPr>
              <w:ind w:left="113" w:right="283"/>
              <w:jc w:val="center"/>
              <w:rPr>
                <w:sz w:val="26"/>
                <w:szCs w:val="26"/>
                <w:lang w:val="uk-UA" w:eastAsia="en-US"/>
              </w:rPr>
            </w:pPr>
            <w:r w:rsidRPr="005B3222">
              <w:rPr>
                <w:sz w:val="26"/>
                <w:szCs w:val="26"/>
                <w:lang w:val="uk-UA"/>
              </w:rPr>
              <w:t>Сумарні теплонадходження</w:t>
            </w:r>
          </w:p>
        </w:tc>
        <w:tc>
          <w:tcPr>
            <w:tcW w:w="755" w:type="pct"/>
            <w:tcBorders>
              <w:top w:val="nil"/>
              <w:left w:val="nil"/>
              <w:bottom w:val="single" w:sz="8" w:space="0" w:color="auto"/>
              <w:right w:val="single" w:sz="8" w:space="0" w:color="auto"/>
            </w:tcBorders>
            <w:textDirection w:val="btLr"/>
            <w:vAlign w:val="center"/>
            <w:hideMark/>
          </w:tcPr>
          <w:p w:rsidR="00924CA4" w:rsidRPr="005B3222" w:rsidRDefault="00924CA4" w:rsidP="004A4441">
            <w:pPr>
              <w:ind w:left="113" w:right="283"/>
              <w:jc w:val="center"/>
              <w:rPr>
                <w:sz w:val="26"/>
                <w:szCs w:val="26"/>
                <w:lang w:val="uk-UA" w:eastAsia="en-US"/>
              </w:rPr>
            </w:pPr>
            <w:r w:rsidRPr="005B3222">
              <w:rPr>
                <w:sz w:val="26"/>
                <w:szCs w:val="26"/>
                <w:lang w:val="uk-UA"/>
              </w:rPr>
              <w:t>надлишок(+) або нестача(-) теплоти з урахуванням роботи чергового опалення</w:t>
            </w:r>
          </w:p>
        </w:tc>
        <w:tc>
          <w:tcPr>
            <w:tcW w:w="777" w:type="pct"/>
            <w:tcBorders>
              <w:top w:val="nil"/>
              <w:left w:val="nil"/>
              <w:bottom w:val="single" w:sz="8" w:space="0" w:color="auto"/>
              <w:right w:val="single" w:sz="8" w:space="0" w:color="auto"/>
            </w:tcBorders>
            <w:textDirection w:val="btLr"/>
            <w:vAlign w:val="center"/>
            <w:hideMark/>
          </w:tcPr>
          <w:p w:rsidR="00924CA4" w:rsidRPr="005B3222" w:rsidRDefault="00924CA4" w:rsidP="004A4441">
            <w:pPr>
              <w:ind w:left="113" w:right="283"/>
              <w:jc w:val="center"/>
              <w:rPr>
                <w:sz w:val="26"/>
                <w:szCs w:val="26"/>
                <w:lang w:val="uk-UA" w:eastAsia="en-US"/>
              </w:rPr>
            </w:pPr>
            <w:r w:rsidRPr="005B3222">
              <w:rPr>
                <w:sz w:val="26"/>
                <w:szCs w:val="26"/>
                <w:lang w:val="uk-UA"/>
              </w:rPr>
              <w:t>надлишок(+) або нестача(-) теплоти без обліку роботи чергового опалення</w:t>
            </w:r>
          </w:p>
        </w:tc>
      </w:tr>
      <w:tr w:rsidR="00924CA4" w:rsidRPr="005B3222" w:rsidTr="005B3222">
        <w:trPr>
          <w:trHeight w:val="525"/>
          <w:jc w:val="center"/>
        </w:trPr>
        <w:tc>
          <w:tcPr>
            <w:tcW w:w="656" w:type="pct"/>
            <w:tcBorders>
              <w:top w:val="single" w:sz="8" w:space="0" w:color="auto"/>
              <w:left w:val="single" w:sz="8" w:space="0" w:color="auto"/>
              <w:bottom w:val="single" w:sz="8" w:space="0" w:color="auto"/>
              <w:right w:val="single" w:sz="8" w:space="0" w:color="auto"/>
            </w:tcBorders>
            <w:vAlign w:val="center"/>
            <w:hideMark/>
          </w:tcPr>
          <w:p w:rsidR="00924CA4" w:rsidRPr="005B3222" w:rsidRDefault="00924CA4" w:rsidP="004A4441">
            <w:pPr>
              <w:ind w:right="283"/>
              <w:jc w:val="both"/>
              <w:rPr>
                <w:sz w:val="26"/>
                <w:szCs w:val="26"/>
                <w:lang w:val="uk-UA" w:eastAsia="en-US"/>
              </w:rPr>
            </w:pPr>
            <w:r w:rsidRPr="005B3222">
              <w:rPr>
                <w:sz w:val="26"/>
                <w:szCs w:val="26"/>
                <w:lang w:val="uk-UA"/>
              </w:rPr>
              <w:t>Холодний</w:t>
            </w:r>
          </w:p>
        </w:tc>
        <w:tc>
          <w:tcPr>
            <w:tcW w:w="1082" w:type="pct"/>
            <w:tcBorders>
              <w:top w:val="nil"/>
              <w:left w:val="nil"/>
              <w:bottom w:val="nil"/>
              <w:right w:val="single" w:sz="8" w:space="0" w:color="auto"/>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74200</w:t>
            </w:r>
          </w:p>
        </w:tc>
        <w:tc>
          <w:tcPr>
            <w:tcW w:w="865" w:type="pct"/>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61410</w:t>
            </w:r>
          </w:p>
        </w:tc>
        <w:tc>
          <w:tcPr>
            <w:tcW w:w="865" w:type="pct"/>
            <w:tcBorders>
              <w:top w:val="nil"/>
              <w:left w:val="single" w:sz="8" w:space="0" w:color="auto"/>
              <w:bottom w:val="nil"/>
              <w:right w:val="single" w:sz="8" w:space="0" w:color="auto"/>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65710</w:t>
            </w:r>
          </w:p>
        </w:tc>
        <w:tc>
          <w:tcPr>
            <w:tcW w:w="755" w:type="pct"/>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52920</w:t>
            </w:r>
          </w:p>
        </w:tc>
        <w:tc>
          <w:tcPr>
            <w:tcW w:w="777" w:type="pct"/>
            <w:tcBorders>
              <w:top w:val="nil"/>
              <w:left w:val="single" w:sz="8" w:space="0" w:color="auto"/>
              <w:bottom w:val="nil"/>
              <w:right w:val="single" w:sz="8" w:space="0" w:color="auto"/>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-8490</w:t>
            </w:r>
          </w:p>
        </w:tc>
      </w:tr>
      <w:tr w:rsidR="00924CA4" w:rsidRPr="005B3222" w:rsidTr="005B3222">
        <w:trPr>
          <w:trHeight w:val="780"/>
          <w:jc w:val="center"/>
        </w:trPr>
        <w:tc>
          <w:tcPr>
            <w:tcW w:w="656" w:type="pct"/>
            <w:tcBorders>
              <w:top w:val="nil"/>
              <w:left w:val="single" w:sz="8" w:space="0" w:color="auto"/>
              <w:bottom w:val="single" w:sz="8" w:space="0" w:color="auto"/>
              <w:right w:val="single" w:sz="8" w:space="0" w:color="auto"/>
            </w:tcBorders>
            <w:vAlign w:val="center"/>
            <w:hideMark/>
          </w:tcPr>
          <w:p w:rsidR="00924CA4" w:rsidRPr="005B3222" w:rsidRDefault="00924CA4" w:rsidP="004A4441">
            <w:pPr>
              <w:ind w:right="283"/>
              <w:jc w:val="both"/>
              <w:rPr>
                <w:sz w:val="26"/>
                <w:szCs w:val="26"/>
                <w:lang w:val="uk-UA" w:eastAsia="en-US"/>
              </w:rPr>
            </w:pPr>
            <w:r w:rsidRPr="005B3222">
              <w:rPr>
                <w:sz w:val="26"/>
                <w:szCs w:val="26"/>
                <w:lang w:val="uk-UA"/>
              </w:rPr>
              <w:t>Перехідні умови</w:t>
            </w:r>
          </w:p>
        </w:tc>
        <w:tc>
          <w:tcPr>
            <w:tcW w:w="1082" w:type="pct"/>
            <w:tcBorders>
              <w:top w:val="single" w:sz="8" w:space="0" w:color="auto"/>
              <w:left w:val="nil"/>
              <w:bottom w:val="single" w:sz="8" w:space="0" w:color="auto"/>
              <w:right w:val="single" w:sz="8" w:space="0" w:color="auto"/>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8020</w:t>
            </w:r>
          </w:p>
        </w:tc>
        <w:tc>
          <w:tcPr>
            <w:tcW w:w="865" w:type="pct"/>
            <w:tcBorders>
              <w:top w:val="single" w:sz="8" w:space="0" w:color="auto"/>
              <w:left w:val="nil"/>
              <w:bottom w:val="single" w:sz="8" w:space="0" w:color="auto"/>
              <w:right w:val="nil"/>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0</w:t>
            </w:r>
          </w:p>
        </w:tc>
        <w:tc>
          <w:tcPr>
            <w:tcW w:w="865" w:type="pct"/>
            <w:tcBorders>
              <w:top w:val="single" w:sz="8" w:space="0" w:color="auto"/>
              <w:left w:val="single" w:sz="8" w:space="0" w:color="auto"/>
              <w:bottom w:val="single" w:sz="8" w:space="0" w:color="auto"/>
              <w:right w:val="single" w:sz="8" w:space="0" w:color="auto"/>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65710</w:t>
            </w:r>
          </w:p>
        </w:tc>
        <w:tc>
          <w:tcPr>
            <w:tcW w:w="755" w:type="pct"/>
            <w:tcBorders>
              <w:top w:val="single" w:sz="8" w:space="0" w:color="auto"/>
              <w:left w:val="nil"/>
              <w:bottom w:val="nil"/>
              <w:right w:val="nil"/>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0</w:t>
            </w:r>
          </w:p>
        </w:tc>
        <w:tc>
          <w:tcPr>
            <w:tcW w:w="777" w:type="pct"/>
            <w:tcBorders>
              <w:top w:val="single" w:sz="8" w:space="0" w:color="auto"/>
              <w:left w:val="single" w:sz="8" w:space="0" w:color="auto"/>
              <w:bottom w:val="nil"/>
              <w:right w:val="single" w:sz="8" w:space="0" w:color="auto"/>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57690</w:t>
            </w:r>
          </w:p>
        </w:tc>
      </w:tr>
      <w:tr w:rsidR="00924CA4" w:rsidRPr="005B3222" w:rsidTr="005B3222">
        <w:trPr>
          <w:trHeight w:val="270"/>
          <w:jc w:val="center"/>
        </w:trPr>
        <w:tc>
          <w:tcPr>
            <w:tcW w:w="656" w:type="pct"/>
            <w:tcBorders>
              <w:top w:val="nil"/>
              <w:left w:val="single" w:sz="8" w:space="0" w:color="auto"/>
              <w:bottom w:val="single" w:sz="8" w:space="0" w:color="auto"/>
              <w:right w:val="single" w:sz="8" w:space="0" w:color="auto"/>
            </w:tcBorders>
            <w:vAlign w:val="center"/>
            <w:hideMark/>
          </w:tcPr>
          <w:p w:rsidR="00924CA4" w:rsidRPr="005B3222" w:rsidRDefault="00924CA4" w:rsidP="004A4441">
            <w:pPr>
              <w:ind w:right="283"/>
              <w:jc w:val="both"/>
              <w:rPr>
                <w:sz w:val="26"/>
                <w:szCs w:val="26"/>
                <w:lang w:val="uk-UA" w:eastAsia="en-US"/>
              </w:rPr>
            </w:pPr>
            <w:r w:rsidRPr="005B3222">
              <w:rPr>
                <w:sz w:val="26"/>
                <w:szCs w:val="26"/>
                <w:lang w:val="uk-UA"/>
              </w:rPr>
              <w:t>Теплий</w:t>
            </w:r>
          </w:p>
        </w:tc>
        <w:tc>
          <w:tcPr>
            <w:tcW w:w="1082" w:type="pct"/>
            <w:tcBorders>
              <w:top w:val="nil"/>
              <w:left w:val="nil"/>
              <w:bottom w:val="single" w:sz="8" w:space="0" w:color="auto"/>
              <w:right w:val="single" w:sz="8" w:space="0" w:color="auto"/>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0</w:t>
            </w:r>
          </w:p>
        </w:tc>
        <w:tc>
          <w:tcPr>
            <w:tcW w:w="865" w:type="pct"/>
            <w:tcBorders>
              <w:top w:val="nil"/>
              <w:left w:val="nil"/>
              <w:bottom w:val="single" w:sz="8" w:space="0" w:color="auto"/>
              <w:right w:val="nil"/>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0</w:t>
            </w:r>
          </w:p>
        </w:tc>
        <w:tc>
          <w:tcPr>
            <w:tcW w:w="865" w:type="pct"/>
            <w:tcBorders>
              <w:top w:val="nil"/>
              <w:left w:val="single" w:sz="8" w:space="0" w:color="auto"/>
              <w:bottom w:val="single" w:sz="8" w:space="0" w:color="auto"/>
              <w:right w:val="single" w:sz="8" w:space="0" w:color="auto"/>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116370</w:t>
            </w:r>
          </w:p>
        </w:tc>
        <w:tc>
          <w:tcPr>
            <w:tcW w:w="755" w:type="pct"/>
            <w:tcBorders>
              <w:top w:val="single" w:sz="8" w:space="0" w:color="auto"/>
              <w:left w:val="nil"/>
              <w:bottom w:val="single" w:sz="8" w:space="0" w:color="auto"/>
              <w:right w:val="single" w:sz="8" w:space="0" w:color="auto"/>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0</w:t>
            </w:r>
          </w:p>
        </w:tc>
        <w:tc>
          <w:tcPr>
            <w:tcW w:w="777" w:type="pct"/>
            <w:tcBorders>
              <w:top w:val="single" w:sz="8" w:space="0" w:color="auto"/>
              <w:left w:val="nil"/>
              <w:bottom w:val="single" w:sz="8" w:space="0" w:color="auto"/>
              <w:right w:val="single" w:sz="8" w:space="0" w:color="auto"/>
            </w:tcBorders>
            <w:vAlign w:val="center"/>
            <w:hideMark/>
          </w:tcPr>
          <w:p w:rsidR="00924CA4" w:rsidRPr="005B3222" w:rsidRDefault="00924CA4" w:rsidP="004A4441">
            <w:pPr>
              <w:ind w:right="283"/>
              <w:jc w:val="center"/>
              <w:rPr>
                <w:sz w:val="26"/>
                <w:szCs w:val="26"/>
                <w:lang w:val="uk-UA" w:eastAsia="en-US"/>
              </w:rPr>
            </w:pPr>
            <w:r w:rsidRPr="005B3222">
              <w:rPr>
                <w:sz w:val="26"/>
                <w:szCs w:val="26"/>
                <w:lang w:val="uk-UA"/>
              </w:rPr>
              <w:t>116370</w:t>
            </w:r>
          </w:p>
        </w:tc>
      </w:tr>
      <w:tr w:rsidR="00924CA4" w:rsidRPr="005B3222" w:rsidTr="005B3222">
        <w:trPr>
          <w:trHeight w:val="513"/>
          <w:jc w:val="center"/>
        </w:trPr>
        <w:tc>
          <w:tcPr>
            <w:tcW w:w="656" w:type="pct"/>
            <w:vMerge w:val="restart"/>
            <w:tcBorders>
              <w:top w:val="nil"/>
              <w:left w:val="single" w:sz="8" w:space="0" w:color="auto"/>
              <w:bottom w:val="single" w:sz="8" w:space="0" w:color="000000"/>
              <w:right w:val="single" w:sz="8" w:space="0" w:color="auto"/>
            </w:tcBorders>
            <w:noWrap/>
            <w:vAlign w:val="center"/>
            <w:hideMark/>
          </w:tcPr>
          <w:p w:rsidR="00924CA4" w:rsidRPr="005B3222" w:rsidRDefault="00924CA4" w:rsidP="004A4441">
            <w:pPr>
              <w:ind w:right="283"/>
              <w:jc w:val="both"/>
              <w:rPr>
                <w:sz w:val="26"/>
                <w:szCs w:val="26"/>
                <w:lang w:val="uk-UA" w:eastAsia="en-US"/>
              </w:rPr>
            </w:pPr>
            <w:r w:rsidRPr="005B3222">
              <w:rPr>
                <w:sz w:val="26"/>
                <w:szCs w:val="26"/>
                <w:lang w:val="uk-UA"/>
              </w:rPr>
              <w:t xml:space="preserve">Вивід: </w:t>
            </w:r>
          </w:p>
        </w:tc>
        <w:tc>
          <w:tcPr>
            <w:tcW w:w="4344" w:type="pct"/>
            <w:gridSpan w:val="5"/>
            <w:vMerge w:val="restart"/>
            <w:tcBorders>
              <w:top w:val="single" w:sz="8" w:space="0" w:color="auto"/>
              <w:left w:val="single" w:sz="8" w:space="0" w:color="auto"/>
              <w:bottom w:val="single" w:sz="8" w:space="0" w:color="000000"/>
              <w:right w:val="single" w:sz="8" w:space="0" w:color="000000"/>
            </w:tcBorders>
            <w:vAlign w:val="center"/>
            <w:hideMark/>
          </w:tcPr>
          <w:p w:rsidR="00924CA4" w:rsidRPr="005B3222" w:rsidRDefault="00924CA4" w:rsidP="004A4441">
            <w:pPr>
              <w:ind w:right="283"/>
              <w:jc w:val="both"/>
              <w:rPr>
                <w:sz w:val="26"/>
                <w:szCs w:val="26"/>
                <w:lang w:val="uk-UA" w:eastAsia="en-US"/>
              </w:rPr>
            </w:pPr>
            <w:r w:rsidRPr="005B3222">
              <w:rPr>
                <w:sz w:val="26"/>
                <w:szCs w:val="26"/>
                <w:lang w:val="uk-UA"/>
              </w:rPr>
              <w:t xml:space="preserve">У даному цеху для холодного періоду року варто застосувати систему чергового опалення, що буде працювати як у неробоче, так і в робочий час. Надлишок теплоти в робочий час у розмірі 52920 Вт буде компенсуватися подачею припливного повітря з температурою нижче температури в робочій зоні цеху. </w:t>
            </w:r>
          </w:p>
        </w:tc>
      </w:tr>
      <w:tr w:rsidR="00924CA4" w:rsidRPr="005B3222" w:rsidTr="005B3222">
        <w:trPr>
          <w:trHeight w:val="513"/>
          <w:jc w:val="center"/>
        </w:trPr>
        <w:tc>
          <w:tcPr>
            <w:tcW w:w="656" w:type="pct"/>
            <w:vMerge/>
            <w:tcBorders>
              <w:top w:val="nil"/>
              <w:left w:val="single" w:sz="8" w:space="0" w:color="auto"/>
              <w:bottom w:val="single" w:sz="8" w:space="0" w:color="000000"/>
              <w:right w:val="single" w:sz="8" w:space="0" w:color="auto"/>
            </w:tcBorders>
            <w:vAlign w:val="center"/>
            <w:hideMark/>
          </w:tcPr>
          <w:p w:rsidR="00924CA4" w:rsidRPr="005B3222" w:rsidRDefault="00924CA4" w:rsidP="004A4441">
            <w:pPr>
              <w:ind w:right="283"/>
              <w:jc w:val="both"/>
              <w:rPr>
                <w:sz w:val="26"/>
                <w:szCs w:val="26"/>
                <w:lang w:val="uk-UA" w:eastAsia="en-US"/>
              </w:rPr>
            </w:pPr>
          </w:p>
        </w:tc>
        <w:tc>
          <w:tcPr>
            <w:tcW w:w="4344" w:type="pct"/>
            <w:gridSpan w:val="5"/>
            <w:vMerge/>
            <w:tcBorders>
              <w:top w:val="single" w:sz="8" w:space="0" w:color="auto"/>
              <w:left w:val="single" w:sz="8" w:space="0" w:color="auto"/>
              <w:bottom w:val="single" w:sz="8" w:space="0" w:color="000000"/>
              <w:right w:val="single" w:sz="8" w:space="0" w:color="000000"/>
            </w:tcBorders>
            <w:vAlign w:val="center"/>
            <w:hideMark/>
          </w:tcPr>
          <w:p w:rsidR="00924CA4" w:rsidRPr="005B3222" w:rsidRDefault="00924CA4" w:rsidP="004A4441">
            <w:pPr>
              <w:ind w:right="283"/>
              <w:jc w:val="both"/>
              <w:rPr>
                <w:sz w:val="26"/>
                <w:szCs w:val="26"/>
                <w:lang w:val="uk-UA" w:eastAsia="en-US"/>
              </w:rPr>
            </w:pPr>
          </w:p>
        </w:tc>
      </w:tr>
      <w:tr w:rsidR="00924CA4" w:rsidRPr="005B3222" w:rsidTr="005B3222">
        <w:trPr>
          <w:trHeight w:val="513"/>
          <w:jc w:val="center"/>
        </w:trPr>
        <w:tc>
          <w:tcPr>
            <w:tcW w:w="656" w:type="pct"/>
            <w:vMerge/>
            <w:tcBorders>
              <w:top w:val="nil"/>
              <w:left w:val="single" w:sz="8" w:space="0" w:color="auto"/>
              <w:bottom w:val="single" w:sz="8" w:space="0" w:color="000000"/>
              <w:right w:val="single" w:sz="8" w:space="0" w:color="auto"/>
            </w:tcBorders>
            <w:vAlign w:val="center"/>
            <w:hideMark/>
          </w:tcPr>
          <w:p w:rsidR="00924CA4" w:rsidRPr="005B3222" w:rsidRDefault="00924CA4" w:rsidP="004A4441">
            <w:pPr>
              <w:ind w:right="283"/>
              <w:jc w:val="both"/>
              <w:rPr>
                <w:sz w:val="26"/>
                <w:szCs w:val="26"/>
                <w:lang w:val="uk-UA" w:eastAsia="en-US"/>
              </w:rPr>
            </w:pPr>
          </w:p>
        </w:tc>
        <w:tc>
          <w:tcPr>
            <w:tcW w:w="4344" w:type="pct"/>
            <w:gridSpan w:val="5"/>
            <w:vMerge/>
            <w:tcBorders>
              <w:top w:val="single" w:sz="8" w:space="0" w:color="auto"/>
              <w:left w:val="single" w:sz="8" w:space="0" w:color="auto"/>
              <w:bottom w:val="single" w:sz="8" w:space="0" w:color="000000"/>
              <w:right w:val="single" w:sz="8" w:space="0" w:color="000000"/>
            </w:tcBorders>
            <w:vAlign w:val="center"/>
            <w:hideMark/>
          </w:tcPr>
          <w:p w:rsidR="00924CA4" w:rsidRPr="005B3222" w:rsidRDefault="00924CA4" w:rsidP="004A4441">
            <w:pPr>
              <w:ind w:right="283"/>
              <w:jc w:val="both"/>
              <w:rPr>
                <w:sz w:val="26"/>
                <w:szCs w:val="26"/>
                <w:lang w:val="uk-UA" w:eastAsia="en-US"/>
              </w:rPr>
            </w:pPr>
          </w:p>
        </w:tc>
      </w:tr>
      <w:tr w:rsidR="00924CA4" w:rsidRPr="005B3222" w:rsidTr="005B3222">
        <w:trPr>
          <w:trHeight w:val="513"/>
          <w:jc w:val="center"/>
        </w:trPr>
        <w:tc>
          <w:tcPr>
            <w:tcW w:w="656" w:type="pct"/>
            <w:vMerge/>
            <w:tcBorders>
              <w:top w:val="nil"/>
              <w:left w:val="single" w:sz="8" w:space="0" w:color="auto"/>
              <w:bottom w:val="single" w:sz="8" w:space="0" w:color="000000"/>
              <w:right w:val="single" w:sz="8" w:space="0" w:color="auto"/>
            </w:tcBorders>
            <w:vAlign w:val="center"/>
            <w:hideMark/>
          </w:tcPr>
          <w:p w:rsidR="00924CA4" w:rsidRPr="005B3222" w:rsidRDefault="00924CA4" w:rsidP="004A4441">
            <w:pPr>
              <w:ind w:right="283"/>
              <w:jc w:val="both"/>
              <w:rPr>
                <w:sz w:val="26"/>
                <w:szCs w:val="26"/>
                <w:lang w:val="uk-UA" w:eastAsia="en-US"/>
              </w:rPr>
            </w:pPr>
          </w:p>
        </w:tc>
        <w:tc>
          <w:tcPr>
            <w:tcW w:w="4344" w:type="pct"/>
            <w:gridSpan w:val="5"/>
            <w:vMerge/>
            <w:tcBorders>
              <w:top w:val="single" w:sz="8" w:space="0" w:color="auto"/>
              <w:left w:val="single" w:sz="8" w:space="0" w:color="auto"/>
              <w:bottom w:val="single" w:sz="8" w:space="0" w:color="000000"/>
              <w:right w:val="single" w:sz="8" w:space="0" w:color="000000"/>
            </w:tcBorders>
            <w:vAlign w:val="center"/>
            <w:hideMark/>
          </w:tcPr>
          <w:p w:rsidR="00924CA4" w:rsidRPr="005B3222" w:rsidRDefault="00924CA4" w:rsidP="004A4441">
            <w:pPr>
              <w:ind w:right="283"/>
              <w:jc w:val="both"/>
              <w:rPr>
                <w:sz w:val="26"/>
                <w:szCs w:val="26"/>
                <w:lang w:val="uk-UA" w:eastAsia="en-US"/>
              </w:rPr>
            </w:pPr>
          </w:p>
        </w:tc>
      </w:tr>
    </w:tbl>
    <w:p w:rsidR="00924CA4" w:rsidRDefault="00924CA4" w:rsidP="004A4441">
      <w:pPr>
        <w:spacing w:line="360" w:lineRule="auto"/>
        <w:ind w:right="283" w:firstLine="709"/>
        <w:rPr>
          <w:sz w:val="28"/>
          <w:szCs w:val="28"/>
          <w:lang w:val="uk-UA"/>
        </w:rPr>
      </w:pPr>
    </w:p>
    <w:p w:rsidR="00924CA4" w:rsidRDefault="00034351" w:rsidP="004A4441">
      <w:pPr>
        <w:spacing w:line="360" w:lineRule="auto"/>
        <w:ind w:right="283" w:firstLine="709"/>
        <w:jc w:val="both"/>
        <w:rPr>
          <w:sz w:val="28"/>
          <w:szCs w:val="28"/>
          <w:lang w:val="uk-UA"/>
        </w:rPr>
      </w:pPr>
      <w:r>
        <w:rPr>
          <w:sz w:val="28"/>
          <w:szCs w:val="28"/>
          <w:lang w:val="uk-UA"/>
        </w:rPr>
        <w:t>2.9</w:t>
      </w:r>
      <w:r w:rsidR="00924CA4" w:rsidRPr="00924CA4">
        <w:rPr>
          <w:sz w:val="28"/>
          <w:szCs w:val="28"/>
          <w:lang w:val="uk-UA"/>
        </w:rPr>
        <w:t xml:space="preserve"> Вибір опалювальних агрегатів</w:t>
      </w:r>
    </w:p>
    <w:p w:rsidR="005B3222" w:rsidRPr="00924CA4" w:rsidRDefault="005B3222" w:rsidP="004A4441">
      <w:pPr>
        <w:spacing w:line="360" w:lineRule="auto"/>
        <w:ind w:right="283" w:firstLine="709"/>
        <w:jc w:val="both"/>
        <w:rPr>
          <w:sz w:val="28"/>
          <w:szCs w:val="28"/>
          <w:lang w:val="uk-UA"/>
        </w:rPr>
      </w:pPr>
    </w:p>
    <w:p w:rsidR="00924CA4" w:rsidRPr="001526E6" w:rsidRDefault="00924CA4" w:rsidP="004A4441">
      <w:pPr>
        <w:spacing w:line="360" w:lineRule="auto"/>
        <w:ind w:right="283" w:firstLine="709"/>
        <w:jc w:val="both"/>
        <w:rPr>
          <w:i/>
          <w:sz w:val="28"/>
          <w:szCs w:val="28"/>
          <w:lang w:val="uk-UA"/>
        </w:rPr>
      </w:pPr>
      <w:r w:rsidRPr="001526E6">
        <w:rPr>
          <w:i/>
          <w:sz w:val="28"/>
          <w:szCs w:val="28"/>
          <w:lang w:val="uk-UA"/>
        </w:rPr>
        <w:t>Вибір повітряний - опалювальних агрегатів</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lastRenderedPageBreak/>
        <w:t>Загальне число агрегатів, необхідне для чергового опалення цеху, розраховується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2"/>
          <w:sz w:val="28"/>
          <w:szCs w:val="28"/>
          <w:lang w:val="uk-UA" w:eastAsia="en-US"/>
        </w:rPr>
        <w:pict>
          <v:shape id="_x0000_i1262" type="#_x0000_t75" style="width:87pt;height:36pt">
            <v:imagedata r:id="rId219"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де k – коефіцієнт, що залежить від зони забору повітря (при заборі повітря з робочої зони він дорівнює 1,1,  з верхньої – 1,3);</w:t>
      </w:r>
      <w:r w:rsidRPr="00924CA4">
        <w:rPr>
          <w:sz w:val="28"/>
          <w:szCs w:val="28"/>
          <w:lang w:val="uk-UA"/>
        </w:rPr>
        <w:tab/>
      </w:r>
    </w:p>
    <w:p w:rsidR="00924CA4" w:rsidRPr="00924CA4" w:rsidRDefault="00924CA4" w:rsidP="004A4441">
      <w:pPr>
        <w:spacing w:line="360" w:lineRule="auto"/>
        <w:ind w:right="283" w:firstLine="1050"/>
        <w:jc w:val="both"/>
        <w:rPr>
          <w:sz w:val="28"/>
          <w:szCs w:val="28"/>
          <w:lang w:val="uk-UA"/>
        </w:rPr>
      </w:pPr>
      <w:r w:rsidRPr="00924CA4">
        <w:rPr>
          <w:sz w:val="28"/>
          <w:szCs w:val="28"/>
          <w:lang w:val="uk-UA"/>
        </w:rPr>
        <w:t>Q</w:t>
      </w:r>
      <w:r w:rsidRPr="00924CA4">
        <w:rPr>
          <w:sz w:val="28"/>
          <w:szCs w:val="28"/>
          <w:vertAlign w:val="subscript"/>
          <w:lang w:val="uk-UA"/>
        </w:rPr>
        <w:t>т.п</w:t>
      </w:r>
      <w:r w:rsidRPr="00924CA4">
        <w:rPr>
          <w:sz w:val="28"/>
          <w:szCs w:val="28"/>
          <w:lang w:val="uk-UA"/>
        </w:rPr>
        <w:t xml:space="preserve"> – тепловтрати приміщення, кВт;</w:t>
      </w:r>
    </w:p>
    <w:p w:rsidR="00924CA4" w:rsidRPr="00924CA4" w:rsidRDefault="00924CA4" w:rsidP="004A4441">
      <w:pPr>
        <w:spacing w:line="360" w:lineRule="auto"/>
        <w:ind w:right="283" w:firstLine="1050"/>
        <w:jc w:val="both"/>
        <w:rPr>
          <w:sz w:val="28"/>
          <w:szCs w:val="28"/>
          <w:lang w:val="uk-UA"/>
        </w:rPr>
      </w:pPr>
      <w:r w:rsidRPr="00924CA4">
        <w:rPr>
          <w:sz w:val="28"/>
          <w:szCs w:val="28"/>
          <w:lang w:val="uk-UA"/>
        </w:rPr>
        <w:t>Q</w:t>
      </w:r>
      <w:r w:rsidRPr="00924CA4">
        <w:rPr>
          <w:sz w:val="28"/>
          <w:szCs w:val="28"/>
          <w:vertAlign w:val="subscript"/>
          <w:lang w:val="uk-UA"/>
        </w:rPr>
        <w:t>агр</w:t>
      </w:r>
      <w:r w:rsidRPr="00924CA4">
        <w:rPr>
          <w:sz w:val="28"/>
          <w:szCs w:val="28"/>
          <w:lang w:val="uk-UA"/>
        </w:rPr>
        <w:t>– теплопродуктивність агрегату, тис. кД</w:t>
      </w:r>
      <w:r w:rsidR="005B3222">
        <w:rPr>
          <w:sz w:val="28"/>
          <w:szCs w:val="28"/>
          <w:lang w:val="uk-UA"/>
        </w:rPr>
        <w:t>ж/год, обумовлена по [7, табл. 3</w:t>
      </w:r>
      <w:r w:rsidRPr="00924CA4">
        <w:rPr>
          <w:sz w:val="28"/>
          <w:szCs w:val="28"/>
          <w:lang w:val="uk-UA"/>
        </w:rPr>
        <w:t xml:space="preserve">.1]. </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263" type="#_x0000_t75" style="width:110.25pt;height:33pt">
            <v:imagedata r:id="rId220"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До установки приймається два повітряно-опалювальних агрегати марки АПВС50-30 теплопродуктивністю (потужністю) 126 тис. кДж/год  і продуктивністю по повітрю 4030 кг/год кожний.</w:t>
      </w:r>
    </w:p>
    <w:p w:rsidR="00924CA4" w:rsidRPr="00B0772D" w:rsidRDefault="00924CA4" w:rsidP="004A4441">
      <w:pPr>
        <w:keepNext/>
        <w:spacing w:line="360" w:lineRule="auto"/>
        <w:ind w:right="283" w:firstLine="709"/>
        <w:jc w:val="both"/>
        <w:outlineLvl w:val="0"/>
        <w:rPr>
          <w:i/>
          <w:spacing w:val="-6"/>
          <w:sz w:val="28"/>
          <w:szCs w:val="28"/>
          <w:lang w:val="uk-UA"/>
        </w:rPr>
      </w:pPr>
      <w:r w:rsidRPr="00B0772D">
        <w:rPr>
          <w:i/>
          <w:spacing w:val="-6"/>
          <w:sz w:val="28"/>
          <w:szCs w:val="28"/>
          <w:lang w:val="uk-UA"/>
        </w:rPr>
        <w:t>Розрахунок поверхні нагрівальних приладів системи водяного опалення</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До установки приймаються чавунні радіатори типу МС140-108, розташовувані відкрито під заповненнями світлових прорізів (вікнами) будинку цеху. Відповідно до завдання на проектування, теплоносія – перегріта вода з параметрами 140-</w:t>
      </w:r>
      <w:smartTag w:uri="urn:schemas-microsoft-com:office:smarttags" w:element="metricconverter">
        <w:smartTagPr>
          <w:attr w:name="ProductID" w:val="70 ﾰC"/>
        </w:smartTagPr>
        <w:r w:rsidRPr="00924CA4">
          <w:rPr>
            <w:sz w:val="28"/>
            <w:szCs w:val="28"/>
            <w:lang w:val="uk-UA"/>
          </w:rPr>
          <w:t>70 °C</w:t>
        </w:r>
      </w:smartTag>
      <w:r w:rsidRPr="00924CA4">
        <w:rPr>
          <w:sz w:val="28"/>
          <w:szCs w:val="28"/>
          <w:lang w:val="uk-UA"/>
        </w:rPr>
        <w:t xml:space="preserve">. Система чергового опалення підтримує в неробочий час у приміщенні цеху </w:t>
      </w:r>
      <w:smartTag w:uri="urn:schemas-microsoft-com:office:smarttags" w:element="metricconverter">
        <w:smartTagPr>
          <w:attr w:name="ProductID" w:val="5 ﾰC"/>
        </w:smartTagPr>
        <w:r w:rsidRPr="00924CA4">
          <w:rPr>
            <w:sz w:val="28"/>
            <w:szCs w:val="28"/>
            <w:lang w:val="uk-UA"/>
          </w:rPr>
          <w:t>5 °C</w:t>
        </w:r>
      </w:smartTag>
      <w:r w:rsidRPr="00924CA4">
        <w:rPr>
          <w:sz w:val="28"/>
          <w:szCs w:val="28"/>
          <w:lang w:val="uk-UA"/>
        </w:rPr>
        <w:t>. Нагрівальні прилади підключаються за схемою “згори - униз”. При розрахунку поверхні нагрівальних приладів системи опалення тепловіддача від магістральних трубопроводів, стояків і підводок до нагрівальних приладів не враховується.</w:t>
      </w:r>
      <w:r w:rsidR="00422B4D">
        <w:rPr>
          <w:sz w:val="28"/>
          <w:szCs w:val="28"/>
          <w:lang w:val="uk-UA"/>
        </w:rPr>
        <w:t xml:space="preserve"> </w:t>
      </w:r>
      <w:r w:rsidRPr="00924CA4">
        <w:rPr>
          <w:sz w:val="28"/>
          <w:szCs w:val="28"/>
          <w:lang w:val="uk-UA"/>
        </w:rPr>
        <w:t>Номінальний необхідний тепловий потік від опалювального приладу в приміщення цеху розраховується по виразу</w:t>
      </w:r>
      <w:r w:rsidR="00835432" w:rsidRPr="00835432">
        <w:rPr>
          <w:sz w:val="28"/>
          <w:szCs w:val="28"/>
        </w:rPr>
        <w:t xml:space="preserve"> [19]</w: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264" type="#_x0000_t75" style="width:57pt;height:36pt">
            <v:imagedata r:id="rId221" o:title=""/>
          </v:shape>
        </w:pict>
      </w:r>
      <w:r w:rsidR="00924CA4" w:rsidRPr="00924CA4">
        <w:rPr>
          <w:sz w:val="28"/>
          <w:szCs w:val="28"/>
          <w:lang w:val="uk-UA"/>
        </w:rPr>
        <w:t>,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0"/>
          <w:sz w:val="28"/>
          <w:szCs w:val="28"/>
          <w:lang w:val="uk-UA" w:eastAsia="en-US"/>
        </w:rPr>
        <w:pict>
          <v:shape id="_x0000_i1265" type="#_x0000_t75" style="width:15pt;height:17.25pt">
            <v:imagedata r:id="rId222" o:title=""/>
          </v:shape>
        </w:pict>
      </w:r>
      <w:r w:rsidRPr="00924CA4">
        <w:rPr>
          <w:sz w:val="28"/>
          <w:szCs w:val="28"/>
          <w:lang w:val="uk-UA"/>
        </w:rPr>
        <w:t xml:space="preserve"> –  комплексний коефіцієнт приведення номінального необхідного теплового потоку від опалювального приладу в приміщення до розрахункових умов, обумовлений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2"/>
          <w:sz w:val="28"/>
          <w:szCs w:val="28"/>
          <w:lang w:val="uk-UA" w:eastAsia="en-US"/>
        </w:rPr>
        <w:lastRenderedPageBreak/>
        <w:pict>
          <v:shape id="_x0000_i1266" type="#_x0000_t75" style="width:159pt;height:39.75pt">
            <v:imagedata r:id="rId223" o:title=""/>
          </v:shape>
        </w:pict>
      </w:r>
      <w:r w:rsidR="00924CA4" w:rsidRPr="00924CA4">
        <w:rPr>
          <w:sz w:val="28"/>
          <w:szCs w:val="28"/>
          <w:lang w:val="uk-UA"/>
        </w:rPr>
        <w:t>;</w:t>
      </w:r>
    </w:p>
    <w:p w:rsidR="00924CA4" w:rsidRPr="00924CA4" w:rsidRDefault="002C691C" w:rsidP="004A4441">
      <w:pPr>
        <w:spacing w:line="360" w:lineRule="auto"/>
        <w:ind w:right="283" w:firstLine="1134"/>
        <w:jc w:val="both"/>
        <w:rPr>
          <w:sz w:val="28"/>
          <w:szCs w:val="28"/>
          <w:lang w:val="uk-UA"/>
        </w:rPr>
      </w:pPr>
      <w:r>
        <w:rPr>
          <w:rFonts w:eastAsia="Calibri"/>
          <w:position w:val="-14"/>
          <w:sz w:val="28"/>
          <w:szCs w:val="28"/>
          <w:lang w:val="uk-UA" w:eastAsia="en-US"/>
        </w:rPr>
        <w:pict>
          <v:shape id="_x0000_i1267" type="#_x0000_t75" style="width:20.25pt;height:18.75pt">
            <v:imagedata r:id="rId224" o:title=""/>
          </v:shape>
        </w:pict>
      </w:r>
      <w:r w:rsidR="00924CA4" w:rsidRPr="00924CA4">
        <w:rPr>
          <w:sz w:val="28"/>
          <w:szCs w:val="28"/>
          <w:lang w:val="uk-UA"/>
        </w:rPr>
        <w:t xml:space="preserve"> – необхідний тепловий потік від опалювальних приладів у приміщення, Вт, що знаходиться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pict>
          <v:shape id="_x0000_i1268" type="#_x0000_t75" style="width:57pt;height:32.25pt" fillcolor="window">
            <v:imagedata r:id="rId225" o:title=""/>
          </v:shape>
        </w:pict>
      </w:r>
      <w:r w:rsidR="00924CA4" w:rsidRPr="00924CA4">
        <w:rPr>
          <w:sz w:val="28"/>
          <w:szCs w:val="28"/>
          <w:lang w:val="uk-UA"/>
        </w:rPr>
        <w:t>;</w:t>
      </w:r>
    </w:p>
    <w:p w:rsidR="00924CA4" w:rsidRPr="00924CA4" w:rsidRDefault="002C691C" w:rsidP="004A4441">
      <w:pPr>
        <w:spacing w:line="360" w:lineRule="auto"/>
        <w:ind w:right="283" w:firstLine="1134"/>
        <w:jc w:val="both"/>
        <w:rPr>
          <w:sz w:val="28"/>
          <w:szCs w:val="28"/>
          <w:lang w:val="uk-UA"/>
        </w:rPr>
      </w:pPr>
      <w:r>
        <w:rPr>
          <w:rFonts w:eastAsia="Calibri"/>
          <w:position w:val="-14"/>
          <w:sz w:val="28"/>
          <w:szCs w:val="28"/>
          <w:lang w:val="uk-UA" w:eastAsia="en-US"/>
        </w:rPr>
        <w:pict>
          <v:shape id="_x0000_i1269" type="#_x0000_t75" style="width:21.75pt;height:18.75pt">
            <v:imagedata r:id="rId226" o:title=""/>
          </v:shape>
        </w:pict>
      </w:r>
      <w:r w:rsidR="00924CA4" w:rsidRPr="00924CA4">
        <w:rPr>
          <w:sz w:val="28"/>
          <w:szCs w:val="28"/>
          <w:lang w:val="uk-UA"/>
        </w:rPr>
        <w:t xml:space="preserve"> – середня розрахункова різниця температур первинного й вторинного теплоносіїв, °C, що розраховує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pict>
          <v:shape id="_x0000_i1270" type="#_x0000_t75" style="width:86.25pt;height:32.25pt">
            <v:imagedata r:id="rId227" o:title=""/>
          </v:shape>
        </w:pict>
      </w:r>
      <w:r w:rsidR="00924CA4" w:rsidRPr="00924CA4">
        <w:rPr>
          <w:sz w:val="28"/>
          <w:szCs w:val="28"/>
          <w:lang w:val="uk-UA"/>
        </w:rPr>
        <w:t>;</w:t>
      </w:r>
    </w:p>
    <w:p w:rsidR="00924CA4" w:rsidRPr="00924CA4" w:rsidRDefault="002C691C" w:rsidP="004A4441">
      <w:pPr>
        <w:spacing w:line="360" w:lineRule="auto"/>
        <w:ind w:right="283" w:firstLine="1134"/>
        <w:jc w:val="both"/>
        <w:rPr>
          <w:sz w:val="28"/>
          <w:szCs w:val="28"/>
          <w:lang w:val="uk-UA"/>
        </w:rPr>
      </w:pPr>
      <w:r>
        <w:rPr>
          <w:rFonts w:eastAsia="Calibri"/>
          <w:position w:val="-12"/>
          <w:sz w:val="28"/>
          <w:szCs w:val="28"/>
          <w:lang w:val="uk-UA" w:eastAsia="en-US"/>
        </w:rPr>
        <w:pict>
          <v:shape id="_x0000_i1271" type="#_x0000_t75" style="width:11.25pt;height:18pt">
            <v:imagedata r:id="rId228" o:title=""/>
          </v:shape>
        </w:pict>
      </w:r>
      <w:r w:rsidR="00924CA4" w:rsidRPr="00924CA4">
        <w:rPr>
          <w:sz w:val="28"/>
          <w:szCs w:val="28"/>
          <w:lang w:val="uk-UA"/>
        </w:rPr>
        <w:t xml:space="preserve">, </w:t>
      </w:r>
      <w:r>
        <w:rPr>
          <w:rFonts w:eastAsia="Calibri"/>
          <w:position w:val="-12"/>
          <w:sz w:val="28"/>
          <w:szCs w:val="28"/>
          <w:lang w:val="uk-UA" w:eastAsia="en-US"/>
        </w:rPr>
        <w:pict>
          <v:shape id="_x0000_i1272" type="#_x0000_t75" style="width:11.25pt;height:18pt">
            <v:imagedata r:id="rId229" o:title=""/>
          </v:shape>
        </w:pict>
      </w:r>
      <w:r w:rsidR="00924CA4" w:rsidRPr="00924CA4">
        <w:rPr>
          <w:sz w:val="28"/>
          <w:szCs w:val="28"/>
          <w:lang w:val="uk-UA"/>
        </w:rPr>
        <w:t xml:space="preserve"> – температура відповідно в що подає й зворотній магістралях теплової мережі, °C;</w:t>
      </w:r>
    </w:p>
    <w:p w:rsidR="00924CA4" w:rsidRPr="00924CA4" w:rsidRDefault="002C691C" w:rsidP="004A4441">
      <w:pPr>
        <w:spacing w:line="360" w:lineRule="auto"/>
        <w:ind w:right="283" w:firstLine="1148"/>
        <w:jc w:val="both"/>
        <w:rPr>
          <w:sz w:val="28"/>
          <w:szCs w:val="28"/>
          <w:lang w:val="uk-UA"/>
        </w:rPr>
      </w:pPr>
      <w:r>
        <w:rPr>
          <w:rFonts w:eastAsia="Calibri"/>
          <w:position w:val="-14"/>
          <w:sz w:val="28"/>
          <w:szCs w:val="28"/>
          <w:lang w:val="uk-UA" w:eastAsia="en-US"/>
        </w:rPr>
        <w:pict>
          <v:shape id="_x0000_i1273" type="#_x0000_t75" style="width:20.25pt;height:18.75pt" fillcolor="window">
            <v:imagedata r:id="rId230" o:title=""/>
          </v:shape>
        </w:pict>
      </w:r>
      <w:r w:rsidR="00924CA4" w:rsidRPr="00924CA4">
        <w:rPr>
          <w:sz w:val="28"/>
          <w:szCs w:val="28"/>
          <w:lang w:val="uk-UA"/>
        </w:rPr>
        <w:t xml:space="preserve"> – витрата води в опалювальному приладі, кг/год, обумовлений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274" type="#_x0000_t75" style="width:84.75pt;height:36pt" fillcolor="window">
            <v:imagedata r:id="rId231" o:title=""/>
          </v:shape>
        </w:pict>
      </w:r>
      <w:r w:rsidR="00924CA4" w:rsidRPr="00924CA4">
        <w:rPr>
          <w:sz w:val="28"/>
          <w:szCs w:val="28"/>
          <w:lang w:val="uk-UA"/>
        </w:rPr>
        <w:t>;</w:t>
      </w:r>
    </w:p>
    <w:p w:rsidR="00924CA4" w:rsidRPr="00924CA4" w:rsidRDefault="00924CA4" w:rsidP="004A4441">
      <w:pPr>
        <w:spacing w:line="360" w:lineRule="auto"/>
        <w:ind w:right="283" w:firstLine="1176"/>
        <w:jc w:val="both"/>
        <w:rPr>
          <w:sz w:val="28"/>
          <w:szCs w:val="28"/>
          <w:lang w:val="uk-UA"/>
        </w:rPr>
      </w:pPr>
      <w:r w:rsidRPr="00924CA4">
        <w:rPr>
          <w:sz w:val="28"/>
          <w:szCs w:val="28"/>
          <w:lang w:val="uk-UA"/>
        </w:rPr>
        <w:t>c</w:t>
      </w:r>
      <w:r w:rsidRPr="00924CA4">
        <w:rPr>
          <w:noProof/>
          <w:sz w:val="28"/>
          <w:szCs w:val="28"/>
          <w:lang w:val="uk-UA"/>
        </w:rPr>
        <w:t xml:space="preserve"> </w:t>
      </w:r>
      <w:r w:rsidRPr="00924CA4">
        <w:rPr>
          <w:sz w:val="28"/>
          <w:szCs w:val="28"/>
          <w:lang w:val="uk-UA"/>
        </w:rPr>
        <w:t xml:space="preserve">– питома теплоємність води, кДж/(кг·°C), </w:t>
      </w:r>
      <w:r w:rsidR="002C691C">
        <w:rPr>
          <w:rFonts w:eastAsia="Calibri"/>
          <w:position w:val="-10"/>
          <w:sz w:val="28"/>
          <w:szCs w:val="28"/>
          <w:lang w:val="uk-UA" w:eastAsia="en-US"/>
        </w:rPr>
        <w:pict>
          <v:shape id="_x0000_i1275" type="#_x0000_t75" style="width:48pt;height:15.75pt">
            <v:imagedata r:id="rId232" o:title=""/>
          </v:shape>
        </w:pict>
      </w:r>
      <w:r w:rsidRPr="00924CA4">
        <w:rPr>
          <w:sz w:val="28"/>
          <w:szCs w:val="28"/>
          <w:lang w:val="uk-UA"/>
        </w:rPr>
        <w:t xml:space="preserve"> кДж/(кг·°C); </w:t>
      </w:r>
    </w:p>
    <w:p w:rsidR="00924CA4" w:rsidRPr="00924CA4" w:rsidRDefault="002C691C" w:rsidP="004A4441">
      <w:pPr>
        <w:spacing w:line="360" w:lineRule="auto"/>
        <w:ind w:right="283" w:firstLine="1162"/>
        <w:jc w:val="both"/>
        <w:rPr>
          <w:sz w:val="28"/>
          <w:szCs w:val="28"/>
          <w:lang w:val="uk-UA"/>
        </w:rPr>
      </w:pPr>
      <w:r>
        <w:rPr>
          <w:rFonts w:eastAsia="Calibri"/>
          <w:position w:val="-6"/>
          <w:sz w:val="28"/>
          <w:szCs w:val="28"/>
          <w:lang w:val="uk-UA" w:eastAsia="en-US"/>
        </w:rPr>
        <w:pict>
          <v:shape id="_x0000_i1276" type="#_x0000_t75" style="width:9.75pt;height:14.25pt">
            <v:imagedata r:id="rId233" o:title=""/>
          </v:shape>
        </w:pict>
      </w:r>
      <w:r w:rsidR="00924CA4" w:rsidRPr="00924CA4">
        <w:rPr>
          <w:sz w:val="28"/>
          <w:szCs w:val="28"/>
          <w:lang w:val="uk-UA"/>
        </w:rPr>
        <w:t xml:space="preserve"> – коефіцієнт обліку атмосферного тиску для опалювальних приборів, згідно  [6, табл. 9.1] </w:t>
      </w:r>
      <w:r>
        <w:rPr>
          <w:rFonts w:eastAsia="Calibri"/>
          <w:position w:val="-6"/>
          <w:sz w:val="28"/>
          <w:szCs w:val="28"/>
          <w:lang w:val="uk-UA" w:eastAsia="en-US"/>
        </w:rPr>
        <w:pict>
          <v:shape id="_x0000_i1277" type="#_x0000_t75" style="width:26.25pt;height:14.25pt">
            <v:imagedata r:id="rId234" o:title=""/>
          </v:shape>
        </w:pict>
      </w:r>
      <w:r w:rsidR="00924CA4" w:rsidRPr="00924CA4">
        <w:rPr>
          <w:sz w:val="28"/>
          <w:szCs w:val="28"/>
          <w:lang w:val="uk-UA"/>
        </w:rPr>
        <w:t>);</w:t>
      </w:r>
    </w:p>
    <w:p w:rsidR="00924CA4" w:rsidRPr="00924CA4" w:rsidRDefault="002C691C" w:rsidP="004A4441">
      <w:pPr>
        <w:tabs>
          <w:tab w:val="num" w:pos="720"/>
        </w:tabs>
        <w:spacing w:line="360" w:lineRule="auto"/>
        <w:ind w:right="283" w:firstLine="1134"/>
        <w:jc w:val="both"/>
        <w:rPr>
          <w:sz w:val="28"/>
          <w:szCs w:val="28"/>
          <w:lang w:val="uk-UA"/>
        </w:rPr>
      </w:pPr>
      <w:r>
        <w:rPr>
          <w:rFonts w:eastAsia="Calibri"/>
          <w:position w:val="-10"/>
          <w:sz w:val="28"/>
          <w:szCs w:val="28"/>
          <w:lang w:val="uk-UA" w:eastAsia="en-US"/>
        </w:rPr>
        <w:pict>
          <v:shape id="_x0000_i1278" type="#_x0000_t75" style="width:12pt;height:12.75pt">
            <v:imagedata r:id="rId235" o:title=""/>
          </v:shape>
        </w:pict>
      </w:r>
      <w:r w:rsidR="00924CA4" w:rsidRPr="00924CA4">
        <w:rPr>
          <w:sz w:val="28"/>
          <w:szCs w:val="28"/>
          <w:lang w:val="uk-UA"/>
        </w:rPr>
        <w:t xml:space="preserve"> – коефіцієнт обліку напрямку руху теплоносія води в приладі, що перебуває по формулі:</w:t>
      </w:r>
    </w:p>
    <w:p w:rsidR="00924CA4" w:rsidRPr="00924CA4" w:rsidRDefault="002C691C" w:rsidP="004A4441">
      <w:pPr>
        <w:tabs>
          <w:tab w:val="num" w:pos="720"/>
        </w:tabs>
        <w:spacing w:line="360" w:lineRule="auto"/>
        <w:ind w:right="283" w:firstLine="709"/>
        <w:jc w:val="center"/>
        <w:rPr>
          <w:sz w:val="28"/>
          <w:szCs w:val="28"/>
          <w:lang w:val="uk-UA"/>
        </w:rPr>
      </w:pPr>
      <w:r>
        <w:rPr>
          <w:rFonts w:eastAsia="Calibri"/>
          <w:position w:val="-12"/>
          <w:sz w:val="28"/>
          <w:szCs w:val="28"/>
          <w:lang w:val="uk-UA" w:eastAsia="en-US"/>
        </w:rPr>
        <w:pict>
          <v:shape id="_x0000_i1279" type="#_x0000_t75" style="width:90pt;height:18pt">
            <v:imagedata r:id="rId236" o:title=""/>
          </v:shape>
        </w:pict>
      </w:r>
      <w:r w:rsidR="00924CA4" w:rsidRPr="00924CA4">
        <w:rPr>
          <w:sz w:val="28"/>
          <w:szCs w:val="28"/>
          <w:lang w:val="uk-UA"/>
        </w:rPr>
        <w:t>;</w:t>
      </w:r>
    </w:p>
    <w:p w:rsidR="00924CA4" w:rsidRPr="00924CA4" w:rsidRDefault="002C691C" w:rsidP="004A4441">
      <w:pPr>
        <w:spacing w:line="360" w:lineRule="auto"/>
        <w:ind w:right="283" w:firstLine="1106"/>
        <w:jc w:val="both"/>
        <w:rPr>
          <w:sz w:val="28"/>
          <w:szCs w:val="28"/>
          <w:lang w:val="uk-UA"/>
        </w:rPr>
      </w:pPr>
      <w:r>
        <w:rPr>
          <w:rFonts w:eastAsia="Calibri"/>
          <w:position w:val="-6"/>
          <w:sz w:val="28"/>
          <w:szCs w:val="28"/>
          <w:lang w:val="uk-UA" w:eastAsia="en-US"/>
        </w:rPr>
        <w:pict>
          <v:shape id="_x0000_i1280" type="#_x0000_t75" style="width:9.75pt;height:11.25pt">
            <v:imagedata r:id="rId237" o:title=""/>
          </v:shape>
        </w:pict>
      </w:r>
      <w:r w:rsidR="00924CA4" w:rsidRPr="00924CA4">
        <w:rPr>
          <w:sz w:val="28"/>
          <w:szCs w:val="28"/>
          <w:lang w:val="uk-UA"/>
        </w:rPr>
        <w:t xml:space="preserve">, </w:t>
      </w:r>
      <w:r>
        <w:rPr>
          <w:rFonts w:eastAsia="Calibri"/>
          <w:position w:val="-6"/>
          <w:sz w:val="28"/>
          <w:szCs w:val="28"/>
          <w:lang w:val="uk-UA" w:eastAsia="en-US"/>
        </w:rPr>
        <w:pict>
          <v:shape id="_x0000_i1281" type="#_x0000_t75" style="width:9.75pt;height:11.25pt">
            <v:imagedata r:id="rId32" o:title=""/>
          </v:shape>
        </w:pict>
      </w:r>
      <w:r w:rsidR="00924CA4" w:rsidRPr="00924CA4">
        <w:rPr>
          <w:sz w:val="28"/>
          <w:szCs w:val="28"/>
          <w:lang w:val="uk-UA"/>
        </w:rPr>
        <w:t xml:space="preserve">, </w:t>
      </w:r>
      <w:r>
        <w:rPr>
          <w:rFonts w:eastAsia="Calibri"/>
          <w:position w:val="-10"/>
          <w:sz w:val="28"/>
          <w:szCs w:val="28"/>
          <w:lang w:val="uk-UA" w:eastAsia="en-US"/>
        </w:rPr>
        <w:pict>
          <v:shape id="_x0000_i1282" type="#_x0000_t75" style="width:12pt;height:12.75pt">
            <v:imagedata r:id="rId238" o:title=""/>
          </v:shape>
        </w:pict>
      </w:r>
      <w:r w:rsidR="00924CA4" w:rsidRPr="00924CA4">
        <w:rPr>
          <w:sz w:val="28"/>
          <w:szCs w:val="28"/>
          <w:lang w:val="uk-UA"/>
        </w:rPr>
        <w:t xml:space="preserve">, </w:t>
      </w:r>
      <w:r>
        <w:rPr>
          <w:rFonts w:eastAsia="Calibri"/>
          <w:position w:val="-6"/>
          <w:sz w:val="28"/>
          <w:szCs w:val="28"/>
          <w:lang w:val="uk-UA" w:eastAsia="en-US"/>
        </w:rPr>
        <w:pict>
          <v:shape id="_x0000_i1283" type="#_x0000_t75" style="width:9pt;height:11.25pt">
            <v:imagedata r:id="rId239" o:title=""/>
          </v:shape>
        </w:pict>
      </w:r>
      <w:r w:rsidR="00924CA4" w:rsidRPr="00924CA4">
        <w:rPr>
          <w:sz w:val="28"/>
          <w:szCs w:val="28"/>
          <w:lang w:val="uk-UA"/>
        </w:rPr>
        <w:t xml:space="preserve"> – експериментальні числові показники, відповідно до  [6, табл. 9.2] </w:t>
      </w:r>
      <w:r>
        <w:rPr>
          <w:rFonts w:eastAsia="Calibri"/>
          <w:position w:val="-10"/>
          <w:sz w:val="28"/>
          <w:szCs w:val="28"/>
          <w:lang w:val="uk-UA" w:eastAsia="en-US"/>
        </w:rPr>
        <w:pict>
          <v:shape id="_x0000_i1284" type="#_x0000_t75" style="width:48.75pt;height:15.75pt">
            <v:imagedata r:id="rId240" o:title=""/>
          </v:shape>
        </w:pict>
      </w:r>
      <w:r w:rsidR="00924CA4" w:rsidRPr="00924CA4">
        <w:rPr>
          <w:sz w:val="28"/>
          <w:szCs w:val="28"/>
          <w:lang w:val="uk-UA"/>
        </w:rPr>
        <w:t xml:space="preserve">, </w:t>
      </w:r>
      <w:r>
        <w:rPr>
          <w:rFonts w:eastAsia="Calibri"/>
          <w:position w:val="-10"/>
          <w:sz w:val="28"/>
          <w:szCs w:val="28"/>
          <w:lang w:val="uk-UA" w:eastAsia="en-US"/>
        </w:rPr>
        <w:pict>
          <v:shape id="_x0000_i1285" type="#_x0000_t75" style="width:36.75pt;height:15.75pt">
            <v:imagedata r:id="rId241" o:title=""/>
          </v:shape>
        </w:pict>
      </w:r>
      <w:r w:rsidR="00924CA4" w:rsidRPr="00924CA4">
        <w:rPr>
          <w:sz w:val="28"/>
          <w:szCs w:val="28"/>
          <w:lang w:val="uk-UA"/>
        </w:rPr>
        <w:t xml:space="preserve">, </w:t>
      </w:r>
      <w:r>
        <w:rPr>
          <w:rFonts w:eastAsia="Calibri"/>
          <w:position w:val="-10"/>
          <w:sz w:val="28"/>
          <w:szCs w:val="28"/>
          <w:lang w:val="uk-UA" w:eastAsia="en-US"/>
        </w:rPr>
        <w:pict>
          <v:shape id="_x0000_i1286" type="#_x0000_t75" style="width:45pt;height:15.75pt">
            <v:imagedata r:id="rId242" o:title=""/>
          </v:shape>
        </w:pict>
      </w:r>
      <w:r w:rsidR="00924CA4" w:rsidRPr="00924CA4">
        <w:rPr>
          <w:sz w:val="28"/>
          <w:szCs w:val="28"/>
          <w:lang w:val="uk-UA"/>
        </w:rPr>
        <w:t xml:space="preserve">, </w:t>
      </w:r>
      <w:r>
        <w:rPr>
          <w:rFonts w:eastAsia="Calibri"/>
          <w:position w:val="-10"/>
          <w:sz w:val="28"/>
          <w:szCs w:val="28"/>
          <w:lang w:val="uk-UA" w:eastAsia="en-US"/>
        </w:rPr>
        <w:pict>
          <v:shape id="_x0000_i1287" type="#_x0000_t75" style="width:45.75pt;height:15.75pt">
            <v:imagedata r:id="rId243" o:title=""/>
          </v:shape>
        </w:pict>
      </w:r>
      <w:r w:rsidR="00924CA4" w:rsidRPr="00924CA4">
        <w:rPr>
          <w:sz w:val="28"/>
          <w:szCs w:val="28"/>
          <w:lang w:val="uk-UA"/>
        </w:rPr>
        <w:t>;</w:t>
      </w:r>
    </w:p>
    <w:p w:rsidR="00924CA4" w:rsidRPr="00924CA4" w:rsidRDefault="002C691C" w:rsidP="004A4441">
      <w:pPr>
        <w:tabs>
          <w:tab w:val="num" w:pos="720"/>
        </w:tabs>
        <w:spacing w:line="360" w:lineRule="auto"/>
        <w:ind w:right="283" w:firstLine="1134"/>
        <w:jc w:val="both"/>
        <w:rPr>
          <w:sz w:val="28"/>
          <w:szCs w:val="28"/>
          <w:lang w:val="uk-UA"/>
        </w:rPr>
      </w:pPr>
      <w:r>
        <w:rPr>
          <w:rFonts w:eastAsia="Calibri"/>
          <w:position w:val="-12"/>
          <w:sz w:val="28"/>
          <w:szCs w:val="28"/>
          <w:lang w:val="uk-UA" w:eastAsia="en-US"/>
        </w:rPr>
        <w:pict>
          <v:shape id="_x0000_i1288" type="#_x0000_t75" style="width:23.25pt;height:18pt" fillcolor="window">
            <v:imagedata r:id="rId244" o:title=""/>
          </v:shape>
        </w:pict>
      </w:r>
      <w:r w:rsidR="00924CA4" w:rsidRPr="00924CA4">
        <w:rPr>
          <w:sz w:val="28"/>
          <w:szCs w:val="28"/>
          <w:lang w:val="uk-UA"/>
        </w:rPr>
        <w:t xml:space="preserve"> – втрати теплоти при температурі повітря в будівлі цеху </w:t>
      </w:r>
      <w:r>
        <w:rPr>
          <w:rFonts w:eastAsia="Calibri"/>
          <w:position w:val="-12"/>
          <w:sz w:val="28"/>
          <w:szCs w:val="28"/>
          <w:lang w:val="uk-UA" w:eastAsia="en-US"/>
        </w:rPr>
        <w:pict>
          <v:shape id="_x0000_i1289" type="#_x0000_t75" style="width:30.75pt;height:18pt">
            <v:imagedata r:id="rId245" o:title=""/>
          </v:shape>
        </w:pict>
      </w:r>
      <w:r w:rsidR="00924CA4" w:rsidRPr="00924CA4">
        <w:rPr>
          <w:sz w:val="28"/>
          <w:szCs w:val="28"/>
          <w:lang w:val="uk-UA"/>
        </w:rPr>
        <w:t xml:space="preserve"> °C, забезпечуваною роботою системи чергового опалення, Вт;</w:t>
      </w:r>
    </w:p>
    <w:p w:rsidR="00924CA4" w:rsidRPr="00924CA4" w:rsidRDefault="002C691C" w:rsidP="004A4441">
      <w:pPr>
        <w:tabs>
          <w:tab w:val="num" w:pos="720"/>
        </w:tabs>
        <w:spacing w:line="360" w:lineRule="auto"/>
        <w:ind w:right="283" w:firstLine="1106"/>
        <w:jc w:val="both"/>
        <w:rPr>
          <w:sz w:val="28"/>
          <w:szCs w:val="28"/>
          <w:lang w:val="uk-UA"/>
        </w:rPr>
      </w:pPr>
      <w:r>
        <w:rPr>
          <w:rFonts w:eastAsia="Calibri"/>
          <w:position w:val="-6"/>
          <w:sz w:val="28"/>
          <w:szCs w:val="28"/>
          <w:lang w:val="uk-UA" w:eastAsia="en-US"/>
        </w:rPr>
        <w:pict>
          <v:shape id="_x0000_i1290" type="#_x0000_t75" style="width:12.75pt;height:11.25pt">
            <v:imagedata r:id="rId246" o:title=""/>
          </v:shape>
        </w:pict>
      </w:r>
      <w:r w:rsidR="00924CA4" w:rsidRPr="00924CA4">
        <w:rPr>
          <w:sz w:val="28"/>
          <w:szCs w:val="28"/>
          <w:lang w:val="uk-UA"/>
        </w:rPr>
        <w:t xml:space="preserve"> – число місць установки опалювальних приборів. </w:t>
      </w:r>
    </w:p>
    <w:p w:rsidR="00924CA4" w:rsidRPr="00924CA4" w:rsidRDefault="002C691C" w:rsidP="004A4441">
      <w:pPr>
        <w:tabs>
          <w:tab w:val="num" w:pos="720"/>
        </w:tabs>
        <w:spacing w:line="360" w:lineRule="auto"/>
        <w:ind w:right="283"/>
        <w:jc w:val="center"/>
        <w:rPr>
          <w:sz w:val="28"/>
          <w:szCs w:val="28"/>
          <w:lang w:val="uk-UA"/>
        </w:rPr>
      </w:pPr>
      <w:r>
        <w:rPr>
          <w:rFonts w:eastAsia="Calibri"/>
          <w:position w:val="-24"/>
          <w:sz w:val="28"/>
          <w:szCs w:val="28"/>
          <w:lang w:val="uk-UA" w:eastAsia="en-US"/>
        </w:rPr>
        <w:pict>
          <v:shape id="_x0000_i1291" type="#_x0000_t75" style="width:123pt;height:30.75pt" fillcolor="window">
            <v:imagedata r:id="rId247" o:title=""/>
          </v:shape>
        </w:pict>
      </w:r>
      <w:r w:rsidR="00924CA4" w:rsidRPr="00924CA4">
        <w:rPr>
          <w:sz w:val="28"/>
          <w:szCs w:val="28"/>
          <w:lang w:val="uk-UA"/>
        </w:rPr>
        <w:t xml:space="preserve"> Вт.</w:t>
      </w:r>
    </w:p>
    <w:p w:rsidR="00924CA4" w:rsidRPr="00924CA4" w:rsidRDefault="002C691C" w:rsidP="004A4441">
      <w:pPr>
        <w:tabs>
          <w:tab w:val="num" w:pos="720"/>
        </w:tabs>
        <w:spacing w:line="360" w:lineRule="auto"/>
        <w:ind w:right="283"/>
        <w:jc w:val="center"/>
        <w:rPr>
          <w:sz w:val="28"/>
          <w:szCs w:val="28"/>
          <w:lang w:val="uk-UA"/>
        </w:rPr>
      </w:pPr>
      <w:r>
        <w:rPr>
          <w:rFonts w:eastAsia="Calibri"/>
          <w:position w:val="-28"/>
          <w:sz w:val="28"/>
          <w:szCs w:val="28"/>
          <w:lang w:val="uk-UA" w:eastAsia="en-US"/>
        </w:rPr>
        <w:lastRenderedPageBreak/>
        <w:pict>
          <v:shape id="_x0000_i1292" type="#_x0000_t75" style="width:161.25pt;height:33pt" fillcolor="window">
            <v:imagedata r:id="rId248" o:title=""/>
          </v:shape>
        </w:pict>
      </w:r>
      <w:r w:rsidR="00924CA4" w:rsidRPr="00924CA4">
        <w:rPr>
          <w:sz w:val="28"/>
          <w:szCs w:val="28"/>
          <w:lang w:val="uk-UA"/>
        </w:rPr>
        <w:t xml:space="preserve"> кг/год.</w:t>
      </w:r>
    </w:p>
    <w:p w:rsidR="00924CA4" w:rsidRPr="00924CA4" w:rsidRDefault="002C691C" w:rsidP="004A4441">
      <w:pPr>
        <w:tabs>
          <w:tab w:val="num" w:pos="720"/>
        </w:tabs>
        <w:spacing w:line="360" w:lineRule="auto"/>
        <w:ind w:right="283"/>
        <w:jc w:val="center"/>
        <w:rPr>
          <w:sz w:val="28"/>
          <w:szCs w:val="28"/>
          <w:lang w:val="uk-UA"/>
        </w:rPr>
      </w:pPr>
      <w:r>
        <w:rPr>
          <w:rFonts w:eastAsia="Calibri"/>
          <w:position w:val="-24"/>
          <w:sz w:val="28"/>
          <w:szCs w:val="28"/>
          <w:lang w:val="uk-UA" w:eastAsia="en-US"/>
        </w:rPr>
        <w:pict>
          <v:shape id="_x0000_i1293" type="#_x0000_t75" style="width:123.75pt;height:30.75pt">
            <v:imagedata r:id="rId249" o:title=""/>
          </v:shape>
        </w:pict>
      </w:r>
      <w:r w:rsidR="00924CA4" w:rsidRPr="00924CA4">
        <w:rPr>
          <w:sz w:val="28"/>
          <w:szCs w:val="28"/>
          <w:lang w:val="uk-UA"/>
        </w:rPr>
        <w:t xml:space="preserve"> °C.</w:t>
      </w:r>
    </w:p>
    <w:p w:rsidR="00924CA4" w:rsidRPr="00924CA4" w:rsidRDefault="002C691C" w:rsidP="004A4441">
      <w:pPr>
        <w:tabs>
          <w:tab w:val="num" w:pos="720"/>
        </w:tabs>
        <w:spacing w:line="360" w:lineRule="auto"/>
        <w:ind w:right="283"/>
        <w:jc w:val="center"/>
        <w:rPr>
          <w:sz w:val="28"/>
          <w:szCs w:val="28"/>
          <w:lang w:val="uk-UA"/>
        </w:rPr>
      </w:pPr>
      <w:r>
        <w:rPr>
          <w:rFonts w:eastAsia="Calibri"/>
          <w:position w:val="-10"/>
          <w:sz w:val="28"/>
          <w:szCs w:val="28"/>
          <w:lang w:val="uk-UA" w:eastAsia="en-US"/>
        </w:rPr>
        <w:pict>
          <v:shape id="_x0000_i1294" type="#_x0000_t75" style="width:153.75pt;height:15.75pt">
            <v:imagedata r:id="rId250" o:title=""/>
          </v:shape>
        </w:pict>
      </w:r>
      <w:r w:rsidR="00924CA4" w:rsidRPr="00924CA4">
        <w:rPr>
          <w:sz w:val="28"/>
          <w:szCs w:val="28"/>
          <w:lang w:val="uk-UA"/>
        </w:rPr>
        <w:t>.</w:t>
      </w:r>
    </w:p>
    <w:p w:rsidR="00924CA4" w:rsidRPr="00924CA4" w:rsidRDefault="002C691C" w:rsidP="004A4441">
      <w:pPr>
        <w:spacing w:line="360" w:lineRule="auto"/>
        <w:ind w:right="283"/>
        <w:jc w:val="center"/>
        <w:rPr>
          <w:sz w:val="28"/>
          <w:szCs w:val="28"/>
          <w:lang w:val="uk-UA"/>
        </w:rPr>
      </w:pPr>
      <w:r>
        <w:rPr>
          <w:rFonts w:eastAsia="Calibri"/>
          <w:position w:val="-28"/>
          <w:sz w:val="28"/>
          <w:szCs w:val="28"/>
          <w:lang w:val="uk-UA" w:eastAsia="en-US"/>
        </w:rPr>
        <w:pict>
          <v:shape id="_x0000_i1295" type="#_x0000_t75" style="width:252pt;height:36.75pt">
            <v:imagedata r:id="rId251" o:title=""/>
          </v:shape>
        </w:pict>
      </w:r>
      <w:r w:rsidR="00924CA4" w:rsidRPr="00924CA4">
        <w:rPr>
          <w:sz w:val="28"/>
          <w:szCs w:val="28"/>
          <w:lang w:val="uk-UA"/>
        </w:rPr>
        <w:t>.</w:t>
      </w:r>
    </w:p>
    <w:p w:rsidR="00924CA4" w:rsidRPr="00924CA4" w:rsidRDefault="002C691C" w:rsidP="004A4441">
      <w:pPr>
        <w:spacing w:line="360" w:lineRule="auto"/>
        <w:ind w:right="283"/>
        <w:jc w:val="center"/>
        <w:rPr>
          <w:sz w:val="28"/>
          <w:szCs w:val="28"/>
          <w:lang w:val="uk-UA"/>
        </w:rPr>
      </w:pPr>
      <w:r>
        <w:rPr>
          <w:rFonts w:eastAsia="Calibri"/>
          <w:position w:val="-28"/>
          <w:sz w:val="28"/>
          <w:szCs w:val="28"/>
          <w:lang w:val="uk-UA" w:eastAsia="en-US"/>
        </w:rPr>
        <w:pict>
          <v:shape id="_x0000_i1296" type="#_x0000_t75" style="width:140.25pt;height:33pt">
            <v:imagedata r:id="rId252" o:title=""/>
          </v:shape>
        </w:pict>
      </w:r>
      <w:r w:rsidR="00924CA4" w:rsidRPr="00924CA4">
        <w:rPr>
          <w:sz w:val="28"/>
          <w:szCs w:val="28"/>
          <w:lang w:val="uk-UA"/>
        </w:rPr>
        <w:t xml:space="preserve">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Мінімально припустиме число секцій опалювального прибору розраховується по виразу</w:t>
      </w:r>
      <w:r w:rsidR="00835432" w:rsidRPr="00835432">
        <w:rPr>
          <w:sz w:val="28"/>
          <w:szCs w:val="28"/>
        </w:rPr>
        <w:t xml:space="preserve"> [20]</w: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297" type="#_x0000_t75" style="width:81.75pt;height:35.25pt">
            <v:imagedata r:id="rId253" o:title=""/>
          </v:shape>
        </w:pict>
      </w:r>
      <w:r w:rsidR="00924CA4" w:rsidRPr="00924CA4">
        <w:rPr>
          <w:sz w:val="28"/>
          <w:szCs w:val="28"/>
          <w:lang w:val="uk-UA"/>
        </w:rPr>
        <w:t>, шт.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298" type="#_x0000_t75" style="width:21pt;height:18pt">
            <v:imagedata r:id="rId254" o:title=""/>
          </v:shape>
        </w:pict>
      </w:r>
      <w:r w:rsidRPr="00924CA4">
        <w:rPr>
          <w:sz w:val="28"/>
          <w:szCs w:val="28"/>
          <w:lang w:val="uk-UA"/>
        </w:rPr>
        <w:t xml:space="preserve"> – номінальний необхідний тепловий потік від однієї секції радіатора типу   МС140-108, Вт, згідно [6,дод. Х ] </w:t>
      </w:r>
      <w:r w:rsidR="002C691C">
        <w:rPr>
          <w:rFonts w:eastAsia="Calibri"/>
          <w:position w:val="-12"/>
          <w:sz w:val="28"/>
          <w:szCs w:val="28"/>
          <w:lang w:val="uk-UA" w:eastAsia="en-US"/>
        </w:rPr>
        <w:pict>
          <v:shape id="_x0000_i1299" type="#_x0000_t75" style="width:51.75pt;height:18pt">
            <v:imagedata r:id="rId255" o:title=""/>
          </v:shape>
        </w:pict>
      </w:r>
      <w:r w:rsidRPr="00924CA4">
        <w:rPr>
          <w:sz w:val="28"/>
          <w:szCs w:val="28"/>
          <w:lang w:val="uk-UA"/>
        </w:rPr>
        <w:t>;</w:t>
      </w:r>
    </w:p>
    <w:p w:rsidR="00924CA4" w:rsidRPr="00924CA4" w:rsidRDefault="002C691C" w:rsidP="004A4441">
      <w:pPr>
        <w:spacing w:line="360" w:lineRule="auto"/>
        <w:ind w:right="283" w:firstLine="1134"/>
        <w:jc w:val="both"/>
        <w:rPr>
          <w:sz w:val="28"/>
          <w:szCs w:val="28"/>
          <w:lang w:val="uk-UA"/>
        </w:rPr>
      </w:pPr>
      <w:r>
        <w:rPr>
          <w:rFonts w:eastAsia="Calibri"/>
          <w:position w:val="-10"/>
          <w:sz w:val="28"/>
          <w:szCs w:val="28"/>
          <w:lang w:val="uk-UA" w:eastAsia="en-US"/>
        </w:rPr>
        <w:pict>
          <v:shape id="_x0000_i1300" type="#_x0000_t75" style="width:15pt;height:17.25pt">
            <v:imagedata r:id="rId256" o:title=""/>
          </v:shape>
        </w:pict>
      </w:r>
      <w:r w:rsidR="00924CA4" w:rsidRPr="00924CA4">
        <w:rPr>
          <w:sz w:val="28"/>
          <w:szCs w:val="28"/>
          <w:lang w:val="uk-UA"/>
        </w:rPr>
        <w:t xml:space="preserve"> – коефіцієнт урахування способу установки нагрівального прибору, відповідно до  [6,  табл. 9.12] </w:t>
      </w:r>
      <w:r>
        <w:rPr>
          <w:rFonts w:eastAsia="Calibri"/>
          <w:position w:val="-10"/>
          <w:sz w:val="28"/>
          <w:szCs w:val="28"/>
          <w:lang w:val="uk-UA" w:eastAsia="en-US"/>
        </w:rPr>
        <w:pict>
          <v:shape id="_x0000_i1301" type="#_x0000_t75" style="width:33pt;height:17.25pt">
            <v:imagedata r:id="rId257" o:title=""/>
          </v:shape>
        </w:pict>
      </w:r>
      <w:r w:rsidR="00924CA4" w:rsidRPr="00924CA4">
        <w:rPr>
          <w:sz w:val="28"/>
          <w:szCs w:val="28"/>
          <w:lang w:val="uk-UA"/>
        </w:rPr>
        <w:t>;</w:t>
      </w:r>
    </w:p>
    <w:p w:rsidR="00924CA4" w:rsidRPr="00924CA4" w:rsidRDefault="002C691C" w:rsidP="004A4441">
      <w:pPr>
        <w:spacing w:line="360" w:lineRule="auto"/>
        <w:ind w:right="283" w:firstLine="1134"/>
        <w:jc w:val="both"/>
        <w:rPr>
          <w:sz w:val="28"/>
          <w:szCs w:val="28"/>
          <w:lang w:val="uk-UA"/>
        </w:rPr>
      </w:pPr>
      <w:r>
        <w:rPr>
          <w:rFonts w:eastAsia="Calibri"/>
          <w:position w:val="-12"/>
          <w:sz w:val="28"/>
          <w:szCs w:val="28"/>
          <w:lang w:val="uk-UA" w:eastAsia="en-US"/>
        </w:rPr>
        <w:pict>
          <v:shape id="_x0000_i1302" type="#_x0000_t75" style="width:15pt;height:18pt">
            <v:imagedata r:id="rId258" o:title=""/>
          </v:shape>
        </w:pict>
      </w:r>
      <w:r w:rsidR="00924CA4" w:rsidRPr="00924CA4">
        <w:rPr>
          <w:sz w:val="28"/>
          <w:szCs w:val="28"/>
          <w:lang w:val="uk-UA"/>
        </w:rPr>
        <w:t xml:space="preserve"> – коефіцієнт урахування числа секцій у нагрівальному приборі, згідно [6, табл. 9.  ] </w:t>
      </w:r>
      <w:r>
        <w:rPr>
          <w:rFonts w:eastAsia="Calibri"/>
          <w:position w:val="-12"/>
          <w:sz w:val="28"/>
          <w:szCs w:val="28"/>
          <w:lang w:val="uk-UA" w:eastAsia="en-US"/>
        </w:rPr>
        <w:pict>
          <v:shape id="_x0000_i1303" type="#_x0000_t75" style="width:50.25pt;height:18pt">
            <v:imagedata r:id="rId259" o:title=""/>
          </v:shape>
        </w:pict>
      </w:r>
      <w:r w:rsidR="00924CA4"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304" type="#_x0000_t75" style="width:105.75pt;height:33pt">
            <v:imagedata r:id="rId260" o:title=""/>
          </v:shape>
        </w:pict>
      </w:r>
      <w:r w:rsidR="00924CA4" w:rsidRPr="00924CA4">
        <w:rPr>
          <w:sz w:val="28"/>
          <w:szCs w:val="28"/>
          <w:lang w:val="uk-UA"/>
        </w:rPr>
        <w:t xml:space="preserve"> шт.</w:t>
      </w:r>
    </w:p>
    <w:p w:rsidR="00BF3FC9" w:rsidRDefault="00BF3FC9" w:rsidP="004A4441">
      <w:pPr>
        <w:keepNext/>
        <w:spacing w:line="360" w:lineRule="auto"/>
        <w:ind w:right="283" w:firstLine="709"/>
        <w:jc w:val="both"/>
        <w:outlineLvl w:val="0"/>
        <w:rPr>
          <w:sz w:val="28"/>
          <w:szCs w:val="28"/>
          <w:lang w:val="uk-UA"/>
        </w:rPr>
      </w:pPr>
    </w:p>
    <w:p w:rsidR="00BF3FC9" w:rsidRPr="005A1A20" w:rsidRDefault="00763110" w:rsidP="00BF3FC9">
      <w:pPr>
        <w:spacing w:line="360" w:lineRule="auto"/>
        <w:ind w:right="283" w:firstLine="709"/>
        <w:jc w:val="both"/>
        <w:rPr>
          <w:sz w:val="28"/>
          <w:szCs w:val="28"/>
          <w:lang w:val="uk-UA"/>
        </w:rPr>
      </w:pPr>
      <w:r>
        <w:rPr>
          <w:iCs/>
          <w:sz w:val="28"/>
          <w:szCs w:val="28"/>
          <w:lang w:val="uk-UA"/>
        </w:rPr>
        <w:t>2.10</w:t>
      </w:r>
      <w:r w:rsidR="00BF3FC9" w:rsidRPr="005A1A20">
        <w:rPr>
          <w:iCs/>
          <w:sz w:val="28"/>
          <w:szCs w:val="28"/>
          <w:lang w:val="uk-UA"/>
        </w:rPr>
        <w:t xml:space="preserve"> </w:t>
      </w:r>
      <w:r w:rsidR="00BF3FC9" w:rsidRPr="005A1A20">
        <w:rPr>
          <w:sz w:val="28"/>
          <w:szCs w:val="28"/>
          <w:lang w:val="uk-UA"/>
        </w:rPr>
        <w:t xml:space="preserve">Розробка теплової завіси  </w:t>
      </w:r>
    </w:p>
    <w:p w:rsidR="00BF3FC9" w:rsidRPr="005A1A20" w:rsidRDefault="00BF3FC9" w:rsidP="00BF3FC9">
      <w:pPr>
        <w:spacing w:line="360" w:lineRule="auto"/>
        <w:ind w:right="283" w:firstLine="709"/>
        <w:jc w:val="both"/>
        <w:rPr>
          <w:sz w:val="28"/>
          <w:szCs w:val="28"/>
          <w:lang w:val="uk-UA"/>
        </w:rPr>
      </w:pP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Повітряно-теплові завіси влаштовуються в опалювальних будівлях для забезпечення необхідної температури повітря в робочій зоні і на постійних робочих місцях, розташованих поблизу воріт, дверей і технологічних прорізів. </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Повітряні завіси знайшли широке застосування як пристрої, що прискорюють прохід повітря через відкриті ворота, які за технологічним </w:t>
      </w:r>
      <w:r w:rsidRPr="005A1A20">
        <w:rPr>
          <w:sz w:val="28"/>
          <w:szCs w:val="28"/>
          <w:lang w:val="uk-UA"/>
        </w:rPr>
        <w:lastRenderedPageBreak/>
        <w:t>процесом не можна приймати постійно закритими. Завдяки цим пристроям через ворота, що взимку відкриваються, унеможливлюється прорив холодного повітря у виробничі приміщення. Повітряні завіси застосовуються також у проймах між двома цехами, коли один з них опалюється, а інший не опалюється: у проймах зовнішніх огороджень, через які проходить виробниче устаткування (транспортери і т.п.).</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Повітряні завіси дають можливість підтримувати взимку у виробничих приміщеннях необхідні санітарними нормами метеорологічні умови і при цьому значно скорочувати витрати тепла.</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Повітряними завісами можна скористатися для запобігання переміщення повітря з одного приміщення, у якому є концентрація шкідливих парів, газів або пилу (хоча б у розмірах, гранично допустимими за нормами), в інше, де виділення цих шкідливих для здоров’я речовин немає.</w:t>
      </w:r>
      <w:r w:rsidR="00DC14AD">
        <w:rPr>
          <w:sz w:val="28"/>
          <w:szCs w:val="28"/>
          <w:lang w:val="uk-UA"/>
        </w:rPr>
        <w:t xml:space="preserve"> </w:t>
      </w:r>
      <w:r w:rsidRPr="005A1A20">
        <w:rPr>
          <w:sz w:val="28"/>
          <w:szCs w:val="28"/>
          <w:lang w:val="uk-UA"/>
        </w:rPr>
        <w:t>Очевидно, вперше повітряні завіси були застосовані саме для вирішення такої задачі.</w:t>
      </w:r>
      <w:r w:rsidR="00DC14AD">
        <w:rPr>
          <w:sz w:val="28"/>
          <w:szCs w:val="28"/>
          <w:lang w:val="uk-UA"/>
        </w:rPr>
        <w:t xml:space="preserve"> </w:t>
      </w:r>
      <w:r w:rsidRPr="005A1A20">
        <w:rPr>
          <w:sz w:val="28"/>
          <w:szCs w:val="28"/>
          <w:lang w:val="uk-UA"/>
        </w:rPr>
        <w:t>Повітряні завіси знаходять широке застосування у виробничій промисловості. Так, наприклад, транспортуванні готової продукції і сировини через цехові ворота в робоче приміщення проривається велика кількість холодного повітря, що впливає на обслуговуючий персонал і якість продукції, що випускається. Пристрій повітряних завіс біля воріт забезпечує підтримку в цеху необхідної температури і при цьому запобігає прориву холодного повітря в робоче приміщення.</w:t>
      </w:r>
      <w:r w:rsidR="00DC14AD">
        <w:rPr>
          <w:sz w:val="28"/>
          <w:szCs w:val="28"/>
          <w:lang w:val="uk-UA"/>
        </w:rPr>
        <w:t xml:space="preserve"> </w:t>
      </w:r>
      <w:r w:rsidRPr="005A1A20">
        <w:rPr>
          <w:sz w:val="28"/>
          <w:szCs w:val="28"/>
          <w:lang w:val="uk-UA"/>
        </w:rPr>
        <w:t>Повітряні завіси підрозділяються на нижні бічні, однобічні двобічні з однаковими і різними кутами виходу потоку повітря.</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Бічні (однобічні та двобічні) завіси застосовуються при високому стоянні ґрунтових вод, можливому забрудненні підлоги в прорізі воріт, а також, коли у воротах на тривалий час може зупинятися транспорт</w:t>
      </w:r>
      <w:r w:rsidR="00835432" w:rsidRPr="00835432">
        <w:rPr>
          <w:sz w:val="28"/>
          <w:szCs w:val="28"/>
        </w:rPr>
        <w:t xml:space="preserve"> [22]</w:t>
      </w:r>
      <w:r w:rsidR="00467696" w:rsidRPr="00467696">
        <w:rPr>
          <w:sz w:val="28"/>
          <w:szCs w:val="28"/>
        </w:rPr>
        <w:t xml:space="preserve"> </w:t>
      </w:r>
      <w:r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Бічні завіси використовуються з одним вентилятором на кожен стояк. Дані завіси в даний час затверджені як типові і розроблені для розсувних та розпашних воріт розміром 3×3; 4×3; 4×4,2; 4,7×5,6 м. Завіси </w:t>
      </w:r>
      <w:r w:rsidRPr="005A1A20">
        <w:rPr>
          <w:sz w:val="28"/>
          <w:szCs w:val="28"/>
          <w:lang w:val="uk-UA"/>
        </w:rPr>
        <w:lastRenderedPageBreak/>
        <w:t>можуть бути встановленні з калориферами і без них. Калорифери нестандартні і встановлюються відповідно до розрахунків. Компонування вентиляційних агрегатів повітряних завіс дозволяє встановлювати повітроводи для забору повітря з верхньої зони приміщення в цехах, де взимку великі надлишки тепла.</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Завіси, як правило, обладнуються калориферами для підігріву повітря, що подається у завісу. Калорифери можуть не встановлюватись у «гарячих» цехах при заборі повітря з верхньої зони приміщення і в деяких випадках при застосуванні вентиляційних агрегатів на майданчиках над воротами. Можливість обійтися без додаткового підігріву повітря кожен раз повинна бути перевірена розрахунком.</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У воріт промислових будівель, як правило, проектуються повітряні завіси шиберного типу, які в результаті часткового перекриття прорізу повітряним струменем скорочують прорив зовнішнього повітря через відкритий проріз, а в приміщення надходить суміш холодного зовнішнього з нагрітим повітрям повітряної завіси. При цьому температура суміші повинна бути дорівнює нормованій температурі поблизу воріт. Температуру суміші повітря t</w:t>
      </w:r>
      <w:r w:rsidRPr="005A1A20">
        <w:rPr>
          <w:sz w:val="28"/>
          <w:szCs w:val="28"/>
          <w:vertAlign w:val="subscript"/>
          <w:lang w:val="uk-UA"/>
        </w:rPr>
        <w:t>см</w:t>
      </w:r>
      <w:r w:rsidRPr="005A1A20">
        <w:rPr>
          <w:sz w:val="28"/>
          <w:szCs w:val="28"/>
          <w:lang w:val="uk-UA"/>
        </w:rPr>
        <w:t xml:space="preserve">, що надходить у приміщення при роботі повітряної завіси варто приймати не менш: 1) </w:t>
      </w:r>
      <w:smartTag w:uri="urn:schemas-microsoft-com:office:smarttags" w:element="metricconverter">
        <w:smartTagPr>
          <w:attr w:name="ProductID" w:val="14 ﾰC"/>
        </w:smartTagPr>
        <w:r w:rsidRPr="005A1A20">
          <w:rPr>
            <w:sz w:val="28"/>
            <w:szCs w:val="28"/>
            <w:lang w:val="uk-UA"/>
          </w:rPr>
          <w:t>14 °C</w:t>
        </w:r>
      </w:smartTag>
      <w:r w:rsidRPr="005A1A20">
        <w:rPr>
          <w:sz w:val="28"/>
          <w:szCs w:val="28"/>
          <w:lang w:val="uk-UA"/>
        </w:rPr>
        <w:t xml:space="preserve"> – при легкій роботі; 2) </w:t>
      </w:r>
      <w:smartTag w:uri="urn:schemas-microsoft-com:office:smarttags" w:element="metricconverter">
        <w:smartTagPr>
          <w:attr w:name="ProductID" w:val="12 ﾰC"/>
        </w:smartTagPr>
        <w:r w:rsidRPr="005A1A20">
          <w:rPr>
            <w:sz w:val="28"/>
            <w:szCs w:val="28"/>
            <w:lang w:val="uk-UA"/>
          </w:rPr>
          <w:t>12 °C</w:t>
        </w:r>
      </w:smartTag>
      <w:r w:rsidRPr="005A1A20">
        <w:rPr>
          <w:sz w:val="28"/>
          <w:szCs w:val="28"/>
          <w:lang w:val="uk-UA"/>
        </w:rPr>
        <w:t xml:space="preserve"> – при роботі середньої ваги; 3) </w:t>
      </w:r>
      <w:smartTag w:uri="urn:schemas-microsoft-com:office:smarttags" w:element="metricconverter">
        <w:smartTagPr>
          <w:attr w:name="ProductID" w:val="8 ﾰC"/>
        </w:smartTagPr>
        <w:r w:rsidRPr="005A1A20">
          <w:rPr>
            <w:sz w:val="28"/>
            <w:szCs w:val="28"/>
            <w:lang w:val="uk-UA"/>
          </w:rPr>
          <w:t>8 °C</w:t>
        </w:r>
      </w:smartTag>
      <w:r w:rsidRPr="005A1A20">
        <w:rPr>
          <w:sz w:val="28"/>
          <w:szCs w:val="28"/>
          <w:lang w:val="uk-UA"/>
        </w:rPr>
        <w:t xml:space="preserve"> – при важкій роботі</w:t>
      </w:r>
      <w:r w:rsidR="00467696" w:rsidRPr="00467696">
        <w:rPr>
          <w:sz w:val="28"/>
          <w:szCs w:val="28"/>
          <w:lang w:val="uk-UA"/>
        </w:rPr>
        <w:t xml:space="preserve"> [25]</w:t>
      </w:r>
      <w:r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У воріт промислових будинків звичайно встановлюються бічні двосторонні завіси шиберного типу з розташуванням вентилятора й калорифера на вертикальному коробі для випуску повітря. Повітряний струмінь направляється під кутом 30° до площини прорізу. Висота щілини дорівнює висоті прорізу.</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Вихідні дані для розрахунку повітряно-теплової завіси: 1) температура суміші повітря, що надходить у приміщення при роботі повітряної завіси </w:t>
      </w:r>
      <w:r w:rsidR="00F038F3" w:rsidRPr="00F038F3">
        <w:rPr>
          <w:i/>
          <w:sz w:val="28"/>
          <w:szCs w:val="28"/>
          <w:lang w:val="en-US"/>
        </w:rPr>
        <w:t>t</w:t>
      </w:r>
      <w:r w:rsidR="00F038F3" w:rsidRPr="00F038F3">
        <w:rPr>
          <w:i/>
          <w:sz w:val="28"/>
          <w:szCs w:val="28"/>
          <w:vertAlign w:val="subscript"/>
          <w:lang w:val="en-US"/>
        </w:rPr>
        <w:t>c</w:t>
      </w:r>
      <w:r w:rsidR="00F038F3" w:rsidRPr="00F038F3">
        <w:rPr>
          <w:i/>
          <w:sz w:val="28"/>
          <w:szCs w:val="28"/>
          <w:vertAlign w:val="subscript"/>
          <w:lang w:val="uk-UA"/>
        </w:rPr>
        <w:t>м</w:t>
      </w:r>
      <w:r w:rsidR="00F038F3">
        <w:rPr>
          <w:sz w:val="28"/>
          <w:szCs w:val="28"/>
          <w:lang w:val="uk-UA"/>
        </w:rPr>
        <w:t xml:space="preserve"> =</w:t>
      </w:r>
      <w:r w:rsidRPr="005A1A20">
        <w:rPr>
          <w:sz w:val="28"/>
          <w:szCs w:val="28"/>
          <w:lang w:val="uk-UA"/>
        </w:rPr>
        <w:t xml:space="preserve"> </w:t>
      </w:r>
      <w:r w:rsidR="00F038F3">
        <w:rPr>
          <w:sz w:val="28"/>
          <w:szCs w:val="28"/>
          <w:lang w:val="uk-UA"/>
        </w:rPr>
        <w:t>12</w:t>
      </w:r>
      <w:r w:rsidRPr="005A1A20">
        <w:rPr>
          <w:sz w:val="28"/>
          <w:szCs w:val="28"/>
          <w:lang w:val="uk-UA"/>
        </w:rPr>
        <w:t xml:space="preserve">°C; 2) висота будинку від підлоги до низу ферми </w:t>
      </w:r>
      <w:r w:rsidR="00F038F3" w:rsidRPr="00F038F3">
        <w:rPr>
          <w:i/>
          <w:sz w:val="28"/>
          <w:szCs w:val="28"/>
          <w:lang w:val="en-US"/>
        </w:rPr>
        <w:t>H</w:t>
      </w:r>
      <w:r w:rsidR="00F038F3" w:rsidRPr="00F038F3">
        <w:rPr>
          <w:sz w:val="28"/>
          <w:szCs w:val="28"/>
          <w:lang w:val="uk-UA"/>
        </w:rPr>
        <w:t xml:space="preserve"> = 12</w:t>
      </w:r>
      <w:r w:rsidRPr="005A1A20">
        <w:rPr>
          <w:sz w:val="28"/>
          <w:szCs w:val="28"/>
          <w:lang w:val="uk-UA"/>
        </w:rPr>
        <w:t xml:space="preserve"> м; 3) розміри воріт 3×4 м; 4) розрахункова температура зовнішнього </w:t>
      </w:r>
      <w:r w:rsidRPr="005A1A20">
        <w:rPr>
          <w:sz w:val="28"/>
          <w:szCs w:val="28"/>
          <w:lang w:val="uk-UA"/>
        </w:rPr>
        <w:lastRenderedPageBreak/>
        <w:t xml:space="preserve">повітря для холодного періоду року </w:t>
      </w:r>
      <w:r w:rsidR="002C691C">
        <w:rPr>
          <w:sz w:val="28"/>
          <w:szCs w:val="28"/>
          <w:lang w:val="uk-UA"/>
        </w:rPr>
        <w:pict>
          <v:shape id="_x0000_i1305" type="#_x0000_t75" style="width:53.25pt;height:18pt">
            <v:imagedata r:id="rId261" o:title=""/>
          </v:shape>
        </w:pict>
      </w:r>
      <w:r w:rsidRPr="005A1A20">
        <w:rPr>
          <w:sz w:val="28"/>
          <w:szCs w:val="28"/>
          <w:lang w:val="uk-UA"/>
        </w:rPr>
        <w:t xml:space="preserve"> °C; 5) розрахункова температура внутрішнього повітря для холодного періоду року  </w:t>
      </w:r>
      <w:r w:rsidR="00F038F3" w:rsidRPr="00F038F3">
        <w:rPr>
          <w:i/>
          <w:sz w:val="28"/>
          <w:szCs w:val="28"/>
          <w:lang w:val="en-US"/>
        </w:rPr>
        <w:t>t</w:t>
      </w:r>
      <w:r w:rsidR="00F038F3">
        <w:rPr>
          <w:i/>
          <w:sz w:val="28"/>
          <w:szCs w:val="28"/>
          <w:vertAlign w:val="subscript"/>
          <w:lang w:val="uk-UA"/>
        </w:rPr>
        <w:t>в</w:t>
      </w:r>
      <w:r w:rsidR="00F038F3" w:rsidRPr="00F038F3">
        <w:rPr>
          <w:sz w:val="28"/>
          <w:szCs w:val="28"/>
          <w:lang w:val="uk-UA"/>
        </w:rPr>
        <w:t xml:space="preserve"> =</w:t>
      </w:r>
      <w:r w:rsidR="00F038F3">
        <w:rPr>
          <w:sz w:val="28"/>
          <w:szCs w:val="28"/>
          <w:lang w:val="uk-UA"/>
        </w:rPr>
        <w:t xml:space="preserve"> 15</w:t>
      </w:r>
      <w:r w:rsidRPr="005A1A20">
        <w:rPr>
          <w:sz w:val="28"/>
          <w:szCs w:val="28"/>
          <w:lang w:val="uk-UA"/>
        </w:rPr>
        <w:t xml:space="preserve">°C; 6) розрахункова швидкість вітру для холодного періоду року </w:t>
      </w:r>
      <w:r w:rsidR="002C691C">
        <w:rPr>
          <w:sz w:val="28"/>
          <w:szCs w:val="28"/>
          <w:lang w:val="uk-UA"/>
        </w:rPr>
        <w:pict>
          <v:shape id="_x0000_i1306" type="#_x0000_t75" style="width:39.75pt;height:18pt">
            <v:imagedata r:id="rId262" o:title=""/>
          </v:shape>
        </w:pict>
      </w:r>
      <w:r w:rsidRPr="005A1A20">
        <w:rPr>
          <w:sz w:val="28"/>
          <w:szCs w:val="28"/>
          <w:lang w:val="uk-UA"/>
        </w:rPr>
        <w:t xml:space="preserve"> м/с; 7) розрахунковий барометричний тиск у місці передбачуваного будівництва </w:t>
      </w:r>
      <w:r w:rsidR="002C691C">
        <w:rPr>
          <w:sz w:val="28"/>
          <w:szCs w:val="28"/>
          <w:lang w:val="uk-UA"/>
        </w:rPr>
        <w:pict>
          <v:shape id="_x0000_i1307" type="#_x0000_t75" style="width:51pt;height:18pt">
            <v:imagedata r:id="rId263" o:title=""/>
          </v:shape>
        </w:pict>
      </w:r>
      <w:r w:rsidRPr="005A1A20">
        <w:rPr>
          <w:sz w:val="28"/>
          <w:szCs w:val="28"/>
          <w:lang w:val="uk-UA"/>
        </w:rPr>
        <w:t xml:space="preserve"> ГПа (750 мм рт. ст.).</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Загальна витрата повітря, що подається завісою шиберного типу знаходиться по виразу:</w:t>
      </w:r>
    </w:p>
    <w:p w:rsidR="00BF3FC9" w:rsidRPr="005A1A20" w:rsidRDefault="002C691C" w:rsidP="00BF3FC9">
      <w:pPr>
        <w:spacing w:line="360" w:lineRule="auto"/>
        <w:ind w:right="283" w:firstLine="709"/>
        <w:jc w:val="both"/>
        <w:rPr>
          <w:sz w:val="28"/>
          <w:szCs w:val="28"/>
          <w:lang w:val="uk-UA"/>
        </w:rPr>
      </w:pPr>
      <w:r>
        <w:rPr>
          <w:sz w:val="28"/>
          <w:szCs w:val="28"/>
          <w:lang w:val="uk-UA"/>
        </w:rPr>
        <w:pict>
          <v:shape id="_x0000_i1308" type="#_x0000_t75" style="width:168pt;height:21pt" fillcolor="window">
            <v:imagedata r:id="rId264" o:title=""/>
          </v:shape>
        </w:pict>
      </w:r>
      <w:r w:rsidR="00BF3FC9" w:rsidRPr="005A1A20">
        <w:rPr>
          <w:sz w:val="28"/>
          <w:szCs w:val="28"/>
          <w:lang w:val="uk-UA"/>
        </w:rPr>
        <w:t>, кг/год</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де </w:t>
      </w:r>
      <w:r w:rsidR="002C691C">
        <w:rPr>
          <w:sz w:val="28"/>
          <w:szCs w:val="28"/>
          <w:lang w:val="uk-UA"/>
        </w:rPr>
        <w:pict>
          <v:shape id="_x0000_i1309" type="#_x0000_t75" style="width:11.25pt;height:15pt" fillcolor="window">
            <v:imagedata r:id="rId265" o:title=""/>
          </v:shape>
        </w:pict>
      </w:r>
      <w:r w:rsidRPr="005A1A20">
        <w:rPr>
          <w:sz w:val="28"/>
          <w:szCs w:val="28"/>
          <w:lang w:val="uk-UA"/>
        </w:rPr>
        <w:t xml:space="preserve"> – відношення кількості повітря, що подається завісою, до витрати повітря, що проходить у приміщення через проріз при роботі завіси; рекомендується приймати </w:t>
      </w:r>
      <w:r w:rsidR="002C691C">
        <w:rPr>
          <w:sz w:val="28"/>
          <w:szCs w:val="28"/>
          <w:lang w:val="uk-UA"/>
        </w:rPr>
        <w:pict>
          <v:shape id="_x0000_i1310" type="#_x0000_t75" style="width:62.25pt;height:16.5pt" fillcolor="window">
            <v:imagedata r:id="rId266" o:title=""/>
          </v:shape>
        </w:pict>
      </w:r>
      <w:r w:rsidRPr="005A1A20">
        <w:rPr>
          <w:sz w:val="28"/>
          <w:szCs w:val="28"/>
          <w:lang w:val="uk-UA"/>
        </w:rPr>
        <w:t>;</w:t>
      </w:r>
    </w:p>
    <w:p w:rsidR="00BF3FC9" w:rsidRDefault="002C691C" w:rsidP="00E8772F">
      <w:pPr>
        <w:spacing w:line="360" w:lineRule="auto"/>
        <w:ind w:right="283" w:firstLine="709"/>
        <w:jc w:val="center"/>
        <w:rPr>
          <w:sz w:val="28"/>
          <w:szCs w:val="28"/>
          <w:lang w:val="uk-UA"/>
        </w:rPr>
      </w:pPr>
      <w:r>
        <w:rPr>
          <w:sz w:val="28"/>
          <w:szCs w:val="28"/>
          <w:lang w:val="uk-UA"/>
        </w:rPr>
        <w:pict>
          <v:shape id="_x0000_i1311" type="#_x0000_t75" style="width:18.75pt;height:18.75pt" fillcolor="window">
            <v:imagedata r:id="rId267" o:title=""/>
          </v:shape>
        </w:pict>
      </w:r>
      <w:r w:rsidR="00BF3FC9" w:rsidRPr="005A1A20">
        <w:rPr>
          <w:sz w:val="28"/>
          <w:szCs w:val="28"/>
          <w:lang w:val="uk-UA"/>
        </w:rPr>
        <w:t xml:space="preserve"> – коефіцієнт витрати прорізу при роботі завіси, обумовлений відповідно до [7, табл. 2.49] залежно від типу воріт (розсувного або розстібні), виду завіси (бічної або нижня) і відносної площі;</w:t>
      </w:r>
    </w:p>
    <w:p w:rsidR="00E8772F" w:rsidRPr="005A1A20" w:rsidRDefault="002C691C" w:rsidP="00E8772F">
      <w:pPr>
        <w:spacing w:line="360" w:lineRule="auto"/>
        <w:ind w:right="283" w:firstLine="709"/>
        <w:jc w:val="center"/>
        <w:rPr>
          <w:sz w:val="28"/>
          <w:szCs w:val="28"/>
          <w:lang w:val="uk-UA"/>
        </w:rPr>
      </w:pPr>
      <w:r>
        <w:rPr>
          <w:sz w:val="28"/>
          <w:szCs w:val="28"/>
          <w:lang w:val="uk-UA"/>
        </w:rPr>
        <w:pict>
          <v:shape id="_x0000_i1312" type="#_x0000_t75" style="width:43.5pt;height:36.75pt">
            <v:imagedata r:id="rId268" o:title=""/>
          </v:shape>
        </w:pic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      </w:t>
      </w:r>
      <w:r w:rsidR="002C691C">
        <w:rPr>
          <w:sz w:val="28"/>
          <w:szCs w:val="28"/>
          <w:lang w:val="uk-UA"/>
        </w:rPr>
        <w:pict>
          <v:shape id="_x0000_i1313" type="#_x0000_t75" style="width:18pt;height:18.75pt">
            <v:imagedata r:id="rId269" o:title=""/>
          </v:shape>
        </w:pict>
      </w:r>
      <w:r w:rsidRPr="005A1A20">
        <w:rPr>
          <w:sz w:val="28"/>
          <w:szCs w:val="28"/>
          <w:lang w:val="uk-UA"/>
        </w:rPr>
        <w:t xml:space="preserve"> – площа прорізу воріт, м</w:t>
      </w:r>
      <w:r w:rsidRPr="005A1A20">
        <w:rPr>
          <w:sz w:val="28"/>
          <w:szCs w:val="28"/>
          <w:vertAlign w:val="superscript"/>
          <w:lang w:val="uk-UA"/>
        </w:rPr>
        <w:t>2</w:t>
      </w:r>
      <w:r w:rsidRPr="005A1A20">
        <w:rPr>
          <w:sz w:val="28"/>
          <w:szCs w:val="28"/>
          <w:lang w:val="uk-UA"/>
        </w:rPr>
        <w:t xml:space="preserve">, </w:t>
      </w:r>
      <w:r w:rsidR="002C691C">
        <w:rPr>
          <w:sz w:val="28"/>
          <w:szCs w:val="28"/>
          <w:lang w:val="uk-UA"/>
        </w:rPr>
        <w:pict>
          <v:shape id="_x0000_i1314" type="#_x0000_t75" style="width:74.25pt;height:18.75pt">
            <v:imagedata r:id="rId270" o:title=""/>
          </v:shape>
        </w:pict>
      </w:r>
      <w:r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      </w:t>
      </w:r>
      <w:r w:rsidR="002C691C">
        <w:rPr>
          <w:sz w:val="28"/>
          <w:szCs w:val="28"/>
          <w:lang w:val="uk-UA"/>
        </w:rPr>
        <w:pict>
          <v:shape id="_x0000_i1315" type="#_x0000_t75" style="width:17.25pt;height:18.75pt">
            <v:imagedata r:id="rId271" o:title=""/>
          </v:shape>
        </w:pict>
      </w:r>
      <w:r w:rsidRPr="005A1A20">
        <w:rPr>
          <w:sz w:val="28"/>
          <w:szCs w:val="28"/>
          <w:lang w:val="uk-UA"/>
        </w:rPr>
        <w:t xml:space="preserve"> – площа повітрявипускних щілин, м</w:t>
      </w:r>
      <w:r w:rsidRPr="005A1A20">
        <w:rPr>
          <w:sz w:val="28"/>
          <w:szCs w:val="28"/>
          <w:vertAlign w:val="superscript"/>
          <w:lang w:val="uk-UA"/>
        </w:rPr>
        <w:t>2</w:t>
      </w:r>
      <w:r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      </w:t>
      </w:r>
      <w:r w:rsidR="002C691C">
        <w:rPr>
          <w:sz w:val="28"/>
          <w:szCs w:val="28"/>
          <w:lang w:val="uk-UA"/>
        </w:rPr>
        <w:pict>
          <v:shape id="_x0000_i1316" type="#_x0000_t75" style="width:18.75pt;height:18pt">
            <v:imagedata r:id="rId272" o:title=""/>
          </v:shape>
        </w:pict>
      </w:r>
      <w:r w:rsidRPr="005A1A20">
        <w:rPr>
          <w:sz w:val="28"/>
          <w:szCs w:val="28"/>
          <w:lang w:val="uk-UA"/>
        </w:rPr>
        <w:t xml:space="preserve"> – щільність суміші повітря, що подається завісою при температурі </w:t>
      </w:r>
      <w:r w:rsidR="002C691C">
        <w:rPr>
          <w:sz w:val="28"/>
          <w:szCs w:val="28"/>
          <w:lang w:val="uk-UA"/>
        </w:rPr>
        <w:pict>
          <v:shape id="_x0000_i1317" type="#_x0000_t75" style="width:39.75pt;height:18pt">
            <v:imagedata r:id="rId273" o:title=""/>
          </v:shape>
        </w:pict>
      </w:r>
      <w:r w:rsidRPr="005A1A20">
        <w:rPr>
          <w:sz w:val="28"/>
          <w:szCs w:val="28"/>
          <w:lang w:val="uk-UA"/>
        </w:rPr>
        <w:t xml:space="preserve"> °C, кг/м</w:t>
      </w:r>
      <w:r w:rsidRPr="005A1A20">
        <w:rPr>
          <w:sz w:val="28"/>
          <w:szCs w:val="28"/>
          <w:vertAlign w:val="superscript"/>
          <w:lang w:val="uk-UA"/>
        </w:rPr>
        <w:t>3</w:t>
      </w:r>
      <w:r w:rsidRPr="005A1A20">
        <w:rPr>
          <w:sz w:val="28"/>
          <w:szCs w:val="28"/>
          <w:lang w:val="uk-UA"/>
        </w:rPr>
        <w:t>, що розраховує по формулі</w:t>
      </w:r>
      <w:r w:rsidR="005209D0" w:rsidRPr="005209D0">
        <w:rPr>
          <w:sz w:val="28"/>
          <w:szCs w:val="28"/>
          <w:lang w:val="uk-UA"/>
        </w:rPr>
        <w:t xml:space="preserve"> [26]</w:t>
      </w:r>
      <w:r w:rsidRPr="005A1A20">
        <w:rPr>
          <w:sz w:val="28"/>
          <w:szCs w:val="28"/>
          <w:lang w:val="uk-UA"/>
        </w:rPr>
        <w:t>:</w:t>
      </w:r>
    </w:p>
    <w:p w:rsidR="00BF3FC9" w:rsidRPr="005A1A20" w:rsidRDefault="002C691C" w:rsidP="00B94B95">
      <w:pPr>
        <w:spacing w:line="360" w:lineRule="auto"/>
        <w:ind w:right="283" w:firstLine="709"/>
        <w:jc w:val="center"/>
        <w:rPr>
          <w:sz w:val="28"/>
          <w:szCs w:val="28"/>
          <w:lang w:val="uk-UA"/>
        </w:rPr>
      </w:pPr>
      <w:r>
        <w:rPr>
          <w:sz w:val="28"/>
          <w:szCs w:val="28"/>
          <w:lang w:val="uk-UA"/>
        </w:rPr>
        <w:pict>
          <v:shape id="_x0000_i1318" type="#_x0000_t75" style="width:78pt;height:33.75pt">
            <v:imagedata r:id="rId274" o:title=""/>
          </v:shape>
        </w:pict>
      </w:r>
      <w:r w:rsidR="00BF3FC9" w:rsidRPr="005A1A20">
        <w:rPr>
          <w:sz w:val="28"/>
          <w:szCs w:val="28"/>
          <w:lang w:val="uk-UA"/>
        </w:rPr>
        <w:t>,</w:t>
      </w:r>
    </w:p>
    <w:p w:rsidR="00BF3FC9" w:rsidRPr="005A1A20" w:rsidRDefault="002C691C" w:rsidP="00BF3FC9">
      <w:pPr>
        <w:spacing w:line="360" w:lineRule="auto"/>
        <w:ind w:right="283" w:firstLine="709"/>
        <w:jc w:val="both"/>
        <w:rPr>
          <w:sz w:val="28"/>
          <w:szCs w:val="28"/>
          <w:lang w:val="uk-UA"/>
        </w:rPr>
      </w:pPr>
      <w:r>
        <w:rPr>
          <w:sz w:val="28"/>
          <w:szCs w:val="28"/>
          <w:lang w:val="uk-UA"/>
        </w:rPr>
        <w:pict>
          <v:shape id="_x0000_i1319" type="#_x0000_t75" style="width:18.75pt;height:13.5pt">
            <v:imagedata r:id="rId275" o:title=""/>
          </v:shape>
        </w:pict>
      </w:r>
      <w:r w:rsidR="00BF3FC9" w:rsidRPr="005A1A20">
        <w:rPr>
          <w:sz w:val="28"/>
          <w:szCs w:val="28"/>
          <w:lang w:val="uk-UA"/>
        </w:rPr>
        <w:t xml:space="preserve"> – різниця тисків повітря із двох сторін зовнішнього огородження на рівні прорізу, обладнаного завісою, Па.</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При розрахунках повітряно-теплових завіс шиберного типу величина відносної площі </w:t>
      </w:r>
      <w:r w:rsidR="002C691C">
        <w:rPr>
          <w:sz w:val="28"/>
          <w:szCs w:val="28"/>
          <w:lang w:val="uk-UA"/>
        </w:rPr>
        <w:pict>
          <v:shape id="_x0000_i1320" type="#_x0000_t75" style="width:13.5pt;height:16.5pt">
            <v:imagedata r:id="rId276" o:title=""/>
          </v:shape>
        </w:pict>
      </w:r>
      <w:r w:rsidRPr="005A1A20">
        <w:rPr>
          <w:sz w:val="28"/>
          <w:szCs w:val="28"/>
          <w:lang w:val="uk-UA"/>
        </w:rPr>
        <w:t xml:space="preserve"> приймається в межах 20...30.…30 При </w:t>
      </w:r>
      <w:r w:rsidR="002C691C">
        <w:rPr>
          <w:sz w:val="28"/>
          <w:szCs w:val="28"/>
          <w:lang w:val="uk-UA"/>
        </w:rPr>
        <w:pict>
          <v:shape id="_x0000_i1321" type="#_x0000_t75" style="width:36.75pt;height:17.25pt">
            <v:imagedata r:id="rId277" o:title=""/>
          </v:shape>
        </w:pict>
      </w:r>
      <w:r w:rsidRPr="005A1A20">
        <w:rPr>
          <w:sz w:val="28"/>
          <w:szCs w:val="28"/>
          <w:lang w:val="uk-UA"/>
        </w:rPr>
        <w:t xml:space="preserve"> згідно [7, табл. 2.49] для розсувного прорізу </w:t>
      </w:r>
      <w:r w:rsidR="002C691C">
        <w:rPr>
          <w:sz w:val="28"/>
          <w:szCs w:val="28"/>
          <w:lang w:val="uk-UA"/>
        </w:rPr>
        <w:pict>
          <v:shape id="_x0000_i1322" type="#_x0000_t75" style="width:54pt;height:18.75pt" fillcolor="window">
            <v:imagedata r:id="rId278" o:title=""/>
          </v:shape>
        </w:pict>
      </w:r>
      <w:r w:rsidRPr="005A1A20">
        <w:rPr>
          <w:sz w:val="28"/>
          <w:szCs w:val="28"/>
          <w:lang w:val="uk-UA"/>
        </w:rPr>
        <w:t>.</w:t>
      </w:r>
    </w:p>
    <w:p w:rsidR="00BF3FC9" w:rsidRPr="005A1A20" w:rsidRDefault="002C691C" w:rsidP="00B94B95">
      <w:pPr>
        <w:spacing w:line="360" w:lineRule="auto"/>
        <w:ind w:right="283" w:firstLine="709"/>
        <w:jc w:val="center"/>
        <w:rPr>
          <w:sz w:val="28"/>
          <w:szCs w:val="28"/>
          <w:lang w:val="uk-UA"/>
        </w:rPr>
      </w:pPr>
      <w:r>
        <w:rPr>
          <w:sz w:val="28"/>
          <w:szCs w:val="28"/>
          <w:lang w:val="uk-UA"/>
        </w:rPr>
        <w:lastRenderedPageBreak/>
        <w:pict>
          <v:shape id="_x0000_i1323" type="#_x0000_t75" style="width:112.5pt;height:31.5pt">
            <v:imagedata r:id="rId279" o:title=""/>
          </v:shape>
        </w:pict>
      </w:r>
      <w:r w:rsidR="00BF3FC9" w:rsidRPr="005A1A20">
        <w:rPr>
          <w:sz w:val="28"/>
          <w:szCs w:val="28"/>
          <w:lang w:val="uk-UA"/>
        </w:rPr>
        <w:t xml:space="preserve"> кг/м</w:t>
      </w:r>
      <w:r w:rsidR="00BF3FC9" w:rsidRPr="005A1A20">
        <w:rPr>
          <w:sz w:val="28"/>
          <w:szCs w:val="28"/>
          <w:vertAlign w:val="superscript"/>
          <w:lang w:val="uk-UA"/>
        </w:rPr>
        <w:t>3</w:t>
      </w:r>
      <w:r w:rsidR="00BF3FC9"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Значення різниці тисків повітря із двох сторін зовнішнього огородження на рівні прорізу </w:t>
      </w:r>
      <w:r w:rsidR="002C691C">
        <w:rPr>
          <w:sz w:val="28"/>
          <w:szCs w:val="28"/>
          <w:lang w:val="uk-UA"/>
        </w:rPr>
        <w:pict>
          <v:shape id="_x0000_i1324" type="#_x0000_t75" style="width:18.75pt;height:13.5pt">
            <v:imagedata r:id="rId275" o:title=""/>
          </v:shape>
        </w:pict>
      </w:r>
      <w:r w:rsidRPr="005A1A20">
        <w:rPr>
          <w:sz w:val="28"/>
          <w:szCs w:val="28"/>
          <w:lang w:val="uk-UA"/>
        </w:rPr>
        <w:t>, обладнаного завісою, можна знайти по формулі:</w:t>
      </w:r>
    </w:p>
    <w:p w:rsidR="003A13A7" w:rsidRDefault="002C691C" w:rsidP="003A13A7">
      <w:pPr>
        <w:spacing w:line="360" w:lineRule="auto"/>
        <w:ind w:right="283" w:firstLine="709"/>
        <w:jc w:val="center"/>
        <w:rPr>
          <w:sz w:val="28"/>
          <w:szCs w:val="28"/>
          <w:lang w:val="uk-UA"/>
        </w:rPr>
      </w:pPr>
      <w:r>
        <w:rPr>
          <w:sz w:val="28"/>
          <w:szCs w:val="28"/>
          <w:lang w:val="uk-UA"/>
        </w:rPr>
        <w:pict>
          <v:shape id="_x0000_i1325" type="#_x0000_t75" style="width:96pt;height:18pt">
            <v:imagedata r:id="rId280" o:title=""/>
          </v:shape>
        </w:pict>
      </w:r>
      <w:r w:rsidR="00BF3FC9" w:rsidRPr="005A1A20">
        <w:rPr>
          <w:sz w:val="28"/>
          <w:szCs w:val="28"/>
          <w:lang w:val="uk-UA"/>
        </w:rPr>
        <w:t>,</w:t>
      </w:r>
      <w:r w:rsidR="003A13A7">
        <w:rPr>
          <w:sz w:val="28"/>
          <w:szCs w:val="28"/>
          <w:lang w:val="uk-UA"/>
        </w:rPr>
        <w:t xml:space="preserve"> </w:t>
      </w:r>
    </w:p>
    <w:p w:rsidR="00BF3FC9" w:rsidRPr="005A1A20" w:rsidRDefault="00BF3FC9" w:rsidP="00F038F3">
      <w:pPr>
        <w:spacing w:line="360" w:lineRule="auto"/>
        <w:ind w:right="283" w:firstLine="709"/>
        <w:jc w:val="both"/>
        <w:rPr>
          <w:sz w:val="28"/>
          <w:szCs w:val="28"/>
          <w:lang w:val="uk-UA"/>
        </w:rPr>
      </w:pPr>
      <w:r w:rsidRPr="005A1A20">
        <w:rPr>
          <w:sz w:val="28"/>
          <w:szCs w:val="28"/>
          <w:lang w:val="uk-UA"/>
        </w:rPr>
        <w:t xml:space="preserve">де </w:t>
      </w:r>
      <w:r w:rsidR="002C691C">
        <w:rPr>
          <w:sz w:val="28"/>
          <w:szCs w:val="28"/>
          <w:lang w:val="uk-UA"/>
        </w:rPr>
        <w:pict>
          <v:shape id="_x0000_i1326" type="#_x0000_t75" style="width:12pt;height:17.25pt">
            <v:imagedata r:id="rId281" o:title=""/>
          </v:shape>
        </w:pict>
      </w:r>
      <w:r w:rsidRPr="005A1A20">
        <w:rPr>
          <w:sz w:val="28"/>
          <w:szCs w:val="28"/>
          <w:lang w:val="uk-UA"/>
        </w:rPr>
        <w:t xml:space="preserve"> – поправочний коефіцієнт, що враховує ступінь герметичності будинку; відповідно до  [4, табл. 7.3] для будинків з аераційними прорізами, закритими в холодний період року </w:t>
      </w:r>
      <w:r w:rsidR="002C691C">
        <w:rPr>
          <w:sz w:val="28"/>
          <w:szCs w:val="28"/>
          <w:lang w:val="uk-UA"/>
        </w:rPr>
        <w:pict>
          <v:shape id="_x0000_i1327" type="#_x0000_t75" style="width:40.5pt;height:17.25pt">
            <v:imagedata r:id="rId282" o:title=""/>
          </v:shape>
        </w:pict>
      </w:r>
      <w:r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    </w:t>
      </w:r>
      <w:r w:rsidR="002C691C">
        <w:rPr>
          <w:sz w:val="28"/>
          <w:szCs w:val="28"/>
          <w:lang w:val="uk-UA"/>
        </w:rPr>
        <w:pict>
          <v:shape id="_x0000_i1328" type="#_x0000_t75" style="width:21.75pt;height:17.25pt">
            <v:imagedata r:id="rId283" o:title=""/>
          </v:shape>
        </w:pict>
      </w:r>
      <w:r w:rsidRPr="005A1A20">
        <w:rPr>
          <w:sz w:val="28"/>
          <w:szCs w:val="28"/>
          <w:lang w:val="uk-UA"/>
        </w:rPr>
        <w:t xml:space="preserve"> – гравітаційний тиск, Па, обумовлений по виразу:</w:t>
      </w:r>
    </w:p>
    <w:p w:rsidR="00BF3FC9" w:rsidRPr="005A1A20" w:rsidRDefault="002C691C" w:rsidP="00335A8F">
      <w:pPr>
        <w:spacing w:line="360" w:lineRule="auto"/>
        <w:ind w:right="283" w:firstLine="709"/>
        <w:jc w:val="center"/>
        <w:rPr>
          <w:sz w:val="28"/>
          <w:szCs w:val="28"/>
          <w:lang w:val="uk-UA"/>
        </w:rPr>
      </w:pPr>
      <w:r>
        <w:rPr>
          <w:sz w:val="28"/>
          <w:szCs w:val="28"/>
          <w:lang w:val="uk-UA"/>
        </w:rPr>
        <w:pict>
          <v:shape id="_x0000_i1329" type="#_x0000_t75" style="width:135.75pt;height:18.75pt">
            <v:imagedata r:id="rId284" o:title=""/>
          </v:shape>
        </w:pict>
      </w:r>
      <w:r w:rsidR="00BF3FC9"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де </w:t>
      </w:r>
      <w:r w:rsidR="002C691C">
        <w:rPr>
          <w:sz w:val="28"/>
          <w:szCs w:val="28"/>
          <w:lang w:val="uk-UA"/>
        </w:rPr>
        <w:pict>
          <v:shape id="_x0000_i1330" type="#_x0000_t75" style="width:24pt;height:18.75pt">
            <v:imagedata r:id="rId285" o:title=""/>
          </v:shape>
        </w:pict>
      </w:r>
      <w:r w:rsidRPr="005A1A20">
        <w:rPr>
          <w:sz w:val="28"/>
          <w:szCs w:val="28"/>
          <w:lang w:val="uk-UA"/>
        </w:rPr>
        <w:t xml:space="preserve"> – відстань по вертикалі від центра прорізу, обладнаного завісою, до рівня нульових тисків, де тиск зовні й усередині будівлі рівна (висота нейтральної зони), м; згідно [4, табл. 7.4] для будівель з аераційними прорізами, закритими в холодний період року </w:t>
      </w:r>
      <w:r w:rsidR="002C691C">
        <w:rPr>
          <w:sz w:val="28"/>
          <w:szCs w:val="28"/>
          <w:lang w:val="uk-UA"/>
        </w:rPr>
        <w:pict>
          <v:shape id="_x0000_i1331" type="#_x0000_t75" style="width:53.25pt;height:18.75pt">
            <v:imagedata r:id="rId286" o:title=""/>
          </v:shape>
        </w:pict>
      </w:r>
      <w:r w:rsidRPr="005A1A20">
        <w:rPr>
          <w:sz w:val="28"/>
          <w:szCs w:val="28"/>
          <w:lang w:val="uk-UA"/>
        </w:rPr>
        <w:t>;</w:t>
      </w:r>
    </w:p>
    <w:p w:rsidR="00BF3FC9" w:rsidRPr="005A1A20" w:rsidRDefault="002C691C" w:rsidP="00BF3FC9">
      <w:pPr>
        <w:spacing w:line="360" w:lineRule="auto"/>
        <w:ind w:right="283" w:firstLine="709"/>
        <w:jc w:val="both"/>
        <w:rPr>
          <w:sz w:val="28"/>
          <w:szCs w:val="28"/>
          <w:lang w:val="uk-UA"/>
        </w:rPr>
      </w:pPr>
      <w:r>
        <w:rPr>
          <w:sz w:val="28"/>
          <w:szCs w:val="28"/>
          <w:lang w:val="uk-UA"/>
        </w:rPr>
        <w:pict>
          <v:shape id="_x0000_i1332" type="#_x0000_t75" style="width:16.5pt;height:18pt">
            <v:imagedata r:id="rId287" o:title=""/>
          </v:shape>
        </w:pict>
      </w:r>
      <w:r w:rsidR="00BF3FC9" w:rsidRPr="005A1A20">
        <w:rPr>
          <w:sz w:val="28"/>
          <w:szCs w:val="28"/>
          <w:lang w:val="uk-UA"/>
        </w:rPr>
        <w:t xml:space="preserve"> – щільність повітря, що відповідає розрахунковій температурі зовнішнього повітря для холодного періоду року </w:t>
      </w:r>
      <w:r>
        <w:rPr>
          <w:sz w:val="28"/>
          <w:szCs w:val="28"/>
          <w:lang w:val="uk-UA"/>
        </w:rPr>
        <w:pict>
          <v:shape id="_x0000_i1333" type="#_x0000_t75" style="width:53.25pt;height:18pt">
            <v:imagedata r:id="rId288" o:title=""/>
          </v:shape>
        </w:pict>
      </w:r>
      <w:r w:rsidR="00BF3FC9" w:rsidRPr="005A1A20">
        <w:rPr>
          <w:sz w:val="28"/>
          <w:szCs w:val="28"/>
          <w:lang w:val="uk-UA"/>
        </w:rPr>
        <w:t xml:space="preserve"> °C, кг/м</w:t>
      </w:r>
      <w:r w:rsidR="00BF3FC9" w:rsidRPr="005A1A20">
        <w:rPr>
          <w:sz w:val="28"/>
          <w:szCs w:val="28"/>
          <w:vertAlign w:val="superscript"/>
          <w:lang w:val="uk-UA"/>
        </w:rPr>
        <w:t>3</w:t>
      </w:r>
      <w:r w:rsidR="00BF3FC9" w:rsidRPr="005A1A20">
        <w:rPr>
          <w:sz w:val="28"/>
          <w:szCs w:val="28"/>
          <w:lang w:val="uk-UA"/>
        </w:rPr>
        <w:t>;</w:t>
      </w:r>
    </w:p>
    <w:p w:rsidR="00BF3FC9" w:rsidRPr="005A1A20" w:rsidRDefault="002C691C" w:rsidP="00BF3FC9">
      <w:pPr>
        <w:spacing w:line="360" w:lineRule="auto"/>
        <w:ind w:right="283" w:firstLine="709"/>
        <w:jc w:val="both"/>
        <w:rPr>
          <w:sz w:val="28"/>
          <w:szCs w:val="28"/>
          <w:lang w:val="uk-UA"/>
        </w:rPr>
      </w:pPr>
      <w:r>
        <w:rPr>
          <w:sz w:val="28"/>
          <w:szCs w:val="28"/>
          <w:lang w:val="uk-UA"/>
        </w:rPr>
        <w:pict>
          <v:shape id="_x0000_i1334" type="#_x0000_t75" style="width:15pt;height:18pt">
            <v:imagedata r:id="rId289" o:title=""/>
          </v:shape>
        </w:pict>
      </w:r>
      <w:r w:rsidR="00BF3FC9" w:rsidRPr="005A1A20">
        <w:rPr>
          <w:sz w:val="28"/>
          <w:szCs w:val="28"/>
          <w:lang w:val="uk-UA"/>
        </w:rPr>
        <w:t xml:space="preserve"> – щільність повітря, що відповідає розрахунковій температурі внутрішнього повітря для холодного періоду року </w:t>
      </w:r>
      <w:r>
        <w:rPr>
          <w:sz w:val="28"/>
          <w:szCs w:val="28"/>
          <w:lang w:val="uk-UA"/>
        </w:rPr>
        <w:pict>
          <v:shape id="_x0000_i1335" type="#_x0000_t75" style="width:36pt;height:18pt">
            <v:imagedata r:id="rId39" o:title=""/>
          </v:shape>
        </w:pict>
      </w:r>
      <w:r w:rsidR="00BF3FC9" w:rsidRPr="005A1A20">
        <w:rPr>
          <w:sz w:val="28"/>
          <w:szCs w:val="28"/>
          <w:lang w:val="uk-UA"/>
        </w:rPr>
        <w:t xml:space="preserve"> °C, кг/м</w:t>
      </w:r>
      <w:r w:rsidR="00BF3FC9" w:rsidRPr="005A1A20">
        <w:rPr>
          <w:sz w:val="28"/>
          <w:szCs w:val="28"/>
          <w:vertAlign w:val="superscript"/>
          <w:lang w:val="uk-UA"/>
        </w:rPr>
        <w:t>3</w:t>
      </w:r>
      <w:r w:rsidR="00BF3FC9" w:rsidRPr="005A1A20">
        <w:rPr>
          <w:sz w:val="28"/>
          <w:szCs w:val="28"/>
          <w:lang w:val="uk-UA"/>
        </w:rPr>
        <w:t>;</w:t>
      </w:r>
    </w:p>
    <w:p w:rsidR="00BF3FC9" w:rsidRPr="005A1A20" w:rsidRDefault="002C691C" w:rsidP="00BF3FC9">
      <w:pPr>
        <w:spacing w:line="360" w:lineRule="auto"/>
        <w:ind w:right="283" w:firstLine="709"/>
        <w:jc w:val="both"/>
        <w:rPr>
          <w:sz w:val="28"/>
          <w:szCs w:val="28"/>
          <w:lang w:val="uk-UA"/>
        </w:rPr>
      </w:pPr>
      <w:r>
        <w:rPr>
          <w:sz w:val="28"/>
          <w:szCs w:val="28"/>
          <w:lang w:val="uk-UA"/>
        </w:rPr>
        <w:pict>
          <v:shape id="_x0000_i1336" type="#_x0000_t75" style="width:20.25pt;height:18pt">
            <v:imagedata r:id="rId290" o:title=""/>
          </v:shape>
        </w:pict>
      </w:r>
      <w:r w:rsidR="00BF3FC9" w:rsidRPr="005A1A20">
        <w:rPr>
          <w:sz w:val="28"/>
          <w:szCs w:val="28"/>
          <w:lang w:val="uk-UA"/>
        </w:rPr>
        <w:t xml:space="preserve"> – вітровий тиск, Па, що розраховує по формулі:</w:t>
      </w:r>
    </w:p>
    <w:p w:rsidR="00BF3FC9" w:rsidRPr="005A1A20" w:rsidRDefault="002C691C" w:rsidP="00335A8F">
      <w:pPr>
        <w:spacing w:line="360" w:lineRule="auto"/>
        <w:ind w:right="283" w:firstLine="709"/>
        <w:jc w:val="center"/>
        <w:rPr>
          <w:sz w:val="28"/>
          <w:szCs w:val="28"/>
          <w:lang w:val="uk-UA"/>
        </w:rPr>
      </w:pPr>
      <w:r>
        <w:rPr>
          <w:sz w:val="28"/>
          <w:szCs w:val="28"/>
          <w:lang w:val="uk-UA"/>
        </w:rPr>
        <w:pict>
          <v:shape id="_x0000_i1337" type="#_x0000_t75" style="width:80.25pt;height:32.25pt">
            <v:imagedata r:id="rId291" o:title=""/>
          </v:shape>
        </w:pict>
      </w:r>
      <w:r w:rsidR="00BF3FC9"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де </w:t>
      </w:r>
      <w:r w:rsidR="002C691C">
        <w:rPr>
          <w:sz w:val="28"/>
          <w:szCs w:val="28"/>
          <w:lang w:val="uk-UA"/>
        </w:rPr>
        <w:pict>
          <v:shape id="_x0000_i1338" type="#_x0000_t75" style="width:9pt;height:11.25pt">
            <v:imagedata r:id="rId239" o:title=""/>
          </v:shape>
        </w:pict>
      </w:r>
      <w:r w:rsidRPr="005A1A20">
        <w:rPr>
          <w:sz w:val="28"/>
          <w:szCs w:val="28"/>
          <w:lang w:val="uk-UA"/>
        </w:rPr>
        <w:t xml:space="preserve"> – розрахунковий аеродинамічний коефіцієнт, значення якого для вертикального огородження у відповідності зі БНіП 2.01. 07-85 приймається рівним 0,8.</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                    </w:t>
      </w:r>
      <w:r w:rsidR="002C691C">
        <w:rPr>
          <w:sz w:val="28"/>
          <w:szCs w:val="28"/>
          <w:lang w:val="uk-UA"/>
        </w:rPr>
        <w:pict>
          <v:shape id="_x0000_i1339" type="#_x0000_t75" style="width:186pt;height:33.75pt">
            <v:imagedata r:id="rId292" o:title=""/>
          </v:shape>
        </w:pict>
      </w:r>
      <w:r w:rsidRPr="005A1A20">
        <w:rPr>
          <w:sz w:val="28"/>
          <w:szCs w:val="28"/>
          <w:lang w:val="uk-UA"/>
        </w:rPr>
        <w:t xml:space="preserve"> кг/м</w:t>
      </w:r>
      <w:r w:rsidRPr="005A1A20">
        <w:rPr>
          <w:sz w:val="28"/>
          <w:szCs w:val="28"/>
          <w:vertAlign w:val="superscript"/>
          <w:lang w:val="uk-UA"/>
        </w:rPr>
        <w:t>3</w:t>
      </w:r>
      <w:r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lastRenderedPageBreak/>
        <w:t xml:space="preserve">                    </w:t>
      </w:r>
      <w:r w:rsidR="002C691C">
        <w:rPr>
          <w:sz w:val="28"/>
          <w:szCs w:val="28"/>
          <w:lang w:val="uk-UA"/>
        </w:rPr>
        <w:pict>
          <v:shape id="_x0000_i1340" type="#_x0000_t75" style="width:161.25pt;height:33.75pt">
            <v:imagedata r:id="rId293" o:title=""/>
          </v:shape>
        </w:pict>
      </w:r>
      <w:r w:rsidRPr="005A1A20">
        <w:rPr>
          <w:sz w:val="28"/>
          <w:szCs w:val="28"/>
          <w:lang w:val="uk-UA"/>
        </w:rPr>
        <w:t xml:space="preserve"> кг/м</w:t>
      </w:r>
      <w:r w:rsidRPr="005A1A20">
        <w:rPr>
          <w:sz w:val="28"/>
          <w:szCs w:val="28"/>
          <w:vertAlign w:val="superscript"/>
          <w:lang w:val="uk-UA"/>
        </w:rPr>
        <w:t>3</w:t>
      </w:r>
      <w:r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                    </w:t>
      </w:r>
      <w:r w:rsidR="002C691C">
        <w:rPr>
          <w:sz w:val="28"/>
          <w:szCs w:val="28"/>
          <w:lang w:val="uk-UA"/>
        </w:rPr>
        <w:pict>
          <v:shape id="_x0000_i1341" type="#_x0000_t75" style="width:170.25pt;height:17.25pt">
            <v:imagedata r:id="rId294" o:title=""/>
          </v:shape>
        </w:pict>
      </w:r>
      <w:r w:rsidRPr="005A1A20">
        <w:rPr>
          <w:sz w:val="28"/>
          <w:szCs w:val="28"/>
          <w:lang w:val="uk-UA"/>
        </w:rPr>
        <w:t xml:space="preserve"> Па.</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                            </w:t>
      </w:r>
      <w:r w:rsidR="002C691C">
        <w:rPr>
          <w:sz w:val="28"/>
          <w:szCs w:val="28"/>
          <w:lang w:val="uk-UA"/>
        </w:rPr>
        <w:pict>
          <v:shape id="_x0000_i1342" type="#_x0000_t75" style="width:134.25pt;height:31.5pt">
            <v:imagedata r:id="rId295" o:title=""/>
          </v:shape>
        </w:pict>
      </w:r>
      <w:r w:rsidRPr="005A1A20">
        <w:rPr>
          <w:sz w:val="28"/>
          <w:szCs w:val="28"/>
          <w:lang w:val="uk-UA"/>
        </w:rPr>
        <w:t xml:space="preserve"> Па.</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                            </w:t>
      </w:r>
      <w:r w:rsidR="002C691C">
        <w:rPr>
          <w:sz w:val="28"/>
          <w:szCs w:val="28"/>
          <w:lang w:val="uk-UA"/>
        </w:rPr>
        <w:pict>
          <v:shape id="_x0000_i1343" type="#_x0000_t75" style="width:115.5pt;height:16.5pt">
            <v:imagedata r:id="rId296" o:title=""/>
          </v:shape>
        </w:pict>
      </w:r>
      <w:r w:rsidRPr="005A1A20">
        <w:rPr>
          <w:sz w:val="28"/>
          <w:szCs w:val="28"/>
          <w:lang w:val="uk-UA"/>
        </w:rPr>
        <w:t xml:space="preserve"> Па.</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                   </w:t>
      </w:r>
      <w:r w:rsidR="002C691C">
        <w:rPr>
          <w:sz w:val="28"/>
          <w:szCs w:val="28"/>
          <w:lang w:val="uk-UA"/>
        </w:rPr>
        <w:pict>
          <v:shape id="_x0000_i1344" type="#_x0000_t75" style="width:236.25pt;height:20.25pt" fillcolor="window">
            <v:imagedata r:id="rId297" o:title=""/>
          </v:shape>
        </w:pict>
      </w:r>
      <w:r w:rsidRPr="005A1A20">
        <w:rPr>
          <w:sz w:val="28"/>
          <w:szCs w:val="28"/>
          <w:lang w:val="uk-UA"/>
        </w:rPr>
        <w:t xml:space="preserve"> кг/год.</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До установки приймається бічна двостороння повітряно-теплова завіса ЗВТ3-1 з основними технічними параметрами, приведеними в [4, табл. 7.1].</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Виходячи з формули  уточнюється дійсне значення відносини кількості повітря, що подається завісою, до витрати повітря, що проходить у приміщення через проріз при роботі завіси:</w:t>
      </w:r>
    </w:p>
    <w:p w:rsidR="00BF3FC9" w:rsidRPr="005A1A20" w:rsidRDefault="002C691C" w:rsidP="00BF3FC9">
      <w:pPr>
        <w:spacing w:line="360" w:lineRule="auto"/>
        <w:ind w:right="283" w:firstLine="709"/>
        <w:jc w:val="both"/>
        <w:rPr>
          <w:sz w:val="28"/>
          <w:szCs w:val="28"/>
          <w:lang w:val="uk-UA"/>
        </w:rPr>
      </w:pPr>
      <w:r>
        <w:rPr>
          <w:sz w:val="28"/>
          <w:szCs w:val="28"/>
          <w:lang w:val="uk-UA"/>
        </w:rPr>
        <w:pict>
          <v:shape id="_x0000_i1345" type="#_x0000_t75" style="width:155.25pt;height:39pt">
            <v:imagedata r:id="rId298" o:title=""/>
          </v:shape>
        </w:pict>
      </w:r>
      <w:r w:rsidR="00BF3FC9" w:rsidRPr="005A1A20">
        <w:rPr>
          <w:sz w:val="28"/>
          <w:szCs w:val="28"/>
          <w:lang w:val="uk-UA"/>
        </w:rPr>
        <w:t>;</w:t>
      </w:r>
    </w:p>
    <w:p w:rsidR="00BF3FC9" w:rsidRPr="005A1A20" w:rsidRDefault="002C691C" w:rsidP="00BF3FC9">
      <w:pPr>
        <w:spacing w:line="360" w:lineRule="auto"/>
        <w:ind w:right="283" w:firstLine="709"/>
        <w:jc w:val="both"/>
        <w:rPr>
          <w:sz w:val="28"/>
          <w:szCs w:val="28"/>
          <w:lang w:val="uk-UA"/>
        </w:rPr>
      </w:pPr>
      <w:r>
        <w:rPr>
          <w:sz w:val="28"/>
          <w:szCs w:val="28"/>
          <w:lang w:val="uk-UA"/>
        </w:rPr>
        <w:pict>
          <v:shape id="_x0000_i1346" type="#_x0000_t75" style="width:195.75pt;height:35.25pt">
            <v:imagedata r:id="rId299" o:title=""/>
          </v:shape>
        </w:pict>
      </w:r>
      <w:r w:rsidR="00BF3FC9" w:rsidRPr="005A1A20">
        <w:rPr>
          <w:sz w:val="28"/>
          <w:szCs w:val="28"/>
          <w:lang w:val="uk-UA"/>
        </w:rPr>
        <w:t>.</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Необхідна температура повітря, що подається завісою, перебуває на підставі рівняння теплового балансу по вираженню:</w:t>
      </w:r>
    </w:p>
    <w:p w:rsidR="00BF3FC9" w:rsidRPr="005A1A20" w:rsidRDefault="002C691C" w:rsidP="00BF3FC9">
      <w:pPr>
        <w:spacing w:line="360" w:lineRule="auto"/>
        <w:ind w:right="283" w:firstLine="709"/>
        <w:jc w:val="both"/>
        <w:rPr>
          <w:sz w:val="28"/>
          <w:szCs w:val="28"/>
          <w:lang w:val="uk-UA"/>
        </w:rPr>
      </w:pPr>
      <w:r>
        <w:rPr>
          <w:sz w:val="28"/>
          <w:szCs w:val="28"/>
          <w:lang w:val="uk-UA"/>
        </w:rPr>
        <w:pict>
          <v:shape id="_x0000_i1347" type="#_x0000_t75" style="width:98.25pt;height:36pt">
            <v:imagedata r:id="rId300" o:title=""/>
          </v:shape>
        </w:pict>
      </w:r>
      <w:r w:rsidR="00BF3FC9" w:rsidRPr="005A1A20">
        <w:rPr>
          <w:sz w:val="28"/>
          <w:szCs w:val="28"/>
          <w:lang w:val="uk-UA"/>
        </w:rPr>
        <w:t>, °C</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де </w:t>
      </w:r>
      <w:r w:rsidR="002C691C">
        <w:rPr>
          <w:sz w:val="28"/>
          <w:szCs w:val="28"/>
          <w:lang w:val="uk-UA"/>
        </w:rPr>
        <w:pict>
          <v:shape id="_x0000_i1348" type="#_x0000_t75" style="width:12pt;height:18.75pt">
            <v:imagedata r:id="rId301" o:title=""/>
          </v:shape>
        </w:pict>
      </w:r>
      <w:r w:rsidRPr="005A1A20">
        <w:rPr>
          <w:sz w:val="28"/>
          <w:szCs w:val="28"/>
          <w:lang w:val="uk-UA"/>
        </w:rPr>
        <w:t xml:space="preserve"> – відношення теплоти, що втрачається із повітрям, що йде через відкритий проріз назовні, до теплової потужності завіси; згідно [4, мал. 7.3 а] </w:t>
      </w:r>
      <w:r w:rsidR="002C691C">
        <w:rPr>
          <w:sz w:val="28"/>
          <w:szCs w:val="28"/>
          <w:lang w:val="uk-UA"/>
        </w:rPr>
        <w:pict>
          <v:shape id="_x0000_i1349" type="#_x0000_t75" style="width:31.5pt;height:18.75pt">
            <v:imagedata r:id="rId302" o:title=""/>
          </v:shape>
        </w:pict>
      </w:r>
      <w:r w:rsidRPr="005A1A20">
        <w:rPr>
          <w:sz w:val="28"/>
          <w:szCs w:val="28"/>
          <w:lang w:val="uk-UA"/>
        </w:rPr>
        <w:t>.</w:t>
      </w:r>
    </w:p>
    <w:p w:rsidR="00BF3FC9" w:rsidRPr="005A1A20" w:rsidRDefault="002C691C" w:rsidP="00BF3FC9">
      <w:pPr>
        <w:spacing w:line="360" w:lineRule="auto"/>
        <w:ind w:right="283" w:firstLine="709"/>
        <w:jc w:val="both"/>
        <w:rPr>
          <w:sz w:val="28"/>
          <w:szCs w:val="28"/>
          <w:lang w:val="uk-UA"/>
        </w:rPr>
      </w:pPr>
      <w:r>
        <w:rPr>
          <w:sz w:val="28"/>
          <w:szCs w:val="28"/>
          <w:lang w:val="uk-UA"/>
        </w:rPr>
        <w:pict>
          <v:shape id="_x0000_i1350" type="#_x0000_t75" style="width:156pt;height:33pt">
            <v:imagedata r:id="rId303" o:title=""/>
          </v:shape>
        </w:pict>
      </w:r>
      <w:r w:rsidR="00BF3FC9" w:rsidRPr="005A1A20">
        <w:rPr>
          <w:sz w:val="28"/>
          <w:szCs w:val="28"/>
          <w:lang w:val="uk-UA"/>
        </w:rPr>
        <w:t xml:space="preserve"> °C.</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Теплова потужність калориферів повітряно-теплової завіси визначається по формулі:</w:t>
      </w:r>
    </w:p>
    <w:p w:rsidR="00BF3FC9" w:rsidRPr="005A1A20" w:rsidRDefault="002C691C" w:rsidP="00BF3FC9">
      <w:pPr>
        <w:spacing w:line="360" w:lineRule="auto"/>
        <w:ind w:right="283" w:firstLine="709"/>
        <w:jc w:val="both"/>
        <w:rPr>
          <w:sz w:val="28"/>
          <w:szCs w:val="28"/>
          <w:lang w:val="uk-UA"/>
        </w:rPr>
      </w:pPr>
      <w:r>
        <w:rPr>
          <w:sz w:val="28"/>
          <w:szCs w:val="28"/>
          <w:lang w:val="uk-UA"/>
        </w:rPr>
        <w:pict>
          <v:shape id="_x0000_i1351" type="#_x0000_t75" style="width:123pt;height:18.75pt">
            <v:imagedata r:id="rId304" o:title=""/>
          </v:shape>
        </w:pict>
      </w:r>
      <w:r w:rsidR="00BF3FC9" w:rsidRPr="005A1A20">
        <w:rPr>
          <w:sz w:val="28"/>
          <w:szCs w:val="28"/>
          <w:lang w:val="uk-UA"/>
        </w:rPr>
        <w:t>, Вт</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lastRenderedPageBreak/>
        <w:t xml:space="preserve">де </w:t>
      </w:r>
      <w:r w:rsidR="002C691C">
        <w:rPr>
          <w:sz w:val="28"/>
          <w:szCs w:val="28"/>
          <w:lang w:val="uk-UA"/>
        </w:rPr>
        <w:pict>
          <v:shape id="_x0000_i1352" type="#_x0000_t75" style="width:18pt;height:18pt">
            <v:imagedata r:id="rId305" o:title=""/>
          </v:shape>
        </w:pict>
      </w:r>
      <w:r w:rsidRPr="005A1A20">
        <w:rPr>
          <w:sz w:val="28"/>
          <w:szCs w:val="28"/>
          <w:lang w:val="uk-UA"/>
        </w:rPr>
        <w:t xml:space="preserve"> – температура повітря, що забирається для завіси, °C, прийнята рівній температурі суміші повітря, що надходить у приміщення при роботі повітряної завіси </w:t>
      </w:r>
      <w:r w:rsidR="002C691C">
        <w:rPr>
          <w:sz w:val="28"/>
          <w:szCs w:val="28"/>
          <w:lang w:val="uk-UA"/>
        </w:rPr>
        <w:pict>
          <v:shape id="_x0000_i1353" type="#_x0000_t75" style="width:15pt;height:18pt">
            <v:imagedata r:id="rId306" o:title=""/>
          </v:shape>
        </w:pict>
      </w:r>
      <w:r w:rsidRPr="005A1A20">
        <w:rPr>
          <w:sz w:val="28"/>
          <w:szCs w:val="28"/>
          <w:lang w:val="uk-UA"/>
        </w:rPr>
        <w:t xml:space="preserve">, тобто </w:t>
      </w:r>
      <w:r w:rsidR="002C691C">
        <w:rPr>
          <w:sz w:val="28"/>
          <w:szCs w:val="28"/>
          <w:lang w:val="uk-UA"/>
        </w:rPr>
        <w:pict>
          <v:shape id="_x0000_i1354" type="#_x0000_t75" style="width:69pt;height:18pt">
            <v:imagedata r:id="rId307" o:title=""/>
          </v:shape>
        </w:pict>
      </w:r>
      <w:r w:rsidRPr="005A1A20">
        <w:rPr>
          <w:sz w:val="28"/>
          <w:szCs w:val="28"/>
          <w:lang w:val="uk-UA"/>
        </w:rPr>
        <w:t xml:space="preserve">. </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     </w:t>
      </w:r>
      <w:r w:rsidR="002C691C">
        <w:rPr>
          <w:sz w:val="28"/>
          <w:szCs w:val="28"/>
          <w:lang w:val="uk-UA"/>
        </w:rPr>
        <w:pict>
          <v:shape id="_x0000_i1355" type="#_x0000_t75" style="width:201pt;height:18pt">
            <v:imagedata r:id="rId308" o:title=""/>
          </v:shape>
        </w:pict>
      </w:r>
      <w:r w:rsidRPr="005A1A20">
        <w:rPr>
          <w:sz w:val="28"/>
          <w:szCs w:val="28"/>
          <w:lang w:val="uk-UA"/>
        </w:rPr>
        <w:t xml:space="preserve"> Вт.    </w:t>
      </w:r>
    </w:p>
    <w:p w:rsidR="006C639F" w:rsidRDefault="00BF3FC9" w:rsidP="00BF3FC9">
      <w:pPr>
        <w:spacing w:line="360" w:lineRule="auto"/>
        <w:ind w:right="283" w:firstLine="709"/>
        <w:jc w:val="both"/>
        <w:rPr>
          <w:sz w:val="28"/>
          <w:szCs w:val="28"/>
          <w:lang w:val="uk-UA"/>
        </w:rPr>
      </w:pPr>
      <w:r w:rsidRPr="005A1A20">
        <w:rPr>
          <w:sz w:val="28"/>
          <w:szCs w:val="28"/>
          <w:lang w:val="uk-UA"/>
        </w:rPr>
        <w:t>Дане значення дійсної продуктивності по теплоті повітряно-теплової завіси ЗВТ3-1 близько до розрахункового значення (</w:t>
      </w:r>
      <w:r w:rsidR="002C691C">
        <w:rPr>
          <w:sz w:val="28"/>
          <w:szCs w:val="28"/>
          <w:lang w:val="uk-UA"/>
        </w:rPr>
        <w:pict>
          <v:shape id="_x0000_i1356" type="#_x0000_t75" style="width:68.25pt;height:18.75pt">
            <v:imagedata r:id="rId309" o:title=""/>
          </v:shape>
        </w:pict>
      </w:r>
      <w:r w:rsidRPr="005A1A20">
        <w:rPr>
          <w:sz w:val="28"/>
          <w:szCs w:val="28"/>
          <w:lang w:val="uk-UA"/>
        </w:rPr>
        <w:t xml:space="preserve"> Вт). Відхилення дійсного значення продуктивності по теплоті від розрахункового не перевищує припустимих меж в 10 % </w:t>
      </w:r>
    </w:p>
    <w:p w:rsidR="006C639F" w:rsidRDefault="006C639F" w:rsidP="00BF3FC9">
      <w:pPr>
        <w:spacing w:line="360" w:lineRule="auto"/>
        <w:ind w:right="283" w:firstLine="709"/>
        <w:jc w:val="both"/>
        <w:rPr>
          <w:sz w:val="28"/>
          <w:szCs w:val="28"/>
          <w:lang w:val="uk-UA"/>
        </w:rPr>
      </w:pP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w:t>
      </w:r>
      <w:r w:rsidR="002C691C">
        <w:rPr>
          <w:sz w:val="28"/>
          <w:szCs w:val="28"/>
          <w:lang w:val="uk-UA"/>
        </w:rPr>
        <w:pict>
          <v:shape id="_x0000_i1357" type="#_x0000_t75" style="width:269.25pt;height:36pt">
            <v:imagedata r:id="rId310" o:title=""/>
          </v:shape>
        </w:pict>
      </w:r>
      <w:r w:rsidRPr="005A1A20">
        <w:rPr>
          <w:sz w:val="28"/>
          <w:szCs w:val="28"/>
          <w:lang w:val="uk-UA"/>
        </w:rPr>
        <w:t xml:space="preserve"> %).</w:t>
      </w:r>
    </w:p>
    <w:p w:rsidR="002E33AC" w:rsidRDefault="00BF3FC9" w:rsidP="00BF3FC9">
      <w:pPr>
        <w:spacing w:line="360" w:lineRule="auto"/>
        <w:ind w:right="283" w:firstLine="709"/>
        <w:jc w:val="both"/>
        <w:rPr>
          <w:sz w:val="28"/>
          <w:szCs w:val="28"/>
          <w:lang w:val="uk-UA"/>
        </w:rPr>
      </w:pPr>
      <w:r w:rsidRPr="005A1A20">
        <w:rPr>
          <w:sz w:val="28"/>
          <w:szCs w:val="28"/>
          <w:lang w:val="uk-UA"/>
        </w:rPr>
        <w:t xml:space="preserve">Повітряно-теплова завіса складається з двох агрегатів стійкового типу правого і лівого виконання. </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Агрегат повітряно-теплової завіси є вертикальний короб, на якому розміщені калорифер і вентиляторний агрегат.</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Дані комплектуючого обладнання:</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вентилятор осьовий Ц14-46 № 6,3 індекс ОВ 109-19;</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електродвигун типу 4А160</w:t>
      </w:r>
      <w:r w:rsidRPr="005A1A20">
        <w:rPr>
          <w:sz w:val="28"/>
          <w:szCs w:val="28"/>
          <w:lang w:val="en-US"/>
        </w:rPr>
        <w:t>S</w:t>
      </w:r>
      <w:r w:rsidRPr="005A1A20">
        <w:rPr>
          <w:sz w:val="28"/>
          <w:szCs w:val="28"/>
          <w:lang w:val="uk-UA"/>
        </w:rPr>
        <w:t>8.У3, ісп.IM3081, частота обертання 1420 об / хв;</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калорифер типу КВБ – 6П.</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 xml:space="preserve">Повітряно-теплова завіса типу ЗВТ3-1 використовується для воріт з отвором 3,6 х 4,2 м. Повітряно-теплова завіса працює в режимі ручного управління. </w:t>
      </w:r>
    </w:p>
    <w:p w:rsidR="00BF3FC9" w:rsidRPr="005A1A20" w:rsidRDefault="00BF3FC9" w:rsidP="00BF3FC9">
      <w:pPr>
        <w:spacing w:line="360" w:lineRule="auto"/>
        <w:ind w:right="283" w:firstLine="709"/>
        <w:jc w:val="both"/>
        <w:rPr>
          <w:i/>
          <w:sz w:val="28"/>
          <w:szCs w:val="28"/>
          <w:lang w:val="uk-UA"/>
        </w:rPr>
      </w:pPr>
      <w:r w:rsidRPr="005A1A20">
        <w:rPr>
          <w:i/>
          <w:sz w:val="28"/>
          <w:szCs w:val="28"/>
          <w:lang w:val="uk-UA"/>
        </w:rPr>
        <w:t>Область застосування</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Повітряно-теплова завіса призначена для запобігання проникнення холодного повітря у виробничі приміщення при відкриванні воріт і встановлюється біля в'їзних воріт у промислових будівлях категорій В, Г і Д за пожежо - та вибухобезпеки в кліматичних зонах з помірним кліматом.</w:t>
      </w:r>
    </w:p>
    <w:p w:rsidR="00BF3FC9" w:rsidRPr="005A1A20" w:rsidRDefault="00BF3FC9" w:rsidP="00BF3FC9">
      <w:pPr>
        <w:spacing w:line="360" w:lineRule="auto"/>
        <w:ind w:right="283" w:firstLine="709"/>
        <w:jc w:val="both"/>
        <w:rPr>
          <w:i/>
          <w:sz w:val="28"/>
          <w:szCs w:val="28"/>
          <w:lang w:val="uk-UA"/>
        </w:rPr>
      </w:pPr>
      <w:r w:rsidRPr="005A1A20">
        <w:rPr>
          <w:i/>
          <w:sz w:val="28"/>
          <w:szCs w:val="28"/>
          <w:lang w:val="uk-UA"/>
        </w:rPr>
        <w:t>Умови експлуатації</w:t>
      </w:r>
    </w:p>
    <w:p w:rsidR="00D92C86" w:rsidRDefault="00BF3FC9" w:rsidP="00BF3FC9">
      <w:pPr>
        <w:spacing w:line="360" w:lineRule="auto"/>
        <w:ind w:right="283" w:firstLine="709"/>
        <w:jc w:val="both"/>
        <w:rPr>
          <w:sz w:val="28"/>
          <w:szCs w:val="28"/>
          <w:lang w:val="uk-UA"/>
        </w:rPr>
      </w:pPr>
      <w:r w:rsidRPr="005A1A20">
        <w:rPr>
          <w:sz w:val="28"/>
          <w:szCs w:val="28"/>
          <w:lang w:val="uk-UA"/>
        </w:rPr>
        <w:lastRenderedPageBreak/>
        <w:t xml:space="preserve">Повітряні завіси можуть знайти своє застосування у виставкових приміщеннях, магазинах, кафе, ресторанах, готелях, громадських будівлях і т.п. </w:t>
      </w:r>
    </w:p>
    <w:p w:rsidR="00BF3FC9" w:rsidRPr="005A1A20" w:rsidRDefault="00BF3FC9" w:rsidP="00BF3FC9">
      <w:pPr>
        <w:spacing w:line="360" w:lineRule="auto"/>
        <w:ind w:right="283" w:firstLine="709"/>
        <w:jc w:val="both"/>
        <w:rPr>
          <w:sz w:val="28"/>
          <w:szCs w:val="28"/>
          <w:lang w:val="uk-UA"/>
        </w:rPr>
      </w:pPr>
      <w:r w:rsidRPr="005A1A20">
        <w:rPr>
          <w:sz w:val="28"/>
          <w:szCs w:val="28"/>
          <w:lang w:val="uk-UA"/>
        </w:rPr>
        <w:t>Завіси перешкоджають: проникненню холодного повітря в зимовий час; проникненню теплого повітря в літній час; виникнення протягів; знижують енергетичні витрати; оптимізують ефективність використовуваного обладнання для кондиціювання повітря.</w:t>
      </w:r>
      <w:r w:rsidR="00BF7C76">
        <w:rPr>
          <w:sz w:val="28"/>
          <w:szCs w:val="28"/>
          <w:lang w:val="uk-UA"/>
        </w:rPr>
        <w:t xml:space="preserve"> Технічні характеристики представлено у таблиці </w:t>
      </w:r>
      <w:r w:rsidR="00AC1DEF">
        <w:rPr>
          <w:sz w:val="28"/>
          <w:szCs w:val="28"/>
          <w:lang w:val="uk-UA"/>
        </w:rPr>
        <w:t>2.11</w:t>
      </w:r>
    </w:p>
    <w:p w:rsidR="00BF3FC9" w:rsidRPr="005A1A20" w:rsidRDefault="00BF3FC9" w:rsidP="00BF3FC9">
      <w:pPr>
        <w:spacing w:line="360" w:lineRule="auto"/>
        <w:ind w:right="283" w:firstLine="709"/>
        <w:jc w:val="both"/>
        <w:rPr>
          <w:sz w:val="28"/>
          <w:szCs w:val="28"/>
          <w:lang w:val="uk-UA"/>
        </w:rPr>
      </w:pPr>
    </w:p>
    <w:p w:rsidR="00BF3FC9" w:rsidRPr="005A1A20" w:rsidRDefault="00946D19" w:rsidP="00BF3FC9">
      <w:pPr>
        <w:spacing w:line="360" w:lineRule="auto"/>
        <w:ind w:right="283" w:firstLine="709"/>
        <w:jc w:val="right"/>
        <w:rPr>
          <w:sz w:val="28"/>
          <w:szCs w:val="28"/>
          <w:lang w:val="uk-UA"/>
        </w:rPr>
      </w:pPr>
      <w:r>
        <w:rPr>
          <w:i/>
          <w:sz w:val="28"/>
          <w:szCs w:val="28"/>
          <w:lang w:val="uk-UA"/>
        </w:rPr>
        <w:t xml:space="preserve">Таблиця </w:t>
      </w:r>
      <w:r w:rsidR="00AC1DEF">
        <w:rPr>
          <w:i/>
          <w:sz w:val="28"/>
          <w:szCs w:val="28"/>
          <w:lang w:val="uk-UA"/>
        </w:rPr>
        <w:t>2.11</w:t>
      </w:r>
      <w:r w:rsidR="00BF3FC9" w:rsidRPr="005A1A20">
        <w:rPr>
          <w:sz w:val="28"/>
          <w:szCs w:val="28"/>
          <w:lang w:val="uk-UA"/>
        </w:rPr>
        <w:t xml:space="preserve"> </w:t>
      </w:r>
    </w:p>
    <w:p w:rsidR="00BF3FC9" w:rsidRPr="00946D19" w:rsidRDefault="00BF3FC9" w:rsidP="00BF3FC9">
      <w:pPr>
        <w:spacing w:line="360" w:lineRule="auto"/>
        <w:ind w:right="283" w:firstLine="709"/>
        <w:jc w:val="center"/>
        <w:rPr>
          <w:b/>
          <w:sz w:val="28"/>
          <w:szCs w:val="28"/>
        </w:rPr>
      </w:pPr>
      <w:r w:rsidRPr="005A1A20">
        <w:rPr>
          <w:b/>
          <w:sz w:val="28"/>
          <w:szCs w:val="28"/>
          <w:lang w:val="uk-UA"/>
        </w:rPr>
        <w:t>Технічні характеристики</w:t>
      </w:r>
      <w:r w:rsidR="005209D0" w:rsidRPr="00946D19">
        <w:rPr>
          <w:b/>
          <w:sz w:val="28"/>
          <w:szCs w:val="28"/>
        </w:rPr>
        <w:t xml:space="preserve"> [30]</w:t>
      </w:r>
    </w:p>
    <w:tbl>
      <w:tblPr>
        <w:tblW w:w="5000" w:type="pct"/>
        <w:jc w:val="center"/>
        <w:tblCellMar>
          <w:top w:w="75" w:type="dxa"/>
          <w:left w:w="75" w:type="dxa"/>
          <w:bottom w:w="75" w:type="dxa"/>
          <w:right w:w="75" w:type="dxa"/>
        </w:tblCellMar>
        <w:tblLook w:val="04A0" w:firstRow="1" w:lastRow="0" w:firstColumn="1" w:lastColumn="0" w:noHBand="0" w:noVBand="1"/>
      </w:tblPr>
      <w:tblGrid>
        <w:gridCol w:w="7438"/>
        <w:gridCol w:w="2071"/>
      </w:tblGrid>
      <w:tr w:rsidR="00BF3FC9" w:rsidRPr="005A1A20" w:rsidTr="0003639B">
        <w:trPr>
          <w:jc w:val="center"/>
        </w:trPr>
        <w:tc>
          <w:tcPr>
            <w:tcW w:w="3911" w:type="pct"/>
            <w:tcBorders>
              <w:top w:val="single" w:sz="6" w:space="0" w:color="999999"/>
              <w:left w:val="single" w:sz="6" w:space="0" w:color="999999"/>
              <w:bottom w:val="single" w:sz="36" w:space="0" w:color="CCCCCC"/>
              <w:right w:val="single" w:sz="6" w:space="0" w:color="999999"/>
            </w:tcBorders>
            <w:shd w:val="clear" w:color="auto" w:fill="F1F1F1"/>
            <w:vAlign w:val="center"/>
            <w:hideMark/>
          </w:tcPr>
          <w:p w:rsidR="00BF3FC9" w:rsidRPr="005A1A20" w:rsidRDefault="00BF3FC9" w:rsidP="002C5145">
            <w:pPr>
              <w:jc w:val="both"/>
              <w:rPr>
                <w:bCs/>
                <w:sz w:val="28"/>
                <w:szCs w:val="28"/>
                <w:lang w:val="uk-UA"/>
              </w:rPr>
            </w:pPr>
            <w:r w:rsidRPr="005A1A20">
              <w:rPr>
                <w:bCs/>
                <w:sz w:val="28"/>
                <w:szCs w:val="28"/>
                <w:lang w:val="uk-UA"/>
              </w:rPr>
              <w:t xml:space="preserve">Характеристики </w:t>
            </w:r>
          </w:p>
        </w:tc>
        <w:tc>
          <w:tcPr>
            <w:tcW w:w="1089" w:type="pct"/>
            <w:tcBorders>
              <w:top w:val="single" w:sz="6" w:space="0" w:color="999999"/>
              <w:left w:val="single" w:sz="6" w:space="0" w:color="999999"/>
              <w:bottom w:val="single" w:sz="36" w:space="0" w:color="CCCCCC"/>
              <w:right w:val="single" w:sz="6" w:space="0" w:color="999999"/>
            </w:tcBorders>
            <w:shd w:val="clear" w:color="auto" w:fill="F1F1F1"/>
            <w:vAlign w:val="center"/>
            <w:hideMark/>
          </w:tcPr>
          <w:p w:rsidR="00BF3FC9" w:rsidRPr="005A1A20" w:rsidRDefault="00BF3FC9" w:rsidP="002C5145">
            <w:pPr>
              <w:jc w:val="both"/>
              <w:rPr>
                <w:bCs/>
                <w:sz w:val="28"/>
                <w:szCs w:val="28"/>
                <w:lang w:val="uk-UA"/>
              </w:rPr>
            </w:pPr>
            <w:r w:rsidRPr="005A1A20">
              <w:rPr>
                <w:bCs/>
                <w:sz w:val="28"/>
                <w:szCs w:val="28"/>
                <w:lang w:val="uk-UA"/>
              </w:rPr>
              <w:t>Параметри</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Ефективна потужність,кВт </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368,2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Теплоносій</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Перегріта вода</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Температура теплоносія на вході,°С, не більше</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150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Граничний тиск теплоносія,МПа, не більше</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1,2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Еквівалентний рівень звукової потужності,дБ, не більше</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85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Калорифер </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КВБ – 6П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Настановна потужність кожного електродвигуна,кВт </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7,5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Продуктивність - по повітрю, тис.м</w:t>
            </w:r>
            <w:r w:rsidRPr="005A1A20">
              <w:rPr>
                <w:sz w:val="28"/>
                <w:szCs w:val="28"/>
                <w:vertAlign w:val="superscript"/>
                <w:lang w:val="uk-UA"/>
              </w:rPr>
              <w:t>3</w:t>
            </w:r>
            <w:r w:rsidRPr="005A1A20">
              <w:rPr>
                <w:sz w:val="28"/>
                <w:szCs w:val="28"/>
                <w:lang w:val="uk-UA"/>
              </w:rPr>
              <w:t xml:space="preserve"> / год</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32,5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Продуктивність - по теплу,кВт </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368-50</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Габаритні розміри, мм, не більше:</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діаметр повітряводу, мм</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445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ширина повітряводу з роздатковим патрубком</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445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висота</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 xml:space="preserve">55650 </w:t>
            </w:r>
          </w:p>
        </w:tc>
      </w:tr>
      <w:tr w:rsidR="00BF3FC9" w:rsidRPr="005A1A20" w:rsidTr="0003639B">
        <w:trPr>
          <w:jc w:val="center"/>
        </w:trPr>
        <w:tc>
          <w:tcPr>
            <w:tcW w:w="3911"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Маса, кг, не більше</w:t>
            </w:r>
          </w:p>
        </w:tc>
        <w:tc>
          <w:tcPr>
            <w:tcW w:w="1089" w:type="pct"/>
            <w:tcBorders>
              <w:top w:val="single" w:sz="6" w:space="0" w:color="999999"/>
              <w:left w:val="single" w:sz="6" w:space="0" w:color="999999"/>
              <w:bottom w:val="single" w:sz="6" w:space="0" w:color="999999"/>
              <w:right w:val="single" w:sz="6" w:space="0" w:color="999999"/>
            </w:tcBorders>
            <w:vAlign w:val="center"/>
            <w:hideMark/>
          </w:tcPr>
          <w:p w:rsidR="00BF3FC9" w:rsidRPr="005A1A20" w:rsidRDefault="00BF3FC9" w:rsidP="002C5145">
            <w:pPr>
              <w:jc w:val="both"/>
              <w:rPr>
                <w:sz w:val="28"/>
                <w:szCs w:val="28"/>
                <w:lang w:val="uk-UA"/>
              </w:rPr>
            </w:pPr>
            <w:r w:rsidRPr="005A1A20">
              <w:rPr>
                <w:sz w:val="28"/>
                <w:szCs w:val="28"/>
                <w:lang w:val="uk-UA"/>
              </w:rPr>
              <w:t>2015</w:t>
            </w:r>
          </w:p>
        </w:tc>
      </w:tr>
    </w:tbl>
    <w:p w:rsidR="00F52320" w:rsidRPr="00F52320" w:rsidRDefault="00BF3FC9" w:rsidP="00F52320">
      <w:pPr>
        <w:keepNext/>
        <w:spacing w:line="360" w:lineRule="auto"/>
        <w:ind w:firstLine="709"/>
        <w:jc w:val="both"/>
        <w:rPr>
          <w:b/>
          <w:bCs/>
          <w:sz w:val="28"/>
          <w:szCs w:val="28"/>
        </w:rPr>
      </w:pPr>
      <w:r>
        <w:rPr>
          <w:b/>
          <w:bCs/>
          <w:iCs/>
          <w:sz w:val="28"/>
          <w:szCs w:val="28"/>
          <w:lang w:val="uk-UA"/>
        </w:rPr>
        <w:lastRenderedPageBreak/>
        <w:t>РОЗДІЛ 3</w:t>
      </w:r>
      <w:r w:rsidR="00F52320" w:rsidRPr="00F52320">
        <w:rPr>
          <w:b/>
          <w:bCs/>
          <w:iCs/>
          <w:sz w:val="28"/>
          <w:szCs w:val="28"/>
          <w:lang w:val="uk-UA"/>
        </w:rPr>
        <w:t xml:space="preserve">. РОЗРОБКА СИСТЕМИ ВЕНТИЛЯЦІЇ </w:t>
      </w:r>
      <w:r w:rsidR="005B3F56">
        <w:rPr>
          <w:b/>
          <w:bCs/>
          <w:iCs/>
          <w:sz w:val="28"/>
          <w:szCs w:val="28"/>
          <w:lang w:val="uk-UA"/>
        </w:rPr>
        <w:t>КАЛУСЬКОЇ ДЕРЕВООБРОБНОЇ КОМПАНІЇ</w:t>
      </w:r>
    </w:p>
    <w:p w:rsidR="00F52320" w:rsidRPr="00F52320" w:rsidRDefault="00F52320" w:rsidP="00F52320">
      <w:pPr>
        <w:keepNext/>
        <w:spacing w:line="360" w:lineRule="auto"/>
        <w:ind w:right="283" w:firstLine="709"/>
        <w:jc w:val="both"/>
        <w:outlineLvl w:val="0"/>
        <w:rPr>
          <w:sz w:val="28"/>
          <w:szCs w:val="28"/>
          <w:lang w:val="uk-UA"/>
        </w:rPr>
      </w:pPr>
    </w:p>
    <w:p w:rsidR="00F52320" w:rsidRPr="00F52320" w:rsidRDefault="00F52320" w:rsidP="00F52320">
      <w:pPr>
        <w:keepNext/>
        <w:spacing w:line="360" w:lineRule="auto"/>
        <w:ind w:right="283" w:firstLine="709"/>
        <w:jc w:val="both"/>
        <w:outlineLvl w:val="0"/>
        <w:rPr>
          <w:sz w:val="28"/>
          <w:szCs w:val="28"/>
          <w:lang w:val="uk-UA"/>
        </w:rPr>
      </w:pPr>
    </w:p>
    <w:p w:rsidR="00924CA4" w:rsidRDefault="00BF3FC9" w:rsidP="00F52320">
      <w:pPr>
        <w:keepNext/>
        <w:spacing w:line="360" w:lineRule="auto"/>
        <w:ind w:right="283" w:firstLine="709"/>
        <w:jc w:val="both"/>
        <w:outlineLvl w:val="0"/>
        <w:rPr>
          <w:sz w:val="28"/>
          <w:szCs w:val="28"/>
          <w:lang w:val="uk-UA"/>
        </w:rPr>
      </w:pPr>
      <w:r>
        <w:rPr>
          <w:sz w:val="28"/>
          <w:szCs w:val="28"/>
          <w:lang w:val="uk-UA"/>
        </w:rPr>
        <w:t>3</w:t>
      </w:r>
      <w:r w:rsidR="00F52320">
        <w:rPr>
          <w:sz w:val="28"/>
          <w:szCs w:val="28"/>
          <w:lang w:val="uk-UA"/>
        </w:rPr>
        <w:t>.1</w:t>
      </w:r>
      <w:r w:rsidR="00924CA4" w:rsidRPr="00924CA4">
        <w:rPr>
          <w:sz w:val="28"/>
          <w:szCs w:val="28"/>
          <w:lang w:val="uk-UA"/>
        </w:rPr>
        <w:t>. Вибір і розрахунок систем місцевої вентиляції</w:t>
      </w:r>
    </w:p>
    <w:p w:rsidR="005B3222" w:rsidRPr="00924CA4" w:rsidRDefault="005B3222" w:rsidP="00F52320">
      <w:pPr>
        <w:keepNext/>
        <w:spacing w:line="360" w:lineRule="auto"/>
        <w:ind w:right="283" w:firstLine="709"/>
        <w:jc w:val="both"/>
        <w:outlineLvl w:val="0"/>
        <w:rPr>
          <w:sz w:val="28"/>
          <w:szCs w:val="28"/>
          <w:lang w:val="uk-UA"/>
        </w:rPr>
      </w:pPr>
    </w:p>
    <w:p w:rsidR="00924CA4" w:rsidRPr="00194828" w:rsidRDefault="00924CA4" w:rsidP="00F52320">
      <w:pPr>
        <w:keepNext/>
        <w:spacing w:line="360" w:lineRule="auto"/>
        <w:ind w:right="283" w:firstLine="709"/>
        <w:jc w:val="both"/>
        <w:outlineLvl w:val="0"/>
        <w:rPr>
          <w:i/>
          <w:sz w:val="28"/>
          <w:szCs w:val="28"/>
          <w:lang w:val="uk-UA"/>
        </w:rPr>
      </w:pPr>
      <w:r w:rsidRPr="00194828">
        <w:rPr>
          <w:i/>
          <w:sz w:val="28"/>
          <w:szCs w:val="28"/>
          <w:lang w:val="uk-UA"/>
        </w:rPr>
        <w:t>Визначення витрат повітря</w:t>
      </w:r>
    </w:p>
    <w:p w:rsidR="00924CA4" w:rsidRPr="00924CA4" w:rsidRDefault="00924CA4" w:rsidP="004A4441">
      <w:pPr>
        <w:keepNext/>
        <w:spacing w:line="360" w:lineRule="auto"/>
        <w:ind w:right="283" w:firstLine="709"/>
        <w:jc w:val="both"/>
        <w:outlineLvl w:val="0"/>
        <w:rPr>
          <w:sz w:val="28"/>
          <w:szCs w:val="28"/>
          <w:lang w:val="uk-UA"/>
        </w:rPr>
      </w:pPr>
      <w:r w:rsidRPr="00924CA4">
        <w:rPr>
          <w:sz w:val="28"/>
          <w:szCs w:val="28"/>
          <w:lang w:val="uk-UA"/>
        </w:rPr>
        <w:t>Захистно-знепилювальні кожухи встановлюються над заточувальними, обдирково-шліфувальними й полірувальними верстатами.</w:t>
      </w:r>
    </w:p>
    <w:p w:rsidR="00924CA4" w:rsidRPr="00924CA4" w:rsidRDefault="00924CA4" w:rsidP="004A4441">
      <w:pPr>
        <w:keepNext/>
        <w:spacing w:line="360" w:lineRule="auto"/>
        <w:ind w:right="283" w:firstLine="709"/>
        <w:jc w:val="both"/>
        <w:outlineLvl w:val="0"/>
        <w:rPr>
          <w:sz w:val="28"/>
          <w:szCs w:val="28"/>
          <w:lang w:val="uk-UA"/>
        </w:rPr>
      </w:pPr>
      <w:r w:rsidRPr="00924CA4">
        <w:rPr>
          <w:sz w:val="28"/>
          <w:szCs w:val="28"/>
          <w:lang w:val="uk-UA"/>
        </w:rPr>
        <w:t>Витрата повітря, що видаляються місцевими відсмоктувачами від таких верстатів, визначається по формулі:</w:t>
      </w:r>
    </w:p>
    <w:p w:rsidR="00924CA4" w:rsidRPr="00924CA4" w:rsidRDefault="002C691C" w:rsidP="004A4441">
      <w:pPr>
        <w:keepNext/>
        <w:spacing w:line="360" w:lineRule="auto"/>
        <w:ind w:right="283" w:firstLine="709"/>
        <w:jc w:val="center"/>
        <w:outlineLvl w:val="0"/>
        <w:rPr>
          <w:sz w:val="28"/>
          <w:szCs w:val="28"/>
          <w:lang w:val="uk-UA"/>
        </w:rPr>
      </w:pPr>
      <w:r>
        <w:rPr>
          <w:position w:val="-14"/>
          <w:sz w:val="28"/>
          <w:szCs w:val="28"/>
          <w:lang w:val="uk-UA"/>
        </w:rPr>
        <w:pict>
          <v:shape id="_x0000_i1358" type="#_x0000_t75" style="width:51pt;height:18.75pt">
            <v:imagedata r:id="rId311" o:title=""/>
          </v:shape>
        </w:pict>
      </w:r>
      <w:r w:rsidR="00924CA4" w:rsidRPr="00924CA4">
        <w:rPr>
          <w:sz w:val="28"/>
          <w:szCs w:val="28"/>
          <w:lang w:val="uk-UA"/>
        </w:rPr>
        <w:t xml:space="preserve">, </w:t>
      </w:r>
      <w:r>
        <w:rPr>
          <w:position w:val="-6"/>
          <w:sz w:val="28"/>
          <w:szCs w:val="28"/>
          <w:lang w:val="uk-UA"/>
        </w:rPr>
        <w:pict>
          <v:shape id="_x0000_i1359" type="#_x0000_t75" style="width:15.75pt;height:15.75pt">
            <v:imagedata r:id="rId312" o:title=""/>
          </v:shape>
        </w:pict>
      </w:r>
      <w:r w:rsidR="00924CA4" w:rsidRPr="00924CA4">
        <w:rPr>
          <w:sz w:val="28"/>
          <w:szCs w:val="28"/>
          <w:lang w:val="uk-UA"/>
        </w:rPr>
        <w:t>/год</w:t>
      </w:r>
    </w:p>
    <w:p w:rsidR="00924CA4" w:rsidRPr="00924CA4" w:rsidRDefault="00924CA4" w:rsidP="004A4441">
      <w:pPr>
        <w:keepNext/>
        <w:spacing w:line="360" w:lineRule="auto"/>
        <w:ind w:right="283" w:firstLine="709"/>
        <w:jc w:val="both"/>
        <w:outlineLvl w:val="0"/>
        <w:rPr>
          <w:sz w:val="28"/>
          <w:szCs w:val="28"/>
          <w:lang w:val="uk-UA"/>
        </w:rPr>
      </w:pPr>
      <w:r w:rsidRPr="00924CA4">
        <w:rPr>
          <w:sz w:val="28"/>
          <w:szCs w:val="28"/>
          <w:lang w:val="uk-UA"/>
        </w:rPr>
        <w:t xml:space="preserve">де </w:t>
      </w:r>
      <w:r w:rsidR="002C691C">
        <w:rPr>
          <w:position w:val="-6"/>
          <w:sz w:val="28"/>
          <w:szCs w:val="28"/>
          <w:lang w:val="uk-UA"/>
        </w:rPr>
        <w:pict>
          <v:shape id="_x0000_i1360" type="#_x0000_t75" style="width:9.75pt;height:11.25pt">
            <v:imagedata r:id="rId237" o:title=""/>
          </v:shape>
        </w:pict>
      </w:r>
      <w:r w:rsidRPr="00924CA4">
        <w:rPr>
          <w:sz w:val="28"/>
          <w:szCs w:val="28"/>
          <w:lang w:val="uk-UA"/>
        </w:rPr>
        <w:t xml:space="preserve"> – питома величина відсмоктування повітря, </w:t>
      </w:r>
      <w:r w:rsidR="002C691C">
        <w:rPr>
          <w:position w:val="-6"/>
          <w:sz w:val="28"/>
          <w:szCs w:val="28"/>
          <w:lang w:val="uk-UA"/>
        </w:rPr>
        <w:pict>
          <v:shape id="_x0000_i1361" type="#_x0000_t75" style="width:15.75pt;height:15.75pt">
            <v:imagedata r:id="rId312" o:title=""/>
          </v:shape>
        </w:pict>
      </w:r>
      <w:r w:rsidRPr="00924CA4">
        <w:rPr>
          <w:sz w:val="28"/>
          <w:szCs w:val="28"/>
          <w:lang w:val="uk-UA"/>
        </w:rPr>
        <w:t xml:space="preserve">/(мм·год): 1) для заточувальних і шліфувальних верстатів з абразивним колом </w:t>
      </w:r>
      <w:r w:rsidR="002C691C">
        <w:rPr>
          <w:position w:val="-6"/>
          <w:sz w:val="28"/>
          <w:szCs w:val="28"/>
          <w:lang w:val="uk-UA"/>
        </w:rPr>
        <w:pict>
          <v:shape id="_x0000_i1362" type="#_x0000_t75" style="width:29.25pt;height:14.25pt">
            <v:imagedata r:id="rId313" o:title=""/>
          </v:shape>
        </w:pict>
      </w:r>
      <w:r w:rsidRPr="00924CA4">
        <w:rPr>
          <w:sz w:val="28"/>
          <w:szCs w:val="28"/>
          <w:lang w:val="uk-UA"/>
        </w:rPr>
        <w:t xml:space="preserve"> </w:t>
      </w:r>
      <w:r w:rsidR="002C691C">
        <w:rPr>
          <w:position w:val="-6"/>
          <w:sz w:val="28"/>
          <w:szCs w:val="28"/>
          <w:lang w:val="uk-UA"/>
        </w:rPr>
        <w:pict>
          <v:shape id="_x0000_i1363" type="#_x0000_t75" style="width:15.75pt;height:15.75pt">
            <v:imagedata r:id="rId312" o:title=""/>
          </v:shape>
        </w:pict>
      </w:r>
      <w:r w:rsidRPr="00924CA4">
        <w:rPr>
          <w:sz w:val="28"/>
          <w:szCs w:val="28"/>
          <w:lang w:val="uk-UA"/>
        </w:rPr>
        <w:t xml:space="preserve">/(мм·год); 2) для полірувальних верстатів з повстяним колом </w:t>
      </w:r>
      <w:r w:rsidR="002C691C">
        <w:rPr>
          <w:position w:val="-6"/>
          <w:sz w:val="28"/>
          <w:szCs w:val="28"/>
          <w:lang w:val="uk-UA"/>
        </w:rPr>
        <w:pict>
          <v:shape id="_x0000_i1364" type="#_x0000_t75" style="width:29.25pt;height:14.25pt">
            <v:imagedata r:id="rId314" o:title=""/>
          </v:shape>
        </w:pict>
      </w:r>
      <w:r w:rsidRPr="00924CA4">
        <w:rPr>
          <w:sz w:val="28"/>
          <w:szCs w:val="28"/>
          <w:lang w:val="uk-UA"/>
        </w:rPr>
        <w:t xml:space="preserve"> </w:t>
      </w:r>
      <w:r w:rsidR="002C691C">
        <w:rPr>
          <w:position w:val="-6"/>
          <w:sz w:val="28"/>
          <w:szCs w:val="28"/>
          <w:lang w:val="uk-UA"/>
        </w:rPr>
        <w:pict>
          <v:shape id="_x0000_i1365" type="#_x0000_t75" style="width:15.75pt;height:15.75pt">
            <v:imagedata r:id="rId312" o:title=""/>
          </v:shape>
        </w:pict>
      </w:r>
      <w:r w:rsidRPr="00924CA4">
        <w:rPr>
          <w:sz w:val="28"/>
          <w:szCs w:val="28"/>
          <w:lang w:val="uk-UA"/>
        </w:rPr>
        <w:t xml:space="preserve">/(мм·год); 3) для полірувальних верстатів з матер'яним колом </w:t>
      </w:r>
      <w:r w:rsidR="002C691C">
        <w:rPr>
          <w:position w:val="-6"/>
          <w:sz w:val="28"/>
          <w:szCs w:val="28"/>
          <w:lang w:val="uk-UA"/>
        </w:rPr>
        <w:pict>
          <v:shape id="_x0000_i1366" type="#_x0000_t75" style="width:29.25pt;height:14.25pt">
            <v:imagedata r:id="rId315" o:title=""/>
          </v:shape>
        </w:pict>
      </w:r>
      <w:r w:rsidRPr="00924CA4">
        <w:rPr>
          <w:sz w:val="28"/>
          <w:szCs w:val="28"/>
          <w:lang w:val="uk-UA"/>
        </w:rPr>
        <w:t xml:space="preserve"> </w:t>
      </w:r>
      <w:r w:rsidR="002C691C">
        <w:rPr>
          <w:position w:val="-6"/>
          <w:sz w:val="28"/>
          <w:szCs w:val="28"/>
          <w:lang w:val="uk-UA"/>
        </w:rPr>
        <w:pict>
          <v:shape id="_x0000_i1367" type="#_x0000_t75" style="width:15.75pt;height:15.75pt">
            <v:imagedata r:id="rId312" o:title=""/>
          </v:shape>
        </w:pict>
      </w:r>
      <w:r w:rsidRPr="00924CA4">
        <w:rPr>
          <w:sz w:val="28"/>
          <w:szCs w:val="28"/>
          <w:lang w:val="uk-UA"/>
        </w:rPr>
        <w:t>/(мм·год);</w:t>
      </w:r>
    </w:p>
    <w:p w:rsidR="00924CA4" w:rsidRPr="00924CA4" w:rsidRDefault="002C691C" w:rsidP="00EA2C69">
      <w:pPr>
        <w:keepNext/>
        <w:spacing w:line="360" w:lineRule="auto"/>
        <w:ind w:right="283" w:firstLine="1134"/>
        <w:jc w:val="center"/>
        <w:outlineLvl w:val="0"/>
        <w:rPr>
          <w:sz w:val="28"/>
          <w:szCs w:val="28"/>
          <w:lang w:val="uk-UA"/>
        </w:rPr>
      </w:pPr>
      <w:r>
        <w:rPr>
          <w:position w:val="-14"/>
          <w:sz w:val="28"/>
          <w:szCs w:val="28"/>
          <w:lang w:val="uk-UA"/>
        </w:rPr>
        <w:pict>
          <v:shape id="_x0000_i1368" type="#_x0000_t75" style="width:18pt;height:18.75pt">
            <v:imagedata r:id="rId316" o:title=""/>
          </v:shape>
        </w:pict>
      </w:r>
      <w:r w:rsidR="00924CA4" w:rsidRPr="00924CA4">
        <w:rPr>
          <w:sz w:val="28"/>
          <w:szCs w:val="28"/>
          <w:lang w:val="uk-UA"/>
        </w:rPr>
        <w:t xml:space="preserve"> – діаметр кола, мм.</w:t>
      </w:r>
    </w:p>
    <w:p w:rsidR="00924CA4" w:rsidRPr="00924CA4" w:rsidRDefault="00924CA4" w:rsidP="004A4441">
      <w:pPr>
        <w:keepNext/>
        <w:spacing w:line="360" w:lineRule="auto"/>
        <w:ind w:right="283" w:firstLine="709"/>
        <w:jc w:val="both"/>
        <w:outlineLvl w:val="0"/>
        <w:rPr>
          <w:sz w:val="28"/>
          <w:szCs w:val="28"/>
          <w:lang w:val="uk-UA"/>
        </w:rPr>
      </w:pPr>
      <w:r w:rsidRPr="00924CA4">
        <w:rPr>
          <w:sz w:val="28"/>
          <w:szCs w:val="28"/>
          <w:lang w:val="uk-UA"/>
        </w:rPr>
        <w:t>Витрата повітря, що видаляє місцевим відсмоктувачем від одного плоскошліфовального верстата, буде дорівнює:</w:t>
      </w:r>
    </w:p>
    <w:p w:rsidR="00924CA4" w:rsidRPr="00924CA4" w:rsidRDefault="002C691C" w:rsidP="004A4441">
      <w:pPr>
        <w:spacing w:line="360" w:lineRule="auto"/>
        <w:ind w:right="283" w:firstLine="709"/>
        <w:jc w:val="center"/>
        <w:rPr>
          <w:sz w:val="28"/>
          <w:szCs w:val="28"/>
          <w:lang w:val="uk-UA"/>
        </w:rPr>
      </w:pPr>
      <w:r>
        <w:rPr>
          <w:rFonts w:eastAsia="Calibri"/>
          <w:position w:val="-6"/>
          <w:sz w:val="28"/>
          <w:szCs w:val="28"/>
          <w:lang w:val="uk-UA" w:eastAsia="en-US"/>
        </w:rPr>
        <w:pict>
          <v:shape id="_x0000_i1369" type="#_x0000_t75" style="width:84.75pt;height:14.25pt">
            <v:imagedata r:id="rId317" o:title=""/>
          </v:shape>
        </w:pict>
      </w:r>
      <w:r w:rsidR="00924CA4" w:rsidRPr="00924CA4">
        <w:rPr>
          <w:sz w:val="28"/>
          <w:szCs w:val="28"/>
          <w:lang w:val="uk-UA"/>
        </w:rPr>
        <w:t xml:space="preserve"> (</w:t>
      </w:r>
      <w:r>
        <w:rPr>
          <w:rFonts w:eastAsia="Calibri"/>
          <w:position w:val="-6"/>
          <w:sz w:val="28"/>
          <w:szCs w:val="28"/>
          <w:lang w:val="uk-UA" w:eastAsia="en-US"/>
        </w:rPr>
        <w:pict>
          <v:shape id="_x0000_i1370" type="#_x0000_t75" style="width:15.75pt;height:15.75pt">
            <v:imagedata r:id="rId312" o:title=""/>
          </v:shape>
        </w:pict>
      </w:r>
      <w:r w:rsidR="00924CA4" w:rsidRPr="00924CA4">
        <w:rPr>
          <w:sz w:val="28"/>
          <w:szCs w:val="28"/>
          <w:lang w:val="uk-UA"/>
        </w:rPr>
        <w:t>/год).</w:t>
      </w:r>
    </w:p>
    <w:p w:rsidR="00924CA4" w:rsidRPr="00924CA4" w:rsidRDefault="00924CA4" w:rsidP="004A4441">
      <w:pPr>
        <w:keepNext/>
        <w:spacing w:line="360" w:lineRule="auto"/>
        <w:ind w:right="283" w:firstLine="709"/>
        <w:jc w:val="both"/>
        <w:outlineLvl w:val="0"/>
        <w:rPr>
          <w:sz w:val="28"/>
          <w:szCs w:val="28"/>
          <w:lang w:val="uk-UA"/>
        </w:rPr>
      </w:pPr>
      <w:r w:rsidRPr="00924CA4">
        <w:rPr>
          <w:sz w:val="28"/>
          <w:szCs w:val="28"/>
          <w:lang w:val="uk-UA"/>
        </w:rPr>
        <w:t>Витрата повітря, що видаляється місцевими відсмоктувачами від чотирьох (4) плоскошліфувальних верстатів, складе:</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371" type="#_x0000_t75" style="width:102.75pt;height:18.75pt">
            <v:imagedata r:id="rId318" o:title=""/>
          </v:shape>
        </w:pict>
      </w:r>
      <w:r w:rsidR="00924CA4" w:rsidRPr="00924CA4">
        <w:rPr>
          <w:sz w:val="28"/>
          <w:szCs w:val="28"/>
          <w:lang w:val="uk-UA"/>
        </w:rPr>
        <w:t xml:space="preserve"> (</w:t>
      </w:r>
      <w:r>
        <w:rPr>
          <w:rFonts w:eastAsia="Calibri"/>
          <w:position w:val="-6"/>
          <w:sz w:val="28"/>
          <w:szCs w:val="28"/>
          <w:lang w:val="uk-UA" w:eastAsia="en-US"/>
        </w:rPr>
        <w:pict>
          <v:shape id="_x0000_i1372" type="#_x0000_t75" style="width:15.75pt;height:15.75pt">
            <v:imagedata r:id="rId312" o:title=""/>
          </v:shape>
        </w:pict>
      </w:r>
      <w:r w:rsidR="00924CA4" w:rsidRPr="00924CA4">
        <w:rPr>
          <w:position w:val="-6"/>
          <w:sz w:val="28"/>
          <w:szCs w:val="28"/>
          <w:lang w:val="uk-UA"/>
        </w:rPr>
        <w:t xml:space="preserve"> </w:t>
      </w:r>
      <w:r w:rsidR="00924CA4" w:rsidRPr="00924CA4">
        <w:rPr>
          <w:sz w:val="28"/>
          <w:szCs w:val="28"/>
          <w:lang w:val="uk-UA"/>
        </w:rPr>
        <w:t>/год).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Витрата повітря, що відсмоктується від укриття при наявності в ньому джерела теплонадходження, знаходиться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373" type="#_x0000_t75" style="width:99pt;height:21.75pt">
            <v:imagedata r:id="rId319" o:title=""/>
          </v:shape>
        </w:pict>
      </w:r>
      <w:r w:rsidR="00924CA4" w:rsidRPr="00924CA4">
        <w:rPr>
          <w:sz w:val="28"/>
          <w:szCs w:val="28"/>
          <w:lang w:val="uk-UA"/>
        </w:rPr>
        <w:t xml:space="preserve">, </w:t>
      </w:r>
      <w:r>
        <w:rPr>
          <w:rFonts w:eastAsia="Calibri"/>
          <w:position w:val="-6"/>
          <w:sz w:val="28"/>
          <w:szCs w:val="28"/>
          <w:lang w:val="uk-UA" w:eastAsia="en-US"/>
        </w:rPr>
        <w:pict>
          <v:shape id="_x0000_i1374" type="#_x0000_t75" style="width:15.75pt;height:15.75pt">
            <v:imagedata r:id="rId312" o:title=""/>
          </v:shape>
        </w:pict>
      </w:r>
      <w:r w:rsidR="00924CA4" w:rsidRPr="00924CA4">
        <w:rPr>
          <w:sz w:val="28"/>
          <w:szCs w:val="28"/>
          <w:lang w:val="uk-UA"/>
        </w:rPr>
        <w:t>/год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6"/>
          <w:sz w:val="28"/>
          <w:szCs w:val="28"/>
          <w:lang w:val="uk-UA" w:eastAsia="en-US"/>
        </w:rPr>
        <w:pict>
          <v:shape id="_x0000_i1375" type="#_x0000_t75" style="width:9.75pt;height:14.25pt">
            <v:imagedata r:id="rId320" o:title=""/>
          </v:shape>
        </w:pict>
      </w:r>
      <w:r w:rsidRPr="00924CA4">
        <w:rPr>
          <w:sz w:val="28"/>
          <w:szCs w:val="28"/>
          <w:lang w:val="uk-UA"/>
        </w:rPr>
        <w:t xml:space="preserve"> – висота робочого прорізу, м;</w:t>
      </w:r>
    </w:p>
    <w:p w:rsidR="00924CA4" w:rsidRPr="00924CA4" w:rsidRDefault="002C691C" w:rsidP="004A4441">
      <w:pPr>
        <w:spacing w:line="360" w:lineRule="auto"/>
        <w:ind w:right="283" w:firstLine="1078"/>
        <w:jc w:val="both"/>
        <w:rPr>
          <w:sz w:val="28"/>
          <w:szCs w:val="28"/>
          <w:lang w:val="uk-UA"/>
        </w:rPr>
      </w:pPr>
      <w:r>
        <w:rPr>
          <w:rFonts w:eastAsia="Calibri"/>
          <w:position w:val="-4"/>
          <w:sz w:val="28"/>
          <w:szCs w:val="28"/>
          <w:lang w:val="uk-UA" w:eastAsia="en-US"/>
        </w:rPr>
        <w:pict>
          <v:shape id="_x0000_i1376" type="#_x0000_t75" style="width:12.75pt;height:12.75pt">
            <v:imagedata r:id="rId321" o:title=""/>
          </v:shape>
        </w:pict>
      </w:r>
      <w:r w:rsidR="00924CA4" w:rsidRPr="00924CA4">
        <w:rPr>
          <w:sz w:val="28"/>
          <w:szCs w:val="28"/>
          <w:lang w:val="uk-UA"/>
        </w:rPr>
        <w:t xml:space="preserve"> – площа робочого прорізу, </w:t>
      </w:r>
      <w:r>
        <w:rPr>
          <w:rFonts w:eastAsia="Calibri"/>
          <w:position w:val="-6"/>
          <w:sz w:val="28"/>
          <w:szCs w:val="28"/>
          <w:lang w:val="uk-UA" w:eastAsia="en-US"/>
        </w:rPr>
        <w:pict>
          <v:shape id="_x0000_i1377" type="#_x0000_t75" style="width:17.25pt;height:15.75pt">
            <v:imagedata r:id="rId322" o:title=""/>
          </v:shape>
        </w:pict>
      </w:r>
      <w:r w:rsidR="00924CA4" w:rsidRPr="00924CA4">
        <w:rPr>
          <w:sz w:val="28"/>
          <w:szCs w:val="28"/>
          <w:lang w:val="uk-UA"/>
        </w:rPr>
        <w:t>;</w:t>
      </w:r>
    </w:p>
    <w:p w:rsidR="00924CA4" w:rsidRPr="00924CA4" w:rsidRDefault="002C691C" w:rsidP="004A4441">
      <w:pPr>
        <w:spacing w:line="360" w:lineRule="auto"/>
        <w:ind w:right="283" w:firstLine="1064"/>
        <w:jc w:val="both"/>
        <w:rPr>
          <w:sz w:val="28"/>
          <w:szCs w:val="28"/>
          <w:lang w:val="uk-UA"/>
        </w:rPr>
      </w:pPr>
      <w:r>
        <w:rPr>
          <w:rFonts w:eastAsia="Calibri"/>
          <w:position w:val="-10"/>
          <w:sz w:val="28"/>
          <w:szCs w:val="28"/>
          <w:lang w:val="uk-UA" w:eastAsia="en-US"/>
        </w:rPr>
        <w:lastRenderedPageBreak/>
        <w:pict>
          <v:shape id="_x0000_i1378" type="#_x0000_t75" style="width:12pt;height:15.75pt">
            <v:imagedata r:id="rId323" o:title=""/>
          </v:shape>
        </w:pict>
      </w:r>
      <w:r w:rsidR="00924CA4" w:rsidRPr="00924CA4">
        <w:rPr>
          <w:sz w:val="28"/>
          <w:szCs w:val="28"/>
          <w:lang w:val="uk-UA"/>
        </w:rPr>
        <w:t xml:space="preserve"> – тепловиділення в укритті, що йдуть на нагрівання повітря в ньому, Вт, прийняте рівними 50...70…70%від повної теплопродуктивності джерела.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Витрата повітря, що видаляється з укриття однієї мийки деталей, буде дорівнює:</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379" type="#_x0000_t75" style="width:225.75pt;height:21.75pt">
            <v:imagedata r:id="rId324" o:title=""/>
          </v:shape>
        </w:pict>
      </w:r>
      <w:r w:rsidR="00924CA4" w:rsidRPr="00924CA4">
        <w:rPr>
          <w:sz w:val="28"/>
          <w:szCs w:val="28"/>
          <w:lang w:val="uk-UA"/>
        </w:rPr>
        <w:t xml:space="preserve"> (</w:t>
      </w:r>
      <w:r>
        <w:rPr>
          <w:rFonts w:eastAsia="Calibri"/>
          <w:position w:val="-6"/>
          <w:sz w:val="28"/>
          <w:szCs w:val="28"/>
          <w:lang w:val="uk-UA" w:eastAsia="en-US"/>
        </w:rPr>
        <w:pict>
          <v:shape id="_x0000_i1380" type="#_x0000_t75" style="width:15.75pt;height:15.75pt">
            <v:imagedata r:id="rId312" o:title=""/>
          </v:shape>
        </w:pict>
      </w:r>
      <w:r w:rsidR="00924CA4" w:rsidRPr="00924CA4">
        <w:rPr>
          <w:position w:val="-6"/>
          <w:sz w:val="28"/>
          <w:szCs w:val="28"/>
          <w:lang w:val="uk-UA"/>
        </w:rPr>
        <w:t xml:space="preserve"> </w:t>
      </w:r>
      <w:r w:rsidR="00924CA4" w:rsidRPr="00924CA4">
        <w:rPr>
          <w:sz w:val="28"/>
          <w:szCs w:val="28"/>
          <w:lang w:val="uk-UA"/>
        </w:rPr>
        <w:t>/год).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Витрата повітря, що відсмоктує з укриття трьох (3) мийок деталей, складе:</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381" type="#_x0000_t75" style="width:107.25pt;height:18.75pt">
            <v:imagedata r:id="rId325" o:title=""/>
          </v:shape>
        </w:pict>
      </w:r>
      <w:r w:rsidR="00924CA4" w:rsidRPr="00924CA4">
        <w:rPr>
          <w:sz w:val="28"/>
          <w:szCs w:val="28"/>
          <w:lang w:val="uk-UA"/>
        </w:rPr>
        <w:t xml:space="preserve"> (</w:t>
      </w:r>
      <w:r>
        <w:rPr>
          <w:rFonts w:eastAsia="Calibri"/>
          <w:position w:val="-6"/>
          <w:sz w:val="28"/>
          <w:szCs w:val="28"/>
          <w:lang w:val="uk-UA" w:eastAsia="en-US"/>
        </w:rPr>
        <w:pict>
          <v:shape id="_x0000_i1382" type="#_x0000_t75" style="width:15.75pt;height:15.75pt">
            <v:imagedata r:id="rId312" o:title=""/>
          </v:shape>
        </w:pict>
      </w:r>
      <w:r w:rsidR="00924CA4" w:rsidRPr="00924CA4">
        <w:rPr>
          <w:position w:val="-6"/>
          <w:sz w:val="28"/>
          <w:szCs w:val="28"/>
          <w:lang w:val="uk-UA"/>
        </w:rPr>
        <w:t xml:space="preserve"> </w:t>
      </w:r>
      <w:r w:rsidR="00924CA4" w:rsidRPr="00924CA4">
        <w:rPr>
          <w:sz w:val="28"/>
          <w:szCs w:val="28"/>
          <w:lang w:val="uk-UA"/>
        </w:rPr>
        <w:t>/год).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Сумарна продуктивність двох систем місцевих відсмоктувачів дорівнює:</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383" type="#_x0000_t75" style="width:195pt;height:18.75pt">
            <v:imagedata r:id="rId326" o:title=""/>
          </v:shape>
        </w:pict>
      </w:r>
      <w:r w:rsidR="00924CA4" w:rsidRPr="00924CA4">
        <w:rPr>
          <w:sz w:val="28"/>
          <w:szCs w:val="28"/>
          <w:lang w:val="uk-UA"/>
        </w:rPr>
        <w:t xml:space="preserve"> (</w:t>
      </w:r>
      <w:r>
        <w:rPr>
          <w:rFonts w:eastAsia="Calibri"/>
          <w:position w:val="-6"/>
          <w:sz w:val="28"/>
          <w:szCs w:val="28"/>
          <w:lang w:val="uk-UA" w:eastAsia="en-US"/>
        </w:rPr>
        <w:pict>
          <v:shape id="_x0000_i1384" type="#_x0000_t75" style="width:15.75pt;height:15.75pt">
            <v:imagedata r:id="rId312" o:title=""/>
          </v:shape>
        </w:pict>
      </w:r>
      <w:r w:rsidR="00924CA4" w:rsidRPr="00924CA4">
        <w:rPr>
          <w:position w:val="-6"/>
          <w:sz w:val="28"/>
          <w:szCs w:val="28"/>
          <w:lang w:val="uk-UA"/>
        </w:rPr>
        <w:t xml:space="preserve"> </w:t>
      </w:r>
      <w:r w:rsidR="00924CA4" w:rsidRPr="00924CA4">
        <w:rPr>
          <w:sz w:val="28"/>
          <w:szCs w:val="28"/>
          <w:lang w:val="uk-UA"/>
        </w:rPr>
        <w:t>/год).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Витрата повітря для вентиляції приміщень промислових будинків визначається після розрахунку тепловтрат і теплонадходжень, складання теплового балансу й вибору системи опалення, визначення кількості вологи, шкідливих і вибухонебезпечних газів, що надходять у робочу зону, визначення продуктивності місцевих відсмоктувачів, вибору схеми організації повітрообміну.</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Витрата припливного повітря розраховується для теплих, холодного періодів року й перехідних умов для асиміляції надлишкової теплоти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2"/>
          <w:sz w:val="28"/>
          <w:szCs w:val="28"/>
          <w:lang w:val="uk-UA" w:eastAsia="en-US"/>
        </w:rPr>
        <w:pict>
          <v:shape id="_x0000_i1385" type="#_x0000_t75" style="width:225pt;height:38.25pt">
            <v:imagedata r:id="rId327" o:title=""/>
          </v:shape>
        </w:pict>
      </w:r>
      <w:r w:rsidR="00924CA4" w:rsidRPr="00924CA4">
        <w:rPr>
          <w:sz w:val="28"/>
          <w:szCs w:val="28"/>
          <w:lang w:val="uk-UA"/>
        </w:rPr>
        <w:t>, м</w:t>
      </w:r>
      <w:r w:rsidR="00924CA4" w:rsidRPr="00924CA4">
        <w:rPr>
          <w:sz w:val="28"/>
          <w:szCs w:val="28"/>
          <w:vertAlign w:val="superscript"/>
          <w:lang w:val="uk-UA"/>
        </w:rPr>
        <w:t>3</w:t>
      </w:r>
      <w:r w:rsidR="00924CA4" w:rsidRPr="00924CA4">
        <w:rPr>
          <w:sz w:val="28"/>
          <w:szCs w:val="28"/>
          <w:lang w:val="uk-UA"/>
        </w:rPr>
        <w:t>/год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де L</w:t>
      </w:r>
      <w:r w:rsidRPr="00924CA4">
        <w:rPr>
          <w:sz w:val="28"/>
          <w:szCs w:val="28"/>
          <w:vertAlign w:val="subscript"/>
          <w:lang w:val="uk-UA"/>
        </w:rPr>
        <w:t>м.об</w:t>
      </w:r>
      <w:r w:rsidRPr="00924CA4">
        <w:rPr>
          <w:sz w:val="28"/>
          <w:szCs w:val="28"/>
          <w:lang w:val="uk-UA"/>
        </w:rPr>
        <w:t xml:space="preserve"> – витрату повітря, що видаляється із робочої зони приміщення системами місцевих відсмоктувачів і на технологічні потреби, м</w:t>
      </w:r>
      <w:r w:rsidRPr="00924CA4">
        <w:rPr>
          <w:sz w:val="28"/>
          <w:szCs w:val="28"/>
          <w:vertAlign w:val="superscript"/>
          <w:lang w:val="uk-UA"/>
        </w:rPr>
        <w:t>3</w:t>
      </w:r>
      <w:r w:rsidRPr="00924CA4">
        <w:rPr>
          <w:sz w:val="28"/>
          <w:szCs w:val="28"/>
          <w:lang w:val="uk-UA"/>
        </w:rPr>
        <w:t xml:space="preserve">/год; </w:t>
      </w:r>
    </w:p>
    <w:p w:rsidR="00924CA4" w:rsidRPr="00924CA4" w:rsidRDefault="00924CA4" w:rsidP="004A4441">
      <w:pPr>
        <w:spacing w:line="360" w:lineRule="auto"/>
        <w:ind w:right="283" w:firstLine="1036"/>
        <w:jc w:val="both"/>
        <w:rPr>
          <w:sz w:val="28"/>
          <w:szCs w:val="28"/>
          <w:lang w:val="uk-UA"/>
        </w:rPr>
      </w:pPr>
      <w:r w:rsidRPr="00924CA4">
        <w:rPr>
          <w:sz w:val="28"/>
          <w:szCs w:val="28"/>
          <w:lang w:val="uk-UA"/>
        </w:rPr>
        <w:t>ΣQ</w:t>
      </w:r>
      <w:r w:rsidRPr="00924CA4">
        <w:rPr>
          <w:sz w:val="28"/>
          <w:szCs w:val="28"/>
          <w:vertAlign w:val="subscript"/>
          <w:lang w:val="uk-UA"/>
        </w:rPr>
        <w:t>изб</w:t>
      </w:r>
      <w:r w:rsidRPr="00924CA4">
        <w:rPr>
          <w:sz w:val="28"/>
          <w:szCs w:val="28"/>
          <w:lang w:val="uk-UA"/>
        </w:rPr>
        <w:t xml:space="preserve"> – надлишковий потік явної теплоти в приміщення, Вт; </w:t>
      </w:r>
    </w:p>
    <w:p w:rsidR="00924CA4" w:rsidRPr="00924CA4" w:rsidRDefault="00924CA4" w:rsidP="004A4441">
      <w:pPr>
        <w:spacing w:line="360" w:lineRule="auto"/>
        <w:ind w:right="283" w:firstLine="993"/>
        <w:jc w:val="both"/>
        <w:rPr>
          <w:sz w:val="28"/>
          <w:szCs w:val="28"/>
          <w:lang w:val="uk-UA"/>
        </w:rPr>
      </w:pPr>
      <w:r w:rsidRPr="00924CA4">
        <w:rPr>
          <w:sz w:val="28"/>
          <w:szCs w:val="28"/>
          <w:lang w:val="uk-UA"/>
        </w:rPr>
        <w:t xml:space="preserve">c – теплоємність повітря, кДж/(кг·°C), </w:t>
      </w:r>
      <w:r w:rsidR="002C691C">
        <w:rPr>
          <w:rFonts w:eastAsia="Calibri"/>
          <w:position w:val="-10"/>
          <w:sz w:val="28"/>
          <w:szCs w:val="28"/>
          <w:lang w:val="uk-UA" w:eastAsia="en-US"/>
        </w:rPr>
        <w:pict>
          <v:shape id="_x0000_i1386" type="#_x0000_t75" style="width:45.75pt;height:15.75pt">
            <v:imagedata r:id="rId328" o:title=""/>
          </v:shape>
        </w:pict>
      </w:r>
      <w:r w:rsidRPr="00924CA4">
        <w:rPr>
          <w:sz w:val="28"/>
          <w:szCs w:val="28"/>
          <w:lang w:val="uk-UA"/>
        </w:rPr>
        <w:t xml:space="preserve">; </w:t>
      </w:r>
    </w:p>
    <w:p w:rsidR="00924CA4" w:rsidRPr="00924CA4" w:rsidRDefault="00924CA4" w:rsidP="004A4441">
      <w:pPr>
        <w:spacing w:line="360" w:lineRule="auto"/>
        <w:ind w:right="283" w:firstLine="994"/>
        <w:jc w:val="both"/>
        <w:rPr>
          <w:sz w:val="28"/>
          <w:szCs w:val="28"/>
          <w:lang w:val="uk-UA"/>
        </w:rPr>
      </w:pPr>
      <w:r w:rsidRPr="00924CA4">
        <w:rPr>
          <w:sz w:val="28"/>
          <w:szCs w:val="28"/>
          <w:lang w:val="uk-UA"/>
        </w:rPr>
        <w:t>ρ – щільність повітря, кг/м</w:t>
      </w:r>
      <w:r w:rsidRPr="00924CA4">
        <w:rPr>
          <w:sz w:val="28"/>
          <w:szCs w:val="28"/>
          <w:vertAlign w:val="superscript"/>
          <w:lang w:val="uk-UA"/>
        </w:rPr>
        <w:t>3</w:t>
      </w:r>
      <w:r w:rsidRPr="00924CA4">
        <w:rPr>
          <w:sz w:val="28"/>
          <w:szCs w:val="28"/>
          <w:lang w:val="uk-UA"/>
        </w:rPr>
        <w:t xml:space="preserve">, </w:t>
      </w:r>
      <w:r w:rsidR="002C691C">
        <w:rPr>
          <w:rFonts w:eastAsia="Calibri"/>
          <w:position w:val="-10"/>
          <w:sz w:val="28"/>
          <w:szCs w:val="28"/>
          <w:lang w:val="uk-UA" w:eastAsia="en-US"/>
        </w:rPr>
        <w:pict>
          <v:shape id="_x0000_i1387" type="#_x0000_t75" style="width:36.75pt;height:15.75pt">
            <v:imagedata r:id="rId329" o:title=""/>
          </v:shape>
        </w:pict>
      </w:r>
      <w:r w:rsidRPr="00924CA4">
        <w:rPr>
          <w:sz w:val="28"/>
          <w:szCs w:val="28"/>
          <w:lang w:val="uk-UA"/>
        </w:rPr>
        <w:t xml:space="preserve">; </w:t>
      </w:r>
    </w:p>
    <w:p w:rsidR="00924CA4" w:rsidRPr="00924CA4" w:rsidRDefault="00924CA4" w:rsidP="004A4441">
      <w:pPr>
        <w:spacing w:line="360" w:lineRule="auto"/>
        <w:ind w:right="283" w:firstLine="994"/>
        <w:jc w:val="both"/>
        <w:rPr>
          <w:sz w:val="28"/>
          <w:szCs w:val="28"/>
          <w:lang w:val="uk-UA"/>
        </w:rPr>
      </w:pPr>
      <w:r w:rsidRPr="00924CA4">
        <w:rPr>
          <w:sz w:val="28"/>
          <w:szCs w:val="28"/>
          <w:lang w:val="uk-UA"/>
        </w:rPr>
        <w:lastRenderedPageBreak/>
        <w:t>t</w:t>
      </w:r>
      <w:r w:rsidRPr="00924CA4">
        <w:rPr>
          <w:sz w:val="28"/>
          <w:szCs w:val="28"/>
          <w:vertAlign w:val="subscript"/>
          <w:lang w:val="uk-UA"/>
        </w:rPr>
        <w:t>ух</w:t>
      </w:r>
      <w:r w:rsidRPr="00924CA4">
        <w:rPr>
          <w:sz w:val="28"/>
          <w:szCs w:val="28"/>
          <w:lang w:val="uk-UA"/>
        </w:rPr>
        <w:t xml:space="preserve"> – температура повітря, що видаляється із приміщення за межами що обслуговує або робочої зони, °C; </w:t>
      </w:r>
    </w:p>
    <w:p w:rsidR="00924CA4" w:rsidRPr="00924CA4" w:rsidRDefault="00924CA4" w:rsidP="004A4441">
      <w:pPr>
        <w:spacing w:line="360" w:lineRule="auto"/>
        <w:ind w:right="283" w:firstLine="994"/>
        <w:jc w:val="both"/>
        <w:rPr>
          <w:sz w:val="28"/>
          <w:szCs w:val="28"/>
          <w:lang w:val="uk-UA"/>
        </w:rPr>
      </w:pPr>
      <w:r w:rsidRPr="00924CA4">
        <w:rPr>
          <w:sz w:val="28"/>
          <w:szCs w:val="28"/>
          <w:lang w:val="uk-UA"/>
        </w:rPr>
        <w:t>t</w:t>
      </w:r>
      <w:r w:rsidRPr="00924CA4">
        <w:rPr>
          <w:sz w:val="28"/>
          <w:szCs w:val="28"/>
          <w:vertAlign w:val="subscript"/>
          <w:lang w:val="uk-UA"/>
        </w:rPr>
        <w:t>пр</w:t>
      </w:r>
      <w:r w:rsidRPr="00924CA4">
        <w:rPr>
          <w:sz w:val="28"/>
          <w:szCs w:val="28"/>
          <w:lang w:val="uk-UA"/>
        </w:rPr>
        <w:t xml:space="preserve"> – температура припливного повітря, °C; </w:t>
      </w:r>
    </w:p>
    <w:p w:rsidR="00924CA4" w:rsidRPr="00924CA4" w:rsidRDefault="00924CA4" w:rsidP="004A4441">
      <w:pPr>
        <w:spacing w:line="360" w:lineRule="auto"/>
        <w:ind w:right="283" w:firstLine="994"/>
        <w:jc w:val="both"/>
        <w:rPr>
          <w:sz w:val="28"/>
          <w:szCs w:val="28"/>
          <w:lang w:val="uk-UA"/>
        </w:rPr>
      </w:pPr>
      <w:r w:rsidRPr="00924CA4">
        <w:rPr>
          <w:sz w:val="28"/>
          <w:szCs w:val="28"/>
          <w:lang w:val="uk-UA"/>
        </w:rPr>
        <w:t>t</w:t>
      </w:r>
      <w:r w:rsidRPr="00924CA4">
        <w:rPr>
          <w:sz w:val="28"/>
          <w:szCs w:val="28"/>
          <w:vertAlign w:val="subscript"/>
          <w:lang w:val="uk-UA"/>
        </w:rPr>
        <w:t>в</w:t>
      </w:r>
      <w:r w:rsidRPr="00924CA4">
        <w:rPr>
          <w:sz w:val="28"/>
          <w:szCs w:val="28"/>
          <w:lang w:val="uk-UA"/>
        </w:rPr>
        <w:t xml:space="preserve"> – температура внутрішнього повітря, °C.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Тепловий баланс приміщення цеху можна записати в такий спосіб: </w:t>
      </w:r>
    </w:p>
    <w:p w:rsidR="00924CA4" w:rsidRPr="00924CA4" w:rsidRDefault="002C691C" w:rsidP="004A4441">
      <w:pPr>
        <w:spacing w:line="360" w:lineRule="auto"/>
        <w:ind w:right="283" w:firstLine="709"/>
        <w:jc w:val="center"/>
        <w:rPr>
          <w:sz w:val="28"/>
          <w:szCs w:val="28"/>
          <w:lang w:val="uk-UA"/>
        </w:rPr>
      </w:pPr>
      <w:r>
        <w:rPr>
          <w:rFonts w:eastAsia="Calibri"/>
          <w:position w:val="-14"/>
          <w:sz w:val="28"/>
          <w:szCs w:val="28"/>
          <w:lang w:val="uk-UA" w:eastAsia="en-US"/>
        </w:rPr>
        <w:pict>
          <v:shape id="_x0000_i1388" type="#_x0000_t75" style="width:147.75pt;height:20.25pt">
            <v:imagedata r:id="rId330" o:title=""/>
          </v:shape>
        </w:pict>
      </w:r>
      <w:r w:rsidR="00924CA4" w:rsidRPr="00924CA4">
        <w:rPr>
          <w:sz w:val="28"/>
          <w:szCs w:val="28"/>
          <w:lang w:val="uk-UA"/>
        </w:rPr>
        <w:t>,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Розписавши що складають Q</w:t>
      </w:r>
      <w:r w:rsidRPr="00924CA4">
        <w:rPr>
          <w:sz w:val="28"/>
          <w:szCs w:val="28"/>
          <w:vertAlign w:val="subscript"/>
          <w:lang w:val="uk-UA"/>
        </w:rPr>
        <w:t>пр</w:t>
      </w:r>
      <w:r w:rsidRPr="00924CA4">
        <w:rPr>
          <w:sz w:val="28"/>
          <w:szCs w:val="28"/>
          <w:lang w:val="uk-UA"/>
        </w:rPr>
        <w:t>, Q</w:t>
      </w:r>
      <w:r w:rsidRPr="00924CA4">
        <w:rPr>
          <w:sz w:val="28"/>
          <w:szCs w:val="28"/>
          <w:vertAlign w:val="subscript"/>
          <w:lang w:val="uk-UA"/>
        </w:rPr>
        <w:t>м.про</w:t>
      </w:r>
      <w:r w:rsidRPr="00924CA4">
        <w:rPr>
          <w:sz w:val="28"/>
          <w:szCs w:val="28"/>
          <w:lang w:val="uk-UA"/>
        </w:rPr>
        <w:t xml:space="preserve"> і Q</w:t>
      </w:r>
      <w:r w:rsidRPr="00924CA4">
        <w:rPr>
          <w:sz w:val="28"/>
          <w:szCs w:val="28"/>
          <w:vertAlign w:val="subscript"/>
          <w:lang w:val="uk-UA"/>
        </w:rPr>
        <w:t>ух</w:t>
      </w:r>
      <w:r w:rsidRPr="00924CA4">
        <w:rPr>
          <w:sz w:val="28"/>
          <w:szCs w:val="28"/>
          <w:lang w:val="uk-UA"/>
        </w:rPr>
        <w:t>, тепловий баланс приміщення можна представити інакше:</w:t>
      </w:r>
    </w:p>
    <w:p w:rsidR="00924CA4" w:rsidRPr="00924CA4" w:rsidRDefault="002C691C" w:rsidP="004A4441">
      <w:pPr>
        <w:spacing w:line="360" w:lineRule="auto"/>
        <w:ind w:right="283" w:firstLine="709"/>
        <w:jc w:val="center"/>
        <w:rPr>
          <w:sz w:val="28"/>
          <w:szCs w:val="28"/>
          <w:lang w:val="uk-UA"/>
        </w:rPr>
      </w:pPr>
      <w:r>
        <w:rPr>
          <w:rFonts w:eastAsia="Calibri"/>
          <w:position w:val="-14"/>
          <w:sz w:val="28"/>
          <w:szCs w:val="28"/>
          <w:lang w:val="uk-UA" w:eastAsia="en-US"/>
        </w:rPr>
        <w:pict>
          <v:shape id="_x0000_i1389" type="#_x0000_t75" style="width:276.75pt;height:20.25pt">
            <v:imagedata r:id="rId331" o:title=""/>
          </v:shape>
        </w:pict>
      </w:r>
      <w:r w:rsidR="00924CA4" w:rsidRPr="00924CA4">
        <w:rPr>
          <w:sz w:val="28"/>
          <w:szCs w:val="28"/>
          <w:lang w:val="uk-UA"/>
        </w:rPr>
        <w:t>,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де Q</w:t>
      </w:r>
      <w:r w:rsidRPr="00924CA4">
        <w:rPr>
          <w:sz w:val="28"/>
          <w:szCs w:val="28"/>
          <w:vertAlign w:val="subscript"/>
          <w:lang w:val="uk-UA"/>
        </w:rPr>
        <w:t>пр</w:t>
      </w:r>
      <w:r w:rsidRPr="00924CA4">
        <w:rPr>
          <w:sz w:val="28"/>
          <w:szCs w:val="28"/>
          <w:lang w:val="uk-UA"/>
        </w:rPr>
        <w:t xml:space="preserve"> – потік теплоти, що надходить у приміщення цеху разом із припливним повітрям, Вт;  </w:t>
      </w:r>
    </w:p>
    <w:p w:rsidR="00924CA4" w:rsidRPr="00924CA4" w:rsidRDefault="00924CA4" w:rsidP="004A4441">
      <w:pPr>
        <w:spacing w:line="360" w:lineRule="auto"/>
        <w:ind w:right="283" w:firstLine="1078"/>
        <w:jc w:val="both"/>
        <w:rPr>
          <w:sz w:val="28"/>
          <w:szCs w:val="28"/>
          <w:lang w:val="uk-UA"/>
        </w:rPr>
      </w:pPr>
      <w:r w:rsidRPr="00924CA4">
        <w:rPr>
          <w:sz w:val="28"/>
          <w:szCs w:val="28"/>
          <w:lang w:val="uk-UA"/>
        </w:rPr>
        <w:t>Q</w:t>
      </w:r>
      <w:r w:rsidRPr="00924CA4">
        <w:rPr>
          <w:sz w:val="28"/>
          <w:szCs w:val="28"/>
          <w:vertAlign w:val="subscript"/>
          <w:lang w:val="uk-UA"/>
        </w:rPr>
        <w:t>м.об</w:t>
      </w:r>
      <w:r w:rsidRPr="00924CA4">
        <w:rPr>
          <w:sz w:val="28"/>
          <w:szCs w:val="28"/>
          <w:lang w:val="uk-UA"/>
        </w:rPr>
        <w:t xml:space="preserve"> – потік теплоти, що йде із приміщення цеху внаслідок роботи систем місцевих відсмоктувачів, Вт; </w:t>
      </w:r>
    </w:p>
    <w:p w:rsidR="00924CA4" w:rsidRPr="00924CA4" w:rsidRDefault="00924CA4" w:rsidP="004A4441">
      <w:pPr>
        <w:spacing w:line="360" w:lineRule="auto"/>
        <w:ind w:right="283" w:firstLine="1064"/>
        <w:jc w:val="both"/>
        <w:rPr>
          <w:sz w:val="28"/>
          <w:szCs w:val="28"/>
          <w:lang w:val="uk-UA"/>
        </w:rPr>
      </w:pPr>
      <w:r w:rsidRPr="00924CA4">
        <w:rPr>
          <w:sz w:val="28"/>
          <w:szCs w:val="28"/>
          <w:lang w:val="uk-UA"/>
        </w:rPr>
        <w:t xml:space="preserve"> Q</w:t>
      </w:r>
      <w:r w:rsidRPr="00924CA4">
        <w:rPr>
          <w:sz w:val="28"/>
          <w:szCs w:val="28"/>
          <w:vertAlign w:val="subscript"/>
          <w:lang w:val="uk-UA"/>
        </w:rPr>
        <w:t>ух</w:t>
      </w:r>
      <w:r w:rsidRPr="00924CA4">
        <w:rPr>
          <w:sz w:val="28"/>
          <w:szCs w:val="28"/>
          <w:lang w:val="uk-UA"/>
        </w:rPr>
        <w:t xml:space="preserve"> – потік теплоти, що йде із приміщення цеху разом з повітрям, Вт.    </w:t>
      </w:r>
    </w:p>
    <w:p w:rsidR="00924CA4" w:rsidRPr="00194828" w:rsidRDefault="00924CA4" w:rsidP="004A4441">
      <w:pPr>
        <w:spacing w:line="360" w:lineRule="auto"/>
        <w:ind w:right="283" w:firstLine="709"/>
        <w:jc w:val="both"/>
        <w:rPr>
          <w:i/>
          <w:sz w:val="28"/>
          <w:szCs w:val="28"/>
          <w:lang w:val="uk-UA"/>
        </w:rPr>
      </w:pPr>
      <w:r w:rsidRPr="00194828">
        <w:rPr>
          <w:i/>
          <w:sz w:val="28"/>
          <w:szCs w:val="28"/>
          <w:lang w:val="uk-UA"/>
        </w:rPr>
        <w:t xml:space="preserve">Розрахунок повітрообміну для теплого періоду року </w:t>
      </w:r>
    </w:p>
    <w:p w:rsidR="00924CA4" w:rsidRPr="00924CA4" w:rsidRDefault="00924CA4" w:rsidP="004A4441">
      <w:pPr>
        <w:spacing w:line="360" w:lineRule="auto"/>
        <w:ind w:right="283" w:firstLine="709"/>
        <w:jc w:val="center"/>
        <w:rPr>
          <w:sz w:val="28"/>
          <w:szCs w:val="28"/>
          <w:lang w:val="uk-UA"/>
        </w:rPr>
      </w:pPr>
      <w:r w:rsidRPr="00924CA4">
        <w:rPr>
          <w:sz w:val="28"/>
          <w:szCs w:val="28"/>
          <w:lang w:val="uk-UA"/>
        </w:rPr>
        <w:t xml:space="preserve">Вихідні дані для розрахунку: 1) </w:t>
      </w:r>
      <w:r w:rsidR="002C691C">
        <w:rPr>
          <w:rFonts w:eastAsia="Calibri"/>
          <w:position w:val="-12"/>
          <w:sz w:val="28"/>
          <w:szCs w:val="28"/>
          <w:lang w:val="uk-UA" w:eastAsia="en-US"/>
        </w:rPr>
        <w:pict>
          <v:shape id="_x0000_i1390" type="#_x0000_t75" style="width:66pt;height:18pt">
            <v:imagedata r:id="rId332" o:title=""/>
          </v:shape>
        </w:pict>
      </w:r>
      <w:r w:rsidRPr="00924CA4">
        <w:rPr>
          <w:sz w:val="28"/>
          <w:szCs w:val="28"/>
          <w:lang w:val="uk-UA"/>
        </w:rPr>
        <w:t xml:space="preserve"> м</w:t>
      </w:r>
      <w:r w:rsidRPr="00924CA4">
        <w:rPr>
          <w:sz w:val="28"/>
          <w:szCs w:val="28"/>
          <w:vertAlign w:val="superscript"/>
          <w:lang w:val="uk-UA"/>
        </w:rPr>
        <w:t>3</w:t>
      </w:r>
      <w:r w:rsidRPr="00924CA4">
        <w:rPr>
          <w:sz w:val="28"/>
          <w:szCs w:val="28"/>
          <w:lang w:val="uk-UA"/>
        </w:rPr>
        <w:t xml:space="preserve">/год; 2) </w:t>
      </w:r>
      <w:r w:rsidR="002C691C">
        <w:rPr>
          <w:rFonts w:eastAsia="Calibri"/>
          <w:position w:val="-14"/>
          <w:sz w:val="28"/>
          <w:szCs w:val="28"/>
          <w:lang w:val="uk-UA" w:eastAsia="en-US"/>
        </w:rPr>
        <w:pict>
          <v:shape id="_x0000_i1391" type="#_x0000_t75" style="width:87pt;height:20.25pt">
            <v:imagedata r:id="rId333" o:title=""/>
          </v:shape>
        </w:pict>
      </w:r>
      <w:r w:rsidRPr="00924CA4">
        <w:rPr>
          <w:sz w:val="28"/>
          <w:szCs w:val="28"/>
          <w:lang w:val="uk-UA"/>
        </w:rPr>
        <w:t xml:space="preserve"> Вт; 3) </w:t>
      </w:r>
      <w:r w:rsidR="002C691C">
        <w:rPr>
          <w:rFonts w:eastAsia="Calibri"/>
          <w:position w:val="-14"/>
          <w:sz w:val="28"/>
          <w:szCs w:val="28"/>
          <w:lang w:val="uk-UA" w:eastAsia="en-US"/>
        </w:rPr>
        <w:pict>
          <v:shape id="_x0000_i1392" type="#_x0000_t75" style="width:48pt;height:18.75pt">
            <v:imagedata r:id="rId334" o:title=""/>
          </v:shape>
        </w:pict>
      </w:r>
      <w:r w:rsidRPr="00924CA4">
        <w:rPr>
          <w:sz w:val="28"/>
          <w:szCs w:val="28"/>
          <w:lang w:val="uk-UA"/>
        </w:rPr>
        <w:t xml:space="preserve"> °C; 4) </w:t>
      </w:r>
      <w:r w:rsidR="002C691C">
        <w:rPr>
          <w:rFonts w:eastAsia="Calibri"/>
          <w:position w:val="-14"/>
          <w:sz w:val="28"/>
          <w:szCs w:val="28"/>
          <w:lang w:val="uk-UA" w:eastAsia="en-US"/>
        </w:rPr>
        <w:pict>
          <v:shape id="_x0000_i1393" type="#_x0000_t75" style="width:47.25pt;height:18.75pt">
            <v:imagedata r:id="rId335" o:title=""/>
          </v:shape>
        </w:pict>
      </w:r>
      <w:r w:rsidRPr="00924CA4">
        <w:rPr>
          <w:sz w:val="28"/>
          <w:szCs w:val="28"/>
          <w:lang w:val="uk-UA"/>
        </w:rPr>
        <w:t xml:space="preserve"> °C; 5) </w:t>
      </w:r>
      <w:r w:rsidR="002C691C">
        <w:rPr>
          <w:rFonts w:eastAsia="Calibri"/>
          <w:position w:val="-12"/>
          <w:sz w:val="28"/>
          <w:szCs w:val="28"/>
          <w:lang w:val="uk-UA" w:eastAsia="en-US"/>
        </w:rPr>
        <w:pict>
          <v:shape id="_x0000_i1394" type="#_x0000_t75" style="width:44.25pt;height:18pt">
            <v:imagedata r:id="rId336" o:title=""/>
          </v:shape>
        </w:pict>
      </w:r>
      <w:r w:rsidRPr="00924CA4">
        <w:rPr>
          <w:sz w:val="28"/>
          <w:szCs w:val="28"/>
          <w:lang w:val="uk-UA"/>
        </w:rPr>
        <w:t xml:space="preserve"> °C; 6) </w:t>
      </w:r>
      <w:r w:rsidR="002C691C">
        <w:rPr>
          <w:rFonts w:eastAsia="Calibri"/>
          <w:position w:val="-14"/>
          <w:sz w:val="28"/>
          <w:szCs w:val="28"/>
          <w:lang w:val="uk-UA" w:eastAsia="en-US"/>
        </w:rPr>
        <w:pict>
          <v:shape id="_x0000_i1395" type="#_x0000_t75" style="width:77.25pt;height:18.75pt">
            <v:imagedata r:id="rId337" o:title=""/>
          </v:shape>
        </w:pict>
      </w:r>
      <w:r w:rsidRPr="00924CA4">
        <w:rPr>
          <w:sz w:val="28"/>
          <w:szCs w:val="28"/>
          <w:lang w:val="uk-UA"/>
        </w:rPr>
        <w:t xml:space="preserve">. </w:t>
      </w:r>
      <w:r w:rsidR="002C691C">
        <w:rPr>
          <w:rFonts w:eastAsia="Calibri"/>
          <w:position w:val="-28"/>
          <w:sz w:val="28"/>
          <w:szCs w:val="28"/>
          <w:lang w:val="uk-UA" w:eastAsia="en-US"/>
        </w:rPr>
        <w:pict>
          <v:shape id="_x0000_i1396" type="#_x0000_t75" style="width:333.75pt;height:33pt">
            <v:imagedata r:id="rId338" o:title=""/>
          </v:shape>
        </w:pict>
      </w:r>
      <w:r w:rsidRPr="00924CA4">
        <w:rPr>
          <w:sz w:val="28"/>
          <w:szCs w:val="28"/>
          <w:lang w:val="uk-UA"/>
        </w:rPr>
        <w:t xml:space="preserve"> м</w:t>
      </w:r>
      <w:r w:rsidRPr="00924CA4">
        <w:rPr>
          <w:sz w:val="28"/>
          <w:szCs w:val="28"/>
          <w:vertAlign w:val="superscript"/>
          <w:lang w:val="uk-UA"/>
        </w:rPr>
        <w:t>3</w:t>
      </w:r>
      <w:r w:rsidRPr="00924CA4">
        <w:rPr>
          <w:sz w:val="28"/>
          <w:szCs w:val="28"/>
          <w:lang w:val="uk-UA"/>
        </w:rPr>
        <w:t>/год.</w:t>
      </w:r>
    </w:p>
    <w:p w:rsidR="00924CA4" w:rsidRPr="00924CA4" w:rsidRDefault="002C691C" w:rsidP="004A4441">
      <w:pPr>
        <w:spacing w:line="360" w:lineRule="auto"/>
        <w:ind w:right="283" w:firstLine="709"/>
        <w:jc w:val="center"/>
        <w:rPr>
          <w:sz w:val="28"/>
          <w:szCs w:val="28"/>
          <w:lang w:val="uk-UA"/>
        </w:rPr>
      </w:pPr>
      <w:r>
        <w:rPr>
          <w:rFonts w:eastAsia="Calibri"/>
          <w:position w:val="-10"/>
          <w:sz w:val="28"/>
          <w:szCs w:val="28"/>
          <w:lang w:val="uk-UA" w:eastAsia="en-US"/>
        </w:rPr>
        <w:pict>
          <v:shape id="_x0000_i1397" type="#_x0000_t75" style="width:245.25pt;height:15.75pt">
            <v:imagedata r:id="rId339" o:title=""/>
          </v:shape>
        </w:pict>
      </w:r>
      <w:r w:rsidR="00924CA4" w:rsidRPr="00924CA4">
        <w:rPr>
          <w:sz w:val="28"/>
          <w:szCs w:val="28"/>
          <w:lang w:val="uk-UA"/>
        </w:rPr>
        <w:t xml:space="preserve"> Вт.</w:t>
      </w:r>
    </w:p>
    <w:p w:rsidR="00924CA4" w:rsidRPr="00924CA4" w:rsidRDefault="002C691C" w:rsidP="004A4441">
      <w:pPr>
        <w:spacing w:line="360" w:lineRule="auto"/>
        <w:ind w:right="283" w:firstLine="709"/>
        <w:jc w:val="center"/>
        <w:rPr>
          <w:sz w:val="28"/>
          <w:szCs w:val="28"/>
          <w:lang w:val="uk-UA"/>
        </w:rPr>
      </w:pPr>
      <w:r>
        <w:rPr>
          <w:rFonts w:eastAsia="Calibri"/>
          <w:position w:val="-10"/>
          <w:sz w:val="28"/>
          <w:szCs w:val="28"/>
          <w:lang w:val="uk-UA" w:eastAsia="en-US"/>
        </w:rPr>
        <w:pict>
          <v:shape id="_x0000_i1398" type="#_x0000_t75" style="width:342.75pt;height:15.75pt">
            <v:imagedata r:id="rId340" o:title=""/>
          </v:shape>
        </w:pict>
      </w:r>
      <w:r w:rsidR="00924CA4" w:rsidRPr="00924CA4">
        <w:rPr>
          <w:sz w:val="28"/>
          <w:szCs w:val="28"/>
          <w:lang w:val="uk-UA"/>
        </w:rPr>
        <w:t xml:space="preserve"> Вт.</w:t>
      </w:r>
    </w:p>
    <w:p w:rsidR="00924CA4" w:rsidRDefault="00924CA4" w:rsidP="004A4441">
      <w:pPr>
        <w:spacing w:line="360" w:lineRule="auto"/>
        <w:ind w:right="283" w:firstLine="709"/>
        <w:jc w:val="both"/>
        <w:rPr>
          <w:sz w:val="28"/>
          <w:szCs w:val="28"/>
          <w:lang w:val="uk-UA"/>
        </w:rPr>
      </w:pPr>
      <w:r w:rsidRPr="00194828">
        <w:rPr>
          <w:i/>
          <w:sz w:val="28"/>
          <w:szCs w:val="28"/>
          <w:lang w:val="uk-UA"/>
        </w:rPr>
        <w:t>Розрахунок повітрообміну для перехідних умов</w:t>
      </w:r>
      <w:r w:rsidRPr="00924CA4">
        <w:rPr>
          <w:sz w:val="28"/>
          <w:szCs w:val="28"/>
          <w:lang w:val="uk-UA"/>
        </w:rPr>
        <w:t xml:space="preserve"> </w:t>
      </w:r>
    </w:p>
    <w:p w:rsidR="005B3222" w:rsidRDefault="00924CA4" w:rsidP="004A4441">
      <w:pPr>
        <w:spacing w:line="360" w:lineRule="auto"/>
        <w:ind w:right="283" w:firstLine="709"/>
        <w:jc w:val="both"/>
        <w:rPr>
          <w:sz w:val="28"/>
          <w:szCs w:val="28"/>
          <w:lang w:val="uk-UA"/>
        </w:rPr>
      </w:pPr>
      <w:r w:rsidRPr="00924CA4">
        <w:rPr>
          <w:sz w:val="28"/>
          <w:szCs w:val="28"/>
          <w:lang w:val="uk-UA"/>
        </w:rPr>
        <w:t xml:space="preserve">Вихідні дані для розрахунку: </w:t>
      </w:r>
    </w:p>
    <w:p w:rsidR="005B3222" w:rsidRDefault="00924CA4" w:rsidP="004A4441">
      <w:pPr>
        <w:spacing w:line="360" w:lineRule="auto"/>
        <w:ind w:right="283" w:firstLine="709"/>
        <w:jc w:val="both"/>
        <w:rPr>
          <w:sz w:val="28"/>
          <w:szCs w:val="28"/>
          <w:lang w:val="uk-UA"/>
        </w:rPr>
      </w:pPr>
      <w:r w:rsidRPr="00924CA4">
        <w:rPr>
          <w:sz w:val="28"/>
          <w:szCs w:val="28"/>
          <w:lang w:val="uk-UA"/>
        </w:rPr>
        <w:t xml:space="preserve">1) </w:t>
      </w:r>
      <w:r w:rsidR="002C691C">
        <w:rPr>
          <w:rFonts w:eastAsia="Calibri"/>
          <w:position w:val="-12"/>
          <w:sz w:val="28"/>
          <w:szCs w:val="28"/>
          <w:lang w:val="uk-UA" w:eastAsia="en-US"/>
        </w:rPr>
        <w:pict>
          <v:shape id="_x0000_i1399" type="#_x0000_t75" style="width:66pt;height:18pt">
            <v:imagedata r:id="rId341" o:title=""/>
          </v:shape>
        </w:pict>
      </w:r>
      <w:r w:rsidRPr="00924CA4">
        <w:rPr>
          <w:sz w:val="28"/>
          <w:szCs w:val="28"/>
          <w:lang w:val="uk-UA"/>
        </w:rPr>
        <w:t xml:space="preserve"> м</w:t>
      </w:r>
      <w:r w:rsidRPr="00924CA4">
        <w:rPr>
          <w:sz w:val="28"/>
          <w:szCs w:val="28"/>
          <w:vertAlign w:val="superscript"/>
          <w:lang w:val="uk-UA"/>
        </w:rPr>
        <w:t>3</w:t>
      </w:r>
      <w:r w:rsidRPr="00924CA4">
        <w:rPr>
          <w:sz w:val="28"/>
          <w:szCs w:val="28"/>
          <w:lang w:val="uk-UA"/>
        </w:rPr>
        <w:t xml:space="preserve">/год; </w:t>
      </w:r>
    </w:p>
    <w:p w:rsidR="005B3222" w:rsidRDefault="00924CA4" w:rsidP="004A4441">
      <w:pPr>
        <w:spacing w:line="360" w:lineRule="auto"/>
        <w:ind w:right="283" w:firstLine="709"/>
        <w:jc w:val="both"/>
        <w:rPr>
          <w:sz w:val="28"/>
          <w:szCs w:val="28"/>
          <w:lang w:val="uk-UA"/>
        </w:rPr>
      </w:pPr>
      <w:r w:rsidRPr="00924CA4">
        <w:rPr>
          <w:sz w:val="28"/>
          <w:szCs w:val="28"/>
          <w:lang w:val="uk-UA"/>
        </w:rPr>
        <w:t xml:space="preserve">2) </w:t>
      </w:r>
      <w:r w:rsidR="002C691C">
        <w:rPr>
          <w:rFonts w:eastAsia="Calibri"/>
          <w:position w:val="-14"/>
          <w:sz w:val="28"/>
          <w:szCs w:val="28"/>
          <w:lang w:val="uk-UA" w:eastAsia="en-US"/>
        </w:rPr>
        <w:pict>
          <v:shape id="_x0000_i1400" type="#_x0000_t75" style="width:87pt;height:20.25pt">
            <v:imagedata r:id="rId342" o:title=""/>
          </v:shape>
        </w:pict>
      </w:r>
      <w:r w:rsidRPr="00924CA4">
        <w:rPr>
          <w:sz w:val="28"/>
          <w:szCs w:val="28"/>
          <w:lang w:val="uk-UA"/>
        </w:rPr>
        <w:t xml:space="preserve"> Вт; </w:t>
      </w:r>
    </w:p>
    <w:p w:rsidR="005B3222" w:rsidRDefault="00924CA4" w:rsidP="004A4441">
      <w:pPr>
        <w:spacing w:line="360" w:lineRule="auto"/>
        <w:ind w:right="283" w:firstLine="709"/>
        <w:jc w:val="both"/>
        <w:rPr>
          <w:sz w:val="28"/>
          <w:szCs w:val="28"/>
          <w:lang w:val="uk-UA"/>
        </w:rPr>
      </w:pPr>
      <w:r w:rsidRPr="00924CA4">
        <w:rPr>
          <w:sz w:val="28"/>
          <w:szCs w:val="28"/>
          <w:lang w:val="uk-UA"/>
        </w:rPr>
        <w:t xml:space="preserve">3) </w:t>
      </w:r>
      <w:r w:rsidR="002C691C">
        <w:rPr>
          <w:rFonts w:eastAsia="Calibri"/>
          <w:position w:val="-14"/>
          <w:sz w:val="28"/>
          <w:szCs w:val="28"/>
          <w:lang w:val="uk-UA" w:eastAsia="en-US"/>
        </w:rPr>
        <w:pict>
          <v:shape id="_x0000_i1401" type="#_x0000_t75" style="width:39.75pt;height:18.75pt">
            <v:imagedata r:id="rId343" o:title=""/>
          </v:shape>
        </w:pict>
      </w:r>
      <w:r w:rsidRPr="00924CA4">
        <w:rPr>
          <w:sz w:val="28"/>
          <w:szCs w:val="28"/>
          <w:lang w:val="uk-UA"/>
        </w:rPr>
        <w:t xml:space="preserve"> °C;   </w:t>
      </w:r>
    </w:p>
    <w:p w:rsidR="005B3222" w:rsidRDefault="00924CA4" w:rsidP="004A4441">
      <w:pPr>
        <w:spacing w:line="360" w:lineRule="auto"/>
        <w:ind w:right="283" w:firstLine="709"/>
        <w:jc w:val="both"/>
        <w:rPr>
          <w:sz w:val="28"/>
          <w:szCs w:val="28"/>
          <w:lang w:val="uk-UA"/>
        </w:rPr>
      </w:pPr>
      <w:r w:rsidRPr="00924CA4">
        <w:rPr>
          <w:sz w:val="28"/>
          <w:szCs w:val="28"/>
          <w:lang w:val="uk-UA"/>
        </w:rPr>
        <w:t xml:space="preserve">4) </w:t>
      </w:r>
      <w:r w:rsidR="002C691C">
        <w:rPr>
          <w:rFonts w:eastAsia="Calibri"/>
          <w:position w:val="-14"/>
          <w:sz w:val="28"/>
          <w:szCs w:val="28"/>
          <w:lang w:val="uk-UA" w:eastAsia="en-US"/>
        </w:rPr>
        <w:pict>
          <v:shape id="_x0000_i1402" type="#_x0000_t75" style="width:35.25pt;height:18.75pt">
            <v:imagedata r:id="rId344" o:title=""/>
          </v:shape>
        </w:pict>
      </w:r>
      <w:r w:rsidRPr="00924CA4">
        <w:rPr>
          <w:sz w:val="28"/>
          <w:szCs w:val="28"/>
          <w:lang w:val="uk-UA"/>
        </w:rPr>
        <w:t xml:space="preserve"> °C; </w:t>
      </w:r>
    </w:p>
    <w:p w:rsidR="005B3222" w:rsidRDefault="00924CA4" w:rsidP="004A4441">
      <w:pPr>
        <w:spacing w:line="360" w:lineRule="auto"/>
        <w:ind w:right="283" w:firstLine="709"/>
        <w:jc w:val="both"/>
        <w:rPr>
          <w:sz w:val="28"/>
          <w:szCs w:val="28"/>
          <w:lang w:val="uk-UA"/>
        </w:rPr>
      </w:pPr>
      <w:r w:rsidRPr="00924CA4">
        <w:rPr>
          <w:sz w:val="28"/>
          <w:szCs w:val="28"/>
          <w:lang w:val="uk-UA"/>
        </w:rPr>
        <w:lastRenderedPageBreak/>
        <w:t xml:space="preserve">5) </w:t>
      </w:r>
      <w:r w:rsidR="002C691C">
        <w:rPr>
          <w:rFonts w:eastAsia="Calibri"/>
          <w:position w:val="-12"/>
          <w:sz w:val="28"/>
          <w:szCs w:val="28"/>
          <w:lang w:val="uk-UA" w:eastAsia="en-US"/>
        </w:rPr>
        <w:pict>
          <v:shape id="_x0000_i1403" type="#_x0000_t75" style="width:36pt;height:18pt">
            <v:imagedata r:id="rId345" o:title=""/>
          </v:shape>
        </w:pict>
      </w:r>
      <w:r w:rsidRPr="00924CA4">
        <w:rPr>
          <w:sz w:val="28"/>
          <w:szCs w:val="28"/>
          <w:lang w:val="uk-UA"/>
        </w:rPr>
        <w:t xml:space="preserve"> °C;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6) </w:t>
      </w:r>
      <w:r w:rsidR="002C691C">
        <w:rPr>
          <w:rFonts w:eastAsia="Calibri"/>
          <w:position w:val="-14"/>
          <w:sz w:val="28"/>
          <w:szCs w:val="28"/>
          <w:lang w:val="uk-UA" w:eastAsia="en-US"/>
        </w:rPr>
        <w:pict>
          <v:shape id="_x0000_i1404" type="#_x0000_t75" style="width:77.25pt;height:18.75pt">
            <v:imagedata r:id="rId337"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405" type="#_x0000_t75" style="width:308.25pt;height:33pt">
            <v:imagedata r:id="rId346" o:title=""/>
          </v:shape>
        </w:pict>
      </w:r>
      <w:r w:rsidR="00924CA4" w:rsidRPr="00924CA4">
        <w:rPr>
          <w:sz w:val="28"/>
          <w:szCs w:val="28"/>
          <w:lang w:val="uk-UA"/>
        </w:rPr>
        <w:t xml:space="preserve"> м</w:t>
      </w:r>
      <w:r w:rsidR="00924CA4" w:rsidRPr="00924CA4">
        <w:rPr>
          <w:sz w:val="28"/>
          <w:szCs w:val="28"/>
          <w:vertAlign w:val="superscript"/>
          <w:lang w:val="uk-UA"/>
        </w:rPr>
        <w:t>3</w:t>
      </w:r>
      <w:r w:rsidR="00924CA4" w:rsidRPr="00924CA4">
        <w:rPr>
          <w:sz w:val="28"/>
          <w:szCs w:val="28"/>
          <w:lang w:val="uk-UA"/>
        </w:rPr>
        <w:t>/год.</w:t>
      </w:r>
    </w:p>
    <w:p w:rsidR="00924CA4" w:rsidRPr="00924CA4" w:rsidRDefault="002C691C" w:rsidP="004A4441">
      <w:pPr>
        <w:spacing w:line="360" w:lineRule="auto"/>
        <w:ind w:right="283" w:firstLine="709"/>
        <w:jc w:val="center"/>
        <w:rPr>
          <w:sz w:val="28"/>
          <w:szCs w:val="28"/>
          <w:lang w:val="uk-UA"/>
        </w:rPr>
      </w:pPr>
      <w:r>
        <w:rPr>
          <w:rFonts w:eastAsia="Calibri"/>
          <w:position w:val="-10"/>
          <w:sz w:val="28"/>
          <w:szCs w:val="28"/>
          <w:lang w:val="uk-UA" w:eastAsia="en-US"/>
        </w:rPr>
        <w:pict>
          <v:shape id="_x0000_i1406" type="#_x0000_t75" style="width:225.75pt;height:15.75pt">
            <v:imagedata r:id="rId347" o:title=""/>
          </v:shape>
        </w:pict>
      </w:r>
      <w:r w:rsidR="00924CA4" w:rsidRPr="00924CA4">
        <w:rPr>
          <w:sz w:val="28"/>
          <w:szCs w:val="28"/>
          <w:lang w:val="uk-UA"/>
        </w:rPr>
        <w:t xml:space="preserve"> Вт.</w:t>
      </w:r>
    </w:p>
    <w:p w:rsidR="00924CA4" w:rsidRPr="00924CA4" w:rsidRDefault="002C691C" w:rsidP="004A4441">
      <w:pPr>
        <w:spacing w:line="360" w:lineRule="auto"/>
        <w:ind w:right="283" w:firstLine="709"/>
        <w:jc w:val="center"/>
        <w:rPr>
          <w:sz w:val="28"/>
          <w:szCs w:val="28"/>
          <w:lang w:val="uk-UA"/>
        </w:rPr>
      </w:pPr>
      <w:r>
        <w:rPr>
          <w:rFonts w:eastAsia="Calibri"/>
          <w:position w:val="-10"/>
          <w:sz w:val="28"/>
          <w:szCs w:val="28"/>
          <w:lang w:val="uk-UA" w:eastAsia="en-US"/>
        </w:rPr>
        <w:pict>
          <v:shape id="_x0000_i1407" type="#_x0000_t75" style="width:321.75pt;height:15.75pt">
            <v:imagedata r:id="rId348" o:title=""/>
          </v:shape>
        </w:pict>
      </w:r>
      <w:r w:rsidR="00924CA4" w:rsidRPr="00924CA4">
        <w:rPr>
          <w:sz w:val="28"/>
          <w:szCs w:val="28"/>
          <w:lang w:val="uk-UA"/>
        </w:rPr>
        <w:t xml:space="preserve"> Вт.</w:t>
      </w:r>
    </w:p>
    <w:p w:rsidR="00924CA4" w:rsidRDefault="00924CA4" w:rsidP="004A4441">
      <w:pPr>
        <w:spacing w:line="360" w:lineRule="auto"/>
        <w:ind w:right="283" w:firstLine="709"/>
        <w:jc w:val="both"/>
        <w:rPr>
          <w:sz w:val="28"/>
          <w:szCs w:val="28"/>
          <w:lang w:val="uk-UA"/>
        </w:rPr>
      </w:pPr>
      <w:r w:rsidRPr="00595E9E">
        <w:rPr>
          <w:i/>
          <w:sz w:val="28"/>
          <w:szCs w:val="28"/>
          <w:lang w:val="uk-UA"/>
        </w:rPr>
        <w:t>Розрахунок повітрообміну для холодного періоду року</w:t>
      </w:r>
      <w:r w:rsidRPr="00924CA4">
        <w:rPr>
          <w:sz w:val="28"/>
          <w:szCs w:val="28"/>
          <w:lang w:val="uk-UA"/>
        </w:rPr>
        <w:t xml:space="preserve"> </w:t>
      </w:r>
    </w:p>
    <w:p w:rsidR="00E418FC" w:rsidRDefault="00924CA4" w:rsidP="004A4441">
      <w:pPr>
        <w:spacing w:line="360" w:lineRule="auto"/>
        <w:ind w:right="283" w:firstLine="709"/>
        <w:jc w:val="both"/>
        <w:rPr>
          <w:sz w:val="28"/>
          <w:szCs w:val="28"/>
          <w:lang w:val="uk-UA"/>
        </w:rPr>
      </w:pPr>
      <w:r w:rsidRPr="00924CA4">
        <w:rPr>
          <w:sz w:val="28"/>
          <w:szCs w:val="28"/>
          <w:lang w:val="uk-UA"/>
        </w:rPr>
        <w:t xml:space="preserve">Вихідні дані для розрахунку: </w:t>
      </w:r>
    </w:p>
    <w:p w:rsidR="005B3222" w:rsidRDefault="00924CA4" w:rsidP="004A4441">
      <w:pPr>
        <w:spacing w:line="360" w:lineRule="auto"/>
        <w:ind w:right="283" w:firstLine="709"/>
        <w:jc w:val="both"/>
        <w:rPr>
          <w:sz w:val="28"/>
          <w:szCs w:val="28"/>
          <w:lang w:val="uk-UA"/>
        </w:rPr>
      </w:pPr>
      <w:r w:rsidRPr="00924CA4">
        <w:rPr>
          <w:sz w:val="28"/>
          <w:szCs w:val="28"/>
          <w:lang w:val="uk-UA"/>
        </w:rPr>
        <w:t xml:space="preserve">1) </w:t>
      </w:r>
      <w:r w:rsidR="002C691C">
        <w:rPr>
          <w:rFonts w:eastAsia="Calibri"/>
          <w:position w:val="-12"/>
          <w:sz w:val="28"/>
          <w:szCs w:val="28"/>
          <w:lang w:val="uk-UA" w:eastAsia="en-US"/>
        </w:rPr>
        <w:pict>
          <v:shape id="_x0000_i1408" type="#_x0000_t75" style="width:66pt;height:18pt">
            <v:imagedata r:id="rId349" o:title=""/>
          </v:shape>
        </w:pict>
      </w:r>
      <w:r w:rsidRPr="00924CA4">
        <w:rPr>
          <w:sz w:val="28"/>
          <w:szCs w:val="28"/>
          <w:lang w:val="uk-UA"/>
        </w:rPr>
        <w:t xml:space="preserve"> м</w:t>
      </w:r>
      <w:r w:rsidRPr="00924CA4">
        <w:rPr>
          <w:sz w:val="28"/>
          <w:szCs w:val="28"/>
          <w:vertAlign w:val="superscript"/>
          <w:lang w:val="uk-UA"/>
        </w:rPr>
        <w:t>3</w:t>
      </w:r>
      <w:r w:rsidRPr="00924CA4">
        <w:rPr>
          <w:sz w:val="28"/>
          <w:szCs w:val="28"/>
          <w:lang w:val="uk-UA"/>
        </w:rPr>
        <w:t xml:space="preserve">/год; </w:t>
      </w:r>
    </w:p>
    <w:p w:rsidR="005B3222" w:rsidRDefault="00924CA4" w:rsidP="004A4441">
      <w:pPr>
        <w:spacing w:line="360" w:lineRule="auto"/>
        <w:ind w:right="283" w:firstLine="709"/>
        <w:jc w:val="both"/>
        <w:rPr>
          <w:sz w:val="28"/>
          <w:szCs w:val="28"/>
          <w:lang w:val="uk-UA"/>
        </w:rPr>
      </w:pPr>
      <w:r w:rsidRPr="00924CA4">
        <w:rPr>
          <w:sz w:val="28"/>
          <w:szCs w:val="28"/>
          <w:lang w:val="uk-UA"/>
        </w:rPr>
        <w:t xml:space="preserve">2) </w:t>
      </w:r>
      <w:r w:rsidR="002C691C">
        <w:rPr>
          <w:rFonts w:eastAsia="Calibri"/>
          <w:position w:val="-14"/>
          <w:sz w:val="28"/>
          <w:szCs w:val="28"/>
          <w:lang w:val="uk-UA" w:eastAsia="en-US"/>
        </w:rPr>
        <w:pict>
          <v:shape id="_x0000_i1409" type="#_x0000_t75" style="width:86.25pt;height:20.25pt">
            <v:imagedata r:id="rId350" o:title=""/>
          </v:shape>
        </w:pict>
      </w:r>
      <w:r w:rsidRPr="00924CA4">
        <w:rPr>
          <w:sz w:val="28"/>
          <w:szCs w:val="28"/>
          <w:lang w:val="uk-UA"/>
        </w:rPr>
        <w:t xml:space="preserve"> Вт; </w:t>
      </w:r>
    </w:p>
    <w:p w:rsidR="005B3222" w:rsidRDefault="00924CA4" w:rsidP="004A4441">
      <w:pPr>
        <w:spacing w:line="360" w:lineRule="auto"/>
        <w:ind w:right="283" w:firstLine="709"/>
        <w:jc w:val="both"/>
        <w:rPr>
          <w:sz w:val="28"/>
          <w:szCs w:val="28"/>
          <w:lang w:val="uk-UA"/>
        </w:rPr>
      </w:pPr>
      <w:r w:rsidRPr="00924CA4">
        <w:rPr>
          <w:sz w:val="28"/>
          <w:szCs w:val="28"/>
          <w:lang w:val="uk-UA"/>
        </w:rPr>
        <w:t xml:space="preserve">3) </w:t>
      </w:r>
      <w:r w:rsidR="002C691C">
        <w:rPr>
          <w:rFonts w:eastAsia="Calibri"/>
          <w:position w:val="-14"/>
          <w:sz w:val="28"/>
          <w:szCs w:val="28"/>
          <w:lang w:val="uk-UA" w:eastAsia="en-US"/>
        </w:rPr>
        <w:pict>
          <v:shape id="_x0000_i1410" type="#_x0000_t75" style="width:39.75pt;height:18.75pt">
            <v:imagedata r:id="rId343" o:title=""/>
          </v:shape>
        </w:pict>
      </w:r>
      <w:r w:rsidRPr="00924CA4">
        <w:rPr>
          <w:sz w:val="28"/>
          <w:szCs w:val="28"/>
          <w:lang w:val="uk-UA"/>
        </w:rPr>
        <w:t xml:space="preserve"> °C;   </w:t>
      </w:r>
    </w:p>
    <w:p w:rsidR="005B3222" w:rsidRDefault="00924CA4" w:rsidP="004A4441">
      <w:pPr>
        <w:spacing w:line="360" w:lineRule="auto"/>
        <w:ind w:right="283" w:firstLine="709"/>
        <w:jc w:val="both"/>
        <w:rPr>
          <w:sz w:val="28"/>
          <w:szCs w:val="28"/>
          <w:lang w:val="uk-UA"/>
        </w:rPr>
      </w:pPr>
      <w:r w:rsidRPr="00924CA4">
        <w:rPr>
          <w:sz w:val="28"/>
          <w:szCs w:val="28"/>
          <w:lang w:val="uk-UA"/>
        </w:rPr>
        <w:t xml:space="preserve">4) </w:t>
      </w:r>
      <w:r w:rsidR="002C691C">
        <w:rPr>
          <w:rFonts w:eastAsia="Calibri"/>
          <w:position w:val="-14"/>
          <w:sz w:val="28"/>
          <w:szCs w:val="28"/>
          <w:lang w:val="uk-UA" w:eastAsia="en-US"/>
        </w:rPr>
        <w:pict>
          <v:shape id="_x0000_i1411" type="#_x0000_t75" style="width:35.25pt;height:18.75pt">
            <v:imagedata r:id="rId351" o:title=""/>
          </v:shape>
        </w:pict>
      </w:r>
      <w:r w:rsidRPr="00924CA4">
        <w:rPr>
          <w:sz w:val="28"/>
          <w:szCs w:val="28"/>
          <w:lang w:val="uk-UA"/>
        </w:rPr>
        <w:t xml:space="preserve"> °C; </w:t>
      </w:r>
    </w:p>
    <w:p w:rsidR="005B3222" w:rsidRDefault="00924CA4" w:rsidP="004A4441">
      <w:pPr>
        <w:spacing w:line="360" w:lineRule="auto"/>
        <w:ind w:right="283" w:firstLine="709"/>
        <w:jc w:val="both"/>
        <w:rPr>
          <w:sz w:val="28"/>
          <w:szCs w:val="28"/>
          <w:lang w:val="uk-UA"/>
        </w:rPr>
      </w:pPr>
      <w:r w:rsidRPr="00924CA4">
        <w:rPr>
          <w:sz w:val="28"/>
          <w:szCs w:val="28"/>
          <w:lang w:val="uk-UA"/>
        </w:rPr>
        <w:t xml:space="preserve">5) </w:t>
      </w:r>
      <w:r w:rsidR="002C691C">
        <w:rPr>
          <w:rFonts w:eastAsia="Calibri"/>
          <w:position w:val="-12"/>
          <w:sz w:val="28"/>
          <w:szCs w:val="28"/>
          <w:lang w:val="uk-UA" w:eastAsia="en-US"/>
        </w:rPr>
        <w:pict>
          <v:shape id="_x0000_i1412" type="#_x0000_t75" style="width:36pt;height:18pt">
            <v:imagedata r:id="rId345" o:title=""/>
          </v:shape>
        </w:pict>
      </w:r>
      <w:r w:rsidRPr="00924CA4">
        <w:rPr>
          <w:sz w:val="28"/>
          <w:szCs w:val="28"/>
          <w:lang w:val="uk-UA"/>
        </w:rPr>
        <w:t xml:space="preserve"> °C;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6) </w:t>
      </w:r>
      <w:r w:rsidR="002C691C">
        <w:rPr>
          <w:rFonts w:eastAsia="Calibri"/>
          <w:position w:val="-14"/>
          <w:sz w:val="28"/>
          <w:szCs w:val="28"/>
          <w:lang w:val="uk-UA" w:eastAsia="en-US"/>
        </w:rPr>
        <w:pict>
          <v:shape id="_x0000_i1413" type="#_x0000_t75" style="width:77.25pt;height:18.75pt">
            <v:imagedata r:id="rId337" o:title=""/>
          </v:shape>
        </w:pict>
      </w:r>
      <w:r w:rsidRPr="00924CA4">
        <w:rPr>
          <w:sz w:val="28"/>
          <w:szCs w:val="28"/>
          <w:lang w:val="uk-UA"/>
        </w:rPr>
        <w:t xml:space="preserve">. </w:t>
      </w:r>
    </w:p>
    <w:p w:rsidR="00924CA4" w:rsidRPr="00924CA4" w:rsidRDefault="00A6368B" w:rsidP="004A4441">
      <w:pPr>
        <w:spacing w:line="360" w:lineRule="auto"/>
        <w:ind w:right="283" w:firstLine="709"/>
        <w:jc w:val="both"/>
        <w:rPr>
          <w:sz w:val="28"/>
          <w:szCs w:val="28"/>
          <w:lang w:val="uk-UA"/>
        </w:rPr>
      </w:pPr>
      <w:r>
        <w:rPr>
          <w:sz w:val="28"/>
          <w:szCs w:val="28"/>
          <w:lang w:val="uk-UA"/>
        </w:rPr>
        <w:t>Виходячи з формули (2</w:t>
      </w:r>
      <w:r w:rsidR="00924CA4" w:rsidRPr="00924CA4">
        <w:rPr>
          <w:sz w:val="28"/>
          <w:szCs w:val="28"/>
          <w:lang w:val="uk-UA"/>
        </w:rPr>
        <w:t xml:space="preserve">.1) визначається температура припливного повітря: </w:t>
      </w:r>
    </w:p>
    <w:p w:rsidR="00924CA4" w:rsidRPr="00924CA4" w:rsidRDefault="002C691C" w:rsidP="004A4441">
      <w:pPr>
        <w:spacing w:line="360" w:lineRule="auto"/>
        <w:ind w:right="283" w:firstLine="709"/>
        <w:jc w:val="center"/>
        <w:rPr>
          <w:sz w:val="28"/>
          <w:szCs w:val="28"/>
          <w:lang w:val="uk-UA"/>
        </w:rPr>
      </w:pPr>
      <w:r>
        <w:rPr>
          <w:rFonts w:eastAsia="Calibri"/>
          <w:position w:val="-32"/>
          <w:sz w:val="28"/>
          <w:szCs w:val="28"/>
          <w:lang w:val="uk-UA" w:eastAsia="en-US"/>
        </w:rPr>
        <w:pict>
          <v:shape id="_x0000_i1414" type="#_x0000_t75" style="width:231.75pt;height:38.25pt">
            <v:imagedata r:id="rId352" o:title=""/>
          </v:shape>
        </w:pict>
      </w:r>
      <w:r w:rsidR="00924CA4" w:rsidRPr="00924CA4">
        <w:rPr>
          <w:sz w:val="28"/>
          <w:szCs w:val="28"/>
          <w:lang w:val="uk-UA"/>
        </w:rPr>
        <w:t>, °C</w:t>
      </w:r>
    </w:p>
    <w:p w:rsidR="00924CA4" w:rsidRPr="00924CA4" w:rsidRDefault="002C691C" w:rsidP="004A4441">
      <w:pPr>
        <w:keepNext/>
        <w:spacing w:line="360" w:lineRule="auto"/>
        <w:ind w:right="283" w:firstLine="709"/>
        <w:jc w:val="center"/>
        <w:outlineLvl w:val="0"/>
        <w:rPr>
          <w:sz w:val="28"/>
          <w:szCs w:val="28"/>
          <w:lang w:val="uk-UA"/>
        </w:rPr>
      </w:pPr>
      <w:r>
        <w:rPr>
          <w:position w:val="-28"/>
          <w:sz w:val="28"/>
          <w:szCs w:val="28"/>
          <w:lang w:val="uk-UA"/>
        </w:rPr>
        <w:pict>
          <v:shape id="_x0000_i1415" type="#_x0000_t75" style="width:384.75pt;height:33pt">
            <v:imagedata r:id="rId353" o:title=""/>
          </v:shape>
        </w:pict>
      </w:r>
      <w:r w:rsidR="00924CA4" w:rsidRPr="00924CA4">
        <w:rPr>
          <w:sz w:val="28"/>
          <w:szCs w:val="28"/>
          <w:lang w:val="uk-UA"/>
        </w:rPr>
        <w:t xml:space="preserve"> °C.</w:t>
      </w:r>
    </w:p>
    <w:p w:rsidR="00924CA4" w:rsidRPr="00924CA4" w:rsidRDefault="002C691C" w:rsidP="004A4441">
      <w:pPr>
        <w:keepNext/>
        <w:spacing w:line="360" w:lineRule="auto"/>
        <w:ind w:right="283" w:firstLine="709"/>
        <w:jc w:val="center"/>
        <w:outlineLvl w:val="0"/>
        <w:rPr>
          <w:sz w:val="28"/>
          <w:szCs w:val="28"/>
          <w:lang w:val="uk-UA"/>
        </w:rPr>
      </w:pPr>
      <w:r>
        <w:rPr>
          <w:position w:val="-10"/>
          <w:sz w:val="28"/>
          <w:szCs w:val="28"/>
          <w:lang w:val="uk-UA"/>
        </w:rPr>
        <w:pict>
          <v:shape id="_x0000_i1416" type="#_x0000_t75" style="width:237.75pt;height:15.75pt">
            <v:imagedata r:id="rId354" o:title=""/>
          </v:shape>
        </w:pict>
      </w:r>
      <w:r w:rsidR="00924CA4" w:rsidRPr="00924CA4">
        <w:rPr>
          <w:sz w:val="28"/>
          <w:szCs w:val="28"/>
          <w:lang w:val="uk-UA"/>
        </w:rPr>
        <w:t xml:space="preserve"> Вт.</w:t>
      </w:r>
    </w:p>
    <w:p w:rsidR="00924CA4" w:rsidRPr="00924CA4" w:rsidRDefault="002C691C" w:rsidP="004A4441">
      <w:pPr>
        <w:keepNext/>
        <w:spacing w:line="360" w:lineRule="auto"/>
        <w:ind w:right="283" w:firstLine="709"/>
        <w:jc w:val="center"/>
        <w:outlineLvl w:val="0"/>
        <w:rPr>
          <w:sz w:val="28"/>
          <w:szCs w:val="28"/>
          <w:lang w:val="uk-UA"/>
        </w:rPr>
      </w:pPr>
      <w:r>
        <w:rPr>
          <w:position w:val="-10"/>
          <w:sz w:val="28"/>
          <w:szCs w:val="28"/>
          <w:lang w:val="uk-UA"/>
        </w:rPr>
        <w:pict>
          <v:shape id="_x0000_i1417" type="#_x0000_t75" style="width:321.75pt;height:15.75pt">
            <v:imagedata r:id="rId355" o:title=""/>
          </v:shape>
        </w:pict>
      </w:r>
      <w:r w:rsidR="00924CA4" w:rsidRPr="00924CA4">
        <w:rPr>
          <w:sz w:val="28"/>
          <w:szCs w:val="28"/>
          <w:lang w:val="uk-UA"/>
        </w:rPr>
        <w:t xml:space="preserve"> Вт.</w:t>
      </w:r>
    </w:p>
    <w:p w:rsidR="00924CA4" w:rsidRPr="004927DA" w:rsidRDefault="00924CA4" w:rsidP="004A4441">
      <w:pPr>
        <w:keepNext/>
        <w:spacing w:line="360" w:lineRule="auto"/>
        <w:ind w:right="283" w:firstLine="709"/>
        <w:jc w:val="both"/>
        <w:outlineLvl w:val="0"/>
        <w:rPr>
          <w:i/>
          <w:sz w:val="28"/>
          <w:szCs w:val="28"/>
          <w:lang w:val="uk-UA"/>
        </w:rPr>
      </w:pPr>
      <w:r w:rsidRPr="004927DA">
        <w:rPr>
          <w:i/>
          <w:sz w:val="28"/>
          <w:szCs w:val="28"/>
          <w:lang w:val="uk-UA"/>
        </w:rPr>
        <w:t>Розрахунок роздачі припливного повітря</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Запроектовані до встановлення приколонні регульовані повітророзподільники віялового типу НРВ-2 по шести пар уздовж цеху з кожної з його сторін і по шести подвоєних пар з середині цеху.</w:t>
      </w:r>
    </w:p>
    <w:p w:rsidR="00A6368B" w:rsidRDefault="00924CA4" w:rsidP="004A4441">
      <w:pPr>
        <w:spacing w:line="360" w:lineRule="auto"/>
        <w:ind w:right="283" w:firstLine="709"/>
        <w:jc w:val="both"/>
        <w:rPr>
          <w:sz w:val="28"/>
          <w:szCs w:val="28"/>
          <w:lang w:val="uk-UA"/>
        </w:rPr>
      </w:pPr>
      <w:r w:rsidRPr="00924CA4">
        <w:rPr>
          <w:sz w:val="28"/>
          <w:szCs w:val="28"/>
          <w:lang w:val="uk-UA"/>
        </w:rPr>
        <w:t xml:space="preserve">При вході припливного струменя в робочу зону приміщення у цеху повинні бути виконані наступні умови: </w:t>
      </w:r>
    </w:p>
    <w:p w:rsidR="00A6368B" w:rsidRDefault="00924CA4" w:rsidP="004A4441">
      <w:pPr>
        <w:spacing w:line="360" w:lineRule="auto"/>
        <w:ind w:right="283" w:firstLine="709"/>
        <w:jc w:val="both"/>
        <w:rPr>
          <w:sz w:val="28"/>
          <w:szCs w:val="28"/>
          <w:lang w:val="uk-UA"/>
        </w:rPr>
      </w:pPr>
      <w:r w:rsidRPr="00924CA4">
        <w:rPr>
          <w:sz w:val="28"/>
          <w:szCs w:val="28"/>
          <w:lang w:val="uk-UA"/>
        </w:rPr>
        <w:lastRenderedPageBreak/>
        <w:t xml:space="preserve">1) максимальна швидкість припливного повітря на осі струменя при вході в робочу зону приміщення цеху не повинна перевищувати </w:t>
      </w:r>
      <w:r w:rsidR="002C691C">
        <w:rPr>
          <w:rFonts w:eastAsia="Calibri"/>
          <w:position w:val="-12"/>
          <w:sz w:val="28"/>
          <w:szCs w:val="28"/>
          <w:lang w:val="uk-UA" w:eastAsia="en-US"/>
        </w:rPr>
        <w:pict>
          <v:shape id="_x0000_i1418" type="#_x0000_t75" style="width:134.25pt;height:18pt">
            <v:imagedata r:id="rId356" o:title=""/>
          </v:shape>
        </w:pict>
      </w:r>
      <w:r w:rsidRPr="00924CA4">
        <w:rPr>
          <w:sz w:val="28"/>
          <w:szCs w:val="28"/>
          <w:lang w:val="uk-UA"/>
        </w:rPr>
        <w:t xml:space="preserve"> м/с;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2) максимальна різниця температур між температурою повітря на осі припливного струменя й температурою повітря в робочій зоні не повинна перевищувати </w:t>
      </w:r>
      <w:r w:rsidR="002C691C">
        <w:rPr>
          <w:rFonts w:eastAsia="Calibri"/>
          <w:position w:val="-12"/>
          <w:sz w:val="28"/>
          <w:szCs w:val="28"/>
          <w:lang w:val="uk-UA" w:eastAsia="en-US"/>
        </w:rPr>
        <w:pict>
          <v:shape id="_x0000_i1419" type="#_x0000_t75" style="width:39pt;height:18pt">
            <v:imagedata r:id="rId357" o:title=""/>
          </v:shape>
        </w:pict>
      </w:r>
      <w:r w:rsidRPr="00924CA4">
        <w:rPr>
          <w:sz w:val="28"/>
          <w:szCs w:val="28"/>
          <w:lang w:val="uk-UA"/>
        </w:rPr>
        <w:t xml:space="preserve"> °C.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Вихідні дані для розрахунку повітря розподілу: 1) витрата припливного повітря на один повітророзподільник </w:t>
      </w:r>
      <w:r w:rsidR="002C691C">
        <w:rPr>
          <w:rFonts w:eastAsia="Calibri"/>
          <w:position w:val="-12"/>
          <w:sz w:val="28"/>
          <w:szCs w:val="28"/>
          <w:lang w:val="uk-UA" w:eastAsia="en-US"/>
        </w:rPr>
        <w:pict>
          <v:shape id="_x0000_i1420" type="#_x0000_t75" style="width:51pt;height:18pt">
            <v:imagedata r:id="rId358" o:title=""/>
          </v:shape>
        </w:pict>
      </w:r>
      <w:r w:rsidRPr="00924CA4">
        <w:rPr>
          <w:sz w:val="28"/>
          <w:szCs w:val="28"/>
          <w:lang w:val="uk-UA"/>
        </w:rPr>
        <w:t xml:space="preserve"> м</w:t>
      </w:r>
      <w:r w:rsidRPr="00924CA4">
        <w:rPr>
          <w:sz w:val="28"/>
          <w:szCs w:val="28"/>
          <w:vertAlign w:val="superscript"/>
          <w:lang w:val="uk-UA"/>
        </w:rPr>
        <w:t>3</w:t>
      </w:r>
      <w:r w:rsidRPr="00924CA4">
        <w:rPr>
          <w:sz w:val="28"/>
          <w:szCs w:val="28"/>
          <w:lang w:val="uk-UA"/>
        </w:rPr>
        <w:t xml:space="preserve">/год; 2) розрахункова площа одного повітророзподільника </w:t>
      </w:r>
      <w:r w:rsidR="002C691C">
        <w:rPr>
          <w:rFonts w:eastAsia="Calibri"/>
          <w:position w:val="-12"/>
          <w:sz w:val="28"/>
          <w:szCs w:val="28"/>
          <w:lang w:val="uk-UA" w:eastAsia="en-US"/>
        </w:rPr>
        <w:pict>
          <v:shape id="_x0000_i1421" type="#_x0000_t75" style="width:56.25pt;height:18pt">
            <v:imagedata r:id="rId359"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 xml:space="preserve">; 3) надлишкова температура припливного о повітря </w:t>
      </w:r>
      <w:r w:rsidR="002C691C">
        <w:rPr>
          <w:rFonts w:eastAsia="Calibri"/>
          <w:position w:val="-14"/>
          <w:sz w:val="28"/>
          <w:szCs w:val="28"/>
          <w:lang w:val="uk-UA" w:eastAsia="en-US"/>
        </w:rPr>
        <w:pict>
          <v:shape id="_x0000_i1422" type="#_x0000_t75" style="width:123.75pt;height:18.75pt">
            <v:imagedata r:id="rId360" o:title=""/>
          </v:shape>
        </w:pict>
      </w:r>
      <w:r w:rsidRPr="00924CA4">
        <w:rPr>
          <w:sz w:val="28"/>
          <w:szCs w:val="28"/>
          <w:lang w:val="uk-UA"/>
        </w:rPr>
        <w:t xml:space="preserve"> °C;  4) площа приміщення цеху, перпендикулярна потоку повітря, що доводиться на один повітророзподільник (струмінь) </w:t>
      </w:r>
      <w:r w:rsidR="002C691C">
        <w:rPr>
          <w:rFonts w:eastAsia="Calibri"/>
          <w:position w:val="-14"/>
          <w:sz w:val="28"/>
          <w:szCs w:val="28"/>
          <w:lang w:val="uk-UA" w:eastAsia="en-US"/>
        </w:rPr>
        <w:pict>
          <v:shape id="_x0000_i1423" type="#_x0000_t75" style="width:78pt;height:18.75pt">
            <v:imagedata r:id="rId361"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 xml:space="preserve">; 5) швидкісний коефіцієнт повітророзподільника </w:t>
      </w:r>
      <w:r w:rsidR="002C691C">
        <w:rPr>
          <w:rFonts w:eastAsia="Calibri"/>
          <w:position w:val="-6"/>
          <w:sz w:val="28"/>
          <w:szCs w:val="28"/>
          <w:lang w:val="uk-UA" w:eastAsia="en-US"/>
        </w:rPr>
        <w:pict>
          <v:shape id="_x0000_i1424" type="#_x0000_t75" style="width:30.75pt;height:14.25pt">
            <v:imagedata r:id="rId362" o:title=""/>
          </v:shape>
        </w:pict>
      </w:r>
      <w:r w:rsidRPr="00924CA4">
        <w:rPr>
          <w:sz w:val="28"/>
          <w:szCs w:val="28"/>
          <w:lang w:val="uk-UA"/>
        </w:rPr>
        <w:t xml:space="preserve">; 6) температурний коефіцієнт повітророзподільника </w:t>
      </w:r>
      <w:r w:rsidR="002C691C">
        <w:rPr>
          <w:rFonts w:eastAsia="Calibri"/>
          <w:position w:val="-10"/>
          <w:sz w:val="28"/>
          <w:szCs w:val="28"/>
          <w:lang w:val="uk-UA" w:eastAsia="en-US"/>
        </w:rPr>
        <w:pict>
          <v:shape id="_x0000_i1425" type="#_x0000_t75" style="width:35.25pt;height:15.75pt">
            <v:imagedata r:id="rId363" o:title=""/>
          </v:shape>
        </w:pict>
      </w:r>
      <w:r w:rsidRPr="00924CA4">
        <w:rPr>
          <w:sz w:val="28"/>
          <w:szCs w:val="28"/>
          <w:lang w:val="uk-UA"/>
        </w:rPr>
        <w:t xml:space="preserve">; 7) коефіцієнт місцевого опору повітророзподільника НРВ-2 </w:t>
      </w:r>
      <w:r w:rsidR="002C691C">
        <w:rPr>
          <w:rFonts w:eastAsia="Calibri"/>
          <w:position w:val="-10"/>
          <w:sz w:val="28"/>
          <w:szCs w:val="28"/>
          <w:lang w:val="uk-UA" w:eastAsia="en-US"/>
        </w:rPr>
        <w:pict>
          <v:shape id="_x0000_i1426" type="#_x0000_t75" style="width:30pt;height:15.75pt">
            <v:imagedata r:id="rId364"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Швидкість повітря на виході з повітророзподільника знаходиться по формулі:</w:t>
      </w:r>
    </w:p>
    <w:p w:rsidR="00924CA4" w:rsidRPr="00924CA4" w:rsidRDefault="002C691C" w:rsidP="004A4441">
      <w:pPr>
        <w:spacing w:line="360" w:lineRule="auto"/>
        <w:ind w:right="283"/>
        <w:jc w:val="center"/>
        <w:rPr>
          <w:sz w:val="28"/>
          <w:szCs w:val="28"/>
          <w:lang w:val="uk-UA"/>
        </w:rPr>
      </w:pPr>
      <w:r>
        <w:rPr>
          <w:rFonts w:eastAsia="Calibri"/>
          <w:position w:val="-30"/>
          <w:sz w:val="28"/>
          <w:szCs w:val="28"/>
          <w:lang w:val="uk-UA" w:eastAsia="en-US"/>
        </w:rPr>
        <w:pict>
          <v:shape id="_x0000_i1427" type="#_x0000_t75" style="width:1in;height:35.25pt">
            <v:imagedata r:id="rId365" o:title=""/>
          </v:shape>
        </w:pict>
      </w:r>
      <w:r w:rsidR="00924CA4" w:rsidRPr="00924CA4">
        <w:rPr>
          <w:sz w:val="28"/>
          <w:szCs w:val="28"/>
          <w:lang w:val="uk-UA"/>
        </w:rPr>
        <w:t>, м/с</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428" type="#_x0000_t75" style="width:114pt;height:33pt">
            <v:imagedata r:id="rId366" o:title=""/>
          </v:shape>
        </w:pict>
      </w:r>
      <w:r w:rsidR="00924CA4" w:rsidRPr="00924CA4">
        <w:rPr>
          <w:sz w:val="28"/>
          <w:szCs w:val="28"/>
          <w:lang w:val="uk-UA"/>
        </w:rPr>
        <w:t xml:space="preserve"> м/с.</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Шлях розвитку струменя розраховується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pict>
          <v:shape id="_x0000_i1429" type="#_x0000_t75" style="width:48pt;height:30.75pt">
            <v:imagedata r:id="rId367" o:title=""/>
          </v:shape>
        </w:pict>
      </w:r>
      <w:r w:rsidR="00924CA4" w:rsidRPr="00924CA4">
        <w:rPr>
          <w:sz w:val="28"/>
          <w:szCs w:val="28"/>
          <w:lang w:val="uk-UA"/>
        </w:rPr>
        <w:t>, м</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H – відстань по вертикалі від місця виходу повітря з повітророзподільника до входу його в робочу зону приміщення цеху, м, </w:t>
      </w:r>
      <w:r w:rsidR="002C691C">
        <w:rPr>
          <w:rFonts w:eastAsia="Calibri"/>
          <w:position w:val="-10"/>
          <w:sz w:val="28"/>
          <w:szCs w:val="28"/>
          <w:lang w:val="uk-UA" w:eastAsia="en-US"/>
        </w:rPr>
        <w:pict>
          <v:shape id="_x0000_i1430" type="#_x0000_t75" style="width:39pt;height:15.75pt">
            <v:imagedata r:id="rId368" o:title=""/>
          </v:shape>
        </w:pict>
      </w:r>
      <w:r w:rsidRPr="00924CA4">
        <w:rPr>
          <w:sz w:val="28"/>
          <w:szCs w:val="28"/>
          <w:lang w:val="uk-UA"/>
        </w:rPr>
        <w:t>;</w:t>
      </w:r>
    </w:p>
    <w:p w:rsidR="00924CA4" w:rsidRPr="00924CA4" w:rsidRDefault="00924CA4" w:rsidP="004A4441">
      <w:pPr>
        <w:spacing w:line="360" w:lineRule="auto"/>
        <w:ind w:right="283" w:firstLine="1050"/>
        <w:jc w:val="both"/>
        <w:rPr>
          <w:sz w:val="28"/>
          <w:szCs w:val="28"/>
          <w:lang w:val="uk-UA"/>
        </w:rPr>
      </w:pPr>
      <w:r w:rsidRPr="00924CA4">
        <w:rPr>
          <w:sz w:val="28"/>
          <w:szCs w:val="28"/>
          <w:lang w:val="uk-UA"/>
        </w:rPr>
        <w:t xml:space="preserve">α – кут випуску струменя з повітророзподільника до обрію, град., прийнятий рівним </w:t>
      </w:r>
      <w:r w:rsidR="002C691C">
        <w:rPr>
          <w:rFonts w:eastAsia="Calibri"/>
          <w:position w:val="-6"/>
          <w:sz w:val="28"/>
          <w:szCs w:val="28"/>
          <w:lang w:val="uk-UA" w:eastAsia="en-US"/>
        </w:rPr>
        <w:pict>
          <v:shape id="_x0000_i1431" type="#_x0000_t75" style="width:39pt;height:15.75pt">
            <v:imagedata r:id="rId369"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lastRenderedPageBreak/>
        <w:pict>
          <v:shape id="_x0000_i1432" type="#_x0000_t75" style="width:83.25pt;height:30.75pt">
            <v:imagedata r:id="rId370" o:title=""/>
          </v:shape>
        </w:pict>
      </w:r>
      <w:r w:rsidR="00924CA4" w:rsidRPr="00924CA4">
        <w:rPr>
          <w:sz w:val="28"/>
          <w:szCs w:val="28"/>
          <w:lang w:val="uk-UA"/>
        </w:rPr>
        <w:t xml:space="preserve"> м.</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Коефіцієнт стиснення визначається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8"/>
          <w:sz w:val="28"/>
          <w:szCs w:val="28"/>
          <w:lang w:val="uk-UA" w:eastAsia="en-US"/>
        </w:rPr>
        <w:pict>
          <v:shape id="_x0000_i1433" type="#_x0000_t75" style="width:159.75pt;height:41.25pt">
            <v:imagedata r:id="rId371"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4"/>
          <w:sz w:val="28"/>
          <w:szCs w:val="28"/>
          <w:lang w:val="uk-UA" w:eastAsia="en-US"/>
        </w:rPr>
        <w:pict>
          <v:shape id="_x0000_i1434" type="#_x0000_t75" style="width:18pt;height:18.75pt">
            <v:imagedata r:id="rId372" o:title=""/>
          </v:shape>
        </w:pict>
      </w:r>
      <w:r w:rsidRPr="00924CA4">
        <w:rPr>
          <w:sz w:val="28"/>
          <w:szCs w:val="28"/>
          <w:lang w:val="uk-UA"/>
        </w:rPr>
        <w:t xml:space="preserve"> – витрата повітря, що видаляється наприкінці розвитку струменя, м</w:t>
      </w:r>
      <w:r w:rsidRPr="00924CA4">
        <w:rPr>
          <w:sz w:val="28"/>
          <w:szCs w:val="28"/>
          <w:vertAlign w:val="superscript"/>
          <w:lang w:val="uk-UA"/>
        </w:rPr>
        <w:t>3</w:t>
      </w:r>
      <w:r w:rsidRPr="00924CA4">
        <w:rPr>
          <w:sz w:val="28"/>
          <w:szCs w:val="28"/>
          <w:lang w:val="uk-UA"/>
        </w:rPr>
        <w:t>/год;</w:t>
      </w:r>
    </w:p>
    <w:p w:rsidR="00924CA4" w:rsidRPr="00924CA4" w:rsidRDefault="002C691C" w:rsidP="004A4441">
      <w:pPr>
        <w:spacing w:line="360" w:lineRule="auto"/>
        <w:ind w:right="283" w:firstLine="1134"/>
        <w:jc w:val="both"/>
        <w:rPr>
          <w:sz w:val="28"/>
          <w:szCs w:val="28"/>
          <w:lang w:val="uk-UA"/>
        </w:rPr>
      </w:pPr>
      <w:r>
        <w:rPr>
          <w:rFonts w:eastAsia="Calibri"/>
          <w:position w:val="-14"/>
          <w:sz w:val="28"/>
          <w:szCs w:val="28"/>
          <w:lang w:val="uk-UA" w:eastAsia="en-US"/>
        </w:rPr>
        <w:pict>
          <v:shape id="_x0000_i1435" type="#_x0000_t75" style="width:18pt;height:18.75pt">
            <v:imagedata r:id="rId373" o:title=""/>
          </v:shape>
        </w:pict>
      </w:r>
      <w:r w:rsidR="00924CA4" w:rsidRPr="00924CA4">
        <w:rPr>
          <w:sz w:val="28"/>
          <w:szCs w:val="28"/>
          <w:lang w:val="uk-UA"/>
        </w:rPr>
        <w:t xml:space="preserve"> – витрата повітря, що подається одним повітророзподільником, м</w:t>
      </w:r>
      <w:r w:rsidR="00924CA4" w:rsidRPr="00924CA4">
        <w:rPr>
          <w:sz w:val="28"/>
          <w:szCs w:val="28"/>
          <w:vertAlign w:val="superscript"/>
          <w:lang w:val="uk-UA"/>
        </w:rPr>
        <w:t>3</w:t>
      </w:r>
      <w:r w:rsidR="00924CA4" w:rsidRPr="00924CA4">
        <w:rPr>
          <w:sz w:val="28"/>
          <w:szCs w:val="28"/>
          <w:lang w:val="uk-UA"/>
        </w:rPr>
        <w:t xml:space="preserve">/год, </w:t>
      </w:r>
      <w:r>
        <w:rPr>
          <w:rFonts w:eastAsia="Calibri"/>
          <w:position w:val="-14"/>
          <w:sz w:val="28"/>
          <w:szCs w:val="28"/>
          <w:lang w:val="uk-UA" w:eastAsia="en-US"/>
        </w:rPr>
        <w:pict>
          <v:shape id="_x0000_i1436" type="#_x0000_t75" style="width:84pt;height:18.75pt">
            <v:imagedata r:id="rId374" o:title=""/>
          </v:shape>
        </w:pict>
      </w:r>
      <w:r w:rsidR="00924CA4" w:rsidRPr="00924CA4">
        <w:rPr>
          <w:sz w:val="28"/>
          <w:szCs w:val="28"/>
          <w:lang w:val="uk-UA"/>
        </w:rPr>
        <w:t>;</w:t>
      </w:r>
    </w:p>
    <w:p w:rsidR="00924CA4" w:rsidRPr="00924CA4" w:rsidRDefault="002C691C" w:rsidP="004A4441">
      <w:pPr>
        <w:spacing w:line="360" w:lineRule="auto"/>
        <w:ind w:right="283" w:firstLine="1148"/>
        <w:jc w:val="both"/>
        <w:rPr>
          <w:sz w:val="28"/>
          <w:szCs w:val="28"/>
          <w:lang w:val="uk-UA"/>
        </w:rPr>
      </w:pPr>
      <w:r>
        <w:rPr>
          <w:rFonts w:eastAsia="Calibri"/>
          <w:position w:val="-12"/>
          <w:sz w:val="28"/>
          <w:szCs w:val="28"/>
          <w:lang w:val="uk-UA" w:eastAsia="en-US"/>
        </w:rPr>
        <w:pict>
          <v:shape id="_x0000_i1437" type="#_x0000_t75" style="width:20.25pt;height:18.75pt">
            <v:imagedata r:id="rId375" o:title=""/>
          </v:shape>
        </w:pict>
      </w:r>
      <w:r w:rsidR="00924CA4" w:rsidRPr="00924CA4">
        <w:rPr>
          <w:sz w:val="28"/>
          <w:szCs w:val="28"/>
          <w:lang w:val="uk-UA"/>
        </w:rPr>
        <w:t xml:space="preserve"> – коефіцієнт стиснення для тупикової схеми розвитку струменя, прийнятий згідно [5, табл. 17.3] залежно від параметрів</w:t>
      </w:r>
      <w:r>
        <w:rPr>
          <w:rFonts w:eastAsia="Calibri"/>
          <w:position w:val="-4"/>
          <w:sz w:val="28"/>
          <w:szCs w:val="28"/>
          <w:lang w:val="uk-UA" w:eastAsia="en-US"/>
        </w:rPr>
        <w:pict>
          <v:shape id="_x0000_i1438" type="#_x0000_t75" style="width:12pt;height:15.75pt">
            <v:imagedata r:id="rId376" o:title=""/>
          </v:shape>
        </w:pict>
      </w:r>
      <w:r w:rsidR="00924CA4" w:rsidRPr="00924CA4">
        <w:rPr>
          <w:sz w:val="28"/>
          <w:szCs w:val="28"/>
          <w:lang w:val="uk-UA"/>
        </w:rPr>
        <w:t xml:space="preserve"> і </w:t>
      </w:r>
      <w:r>
        <w:rPr>
          <w:rFonts w:eastAsia="Calibri"/>
          <w:position w:val="-6"/>
          <w:sz w:val="28"/>
          <w:szCs w:val="28"/>
          <w:lang w:val="uk-UA" w:eastAsia="en-US"/>
        </w:rPr>
        <w:pict>
          <v:shape id="_x0000_i1439" type="#_x0000_t75" style="width:9.75pt;height:17.25pt">
            <v:imagedata r:id="rId377" o:title=""/>
          </v:shape>
        </w:pict>
      </w:r>
      <w:r w:rsidR="00924CA4" w:rsidRPr="00924CA4">
        <w:rPr>
          <w:sz w:val="28"/>
          <w:szCs w:val="28"/>
          <w:lang w:val="uk-UA"/>
        </w:rPr>
        <w:t xml:space="preserve">.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Параметр </w:t>
      </w:r>
      <w:r w:rsidR="002C691C">
        <w:rPr>
          <w:rFonts w:eastAsia="Calibri"/>
          <w:position w:val="-4"/>
          <w:sz w:val="28"/>
          <w:szCs w:val="28"/>
          <w:lang w:val="uk-UA" w:eastAsia="en-US"/>
        </w:rPr>
        <w:pict>
          <v:shape id="_x0000_i1440" type="#_x0000_t75" style="width:12pt;height:15.75pt">
            <v:imagedata r:id="rId376" o:title=""/>
          </v:shape>
        </w:pict>
      </w:r>
      <w:r w:rsidRPr="00924CA4">
        <w:rPr>
          <w:sz w:val="28"/>
          <w:szCs w:val="28"/>
          <w:lang w:val="uk-UA"/>
        </w:rPr>
        <w:t xml:space="preserve"> знаходиться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32"/>
          <w:sz w:val="28"/>
          <w:szCs w:val="28"/>
          <w:lang w:val="uk-UA" w:eastAsia="en-US"/>
        </w:rPr>
        <w:pict>
          <v:shape id="_x0000_i1441" type="#_x0000_t75" style="width:41.25pt;height:36pt">
            <v:imagedata r:id="rId378" o:title=""/>
          </v:shape>
        </w:pict>
      </w:r>
      <w:r w:rsidR="00924CA4"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pict>
          <v:shape id="_x0000_i1442" type="#_x0000_t75" style="width:92.25pt;height:30.75pt">
            <v:imagedata r:id="rId379"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Параметр </w:t>
      </w:r>
      <w:r w:rsidR="002C691C">
        <w:rPr>
          <w:rFonts w:eastAsia="Calibri"/>
          <w:position w:val="-6"/>
          <w:sz w:val="28"/>
          <w:szCs w:val="28"/>
          <w:lang w:val="uk-UA" w:eastAsia="en-US"/>
        </w:rPr>
        <w:pict>
          <v:shape id="_x0000_i1443" type="#_x0000_t75" style="width:9.75pt;height:17.25pt">
            <v:imagedata r:id="rId380" o:title=""/>
          </v:shape>
        </w:pict>
      </w:r>
      <w:r w:rsidRPr="00924CA4">
        <w:rPr>
          <w:sz w:val="28"/>
          <w:szCs w:val="28"/>
          <w:lang w:val="uk-UA"/>
        </w:rPr>
        <w:t xml:space="preserve"> розраховується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8"/>
          <w:sz w:val="28"/>
          <w:szCs w:val="28"/>
          <w:lang w:val="uk-UA" w:eastAsia="en-US"/>
        </w:rPr>
        <w:pict>
          <v:shape id="_x0000_i1444" type="#_x0000_t75" style="width:63pt;height:38.25pt">
            <v:imagedata r:id="rId381" o:title=""/>
          </v:shape>
        </w:pict>
      </w:r>
      <w:r w:rsidR="00924CA4"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445" type="#_x0000_t75" style="width:86.25pt;height:33pt">
            <v:imagedata r:id="rId382"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При </w:t>
      </w:r>
      <w:r w:rsidR="002C691C">
        <w:rPr>
          <w:rFonts w:eastAsia="Calibri"/>
          <w:position w:val="-10"/>
          <w:sz w:val="28"/>
          <w:szCs w:val="28"/>
          <w:lang w:val="uk-UA" w:eastAsia="en-US"/>
        </w:rPr>
        <w:pict>
          <v:shape id="_x0000_i1446" type="#_x0000_t75" style="width:51pt;height:18.75pt">
            <v:imagedata r:id="rId383" o:title=""/>
          </v:shape>
        </w:pict>
      </w:r>
      <w:r w:rsidRPr="00924CA4">
        <w:rPr>
          <w:sz w:val="28"/>
          <w:szCs w:val="28"/>
          <w:lang w:val="uk-UA"/>
        </w:rPr>
        <w:t xml:space="preserve"> і </w:t>
      </w:r>
      <w:r w:rsidR="002C691C">
        <w:rPr>
          <w:rFonts w:eastAsia="Calibri"/>
          <w:position w:val="-10"/>
          <w:sz w:val="28"/>
          <w:szCs w:val="28"/>
          <w:lang w:val="uk-UA" w:eastAsia="en-US"/>
        </w:rPr>
        <w:pict>
          <v:shape id="_x0000_i1447" type="#_x0000_t75" style="width:36.75pt;height:18.75pt">
            <v:imagedata r:id="rId384" o:title=""/>
          </v:shape>
        </w:pict>
      </w:r>
      <w:r w:rsidRPr="00924CA4">
        <w:rPr>
          <w:sz w:val="28"/>
          <w:szCs w:val="28"/>
          <w:lang w:val="uk-UA"/>
        </w:rPr>
        <w:t xml:space="preserve"> </w:t>
      </w:r>
      <w:r w:rsidR="002C691C">
        <w:rPr>
          <w:rFonts w:eastAsia="Calibri"/>
          <w:position w:val="-12"/>
          <w:sz w:val="28"/>
          <w:szCs w:val="28"/>
          <w:lang w:val="uk-UA" w:eastAsia="en-US"/>
        </w:rPr>
        <w:pict>
          <v:shape id="_x0000_i1448" type="#_x0000_t75" style="width:38.25pt;height:18.75pt">
            <v:imagedata r:id="rId385"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449" type="#_x0000_t75" style="width:192.75pt;height:36pt">
            <v:imagedata r:id="rId386"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Швидкість і надлишкова температура повітря на осі припливного струменя при вході її в робочу зону розрахункового приміщення визначаються відповідно по вираженнях:</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pict>
          <v:shape id="_x0000_i1450" type="#_x0000_t75" style="width:135.75pt;height:35.25pt">
            <v:imagedata r:id="rId387" o:title=""/>
          </v:shape>
        </w:pict>
      </w:r>
      <w:r w:rsidR="00924CA4" w:rsidRPr="00924CA4">
        <w:rPr>
          <w:sz w:val="28"/>
          <w:szCs w:val="28"/>
          <w:lang w:val="uk-UA"/>
        </w:rPr>
        <w:t>, м/с</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lastRenderedPageBreak/>
        <w:pict>
          <v:shape id="_x0000_i1451" type="#_x0000_t75" style="width:131.25pt;height:38.25pt">
            <v:imagedata r:id="rId388" o:title=""/>
          </v:shape>
        </w:pict>
      </w:r>
      <w:r w:rsidR="00924CA4" w:rsidRPr="00924CA4">
        <w:rPr>
          <w:sz w:val="28"/>
          <w:szCs w:val="28"/>
          <w:lang w:val="uk-UA"/>
        </w:rPr>
        <w:t>, °C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452" type="#_x0000_t75" style="width:14.25pt;height:18pt">
            <v:imagedata r:id="rId389" o:title=""/>
          </v:shape>
        </w:pict>
      </w:r>
      <w:r w:rsidRPr="00924CA4">
        <w:rPr>
          <w:sz w:val="28"/>
          <w:szCs w:val="28"/>
          <w:lang w:val="uk-UA"/>
        </w:rPr>
        <w:t xml:space="preserve"> – коефіцієнт неізотермічності; </w:t>
      </w:r>
    </w:p>
    <w:p w:rsidR="00924CA4" w:rsidRPr="00924CA4" w:rsidRDefault="002C691C" w:rsidP="004A4441">
      <w:pPr>
        <w:spacing w:line="360" w:lineRule="auto"/>
        <w:ind w:right="283" w:firstLine="1064"/>
        <w:jc w:val="both"/>
        <w:rPr>
          <w:sz w:val="28"/>
          <w:szCs w:val="28"/>
          <w:lang w:val="uk-UA"/>
        </w:rPr>
      </w:pPr>
      <w:r>
        <w:rPr>
          <w:rFonts w:eastAsia="Calibri"/>
          <w:position w:val="-12"/>
          <w:sz w:val="28"/>
          <w:szCs w:val="28"/>
          <w:lang w:val="uk-UA" w:eastAsia="en-US"/>
        </w:rPr>
        <w:pict>
          <v:shape id="_x0000_i1453" type="#_x0000_t75" style="width:12.75pt;height:18pt">
            <v:imagedata r:id="rId390" o:title=""/>
          </v:shape>
        </w:pict>
      </w:r>
      <w:r w:rsidR="00924CA4" w:rsidRPr="00924CA4">
        <w:rPr>
          <w:sz w:val="28"/>
          <w:szCs w:val="28"/>
          <w:lang w:val="uk-UA"/>
        </w:rPr>
        <w:t xml:space="preserve"> – коефіцієнт взаємодії; </w:t>
      </w:r>
    </w:p>
    <w:p w:rsidR="00924CA4" w:rsidRPr="00924CA4" w:rsidRDefault="002C691C" w:rsidP="004A4441">
      <w:pPr>
        <w:spacing w:line="360" w:lineRule="auto"/>
        <w:ind w:right="283" w:firstLine="1064"/>
        <w:jc w:val="both"/>
        <w:rPr>
          <w:sz w:val="28"/>
          <w:szCs w:val="28"/>
          <w:lang w:val="uk-UA"/>
        </w:rPr>
      </w:pPr>
      <w:r>
        <w:rPr>
          <w:rFonts w:eastAsia="Calibri"/>
          <w:position w:val="-12"/>
          <w:sz w:val="28"/>
          <w:szCs w:val="28"/>
          <w:lang w:val="uk-UA" w:eastAsia="en-US"/>
        </w:rPr>
        <w:pict>
          <v:shape id="_x0000_i1454" type="#_x0000_t75" style="width:12.75pt;height:18pt">
            <v:imagedata r:id="rId391" o:title=""/>
          </v:shape>
        </w:pict>
      </w:r>
      <w:r w:rsidR="00924CA4" w:rsidRPr="00924CA4">
        <w:rPr>
          <w:sz w:val="28"/>
          <w:szCs w:val="28"/>
          <w:lang w:val="uk-UA"/>
        </w:rPr>
        <w:t xml:space="preserve"> – коефіцієнт стиснення.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Відповідно при похилій подачі охолодженого повітря під кутом </w:t>
      </w:r>
      <w:r w:rsidR="002C691C">
        <w:rPr>
          <w:rFonts w:eastAsia="Calibri"/>
          <w:position w:val="-6"/>
          <w:sz w:val="28"/>
          <w:szCs w:val="28"/>
          <w:lang w:val="uk-UA" w:eastAsia="en-US"/>
        </w:rPr>
        <w:pict>
          <v:shape id="_x0000_i1455" type="#_x0000_t75" style="width:39pt;height:15.75pt">
            <v:imagedata r:id="rId369" o:title=""/>
          </v:shape>
        </w:pict>
      </w:r>
      <w:r w:rsidRPr="00924CA4">
        <w:rPr>
          <w:sz w:val="28"/>
          <w:szCs w:val="28"/>
          <w:lang w:val="uk-UA"/>
        </w:rPr>
        <w:t xml:space="preserve"> до горизонту коефіцієнт неізотермічності </w:t>
      </w:r>
      <w:r w:rsidR="002C691C">
        <w:rPr>
          <w:rFonts w:eastAsia="Calibri"/>
          <w:position w:val="-12"/>
          <w:sz w:val="28"/>
          <w:szCs w:val="28"/>
          <w:lang w:val="uk-UA" w:eastAsia="en-US"/>
        </w:rPr>
        <w:pict>
          <v:shape id="_x0000_i1456" type="#_x0000_t75" style="width:14.25pt;height:18pt">
            <v:imagedata r:id="rId389" o:title=""/>
          </v:shape>
        </w:pict>
      </w:r>
      <w:r w:rsidRPr="00924CA4">
        <w:rPr>
          <w:sz w:val="28"/>
          <w:szCs w:val="28"/>
          <w:lang w:val="uk-UA"/>
        </w:rPr>
        <w:t xml:space="preserve"> приймається рівним 1,18 і 1,02 відповідно.</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Згідно тому, що </w:t>
      </w:r>
      <w:r w:rsidR="002C691C">
        <w:rPr>
          <w:rFonts w:eastAsia="Calibri"/>
          <w:position w:val="-24"/>
          <w:sz w:val="28"/>
          <w:szCs w:val="28"/>
          <w:lang w:val="uk-UA" w:eastAsia="en-US"/>
        </w:rPr>
        <w:pict>
          <v:shape id="_x0000_i1457" type="#_x0000_t75" style="width:90.75pt;height:30.75pt">
            <v:imagedata r:id="rId392" o:title=""/>
          </v:shape>
        </w:pict>
      </w:r>
      <w:r w:rsidRPr="00924CA4">
        <w:rPr>
          <w:sz w:val="28"/>
          <w:szCs w:val="28"/>
          <w:lang w:val="uk-UA"/>
        </w:rPr>
        <w:t xml:space="preserve">, те </w:t>
      </w:r>
      <w:r w:rsidR="002C691C">
        <w:rPr>
          <w:rFonts w:eastAsia="Calibri"/>
          <w:position w:val="-12"/>
          <w:sz w:val="28"/>
          <w:szCs w:val="28"/>
          <w:lang w:val="uk-UA" w:eastAsia="en-US"/>
        </w:rPr>
        <w:pict>
          <v:shape id="_x0000_i1458" type="#_x0000_t75" style="width:30.75pt;height:18pt">
            <v:imagedata r:id="rId393"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Відповідно до того, що </w:t>
      </w:r>
      <w:r w:rsidR="002C691C">
        <w:rPr>
          <w:rFonts w:eastAsia="Calibri"/>
          <w:position w:val="-12"/>
          <w:sz w:val="28"/>
          <w:szCs w:val="28"/>
          <w:lang w:val="uk-UA" w:eastAsia="en-US"/>
        </w:rPr>
        <w:pict>
          <v:shape id="_x0000_i1459" type="#_x0000_t75" style="width:71.25pt;height:18.75pt">
            <v:imagedata r:id="rId394" o:title=""/>
          </v:shape>
        </w:pict>
      </w:r>
      <w:r w:rsidRPr="00924CA4">
        <w:rPr>
          <w:sz w:val="28"/>
          <w:szCs w:val="28"/>
          <w:lang w:val="uk-UA"/>
        </w:rPr>
        <w:t xml:space="preserve">, те </w:t>
      </w:r>
      <w:r w:rsidR="002C691C">
        <w:rPr>
          <w:rFonts w:eastAsia="Calibri"/>
          <w:position w:val="-12"/>
          <w:sz w:val="28"/>
          <w:szCs w:val="28"/>
          <w:lang w:val="uk-UA" w:eastAsia="en-US"/>
        </w:rPr>
        <w:pict>
          <v:shape id="_x0000_i1460" type="#_x0000_t75" style="width:45.75pt;height:18pt">
            <v:imagedata r:id="rId395"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461" type="#_x0000_t75" style="width:192pt;height:36pt">
            <v:imagedata r:id="rId396" o:title=""/>
          </v:shape>
        </w:pict>
      </w:r>
      <w:r w:rsidR="00924CA4" w:rsidRPr="00924CA4">
        <w:rPr>
          <w:sz w:val="28"/>
          <w:szCs w:val="28"/>
          <w:lang w:val="uk-UA"/>
        </w:rPr>
        <w:t xml:space="preserve"> м/с.</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462" type="#_x0000_t75" style="width:180.75pt;height:36pt">
            <v:imagedata r:id="rId397" o:title=""/>
          </v:shape>
        </w:pict>
      </w:r>
      <w:r w:rsidR="00924CA4" w:rsidRPr="00924CA4">
        <w:rPr>
          <w:sz w:val="28"/>
          <w:szCs w:val="28"/>
          <w:lang w:val="uk-UA"/>
        </w:rPr>
        <w:t xml:space="preserve"> °C.</w:t>
      </w:r>
    </w:p>
    <w:p w:rsidR="00924CA4" w:rsidRPr="00924CA4" w:rsidRDefault="00924CA4" w:rsidP="004A4441">
      <w:pPr>
        <w:tabs>
          <w:tab w:val="left" w:pos="-180"/>
        </w:tabs>
        <w:spacing w:line="360" w:lineRule="auto"/>
        <w:ind w:right="283" w:firstLine="709"/>
        <w:jc w:val="both"/>
        <w:rPr>
          <w:sz w:val="28"/>
          <w:szCs w:val="28"/>
          <w:lang w:val="uk-UA"/>
        </w:rPr>
      </w:pPr>
      <w:r w:rsidRPr="00924CA4">
        <w:rPr>
          <w:sz w:val="28"/>
          <w:szCs w:val="28"/>
          <w:lang w:val="uk-UA"/>
        </w:rPr>
        <w:t xml:space="preserve">Порівняння отриманих значень максимальної швидкості на осі струменя при вході в робочу зону приміщення цеху </w:t>
      </w:r>
      <w:r w:rsidR="002C691C">
        <w:rPr>
          <w:rFonts w:eastAsia="Calibri"/>
          <w:position w:val="-12"/>
          <w:sz w:val="28"/>
          <w:szCs w:val="28"/>
          <w:lang w:val="uk-UA" w:eastAsia="en-US"/>
        </w:rPr>
        <w:pict>
          <v:shape id="_x0000_i1463" type="#_x0000_t75" style="width:12.75pt;height:18pt">
            <v:imagedata r:id="rId398" o:title=""/>
          </v:shape>
        </w:pict>
      </w:r>
      <w:r w:rsidRPr="00924CA4">
        <w:rPr>
          <w:sz w:val="28"/>
          <w:szCs w:val="28"/>
          <w:lang w:val="uk-UA"/>
        </w:rPr>
        <w:t xml:space="preserve"> і надлишкової температури </w:t>
      </w:r>
      <w:r w:rsidR="002C691C">
        <w:rPr>
          <w:rFonts w:eastAsia="Calibri"/>
          <w:position w:val="-12"/>
          <w:sz w:val="28"/>
          <w:szCs w:val="28"/>
          <w:lang w:val="uk-UA" w:eastAsia="en-US"/>
        </w:rPr>
        <w:pict>
          <v:shape id="_x0000_i1464" type="#_x0000_t75" style="width:18.75pt;height:18pt">
            <v:imagedata r:id="rId399" o:title=""/>
          </v:shape>
        </w:pict>
      </w:r>
      <w:r w:rsidRPr="00924CA4">
        <w:rPr>
          <w:sz w:val="28"/>
          <w:szCs w:val="28"/>
          <w:lang w:val="uk-UA"/>
        </w:rPr>
        <w:t xml:space="preserve"> з нормованими значеннями:</w:t>
      </w:r>
    </w:p>
    <w:p w:rsidR="00924CA4" w:rsidRPr="00924CA4" w:rsidRDefault="00924CA4" w:rsidP="004A4441">
      <w:pPr>
        <w:tabs>
          <w:tab w:val="left" w:pos="-180"/>
        </w:tabs>
        <w:spacing w:line="360" w:lineRule="auto"/>
        <w:ind w:right="283" w:firstLine="709"/>
        <w:jc w:val="both"/>
        <w:rPr>
          <w:sz w:val="28"/>
          <w:szCs w:val="28"/>
          <w:lang w:val="uk-UA"/>
        </w:rPr>
      </w:pPr>
      <w:r w:rsidRPr="00924CA4">
        <w:rPr>
          <w:sz w:val="28"/>
          <w:szCs w:val="28"/>
          <w:lang w:val="uk-UA"/>
        </w:rPr>
        <w:t xml:space="preserve">    </w:t>
      </w:r>
      <w:r w:rsidR="002C691C">
        <w:rPr>
          <w:rFonts w:eastAsia="Calibri"/>
          <w:position w:val="-12"/>
          <w:sz w:val="28"/>
          <w:szCs w:val="28"/>
          <w:lang w:val="uk-UA" w:eastAsia="en-US"/>
        </w:rPr>
        <w:pict>
          <v:shape id="_x0000_i1465" type="#_x0000_t75" style="width:81pt;height:18pt">
            <v:imagedata r:id="rId400" o:title=""/>
          </v:shape>
        </w:pict>
      </w:r>
      <w:r w:rsidRPr="00924CA4">
        <w:rPr>
          <w:sz w:val="28"/>
          <w:szCs w:val="28"/>
          <w:lang w:val="uk-UA"/>
        </w:rPr>
        <w:t xml:space="preserve"> м/с.</w:t>
      </w:r>
    </w:p>
    <w:p w:rsid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rFonts w:eastAsia="Calibri"/>
          <w:position w:val="-12"/>
          <w:sz w:val="28"/>
          <w:szCs w:val="28"/>
          <w:lang w:val="uk-UA" w:eastAsia="en-US"/>
        </w:rPr>
        <w:pict>
          <v:shape id="_x0000_i1466" type="#_x0000_t75" style="width:66pt;height:18pt">
            <v:imagedata r:id="rId401" o:title=""/>
          </v:shape>
        </w:pict>
      </w:r>
      <w:r w:rsidRPr="00924CA4">
        <w:rPr>
          <w:sz w:val="28"/>
          <w:szCs w:val="28"/>
          <w:lang w:val="uk-UA"/>
        </w:rPr>
        <w:t xml:space="preserve"> °C.</w:t>
      </w:r>
    </w:p>
    <w:p w:rsidR="00BF3FC9" w:rsidRPr="00924CA4" w:rsidRDefault="00BF3FC9" w:rsidP="004A4441">
      <w:pPr>
        <w:spacing w:line="360" w:lineRule="auto"/>
        <w:ind w:right="283" w:firstLine="709"/>
        <w:jc w:val="both"/>
        <w:rPr>
          <w:sz w:val="28"/>
          <w:szCs w:val="28"/>
          <w:lang w:val="uk-UA"/>
        </w:rPr>
      </w:pPr>
    </w:p>
    <w:p w:rsidR="00924CA4" w:rsidRPr="00924CA4" w:rsidRDefault="00BF3FC9" w:rsidP="004A4441">
      <w:pPr>
        <w:tabs>
          <w:tab w:val="left" w:pos="6946"/>
        </w:tabs>
        <w:spacing w:line="360" w:lineRule="auto"/>
        <w:ind w:right="283" w:firstLine="709"/>
        <w:jc w:val="both"/>
        <w:rPr>
          <w:sz w:val="28"/>
          <w:szCs w:val="28"/>
          <w:lang w:val="uk-UA"/>
        </w:rPr>
      </w:pPr>
      <w:r>
        <w:rPr>
          <w:sz w:val="28"/>
          <w:szCs w:val="28"/>
          <w:lang w:val="uk-UA"/>
        </w:rPr>
        <w:t>3</w:t>
      </w:r>
      <w:r w:rsidR="00F52320">
        <w:rPr>
          <w:sz w:val="28"/>
          <w:szCs w:val="28"/>
          <w:lang w:val="uk-UA"/>
        </w:rPr>
        <w:t>.2</w:t>
      </w:r>
      <w:r w:rsidR="00924CA4" w:rsidRPr="00924CA4">
        <w:rPr>
          <w:sz w:val="28"/>
          <w:szCs w:val="28"/>
          <w:lang w:val="uk-UA"/>
        </w:rPr>
        <w:t>. Аеродинамічний розрахунок однієї припливний і однієї витяжної механічної системи вентиляції</w:t>
      </w:r>
    </w:p>
    <w:p w:rsidR="00924CA4" w:rsidRPr="00924CA4" w:rsidRDefault="00924CA4" w:rsidP="004A4441">
      <w:pPr>
        <w:tabs>
          <w:tab w:val="left" w:pos="6946"/>
        </w:tabs>
        <w:spacing w:line="360" w:lineRule="auto"/>
        <w:ind w:right="283" w:firstLine="709"/>
        <w:jc w:val="both"/>
        <w:rPr>
          <w:sz w:val="28"/>
          <w:szCs w:val="28"/>
          <w:lang w:val="uk-UA"/>
        </w:rPr>
      </w:pPr>
    </w:p>
    <w:p w:rsidR="00924CA4" w:rsidRPr="004927DA" w:rsidRDefault="00924CA4" w:rsidP="004A4441">
      <w:pPr>
        <w:tabs>
          <w:tab w:val="left" w:pos="6946"/>
        </w:tabs>
        <w:spacing w:line="360" w:lineRule="auto"/>
        <w:ind w:right="283" w:firstLine="709"/>
        <w:jc w:val="both"/>
        <w:rPr>
          <w:i/>
          <w:spacing w:val="-6"/>
          <w:sz w:val="28"/>
          <w:szCs w:val="28"/>
          <w:lang w:val="uk-UA"/>
        </w:rPr>
      </w:pPr>
      <w:r w:rsidRPr="004927DA">
        <w:rPr>
          <w:i/>
          <w:spacing w:val="-6"/>
          <w:sz w:val="28"/>
          <w:szCs w:val="28"/>
          <w:lang w:val="uk-UA"/>
        </w:rPr>
        <w:t>Аеродинамічний розрахунок припливної механічної системи вентиляції</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Аеродинамічний розрахунок припливної системи з механічним спонуканням зводиться до визначення діаметрів перетину повітроводів на різних ділянках вентиляційної мережі d, мм, а також втрат тиску на цих </w:t>
      </w:r>
      <w:r w:rsidRPr="00924CA4">
        <w:rPr>
          <w:sz w:val="28"/>
          <w:szCs w:val="28"/>
          <w:lang w:val="uk-UA"/>
        </w:rPr>
        <w:lastRenderedPageBreak/>
        <w:t>ділянках P, Па, при заданої витраті повітря L, м</w:t>
      </w:r>
      <w:r w:rsidRPr="00924CA4">
        <w:rPr>
          <w:sz w:val="28"/>
          <w:szCs w:val="28"/>
          <w:vertAlign w:val="superscript"/>
          <w:lang w:val="uk-UA"/>
        </w:rPr>
        <w:t>3</w:t>
      </w:r>
      <w:r w:rsidRPr="00924CA4">
        <w:rPr>
          <w:sz w:val="28"/>
          <w:szCs w:val="28"/>
          <w:lang w:val="uk-UA"/>
        </w:rPr>
        <w:t>/год, і рекомендованої швидкості, що, v, м/с.</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Ділянка - це відрізок повітроводу, що характеризується постійною витратою повітря. Границями між окремими ділянками є трійники.</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При вв'язуванні відгалужень розбіжність у втратах тиску повинне бути не більше 15 %, якщо повітря надходить в одне приміщення (цех) і не більше 10 %, якщо повітря надходить у різні приміщення (цехи).</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При проектуванні вентиляційних систем варто використати уніфіковані деталі повітроводів, за винятком систем аспірації й пневмотранспорту.</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Повітроводи, по яких транспортується не запилене повітря, звичайно розраховуються методом питомих втрат тиску на тертя по наступній формулі:</w:t>
      </w:r>
    </w:p>
    <w:p w:rsidR="00924CA4" w:rsidRPr="00924CA4" w:rsidRDefault="002C691C" w:rsidP="004A4441">
      <w:pPr>
        <w:spacing w:line="360" w:lineRule="auto"/>
        <w:ind w:right="283" w:firstLine="709"/>
        <w:jc w:val="center"/>
        <w:rPr>
          <w:sz w:val="28"/>
          <w:szCs w:val="28"/>
          <w:lang w:val="uk-UA"/>
        </w:rPr>
      </w:pPr>
      <w:r>
        <w:rPr>
          <w:rFonts w:eastAsia="Calibri"/>
          <w:position w:val="-6"/>
          <w:sz w:val="28"/>
          <w:szCs w:val="28"/>
          <w:lang w:val="uk-UA" w:eastAsia="en-US"/>
        </w:rPr>
        <w:pict>
          <v:shape id="_x0000_i1467" type="#_x0000_t75" style="width:63pt;height:14.25pt">
            <v:imagedata r:id="rId402" o:title=""/>
          </v:shape>
        </w:pict>
      </w:r>
      <w:r w:rsidR="00924CA4" w:rsidRPr="00924CA4">
        <w:rPr>
          <w:sz w:val="28"/>
          <w:szCs w:val="28"/>
          <w:lang w:val="uk-UA"/>
        </w:rPr>
        <w:t>, Па</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де Р - втрати тиску на ділянці повітроводу, Па;</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R - питомі втрати тиску на тертя, Па/м;</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l -  довжина ділянки повітроводу, м;</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Z - втрати тиску в місцевих опорах, Па, обумовлені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pict>
          <v:shape id="_x0000_i1468" type="#_x0000_t75" style="width:81.75pt;height:33pt">
            <v:imagedata r:id="rId403"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4"/>
          <w:sz w:val="28"/>
          <w:szCs w:val="28"/>
          <w:lang w:val="uk-UA" w:eastAsia="en-US"/>
        </w:rPr>
        <w:pict>
          <v:shape id="_x0000_i1469" type="#_x0000_t75" style="width:26.25pt;height:20.25pt">
            <v:imagedata r:id="rId404" o:title=""/>
          </v:shape>
        </w:pict>
      </w:r>
      <w:r w:rsidRPr="00924CA4">
        <w:rPr>
          <w:sz w:val="28"/>
          <w:szCs w:val="28"/>
          <w:lang w:val="uk-UA"/>
        </w:rPr>
        <w:t xml:space="preserve"> – сума коефіцієнтів місцевих опорів на розрахунковій ділянці повітроводу;</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rFonts w:eastAsia="Calibri"/>
          <w:position w:val="-10"/>
          <w:sz w:val="28"/>
          <w:szCs w:val="28"/>
          <w:lang w:val="uk-UA" w:eastAsia="en-US"/>
        </w:rPr>
        <w:pict>
          <v:shape id="_x0000_i1470" type="#_x0000_t75" style="width:12pt;height:12.75pt">
            <v:imagedata r:id="rId405" o:title=""/>
          </v:shape>
        </w:pict>
      </w:r>
      <w:r w:rsidRPr="00924CA4">
        <w:rPr>
          <w:sz w:val="28"/>
          <w:szCs w:val="28"/>
          <w:lang w:val="uk-UA"/>
        </w:rPr>
        <w:t xml:space="preserve"> – щільність повітря, кг/м</w:t>
      </w:r>
      <w:r w:rsidRPr="00924CA4">
        <w:rPr>
          <w:sz w:val="28"/>
          <w:szCs w:val="28"/>
          <w:vertAlign w:val="superscript"/>
          <w:lang w:val="uk-UA"/>
        </w:rPr>
        <w:t>3</w:t>
      </w:r>
      <w:r w:rsidRPr="00924CA4">
        <w:rPr>
          <w:sz w:val="28"/>
          <w:szCs w:val="28"/>
          <w:lang w:val="uk-UA"/>
        </w:rPr>
        <w:t xml:space="preserve">, </w:t>
      </w:r>
      <w:r w:rsidR="002C691C">
        <w:rPr>
          <w:rFonts w:eastAsia="Calibri"/>
          <w:position w:val="-10"/>
          <w:sz w:val="28"/>
          <w:szCs w:val="28"/>
          <w:lang w:val="uk-UA" w:eastAsia="en-US"/>
        </w:rPr>
        <w:pict>
          <v:shape id="_x0000_i1471" type="#_x0000_t75" style="width:36.75pt;height:15.75pt">
            <v:imagedata r:id="rId329"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rFonts w:eastAsia="Calibri"/>
          <w:position w:val="-6"/>
          <w:sz w:val="28"/>
          <w:szCs w:val="28"/>
          <w:lang w:val="uk-UA" w:eastAsia="en-US"/>
        </w:rPr>
        <w:pict>
          <v:shape id="_x0000_i1472" type="#_x0000_t75" style="width:9pt;height:11.25pt">
            <v:imagedata r:id="rId406" o:title=""/>
          </v:shape>
        </w:pict>
      </w:r>
      <w:r w:rsidRPr="00924CA4">
        <w:rPr>
          <w:sz w:val="28"/>
          <w:szCs w:val="28"/>
          <w:lang w:val="uk-UA"/>
        </w:rPr>
        <w:t xml:space="preserve"> – швидкість руху повітря у повітроводі, м/с.</w:t>
      </w:r>
    </w:p>
    <w:p w:rsidR="00924CA4" w:rsidRPr="00924CA4" w:rsidRDefault="00924CA4" w:rsidP="004A4441">
      <w:pPr>
        <w:tabs>
          <w:tab w:val="left" w:pos="6946"/>
        </w:tabs>
        <w:spacing w:line="360" w:lineRule="auto"/>
        <w:ind w:right="283" w:firstLine="709"/>
        <w:jc w:val="both"/>
        <w:rPr>
          <w:sz w:val="28"/>
          <w:szCs w:val="28"/>
          <w:lang w:val="uk-UA"/>
        </w:rPr>
      </w:pPr>
      <w:r w:rsidRPr="00924CA4">
        <w:rPr>
          <w:sz w:val="28"/>
          <w:szCs w:val="28"/>
          <w:lang w:val="uk-UA"/>
        </w:rPr>
        <w:t>Рекомендується приймати наступні швидкості повітря у повітроводах виробничих будівель:</w:t>
      </w:r>
    </w:p>
    <w:p w:rsidR="00924CA4" w:rsidRPr="00924CA4" w:rsidRDefault="00924CA4" w:rsidP="004A4441">
      <w:pPr>
        <w:tabs>
          <w:tab w:val="left" w:pos="6946"/>
        </w:tabs>
        <w:spacing w:line="360" w:lineRule="auto"/>
        <w:ind w:right="283" w:firstLine="709"/>
        <w:jc w:val="both"/>
        <w:rPr>
          <w:sz w:val="28"/>
          <w:szCs w:val="28"/>
          <w:lang w:val="uk-UA"/>
        </w:rPr>
      </w:pPr>
      <w:r w:rsidRPr="00924CA4">
        <w:rPr>
          <w:sz w:val="28"/>
          <w:szCs w:val="28"/>
          <w:lang w:val="uk-UA"/>
        </w:rPr>
        <w:t>1) у магістралях до 12 м/с;</w:t>
      </w:r>
    </w:p>
    <w:p w:rsidR="00924CA4" w:rsidRPr="00924CA4" w:rsidRDefault="00924CA4" w:rsidP="004A4441">
      <w:pPr>
        <w:tabs>
          <w:tab w:val="left" w:pos="6946"/>
        </w:tabs>
        <w:spacing w:line="360" w:lineRule="auto"/>
        <w:ind w:right="283"/>
        <w:jc w:val="both"/>
        <w:rPr>
          <w:sz w:val="28"/>
          <w:szCs w:val="28"/>
          <w:lang w:val="uk-UA"/>
        </w:rPr>
      </w:pPr>
      <w:r w:rsidRPr="00924CA4">
        <w:rPr>
          <w:sz w:val="28"/>
          <w:szCs w:val="28"/>
          <w:lang w:val="uk-UA"/>
        </w:rPr>
        <w:t xml:space="preserve">2) у відгалуженнях до 6 м/с. </w:t>
      </w:r>
    </w:p>
    <w:p w:rsidR="00924CA4" w:rsidRPr="00924CA4" w:rsidRDefault="00924CA4" w:rsidP="00285DA8">
      <w:pPr>
        <w:tabs>
          <w:tab w:val="left" w:pos="6946"/>
        </w:tabs>
        <w:spacing w:line="276" w:lineRule="auto"/>
        <w:ind w:right="283" w:firstLine="709"/>
        <w:jc w:val="both"/>
        <w:rPr>
          <w:sz w:val="28"/>
          <w:szCs w:val="28"/>
          <w:lang w:val="uk-UA"/>
        </w:rPr>
      </w:pPr>
      <w:r w:rsidRPr="00924CA4">
        <w:rPr>
          <w:sz w:val="28"/>
          <w:szCs w:val="28"/>
          <w:lang w:val="uk-UA"/>
        </w:rPr>
        <w:t xml:space="preserve">Аеродинамічний розрахунок припливної системи </w:t>
      </w:r>
      <w:r w:rsidR="00897A15">
        <w:rPr>
          <w:sz w:val="28"/>
          <w:szCs w:val="28"/>
          <w:lang w:val="uk-UA"/>
        </w:rPr>
        <w:t>вентиляції наведений у таблиці 3</w:t>
      </w:r>
      <w:r w:rsidR="001E01C5">
        <w:rPr>
          <w:sz w:val="28"/>
          <w:szCs w:val="28"/>
          <w:lang w:val="uk-UA"/>
        </w:rPr>
        <w:t>.1</w:t>
      </w:r>
      <w:r w:rsidRPr="00924CA4">
        <w:rPr>
          <w:sz w:val="28"/>
          <w:szCs w:val="28"/>
          <w:lang w:val="uk-UA"/>
        </w:rPr>
        <w:t>.</w:t>
      </w:r>
    </w:p>
    <w:p w:rsidR="00897A15" w:rsidRPr="00897A15" w:rsidRDefault="001E01C5" w:rsidP="00285DA8">
      <w:pPr>
        <w:tabs>
          <w:tab w:val="left" w:pos="6946"/>
        </w:tabs>
        <w:spacing w:line="276" w:lineRule="auto"/>
        <w:ind w:right="283" w:firstLine="709"/>
        <w:jc w:val="right"/>
        <w:rPr>
          <w:i/>
          <w:sz w:val="28"/>
          <w:szCs w:val="28"/>
          <w:lang w:val="uk-UA"/>
        </w:rPr>
      </w:pPr>
      <w:r>
        <w:rPr>
          <w:i/>
          <w:sz w:val="28"/>
          <w:szCs w:val="28"/>
          <w:lang w:val="uk-UA"/>
        </w:rPr>
        <w:lastRenderedPageBreak/>
        <w:t>Таблиця 3.1</w:t>
      </w:r>
      <w:r w:rsidR="00924CA4" w:rsidRPr="00897A15">
        <w:rPr>
          <w:i/>
          <w:sz w:val="28"/>
          <w:szCs w:val="28"/>
          <w:lang w:val="uk-UA"/>
        </w:rPr>
        <w:t xml:space="preserve">  </w:t>
      </w:r>
    </w:p>
    <w:p w:rsidR="00924CA4" w:rsidRPr="00897A15" w:rsidRDefault="00924CA4" w:rsidP="00285DA8">
      <w:pPr>
        <w:tabs>
          <w:tab w:val="left" w:pos="6946"/>
        </w:tabs>
        <w:spacing w:line="276" w:lineRule="auto"/>
        <w:ind w:right="283" w:firstLine="709"/>
        <w:jc w:val="center"/>
        <w:rPr>
          <w:b/>
          <w:sz w:val="28"/>
          <w:szCs w:val="28"/>
          <w:lang w:val="uk-UA"/>
        </w:rPr>
      </w:pPr>
      <w:r w:rsidRPr="00897A15">
        <w:rPr>
          <w:b/>
          <w:sz w:val="28"/>
          <w:szCs w:val="28"/>
          <w:lang w:val="uk-UA"/>
        </w:rPr>
        <w:t>Аеродинамічний розрахунок припливної системи вентиляції з механічним  спонуканням</w:t>
      </w:r>
    </w:p>
    <w:tbl>
      <w:tblPr>
        <w:tblW w:w="512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02"/>
        <w:gridCol w:w="707"/>
        <w:gridCol w:w="451"/>
        <w:gridCol w:w="342"/>
        <w:gridCol w:w="342"/>
        <w:gridCol w:w="570"/>
        <w:gridCol w:w="772"/>
        <w:gridCol w:w="13"/>
        <w:gridCol w:w="12"/>
        <w:gridCol w:w="611"/>
        <w:gridCol w:w="63"/>
        <w:gridCol w:w="778"/>
        <w:gridCol w:w="8"/>
        <w:gridCol w:w="1002"/>
        <w:gridCol w:w="568"/>
        <w:gridCol w:w="568"/>
        <w:gridCol w:w="568"/>
        <w:gridCol w:w="570"/>
        <w:gridCol w:w="854"/>
      </w:tblGrid>
      <w:tr w:rsidR="006C7321" w:rsidRPr="00264CB5" w:rsidTr="00E94D4A">
        <w:trPr>
          <w:trHeight w:val="269"/>
          <w:jc w:val="center"/>
        </w:trPr>
        <w:tc>
          <w:tcPr>
            <w:tcW w:w="417" w:type="pct"/>
            <w:vMerge w:val="restart"/>
            <w:tcMar>
              <w:top w:w="0" w:type="dxa"/>
              <w:left w:w="0" w:type="dxa"/>
              <w:bottom w:w="0" w:type="dxa"/>
              <w:right w:w="0" w:type="dxa"/>
            </w:tcMar>
            <w:vAlign w:val="center"/>
            <w:hideMark/>
          </w:tcPr>
          <w:p w:rsidR="006C7321" w:rsidRPr="00264CB5" w:rsidRDefault="006C7321" w:rsidP="006C7321">
            <w:pPr>
              <w:jc w:val="center"/>
              <w:rPr>
                <w:lang w:val="uk-UA"/>
              </w:rPr>
            </w:pPr>
            <w:r w:rsidRPr="00264CB5">
              <w:rPr>
                <w:lang w:val="uk-UA"/>
              </w:rPr>
              <w:t>№    діл.</w:t>
            </w:r>
          </w:p>
        </w:tc>
        <w:tc>
          <w:tcPr>
            <w:tcW w:w="368" w:type="pct"/>
            <w:vMerge w:val="restart"/>
            <w:tcMar>
              <w:top w:w="0" w:type="dxa"/>
              <w:left w:w="0" w:type="dxa"/>
              <w:bottom w:w="0" w:type="dxa"/>
              <w:right w:w="0" w:type="dxa"/>
            </w:tcMar>
            <w:vAlign w:val="center"/>
            <w:hideMark/>
          </w:tcPr>
          <w:p w:rsidR="006C7321" w:rsidRPr="00264CB5" w:rsidRDefault="006C7321" w:rsidP="006C7321">
            <w:pPr>
              <w:jc w:val="center"/>
              <w:rPr>
                <w:lang w:val="uk-UA"/>
              </w:rPr>
            </w:pPr>
            <w:r w:rsidRPr="00264CB5">
              <w:rPr>
                <w:lang w:val="uk-UA"/>
              </w:rPr>
              <w:t>L, м</w:t>
            </w:r>
            <w:r w:rsidRPr="00264CB5">
              <w:rPr>
                <w:vertAlign w:val="superscript"/>
                <w:lang w:val="uk-UA"/>
              </w:rPr>
              <w:t>3</w:t>
            </w:r>
            <w:r w:rsidRPr="00264CB5">
              <w:rPr>
                <w:lang w:val="uk-UA"/>
              </w:rPr>
              <w:t>/год</w:t>
            </w:r>
          </w:p>
        </w:tc>
        <w:tc>
          <w:tcPr>
            <w:tcW w:w="235" w:type="pct"/>
            <w:vMerge w:val="restart"/>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l, м</w:t>
            </w:r>
          </w:p>
        </w:tc>
        <w:tc>
          <w:tcPr>
            <w:tcW w:w="653" w:type="pct"/>
            <w:gridSpan w:val="3"/>
            <w:tcMar>
              <w:top w:w="0" w:type="dxa"/>
              <w:left w:w="0" w:type="dxa"/>
              <w:bottom w:w="0" w:type="dxa"/>
              <w:right w:w="0" w:type="dxa"/>
            </w:tcMar>
            <w:vAlign w:val="center"/>
            <w:hideMark/>
          </w:tcPr>
          <w:p w:rsidR="006C7321" w:rsidRPr="00264CB5" w:rsidRDefault="006C7321" w:rsidP="006C7321">
            <w:pPr>
              <w:jc w:val="center"/>
              <w:rPr>
                <w:lang w:val="uk-UA"/>
              </w:rPr>
            </w:pPr>
            <w:r w:rsidRPr="00264CB5">
              <w:rPr>
                <w:lang w:val="uk-UA"/>
              </w:rPr>
              <w:t>Розміри повітроводів, мм</w:t>
            </w:r>
          </w:p>
        </w:tc>
        <w:tc>
          <w:tcPr>
            <w:tcW w:w="409" w:type="pct"/>
            <w:gridSpan w:val="2"/>
            <w:vMerge w:val="restart"/>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v, м/с</w:t>
            </w:r>
          </w:p>
        </w:tc>
        <w:tc>
          <w:tcPr>
            <w:tcW w:w="324" w:type="pct"/>
            <w:gridSpan w:val="2"/>
            <w:vMerge w:val="restart"/>
            <w:tcMar>
              <w:top w:w="0" w:type="dxa"/>
              <w:left w:w="0" w:type="dxa"/>
              <w:bottom w:w="0" w:type="dxa"/>
              <w:right w:w="0" w:type="dxa"/>
            </w:tcMar>
            <w:vAlign w:val="center"/>
            <w:hideMark/>
          </w:tcPr>
          <w:p w:rsidR="006C7321" w:rsidRPr="00264CB5" w:rsidRDefault="006C7321" w:rsidP="006C7321">
            <w:pPr>
              <w:jc w:val="center"/>
              <w:rPr>
                <w:lang w:val="uk-UA"/>
              </w:rPr>
            </w:pPr>
            <w:r w:rsidRPr="00264CB5">
              <w:rPr>
                <w:lang w:val="uk-UA"/>
              </w:rPr>
              <w:t>R, Па/м</w:t>
            </w:r>
          </w:p>
        </w:tc>
        <w:tc>
          <w:tcPr>
            <w:tcW w:w="442" w:type="pct"/>
            <w:gridSpan w:val="3"/>
            <w:vMerge w:val="restart"/>
            <w:tcBorders>
              <w:right w:val="single" w:sz="4" w:space="0" w:color="auto"/>
            </w:tcBorders>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n</w:t>
            </w:r>
          </w:p>
        </w:tc>
        <w:tc>
          <w:tcPr>
            <w:tcW w:w="522" w:type="pct"/>
            <w:vMerge w:val="restart"/>
            <w:tcBorders>
              <w:left w:val="single" w:sz="4" w:space="0" w:color="auto"/>
            </w:tcBorders>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K</w:t>
            </w:r>
            <w:r w:rsidRPr="00264CB5">
              <w:rPr>
                <w:vertAlign w:val="subscript"/>
                <w:lang w:val="uk-UA"/>
              </w:rPr>
              <w:t>1</w:t>
            </w:r>
            <w:r w:rsidRPr="00264CB5">
              <w:rPr>
                <w:lang w:val="uk-UA"/>
              </w:rPr>
              <w:t>·R·l·n, Па</w:t>
            </w:r>
          </w:p>
        </w:tc>
        <w:tc>
          <w:tcPr>
            <w:tcW w:w="296" w:type="pct"/>
            <w:vMerge w:val="restart"/>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P</w:t>
            </w:r>
            <w:r w:rsidRPr="00264CB5">
              <w:rPr>
                <w:vertAlign w:val="subscript"/>
                <w:lang w:val="uk-UA"/>
              </w:rPr>
              <w:t>д</w:t>
            </w:r>
            <w:r w:rsidRPr="00264CB5">
              <w:rPr>
                <w:lang w:val="uk-UA"/>
              </w:rPr>
              <w:t>, Па</w:t>
            </w:r>
          </w:p>
        </w:tc>
        <w:tc>
          <w:tcPr>
            <w:tcW w:w="296" w:type="pct"/>
            <w:vMerge w:val="restart"/>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Σ K</w:t>
            </w:r>
            <w:r w:rsidRPr="00264CB5">
              <w:rPr>
                <w:vertAlign w:val="subscript"/>
                <w:lang w:val="uk-UA"/>
              </w:rPr>
              <w:t>2</w:t>
            </w:r>
            <w:r w:rsidRPr="00264CB5">
              <w:rPr>
                <w:lang w:val="uk-UA"/>
              </w:rPr>
              <w:t>·ζ</w:t>
            </w:r>
          </w:p>
        </w:tc>
        <w:tc>
          <w:tcPr>
            <w:tcW w:w="296" w:type="pct"/>
            <w:vMerge w:val="restart"/>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Z, Па</w:t>
            </w:r>
          </w:p>
        </w:tc>
        <w:tc>
          <w:tcPr>
            <w:tcW w:w="297" w:type="pct"/>
            <w:vMerge w:val="restart"/>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P, Па</w:t>
            </w:r>
          </w:p>
        </w:tc>
        <w:tc>
          <w:tcPr>
            <w:tcW w:w="445" w:type="pct"/>
            <w:vMerge w:val="restart"/>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ΣP, Па</w:t>
            </w:r>
          </w:p>
        </w:tc>
      </w:tr>
      <w:tr w:rsidR="006C7321" w:rsidRPr="00264CB5" w:rsidTr="00E94D4A">
        <w:trPr>
          <w:trHeight w:val="496"/>
          <w:jc w:val="center"/>
        </w:trPr>
        <w:tc>
          <w:tcPr>
            <w:tcW w:w="417" w:type="pct"/>
            <w:vMerge/>
            <w:vAlign w:val="center"/>
            <w:hideMark/>
          </w:tcPr>
          <w:p w:rsidR="006C7321" w:rsidRPr="00264CB5" w:rsidRDefault="006C7321" w:rsidP="00E94D4A">
            <w:pPr>
              <w:rPr>
                <w:lang w:val="uk-UA"/>
              </w:rPr>
            </w:pPr>
          </w:p>
        </w:tc>
        <w:tc>
          <w:tcPr>
            <w:tcW w:w="368" w:type="pct"/>
            <w:vMerge/>
            <w:vAlign w:val="center"/>
            <w:hideMark/>
          </w:tcPr>
          <w:p w:rsidR="006C7321" w:rsidRPr="00264CB5" w:rsidRDefault="006C7321" w:rsidP="00E94D4A">
            <w:pPr>
              <w:rPr>
                <w:lang w:val="uk-UA"/>
              </w:rPr>
            </w:pPr>
          </w:p>
        </w:tc>
        <w:tc>
          <w:tcPr>
            <w:tcW w:w="235" w:type="pct"/>
            <w:vMerge/>
            <w:vAlign w:val="center"/>
            <w:hideMark/>
          </w:tcPr>
          <w:p w:rsidR="006C7321" w:rsidRPr="00264CB5" w:rsidRDefault="006C7321" w:rsidP="00E94D4A">
            <w:pPr>
              <w:rPr>
                <w:lang w:val="uk-UA"/>
              </w:rPr>
            </w:pPr>
          </w:p>
        </w:tc>
        <w:tc>
          <w:tcPr>
            <w:tcW w:w="178" w:type="pct"/>
            <w:tcMar>
              <w:top w:w="0" w:type="dxa"/>
              <w:left w:w="0" w:type="dxa"/>
              <w:bottom w:w="0" w:type="dxa"/>
              <w:right w:w="0" w:type="dxa"/>
            </w:tcMar>
            <w:vAlign w:val="center"/>
            <w:hideMark/>
          </w:tcPr>
          <w:p w:rsidR="006C7321" w:rsidRPr="00264CB5" w:rsidRDefault="006C7321" w:rsidP="006C7321">
            <w:pPr>
              <w:jc w:val="center"/>
              <w:rPr>
                <w:lang w:val="uk-UA"/>
              </w:rPr>
            </w:pPr>
            <w:r w:rsidRPr="00264CB5">
              <w:rPr>
                <w:lang w:val="uk-UA"/>
              </w:rPr>
              <w:t>a</w:t>
            </w:r>
          </w:p>
        </w:tc>
        <w:tc>
          <w:tcPr>
            <w:tcW w:w="178" w:type="pct"/>
            <w:tcMar>
              <w:top w:w="0" w:type="dxa"/>
              <w:left w:w="0" w:type="dxa"/>
              <w:bottom w:w="0" w:type="dxa"/>
              <w:right w:w="0" w:type="dxa"/>
            </w:tcMar>
            <w:vAlign w:val="center"/>
            <w:hideMark/>
          </w:tcPr>
          <w:p w:rsidR="006C7321" w:rsidRPr="00264CB5" w:rsidRDefault="006C7321" w:rsidP="006C7321">
            <w:pPr>
              <w:jc w:val="center"/>
              <w:rPr>
                <w:lang w:val="uk-UA"/>
              </w:rPr>
            </w:pPr>
            <w:r w:rsidRPr="00264CB5">
              <w:rPr>
                <w:lang w:val="uk-UA"/>
              </w:rPr>
              <w:t>b</w:t>
            </w:r>
          </w:p>
        </w:tc>
        <w:tc>
          <w:tcPr>
            <w:tcW w:w="297" w:type="pct"/>
            <w:tcMar>
              <w:top w:w="0" w:type="dxa"/>
              <w:left w:w="0" w:type="dxa"/>
              <w:bottom w:w="0" w:type="dxa"/>
              <w:right w:w="0" w:type="dxa"/>
            </w:tcMar>
            <w:vAlign w:val="center"/>
            <w:hideMark/>
          </w:tcPr>
          <w:p w:rsidR="006C7321" w:rsidRPr="00264CB5" w:rsidRDefault="006C7321" w:rsidP="006C7321">
            <w:pPr>
              <w:jc w:val="center"/>
              <w:rPr>
                <w:lang w:val="uk-UA"/>
              </w:rPr>
            </w:pPr>
            <w:r w:rsidRPr="00264CB5">
              <w:rPr>
                <w:lang w:val="uk-UA"/>
              </w:rPr>
              <w:t>d (d</w:t>
            </w:r>
            <w:r w:rsidRPr="00264CB5">
              <w:rPr>
                <w:vertAlign w:val="subscript"/>
                <w:lang w:val="uk-UA"/>
              </w:rPr>
              <w:t>екв</w:t>
            </w:r>
            <w:r w:rsidRPr="00264CB5">
              <w:rPr>
                <w:lang w:val="uk-UA"/>
              </w:rPr>
              <w:t>)</w:t>
            </w:r>
          </w:p>
        </w:tc>
        <w:tc>
          <w:tcPr>
            <w:tcW w:w="409" w:type="pct"/>
            <w:gridSpan w:val="2"/>
            <w:vMerge/>
            <w:vAlign w:val="center"/>
            <w:hideMark/>
          </w:tcPr>
          <w:p w:rsidR="006C7321" w:rsidRPr="00264CB5" w:rsidRDefault="006C7321" w:rsidP="00E94D4A">
            <w:pPr>
              <w:rPr>
                <w:lang w:val="uk-UA"/>
              </w:rPr>
            </w:pPr>
          </w:p>
        </w:tc>
        <w:tc>
          <w:tcPr>
            <w:tcW w:w="324" w:type="pct"/>
            <w:gridSpan w:val="2"/>
            <w:vMerge/>
            <w:vAlign w:val="center"/>
            <w:hideMark/>
          </w:tcPr>
          <w:p w:rsidR="006C7321" w:rsidRPr="00264CB5" w:rsidRDefault="006C7321" w:rsidP="00E94D4A">
            <w:pPr>
              <w:rPr>
                <w:lang w:val="uk-UA"/>
              </w:rPr>
            </w:pPr>
          </w:p>
        </w:tc>
        <w:tc>
          <w:tcPr>
            <w:tcW w:w="442" w:type="pct"/>
            <w:gridSpan w:val="3"/>
            <w:vMerge/>
            <w:tcBorders>
              <w:right w:val="single" w:sz="4" w:space="0" w:color="auto"/>
            </w:tcBorders>
            <w:vAlign w:val="center"/>
            <w:hideMark/>
          </w:tcPr>
          <w:p w:rsidR="006C7321" w:rsidRPr="00264CB5" w:rsidRDefault="006C7321" w:rsidP="00E94D4A">
            <w:pPr>
              <w:rPr>
                <w:lang w:val="uk-UA"/>
              </w:rPr>
            </w:pPr>
          </w:p>
        </w:tc>
        <w:tc>
          <w:tcPr>
            <w:tcW w:w="522" w:type="pct"/>
            <w:vMerge/>
            <w:tcBorders>
              <w:left w:val="single" w:sz="4" w:space="0" w:color="auto"/>
            </w:tcBorders>
            <w:vAlign w:val="center"/>
            <w:hideMark/>
          </w:tcPr>
          <w:p w:rsidR="006C7321" w:rsidRPr="00264CB5" w:rsidRDefault="006C7321" w:rsidP="00E94D4A">
            <w:pPr>
              <w:rPr>
                <w:lang w:val="uk-UA"/>
              </w:rPr>
            </w:pPr>
          </w:p>
        </w:tc>
        <w:tc>
          <w:tcPr>
            <w:tcW w:w="296" w:type="pct"/>
            <w:vMerge/>
            <w:vAlign w:val="center"/>
            <w:hideMark/>
          </w:tcPr>
          <w:p w:rsidR="006C7321" w:rsidRPr="00264CB5" w:rsidRDefault="006C7321" w:rsidP="00E94D4A">
            <w:pPr>
              <w:rPr>
                <w:lang w:val="uk-UA"/>
              </w:rPr>
            </w:pPr>
          </w:p>
        </w:tc>
        <w:tc>
          <w:tcPr>
            <w:tcW w:w="296" w:type="pct"/>
            <w:vMerge/>
            <w:vAlign w:val="center"/>
            <w:hideMark/>
          </w:tcPr>
          <w:p w:rsidR="006C7321" w:rsidRPr="00264CB5" w:rsidRDefault="006C7321" w:rsidP="00E94D4A">
            <w:pPr>
              <w:rPr>
                <w:lang w:val="uk-UA"/>
              </w:rPr>
            </w:pPr>
          </w:p>
        </w:tc>
        <w:tc>
          <w:tcPr>
            <w:tcW w:w="296" w:type="pct"/>
            <w:vMerge/>
            <w:vAlign w:val="center"/>
            <w:hideMark/>
          </w:tcPr>
          <w:p w:rsidR="006C7321" w:rsidRPr="00264CB5" w:rsidRDefault="006C7321" w:rsidP="00E94D4A">
            <w:pPr>
              <w:rPr>
                <w:lang w:val="uk-UA"/>
              </w:rPr>
            </w:pPr>
          </w:p>
        </w:tc>
        <w:tc>
          <w:tcPr>
            <w:tcW w:w="297" w:type="pct"/>
            <w:vMerge/>
            <w:vAlign w:val="center"/>
            <w:hideMark/>
          </w:tcPr>
          <w:p w:rsidR="006C7321" w:rsidRPr="00264CB5" w:rsidRDefault="006C7321" w:rsidP="00E94D4A">
            <w:pPr>
              <w:rPr>
                <w:lang w:val="uk-UA"/>
              </w:rPr>
            </w:pPr>
          </w:p>
        </w:tc>
        <w:tc>
          <w:tcPr>
            <w:tcW w:w="445" w:type="pct"/>
            <w:vMerge/>
            <w:vAlign w:val="center"/>
            <w:hideMark/>
          </w:tcPr>
          <w:p w:rsidR="006C7321" w:rsidRPr="00264CB5" w:rsidRDefault="006C7321" w:rsidP="00E94D4A">
            <w:pPr>
              <w:rPr>
                <w:lang w:val="uk-UA"/>
              </w:rPr>
            </w:pPr>
          </w:p>
        </w:tc>
      </w:tr>
      <w:tr w:rsidR="006C7321" w:rsidRPr="00264CB5" w:rsidTr="00E94D4A">
        <w:trPr>
          <w:trHeight w:val="496"/>
          <w:jc w:val="center"/>
        </w:trPr>
        <w:tc>
          <w:tcPr>
            <w:tcW w:w="417" w:type="pct"/>
            <w:vAlign w:val="center"/>
            <w:hideMark/>
          </w:tcPr>
          <w:p w:rsidR="006C7321" w:rsidRPr="00264CB5" w:rsidRDefault="006C7321" w:rsidP="00E94D4A">
            <w:pPr>
              <w:jc w:val="center"/>
              <w:rPr>
                <w:lang w:val="uk-UA"/>
              </w:rPr>
            </w:pPr>
            <w:r w:rsidRPr="00264CB5">
              <w:rPr>
                <w:lang w:val="uk-UA"/>
              </w:rPr>
              <w:t>1</w:t>
            </w:r>
          </w:p>
        </w:tc>
        <w:tc>
          <w:tcPr>
            <w:tcW w:w="368" w:type="pct"/>
            <w:vAlign w:val="center"/>
            <w:hideMark/>
          </w:tcPr>
          <w:p w:rsidR="006C7321" w:rsidRPr="00264CB5" w:rsidRDefault="006C7321" w:rsidP="00E94D4A">
            <w:pPr>
              <w:jc w:val="center"/>
              <w:rPr>
                <w:lang w:val="uk-UA"/>
              </w:rPr>
            </w:pPr>
            <w:r w:rsidRPr="00264CB5">
              <w:rPr>
                <w:lang w:val="uk-UA"/>
              </w:rPr>
              <w:t>2</w:t>
            </w:r>
          </w:p>
        </w:tc>
        <w:tc>
          <w:tcPr>
            <w:tcW w:w="235" w:type="pct"/>
            <w:vAlign w:val="center"/>
            <w:hideMark/>
          </w:tcPr>
          <w:p w:rsidR="006C7321" w:rsidRPr="00264CB5" w:rsidRDefault="006C7321" w:rsidP="00E94D4A">
            <w:pPr>
              <w:jc w:val="center"/>
              <w:rPr>
                <w:lang w:val="uk-UA"/>
              </w:rPr>
            </w:pPr>
            <w:r w:rsidRPr="00264CB5">
              <w:rPr>
                <w:lang w:val="uk-UA"/>
              </w:rPr>
              <w:t>3</w:t>
            </w:r>
          </w:p>
        </w:tc>
        <w:tc>
          <w:tcPr>
            <w:tcW w:w="178" w:type="pct"/>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w:t>
            </w:r>
          </w:p>
        </w:tc>
        <w:tc>
          <w:tcPr>
            <w:tcW w:w="178" w:type="pct"/>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w:t>
            </w:r>
          </w:p>
        </w:tc>
        <w:tc>
          <w:tcPr>
            <w:tcW w:w="297" w:type="pct"/>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w:t>
            </w:r>
          </w:p>
        </w:tc>
        <w:tc>
          <w:tcPr>
            <w:tcW w:w="409" w:type="pct"/>
            <w:gridSpan w:val="2"/>
            <w:vAlign w:val="center"/>
            <w:hideMark/>
          </w:tcPr>
          <w:p w:rsidR="006C7321" w:rsidRPr="00264CB5" w:rsidRDefault="006C7321" w:rsidP="00E94D4A">
            <w:pPr>
              <w:jc w:val="center"/>
              <w:rPr>
                <w:lang w:val="uk-UA"/>
              </w:rPr>
            </w:pPr>
            <w:r w:rsidRPr="00264CB5">
              <w:rPr>
                <w:lang w:val="uk-UA"/>
              </w:rPr>
              <w:t>7</w:t>
            </w:r>
          </w:p>
        </w:tc>
        <w:tc>
          <w:tcPr>
            <w:tcW w:w="324" w:type="pct"/>
            <w:gridSpan w:val="2"/>
            <w:vAlign w:val="center"/>
            <w:hideMark/>
          </w:tcPr>
          <w:p w:rsidR="006C7321" w:rsidRPr="00264CB5" w:rsidRDefault="006C7321" w:rsidP="00E94D4A">
            <w:pPr>
              <w:jc w:val="center"/>
              <w:rPr>
                <w:lang w:val="uk-UA"/>
              </w:rPr>
            </w:pPr>
            <w:r w:rsidRPr="00264CB5">
              <w:rPr>
                <w:lang w:val="uk-UA"/>
              </w:rPr>
              <w:t>8</w:t>
            </w:r>
          </w:p>
        </w:tc>
        <w:tc>
          <w:tcPr>
            <w:tcW w:w="442" w:type="pct"/>
            <w:gridSpan w:val="3"/>
            <w:vAlign w:val="center"/>
            <w:hideMark/>
          </w:tcPr>
          <w:p w:rsidR="006C7321" w:rsidRPr="00264CB5" w:rsidRDefault="006C7321" w:rsidP="00E94D4A">
            <w:pPr>
              <w:jc w:val="center"/>
              <w:rPr>
                <w:lang w:val="uk-UA"/>
              </w:rPr>
            </w:pPr>
            <w:r>
              <w:rPr>
                <w:lang w:val="uk-UA"/>
              </w:rPr>
              <w:t>9</w:t>
            </w:r>
          </w:p>
        </w:tc>
        <w:tc>
          <w:tcPr>
            <w:tcW w:w="522" w:type="pct"/>
            <w:vAlign w:val="center"/>
            <w:hideMark/>
          </w:tcPr>
          <w:p w:rsidR="006C7321" w:rsidRPr="00264CB5" w:rsidRDefault="006C7321" w:rsidP="00E94D4A">
            <w:pPr>
              <w:jc w:val="center"/>
              <w:rPr>
                <w:lang w:val="uk-UA"/>
              </w:rPr>
            </w:pPr>
            <w:r w:rsidRPr="00264CB5">
              <w:rPr>
                <w:lang w:val="uk-UA"/>
              </w:rPr>
              <w:t>10</w:t>
            </w:r>
          </w:p>
        </w:tc>
        <w:tc>
          <w:tcPr>
            <w:tcW w:w="296" w:type="pct"/>
            <w:vAlign w:val="center"/>
            <w:hideMark/>
          </w:tcPr>
          <w:p w:rsidR="006C7321" w:rsidRPr="00264CB5" w:rsidRDefault="006C7321" w:rsidP="00E94D4A">
            <w:pPr>
              <w:jc w:val="center"/>
              <w:rPr>
                <w:lang w:val="uk-UA"/>
              </w:rPr>
            </w:pPr>
            <w:r w:rsidRPr="00264CB5">
              <w:rPr>
                <w:lang w:val="uk-UA"/>
              </w:rPr>
              <w:t>11</w:t>
            </w:r>
          </w:p>
        </w:tc>
        <w:tc>
          <w:tcPr>
            <w:tcW w:w="296" w:type="pct"/>
            <w:vAlign w:val="center"/>
            <w:hideMark/>
          </w:tcPr>
          <w:p w:rsidR="006C7321" w:rsidRPr="00264CB5" w:rsidRDefault="006C7321" w:rsidP="00E94D4A">
            <w:pPr>
              <w:jc w:val="center"/>
              <w:rPr>
                <w:lang w:val="uk-UA"/>
              </w:rPr>
            </w:pPr>
            <w:r w:rsidRPr="00264CB5">
              <w:rPr>
                <w:lang w:val="uk-UA"/>
              </w:rPr>
              <w:t>12</w:t>
            </w:r>
          </w:p>
        </w:tc>
        <w:tc>
          <w:tcPr>
            <w:tcW w:w="296" w:type="pct"/>
            <w:vAlign w:val="center"/>
            <w:hideMark/>
          </w:tcPr>
          <w:p w:rsidR="006C7321" w:rsidRPr="00264CB5" w:rsidRDefault="006C7321" w:rsidP="00E94D4A">
            <w:pPr>
              <w:jc w:val="center"/>
              <w:rPr>
                <w:lang w:val="uk-UA"/>
              </w:rPr>
            </w:pPr>
            <w:r w:rsidRPr="00264CB5">
              <w:rPr>
                <w:lang w:val="uk-UA"/>
              </w:rPr>
              <w:t>13</w:t>
            </w:r>
          </w:p>
        </w:tc>
        <w:tc>
          <w:tcPr>
            <w:tcW w:w="297" w:type="pct"/>
            <w:vAlign w:val="center"/>
            <w:hideMark/>
          </w:tcPr>
          <w:p w:rsidR="006C7321" w:rsidRPr="00264CB5" w:rsidRDefault="006C7321" w:rsidP="00E94D4A">
            <w:pPr>
              <w:jc w:val="center"/>
              <w:rPr>
                <w:lang w:val="uk-UA"/>
              </w:rPr>
            </w:pPr>
            <w:r w:rsidRPr="00264CB5">
              <w:rPr>
                <w:lang w:val="uk-UA"/>
              </w:rPr>
              <w:t>14</w:t>
            </w:r>
          </w:p>
        </w:tc>
        <w:tc>
          <w:tcPr>
            <w:tcW w:w="445" w:type="pct"/>
            <w:vAlign w:val="center"/>
            <w:hideMark/>
          </w:tcPr>
          <w:p w:rsidR="006C7321" w:rsidRPr="00264CB5" w:rsidRDefault="006C7321" w:rsidP="00E94D4A">
            <w:pPr>
              <w:jc w:val="center"/>
              <w:rPr>
                <w:lang w:val="uk-UA"/>
              </w:rPr>
            </w:pPr>
            <w:r w:rsidRPr="00264CB5">
              <w:rPr>
                <w:lang w:val="uk-UA"/>
              </w:rPr>
              <w:t>15</w:t>
            </w:r>
          </w:p>
        </w:tc>
      </w:tr>
      <w:tr w:rsidR="006C7321" w:rsidRPr="00264CB5" w:rsidTr="00E94D4A">
        <w:trPr>
          <w:trHeight w:val="255"/>
          <w:jc w:val="center"/>
        </w:trPr>
        <w:tc>
          <w:tcPr>
            <w:tcW w:w="5000" w:type="pct"/>
            <w:gridSpan w:val="19"/>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 xml:space="preserve">L=17400 </w:t>
            </w:r>
            <w:r w:rsidRPr="00264CB5">
              <w:rPr>
                <w:lang w:val="uk-UA"/>
              </w:rPr>
              <w:t>м</w:t>
            </w:r>
            <w:r w:rsidRPr="00264CB5">
              <w:rPr>
                <w:vertAlign w:val="superscript"/>
                <w:lang w:val="uk-UA"/>
              </w:rPr>
              <w:t>3</w:t>
            </w:r>
            <w:r w:rsidRPr="00264CB5">
              <w:rPr>
                <w:lang w:val="uk-UA"/>
              </w:rPr>
              <w:t>/год</w:t>
            </w:r>
          </w:p>
        </w:tc>
      </w:tr>
      <w:tr w:rsidR="006C7321" w:rsidRPr="00264CB5" w:rsidTr="00E94D4A">
        <w:trPr>
          <w:trHeight w:val="255"/>
          <w:jc w:val="center"/>
        </w:trPr>
        <w:tc>
          <w:tcPr>
            <w:tcW w:w="41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НРВ-2</w:t>
            </w:r>
          </w:p>
        </w:tc>
        <w:tc>
          <w:tcPr>
            <w:tcW w:w="36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409" w:type="pct"/>
            <w:gridSpan w:val="2"/>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7,2</w:t>
            </w:r>
          </w:p>
        </w:tc>
        <w:tc>
          <w:tcPr>
            <w:tcW w:w="324" w:type="pct"/>
            <w:gridSpan w:val="2"/>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442" w:type="pct"/>
            <w:gridSpan w:val="3"/>
            <w:tcBorders>
              <w:right w:val="single" w:sz="4" w:space="0" w:color="auto"/>
            </w:tcBorders>
            <w:shd w:val="clear" w:color="auto" w:fill="FFFFFF"/>
            <w:vAlign w:val="center"/>
          </w:tcPr>
          <w:p w:rsidR="006C7321" w:rsidRPr="00264CB5" w:rsidRDefault="006C7321" w:rsidP="00E94D4A">
            <w:pPr>
              <w:jc w:val="center"/>
              <w:rPr>
                <w:lang w:val="uk-UA"/>
              </w:rPr>
            </w:pPr>
            <w:r w:rsidRPr="00264CB5">
              <w:rPr>
                <w:lang w:val="uk-UA"/>
              </w:rPr>
              <w:t>–</w:t>
            </w:r>
          </w:p>
        </w:tc>
        <w:tc>
          <w:tcPr>
            <w:tcW w:w="522"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31,0</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3,09</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445" w:type="pct"/>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r>
      <w:tr w:rsidR="006C7321" w:rsidRPr="00264CB5" w:rsidTr="00E94D4A">
        <w:trPr>
          <w:trHeight w:val="255"/>
          <w:jc w:val="center"/>
        </w:trPr>
        <w:tc>
          <w:tcPr>
            <w:tcW w:w="41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w:t>
            </w:r>
          </w:p>
        </w:tc>
        <w:tc>
          <w:tcPr>
            <w:tcW w:w="36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10</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450</w:t>
            </w:r>
          </w:p>
        </w:tc>
        <w:tc>
          <w:tcPr>
            <w:tcW w:w="409" w:type="pct"/>
            <w:gridSpan w:val="2"/>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5,1</w:t>
            </w:r>
          </w:p>
        </w:tc>
        <w:tc>
          <w:tcPr>
            <w:tcW w:w="324" w:type="pct"/>
            <w:gridSpan w:val="2"/>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0,6</w:t>
            </w:r>
          </w:p>
        </w:tc>
        <w:tc>
          <w:tcPr>
            <w:tcW w:w="442" w:type="pct"/>
            <w:gridSpan w:val="3"/>
            <w:tcBorders>
              <w:right w:val="single" w:sz="4" w:space="0" w:color="auto"/>
            </w:tcBorders>
            <w:shd w:val="clear" w:color="auto" w:fill="FFFFFF"/>
            <w:vAlign w:val="center"/>
          </w:tcPr>
          <w:p w:rsidR="006C7321" w:rsidRPr="00264CB5" w:rsidRDefault="006C7321" w:rsidP="00E94D4A">
            <w:pPr>
              <w:jc w:val="center"/>
              <w:rPr>
                <w:lang w:val="uk-UA"/>
              </w:rPr>
            </w:pPr>
            <w:r w:rsidRPr="00264CB5">
              <w:rPr>
                <w:lang w:val="uk-UA"/>
              </w:rPr>
              <w:t>1</w:t>
            </w:r>
          </w:p>
        </w:tc>
        <w:tc>
          <w:tcPr>
            <w:tcW w:w="522"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6,2</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15,4</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2,16</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33,3</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39,5</w:t>
            </w:r>
          </w:p>
        </w:tc>
        <w:tc>
          <w:tcPr>
            <w:tcW w:w="445" w:type="pct"/>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135,4</w:t>
            </w:r>
          </w:p>
        </w:tc>
      </w:tr>
      <w:tr w:rsidR="006C7321" w:rsidRPr="00264CB5" w:rsidTr="00E94D4A">
        <w:trPr>
          <w:trHeight w:val="255"/>
          <w:jc w:val="center"/>
        </w:trPr>
        <w:tc>
          <w:tcPr>
            <w:tcW w:w="41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w:t>
            </w:r>
          </w:p>
        </w:tc>
        <w:tc>
          <w:tcPr>
            <w:tcW w:w="36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5800</w:t>
            </w:r>
          </w:p>
        </w:tc>
        <w:tc>
          <w:tcPr>
            <w:tcW w:w="235"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500</w:t>
            </w:r>
          </w:p>
        </w:tc>
        <w:tc>
          <w:tcPr>
            <w:tcW w:w="409" w:type="pct"/>
            <w:gridSpan w:val="2"/>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8,2</w:t>
            </w:r>
          </w:p>
        </w:tc>
        <w:tc>
          <w:tcPr>
            <w:tcW w:w="324" w:type="pct"/>
            <w:gridSpan w:val="2"/>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1,3</w:t>
            </w:r>
          </w:p>
        </w:tc>
        <w:tc>
          <w:tcPr>
            <w:tcW w:w="442" w:type="pct"/>
            <w:gridSpan w:val="3"/>
            <w:tcBorders>
              <w:right w:val="single" w:sz="4" w:space="0" w:color="auto"/>
            </w:tcBorders>
            <w:shd w:val="clear" w:color="auto" w:fill="FFFFFF"/>
            <w:vAlign w:val="center"/>
          </w:tcPr>
          <w:p w:rsidR="006C7321" w:rsidRPr="00264CB5" w:rsidRDefault="006C7321" w:rsidP="00E94D4A">
            <w:pPr>
              <w:jc w:val="center"/>
              <w:rPr>
                <w:lang w:val="uk-UA"/>
              </w:rPr>
            </w:pPr>
            <w:r w:rsidRPr="00264CB5">
              <w:rPr>
                <w:lang w:val="uk-UA"/>
              </w:rPr>
              <w:t>1</w:t>
            </w:r>
          </w:p>
        </w:tc>
        <w:tc>
          <w:tcPr>
            <w:tcW w:w="522"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7,9</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40,4</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0,23</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9,2</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17,1</w:t>
            </w:r>
          </w:p>
        </w:tc>
        <w:tc>
          <w:tcPr>
            <w:tcW w:w="445" w:type="pct"/>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152,5</w:t>
            </w:r>
          </w:p>
        </w:tc>
      </w:tr>
      <w:tr w:rsidR="006C7321" w:rsidRPr="00264CB5" w:rsidTr="00E94D4A">
        <w:trPr>
          <w:trHeight w:val="255"/>
          <w:jc w:val="center"/>
        </w:trPr>
        <w:tc>
          <w:tcPr>
            <w:tcW w:w="41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w:t>
            </w:r>
          </w:p>
        </w:tc>
        <w:tc>
          <w:tcPr>
            <w:tcW w:w="36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8700</w:t>
            </w:r>
          </w:p>
        </w:tc>
        <w:tc>
          <w:tcPr>
            <w:tcW w:w="235"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560</w:t>
            </w:r>
          </w:p>
        </w:tc>
        <w:tc>
          <w:tcPr>
            <w:tcW w:w="409" w:type="pct"/>
            <w:gridSpan w:val="2"/>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9,8</w:t>
            </w:r>
          </w:p>
        </w:tc>
        <w:tc>
          <w:tcPr>
            <w:tcW w:w="324" w:type="pct"/>
            <w:gridSpan w:val="2"/>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1,6</w:t>
            </w:r>
          </w:p>
        </w:tc>
        <w:tc>
          <w:tcPr>
            <w:tcW w:w="442" w:type="pct"/>
            <w:gridSpan w:val="3"/>
            <w:tcBorders>
              <w:right w:val="single" w:sz="4" w:space="0" w:color="auto"/>
            </w:tcBorders>
            <w:shd w:val="clear" w:color="auto" w:fill="FFFFFF"/>
            <w:vAlign w:val="center"/>
          </w:tcPr>
          <w:p w:rsidR="006C7321" w:rsidRPr="00264CB5" w:rsidRDefault="006C7321" w:rsidP="00E94D4A">
            <w:pPr>
              <w:jc w:val="center"/>
              <w:rPr>
                <w:lang w:val="uk-UA"/>
              </w:rPr>
            </w:pPr>
            <w:r w:rsidRPr="00264CB5">
              <w:rPr>
                <w:lang w:val="uk-UA"/>
              </w:rPr>
              <w:t>1</w:t>
            </w:r>
          </w:p>
        </w:tc>
        <w:tc>
          <w:tcPr>
            <w:tcW w:w="522"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9,6</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57,8</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0,21</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11,9</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21,5</w:t>
            </w:r>
          </w:p>
        </w:tc>
        <w:tc>
          <w:tcPr>
            <w:tcW w:w="445" w:type="pct"/>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174,0</w:t>
            </w:r>
          </w:p>
        </w:tc>
      </w:tr>
      <w:tr w:rsidR="006C7321" w:rsidRPr="00264CB5" w:rsidTr="00E94D4A">
        <w:trPr>
          <w:trHeight w:val="255"/>
          <w:jc w:val="center"/>
        </w:trPr>
        <w:tc>
          <w:tcPr>
            <w:tcW w:w="41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w:t>
            </w:r>
          </w:p>
        </w:tc>
        <w:tc>
          <w:tcPr>
            <w:tcW w:w="36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11600</w:t>
            </w:r>
          </w:p>
        </w:tc>
        <w:tc>
          <w:tcPr>
            <w:tcW w:w="235"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630</w:t>
            </w:r>
          </w:p>
        </w:tc>
        <w:tc>
          <w:tcPr>
            <w:tcW w:w="409" w:type="pct"/>
            <w:gridSpan w:val="2"/>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10,3</w:t>
            </w:r>
          </w:p>
        </w:tc>
        <w:tc>
          <w:tcPr>
            <w:tcW w:w="324" w:type="pct"/>
            <w:gridSpan w:val="2"/>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1,5</w:t>
            </w:r>
          </w:p>
        </w:tc>
        <w:tc>
          <w:tcPr>
            <w:tcW w:w="442" w:type="pct"/>
            <w:gridSpan w:val="3"/>
            <w:tcBorders>
              <w:right w:val="single" w:sz="4" w:space="0" w:color="auto"/>
            </w:tcBorders>
            <w:shd w:val="clear" w:color="auto" w:fill="FFFFFF"/>
            <w:vAlign w:val="center"/>
          </w:tcPr>
          <w:p w:rsidR="006C7321" w:rsidRPr="00264CB5" w:rsidRDefault="006C7321" w:rsidP="00E94D4A">
            <w:pPr>
              <w:jc w:val="center"/>
              <w:rPr>
                <w:lang w:val="uk-UA"/>
              </w:rPr>
            </w:pPr>
            <w:r w:rsidRPr="00264CB5">
              <w:rPr>
                <w:lang w:val="uk-UA"/>
              </w:rPr>
              <w:t>1</w:t>
            </w:r>
          </w:p>
        </w:tc>
        <w:tc>
          <w:tcPr>
            <w:tcW w:w="522"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9,2</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64,1</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0,21</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13,2</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22,4</w:t>
            </w:r>
          </w:p>
        </w:tc>
        <w:tc>
          <w:tcPr>
            <w:tcW w:w="445" w:type="pct"/>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196,3</w:t>
            </w:r>
          </w:p>
        </w:tc>
      </w:tr>
      <w:tr w:rsidR="006C7321" w:rsidRPr="00264CB5" w:rsidTr="00E94D4A">
        <w:trPr>
          <w:trHeight w:val="255"/>
          <w:jc w:val="center"/>
        </w:trPr>
        <w:tc>
          <w:tcPr>
            <w:tcW w:w="41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w:t>
            </w:r>
          </w:p>
        </w:tc>
        <w:tc>
          <w:tcPr>
            <w:tcW w:w="36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14500</w:t>
            </w:r>
          </w:p>
        </w:tc>
        <w:tc>
          <w:tcPr>
            <w:tcW w:w="235"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710</w:t>
            </w:r>
          </w:p>
        </w:tc>
        <w:tc>
          <w:tcPr>
            <w:tcW w:w="409" w:type="pct"/>
            <w:gridSpan w:val="2"/>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10,2</w:t>
            </w:r>
          </w:p>
        </w:tc>
        <w:tc>
          <w:tcPr>
            <w:tcW w:w="324" w:type="pct"/>
            <w:gridSpan w:val="2"/>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1,2</w:t>
            </w:r>
          </w:p>
        </w:tc>
        <w:tc>
          <w:tcPr>
            <w:tcW w:w="442" w:type="pct"/>
            <w:gridSpan w:val="3"/>
            <w:tcBorders>
              <w:right w:val="single" w:sz="4" w:space="0" w:color="auto"/>
            </w:tcBorders>
            <w:shd w:val="clear" w:color="auto" w:fill="FFFFFF"/>
            <w:vAlign w:val="center"/>
          </w:tcPr>
          <w:p w:rsidR="006C7321" w:rsidRPr="00264CB5" w:rsidRDefault="006C7321" w:rsidP="00E94D4A">
            <w:pPr>
              <w:jc w:val="center"/>
              <w:rPr>
                <w:lang w:val="uk-UA"/>
              </w:rPr>
            </w:pPr>
            <w:r w:rsidRPr="00264CB5">
              <w:rPr>
                <w:lang w:val="uk-UA"/>
              </w:rPr>
              <w:t>1</w:t>
            </w:r>
          </w:p>
        </w:tc>
        <w:tc>
          <w:tcPr>
            <w:tcW w:w="522"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7,6</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62,1</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0,22</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13,4</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21,1</w:t>
            </w:r>
          </w:p>
        </w:tc>
        <w:tc>
          <w:tcPr>
            <w:tcW w:w="445" w:type="pct"/>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217,4</w:t>
            </w:r>
          </w:p>
        </w:tc>
      </w:tr>
      <w:tr w:rsidR="006C7321" w:rsidRPr="00264CB5" w:rsidTr="00E94D4A">
        <w:trPr>
          <w:trHeight w:val="255"/>
          <w:jc w:val="center"/>
        </w:trPr>
        <w:tc>
          <w:tcPr>
            <w:tcW w:w="41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w:t>
            </w:r>
          </w:p>
        </w:tc>
        <w:tc>
          <w:tcPr>
            <w:tcW w:w="36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17400</w:t>
            </w:r>
          </w:p>
        </w:tc>
        <w:tc>
          <w:tcPr>
            <w:tcW w:w="235"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800</w:t>
            </w:r>
          </w:p>
        </w:tc>
        <w:tc>
          <w:tcPr>
            <w:tcW w:w="409" w:type="pct"/>
            <w:gridSpan w:val="2"/>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9,6</w:t>
            </w:r>
          </w:p>
        </w:tc>
        <w:tc>
          <w:tcPr>
            <w:tcW w:w="324" w:type="pct"/>
            <w:gridSpan w:val="2"/>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1,0</w:t>
            </w:r>
          </w:p>
        </w:tc>
        <w:tc>
          <w:tcPr>
            <w:tcW w:w="442" w:type="pct"/>
            <w:gridSpan w:val="3"/>
            <w:tcBorders>
              <w:right w:val="single" w:sz="4" w:space="0" w:color="auto"/>
            </w:tcBorders>
            <w:shd w:val="clear" w:color="auto" w:fill="FFFFFF"/>
            <w:vAlign w:val="center"/>
          </w:tcPr>
          <w:p w:rsidR="006C7321" w:rsidRPr="00264CB5" w:rsidRDefault="006C7321" w:rsidP="00E94D4A">
            <w:pPr>
              <w:jc w:val="center"/>
              <w:rPr>
                <w:lang w:val="uk-UA"/>
              </w:rPr>
            </w:pPr>
            <w:r w:rsidRPr="00264CB5">
              <w:rPr>
                <w:lang w:val="uk-UA"/>
              </w:rPr>
              <w:t>1</w:t>
            </w:r>
          </w:p>
        </w:tc>
        <w:tc>
          <w:tcPr>
            <w:tcW w:w="522"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6,9</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55,5</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1,03</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57,1</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64,0</w:t>
            </w:r>
          </w:p>
        </w:tc>
        <w:tc>
          <w:tcPr>
            <w:tcW w:w="445" w:type="pct"/>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281,4</w:t>
            </w:r>
          </w:p>
        </w:tc>
      </w:tr>
      <w:tr w:rsidR="006C7321" w:rsidRPr="00264CB5" w:rsidTr="00E94D4A">
        <w:trPr>
          <w:trHeight w:val="255"/>
          <w:jc w:val="center"/>
        </w:trPr>
        <w:tc>
          <w:tcPr>
            <w:tcW w:w="417" w:type="pct"/>
            <w:shd w:val="clear" w:color="auto" w:fill="FFFFFF"/>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18 СТД 5289</w:t>
            </w:r>
          </w:p>
        </w:tc>
        <w:tc>
          <w:tcPr>
            <w:tcW w:w="36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17400</w:t>
            </w:r>
          </w:p>
        </w:tc>
        <w:tc>
          <w:tcPr>
            <w:tcW w:w="235"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409" w:type="pct"/>
            <w:gridSpan w:val="2"/>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4,5</w:t>
            </w:r>
          </w:p>
        </w:tc>
        <w:tc>
          <w:tcPr>
            <w:tcW w:w="324" w:type="pct"/>
            <w:gridSpan w:val="2"/>
            <w:tcBorders>
              <w:left w:val="single" w:sz="4" w:space="0" w:color="auto"/>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442" w:type="pct"/>
            <w:gridSpan w:val="3"/>
            <w:tcBorders>
              <w:right w:val="single" w:sz="4" w:space="0" w:color="auto"/>
            </w:tcBorders>
            <w:shd w:val="clear" w:color="auto" w:fill="FFFFFF"/>
            <w:vAlign w:val="center"/>
          </w:tcPr>
          <w:p w:rsidR="006C7321" w:rsidRPr="00264CB5" w:rsidRDefault="006C7321" w:rsidP="00E94D4A">
            <w:pPr>
              <w:jc w:val="center"/>
              <w:rPr>
                <w:lang w:val="uk-UA"/>
              </w:rPr>
            </w:pPr>
            <w:r w:rsidRPr="00264CB5">
              <w:rPr>
                <w:lang w:val="uk-UA"/>
              </w:rPr>
              <w:t>–</w:t>
            </w:r>
          </w:p>
        </w:tc>
        <w:tc>
          <w:tcPr>
            <w:tcW w:w="522"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12,0</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1,24</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14,9</w:t>
            </w:r>
          </w:p>
        </w:tc>
        <w:tc>
          <w:tcPr>
            <w:tcW w:w="297"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14,9</w:t>
            </w:r>
          </w:p>
        </w:tc>
        <w:tc>
          <w:tcPr>
            <w:tcW w:w="445" w:type="pct"/>
            <w:tcBorders>
              <w:right w:val="single" w:sz="4" w:space="0" w:color="auto"/>
            </w:tcBorders>
            <w:shd w:val="clear" w:color="auto" w:fill="FFFFFF"/>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296,3</w:t>
            </w:r>
          </w:p>
        </w:tc>
      </w:tr>
      <w:tr w:rsidR="006C7321" w:rsidRPr="00264CB5" w:rsidTr="00E94D4A">
        <w:trPr>
          <w:trHeight w:val="273"/>
          <w:jc w:val="center"/>
        </w:trPr>
        <w:tc>
          <w:tcPr>
            <w:tcW w:w="5000" w:type="pct"/>
            <w:gridSpan w:val="19"/>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Ув'язування відгалужень</w:t>
            </w:r>
          </w:p>
        </w:tc>
      </w:tr>
      <w:tr w:rsidR="006C7321" w:rsidRPr="00264CB5" w:rsidTr="00E94D4A">
        <w:trPr>
          <w:trHeight w:val="255"/>
          <w:jc w:val="center"/>
        </w:trPr>
        <w:tc>
          <w:tcPr>
            <w:tcW w:w="5000" w:type="pct"/>
            <w:gridSpan w:val="19"/>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P</w:t>
            </w:r>
            <w:r w:rsidRPr="00264CB5">
              <w:rPr>
                <w:bCs/>
                <w:vertAlign w:val="subscript"/>
                <w:lang w:val="uk-UA"/>
              </w:rPr>
              <w:t>расп 7</w:t>
            </w:r>
            <w:r w:rsidRPr="00264CB5">
              <w:rPr>
                <w:bCs/>
                <w:lang w:val="uk-UA"/>
              </w:rPr>
              <w:t xml:space="preserve"> = 135,4 Па</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1</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w:t>
            </w:r>
          </w:p>
        </w:tc>
        <w:tc>
          <w:tcPr>
            <w:tcW w:w="409" w:type="pct"/>
            <w:gridSpan w:val="2"/>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w:t>
            </w:r>
          </w:p>
        </w:tc>
        <w:tc>
          <w:tcPr>
            <w:tcW w:w="357" w:type="pct"/>
            <w:gridSpan w:val="3"/>
            <w:tcBorders>
              <w:left w:val="single" w:sz="4" w:space="0" w:color="auto"/>
            </w:tcBorders>
            <w:vAlign w:val="center"/>
          </w:tcPr>
          <w:p w:rsidR="006C7321" w:rsidRPr="00264CB5" w:rsidRDefault="006C7321" w:rsidP="00E94D4A">
            <w:pPr>
              <w:jc w:val="center"/>
              <w:rPr>
                <w:lang w:val="uk-UA"/>
              </w:rPr>
            </w:pPr>
            <w:r w:rsidRPr="00264CB5">
              <w:rPr>
                <w:lang w:val="uk-UA"/>
              </w:rPr>
              <w:t>8</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10</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11</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12</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13</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14</w:t>
            </w:r>
          </w:p>
        </w:tc>
        <w:tc>
          <w:tcPr>
            <w:tcW w:w="44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15</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НРВ-2</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409" w:type="pct"/>
            <w:gridSpan w:val="2"/>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7,2</w:t>
            </w:r>
          </w:p>
        </w:tc>
        <w:tc>
          <w:tcPr>
            <w:tcW w:w="357" w:type="pct"/>
            <w:gridSpan w:val="3"/>
            <w:tcBorders>
              <w:left w:val="single" w:sz="4" w:space="0" w:color="auto"/>
            </w:tcBorders>
            <w:vAlign w:val="center"/>
          </w:tcPr>
          <w:p w:rsidR="006C7321" w:rsidRPr="00264CB5" w:rsidRDefault="006C7321" w:rsidP="00E94D4A">
            <w:pPr>
              <w:jc w:val="center"/>
              <w:rPr>
                <w:lang w:val="uk-UA"/>
              </w:rPr>
            </w:pPr>
            <w:r w:rsidRPr="00264CB5">
              <w:rPr>
                <w:lang w:val="uk-UA"/>
              </w:rPr>
              <w:t>–</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31,0</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3,09</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44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7</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400</w:t>
            </w:r>
          </w:p>
        </w:tc>
        <w:tc>
          <w:tcPr>
            <w:tcW w:w="409" w:type="pct"/>
            <w:gridSpan w:val="2"/>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6,4</w:t>
            </w:r>
          </w:p>
        </w:tc>
        <w:tc>
          <w:tcPr>
            <w:tcW w:w="357" w:type="pct"/>
            <w:gridSpan w:val="3"/>
            <w:tcBorders>
              <w:left w:val="single" w:sz="4" w:space="0" w:color="auto"/>
            </w:tcBorders>
            <w:vAlign w:val="center"/>
          </w:tcPr>
          <w:p w:rsidR="006C7321" w:rsidRPr="00264CB5" w:rsidRDefault="006C7321" w:rsidP="00E94D4A">
            <w:pPr>
              <w:jc w:val="center"/>
              <w:rPr>
                <w:lang w:val="uk-UA"/>
              </w:rPr>
            </w:pPr>
            <w:r w:rsidRPr="00264CB5">
              <w:rPr>
                <w:lang w:val="uk-UA"/>
              </w:rPr>
              <w:t>1,1</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4,4</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24,7</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1,50</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37,1</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41,5</w:t>
            </w:r>
          </w:p>
        </w:tc>
        <w:tc>
          <w:tcPr>
            <w:tcW w:w="445" w:type="pct"/>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137,4</w:t>
            </w:r>
          </w:p>
        </w:tc>
      </w:tr>
      <w:tr w:rsidR="006C7321" w:rsidRPr="00264CB5" w:rsidTr="00E94D4A">
        <w:trPr>
          <w:trHeight w:val="255"/>
          <w:jc w:val="center"/>
        </w:trPr>
        <w:tc>
          <w:tcPr>
            <w:tcW w:w="5000" w:type="pct"/>
            <w:gridSpan w:val="19"/>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Нев'язання 1,5 %</w:t>
            </w:r>
          </w:p>
        </w:tc>
      </w:tr>
      <w:tr w:rsidR="006C7321" w:rsidRPr="00264CB5" w:rsidTr="00E94D4A">
        <w:trPr>
          <w:trHeight w:val="255"/>
          <w:jc w:val="center"/>
        </w:trPr>
        <w:tc>
          <w:tcPr>
            <w:tcW w:w="5000" w:type="pct"/>
            <w:gridSpan w:val="19"/>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P</w:t>
            </w:r>
            <w:r w:rsidRPr="00264CB5">
              <w:rPr>
                <w:bCs/>
                <w:vertAlign w:val="subscript"/>
                <w:lang w:val="uk-UA"/>
              </w:rPr>
              <w:t>расп 8</w:t>
            </w:r>
            <w:r w:rsidRPr="00264CB5">
              <w:rPr>
                <w:bCs/>
                <w:lang w:val="uk-UA"/>
              </w:rPr>
              <w:t xml:space="preserve"> = 152,5 Па</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НРВ-2</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409" w:type="pct"/>
            <w:gridSpan w:val="2"/>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7,2</w:t>
            </w:r>
          </w:p>
        </w:tc>
        <w:tc>
          <w:tcPr>
            <w:tcW w:w="357" w:type="pct"/>
            <w:gridSpan w:val="3"/>
            <w:tcBorders>
              <w:left w:val="single" w:sz="4" w:space="0" w:color="auto"/>
            </w:tcBorders>
            <w:vAlign w:val="center"/>
          </w:tcPr>
          <w:p w:rsidR="006C7321" w:rsidRPr="00264CB5" w:rsidRDefault="006C7321" w:rsidP="00E94D4A">
            <w:pPr>
              <w:jc w:val="center"/>
              <w:rPr>
                <w:lang w:val="uk-UA"/>
              </w:rPr>
            </w:pPr>
            <w:r w:rsidRPr="00264CB5">
              <w:rPr>
                <w:lang w:val="uk-UA"/>
              </w:rPr>
              <w:t>–</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31,0</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3,09</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44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8</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450</w:t>
            </w:r>
          </w:p>
        </w:tc>
        <w:tc>
          <w:tcPr>
            <w:tcW w:w="409" w:type="pct"/>
            <w:gridSpan w:val="2"/>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5,1</w:t>
            </w:r>
          </w:p>
        </w:tc>
        <w:tc>
          <w:tcPr>
            <w:tcW w:w="357" w:type="pct"/>
            <w:gridSpan w:val="3"/>
            <w:tcBorders>
              <w:left w:val="single" w:sz="4" w:space="0" w:color="auto"/>
            </w:tcBorders>
            <w:vAlign w:val="center"/>
          </w:tcPr>
          <w:p w:rsidR="006C7321" w:rsidRPr="00264CB5" w:rsidRDefault="006C7321" w:rsidP="00E94D4A">
            <w:pPr>
              <w:jc w:val="center"/>
              <w:rPr>
                <w:lang w:val="uk-UA"/>
              </w:rPr>
            </w:pPr>
            <w:r w:rsidRPr="00264CB5">
              <w:rPr>
                <w:lang w:val="uk-UA"/>
              </w:rPr>
              <w:t>0,6</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2,5</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15,4</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3,47</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53,4</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55,9</w:t>
            </w:r>
          </w:p>
        </w:tc>
        <w:tc>
          <w:tcPr>
            <w:tcW w:w="445" w:type="pct"/>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151,8</w:t>
            </w:r>
          </w:p>
        </w:tc>
      </w:tr>
      <w:tr w:rsidR="006C7321" w:rsidRPr="00264CB5" w:rsidTr="00E94D4A">
        <w:trPr>
          <w:trHeight w:val="255"/>
          <w:jc w:val="center"/>
        </w:trPr>
        <w:tc>
          <w:tcPr>
            <w:tcW w:w="5000" w:type="pct"/>
            <w:gridSpan w:val="19"/>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Нев'язання 0,4 %</w:t>
            </w:r>
          </w:p>
        </w:tc>
      </w:tr>
      <w:tr w:rsidR="006C7321" w:rsidRPr="00264CB5" w:rsidTr="00E94D4A">
        <w:trPr>
          <w:trHeight w:val="255"/>
          <w:jc w:val="center"/>
        </w:trPr>
        <w:tc>
          <w:tcPr>
            <w:tcW w:w="5000" w:type="pct"/>
            <w:gridSpan w:val="19"/>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P</w:t>
            </w:r>
            <w:r w:rsidRPr="00264CB5">
              <w:rPr>
                <w:bCs/>
                <w:vertAlign w:val="subscript"/>
                <w:lang w:val="uk-UA"/>
              </w:rPr>
              <w:t>расп 9</w:t>
            </w:r>
            <w:r w:rsidRPr="00264CB5">
              <w:rPr>
                <w:bCs/>
                <w:lang w:val="uk-UA"/>
              </w:rPr>
              <w:t xml:space="preserve"> = 174,0 Па</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НРВ-2</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409" w:type="pct"/>
            <w:gridSpan w:val="2"/>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7,2</w:t>
            </w:r>
          </w:p>
        </w:tc>
        <w:tc>
          <w:tcPr>
            <w:tcW w:w="357" w:type="pct"/>
            <w:gridSpan w:val="3"/>
            <w:tcBorders>
              <w:left w:val="single" w:sz="4" w:space="0" w:color="auto"/>
            </w:tcBorders>
            <w:vAlign w:val="center"/>
          </w:tcPr>
          <w:p w:rsidR="006C7321" w:rsidRPr="00264CB5" w:rsidRDefault="006C7321" w:rsidP="00E94D4A">
            <w:pPr>
              <w:jc w:val="center"/>
              <w:rPr>
                <w:lang w:val="uk-UA"/>
              </w:rPr>
            </w:pPr>
            <w:r w:rsidRPr="00264CB5">
              <w:rPr>
                <w:lang w:val="uk-UA"/>
              </w:rPr>
              <w:t>–</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31,0</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3,09</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44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9</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450</w:t>
            </w:r>
          </w:p>
        </w:tc>
        <w:tc>
          <w:tcPr>
            <w:tcW w:w="409" w:type="pct"/>
            <w:gridSpan w:val="2"/>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5,1</w:t>
            </w:r>
          </w:p>
        </w:tc>
        <w:tc>
          <w:tcPr>
            <w:tcW w:w="357" w:type="pct"/>
            <w:gridSpan w:val="3"/>
            <w:tcBorders>
              <w:left w:val="single" w:sz="4" w:space="0" w:color="auto"/>
            </w:tcBorders>
            <w:vAlign w:val="center"/>
          </w:tcPr>
          <w:p w:rsidR="006C7321" w:rsidRPr="00264CB5" w:rsidRDefault="006C7321" w:rsidP="00E94D4A">
            <w:pPr>
              <w:jc w:val="center"/>
              <w:rPr>
                <w:lang w:val="uk-UA"/>
              </w:rPr>
            </w:pPr>
            <w:r w:rsidRPr="00264CB5">
              <w:rPr>
                <w:lang w:val="uk-UA"/>
              </w:rPr>
              <w:t>0,6</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2,5</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15,4</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4,19</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64,5</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67,0</w:t>
            </w:r>
          </w:p>
        </w:tc>
        <w:tc>
          <w:tcPr>
            <w:tcW w:w="445" w:type="pct"/>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162,9</w:t>
            </w:r>
          </w:p>
        </w:tc>
      </w:tr>
      <w:tr w:rsidR="006C7321" w:rsidRPr="00264CB5" w:rsidTr="00E94D4A">
        <w:trPr>
          <w:trHeight w:val="255"/>
          <w:jc w:val="center"/>
        </w:trPr>
        <w:tc>
          <w:tcPr>
            <w:tcW w:w="5000" w:type="pct"/>
            <w:gridSpan w:val="19"/>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Нев'язання 6,4 %</w:t>
            </w:r>
          </w:p>
        </w:tc>
      </w:tr>
      <w:tr w:rsidR="006C7321" w:rsidRPr="00264CB5" w:rsidTr="00E94D4A">
        <w:trPr>
          <w:trHeight w:val="255"/>
          <w:jc w:val="center"/>
        </w:trPr>
        <w:tc>
          <w:tcPr>
            <w:tcW w:w="5000" w:type="pct"/>
            <w:gridSpan w:val="19"/>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P</w:t>
            </w:r>
            <w:r w:rsidRPr="00264CB5">
              <w:rPr>
                <w:bCs/>
                <w:vertAlign w:val="subscript"/>
                <w:lang w:val="uk-UA"/>
              </w:rPr>
              <w:t>расп 10</w:t>
            </w:r>
            <w:r w:rsidRPr="00264CB5">
              <w:rPr>
                <w:bCs/>
                <w:lang w:val="uk-UA"/>
              </w:rPr>
              <w:t xml:space="preserve"> = 196,3 Па</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НРВ-2</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415" w:type="pct"/>
            <w:gridSpan w:val="3"/>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7,2</w:t>
            </w:r>
          </w:p>
        </w:tc>
        <w:tc>
          <w:tcPr>
            <w:tcW w:w="351" w:type="pct"/>
            <w:gridSpan w:val="2"/>
            <w:tcBorders>
              <w:left w:val="single" w:sz="4" w:space="0" w:color="auto"/>
            </w:tcBorders>
            <w:vAlign w:val="center"/>
          </w:tcPr>
          <w:p w:rsidR="006C7321" w:rsidRPr="00264CB5" w:rsidRDefault="006C7321" w:rsidP="00E94D4A">
            <w:pPr>
              <w:jc w:val="center"/>
              <w:rPr>
                <w:lang w:val="uk-UA"/>
              </w:rPr>
            </w:pPr>
            <w:r w:rsidRPr="00264CB5">
              <w:rPr>
                <w:lang w:val="uk-UA"/>
              </w:rPr>
              <w:t>–</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31,0</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3,09</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44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10</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450</w:t>
            </w:r>
          </w:p>
        </w:tc>
        <w:tc>
          <w:tcPr>
            <w:tcW w:w="409" w:type="pct"/>
            <w:gridSpan w:val="2"/>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5,1</w:t>
            </w:r>
          </w:p>
        </w:tc>
        <w:tc>
          <w:tcPr>
            <w:tcW w:w="357" w:type="pct"/>
            <w:gridSpan w:val="3"/>
            <w:tcBorders>
              <w:left w:val="single" w:sz="4" w:space="0" w:color="auto"/>
            </w:tcBorders>
            <w:vAlign w:val="center"/>
          </w:tcPr>
          <w:p w:rsidR="006C7321" w:rsidRPr="00264CB5" w:rsidRDefault="006C7321" w:rsidP="00E94D4A">
            <w:pPr>
              <w:jc w:val="center"/>
              <w:rPr>
                <w:lang w:val="uk-UA"/>
              </w:rPr>
            </w:pPr>
            <w:r w:rsidRPr="00264CB5">
              <w:rPr>
                <w:lang w:val="uk-UA"/>
              </w:rPr>
              <w:t>0,6</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2,5</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15,4</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5,59</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86,1</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88,6</w:t>
            </w:r>
          </w:p>
        </w:tc>
        <w:tc>
          <w:tcPr>
            <w:tcW w:w="445" w:type="pct"/>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184,5</w:t>
            </w:r>
          </w:p>
        </w:tc>
      </w:tr>
      <w:tr w:rsidR="006C7321" w:rsidRPr="00264CB5" w:rsidTr="00E94D4A">
        <w:trPr>
          <w:trHeight w:val="255"/>
          <w:jc w:val="center"/>
        </w:trPr>
        <w:tc>
          <w:tcPr>
            <w:tcW w:w="5000" w:type="pct"/>
            <w:gridSpan w:val="19"/>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Нев'язання 6,0 %</w:t>
            </w:r>
          </w:p>
        </w:tc>
      </w:tr>
      <w:tr w:rsidR="006C7321" w:rsidRPr="00264CB5" w:rsidTr="00E94D4A">
        <w:trPr>
          <w:trHeight w:val="255"/>
          <w:jc w:val="center"/>
        </w:trPr>
        <w:tc>
          <w:tcPr>
            <w:tcW w:w="5000" w:type="pct"/>
            <w:gridSpan w:val="19"/>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P</w:t>
            </w:r>
            <w:r w:rsidRPr="00264CB5">
              <w:rPr>
                <w:bCs/>
                <w:vertAlign w:val="subscript"/>
                <w:lang w:val="uk-UA"/>
              </w:rPr>
              <w:t>расп 11</w:t>
            </w:r>
            <w:r w:rsidRPr="00264CB5">
              <w:rPr>
                <w:bCs/>
                <w:lang w:val="uk-UA"/>
              </w:rPr>
              <w:t xml:space="preserve"> = 217,4 Па</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НРВ-2</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402" w:type="pct"/>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7,2</w:t>
            </w:r>
          </w:p>
        </w:tc>
        <w:tc>
          <w:tcPr>
            <w:tcW w:w="364" w:type="pct"/>
            <w:gridSpan w:val="4"/>
            <w:tcBorders>
              <w:left w:val="single" w:sz="4" w:space="0" w:color="auto"/>
            </w:tcBorders>
            <w:vAlign w:val="center"/>
          </w:tcPr>
          <w:p w:rsidR="006C7321" w:rsidRPr="00264CB5" w:rsidRDefault="006C7321" w:rsidP="00E94D4A">
            <w:pPr>
              <w:jc w:val="center"/>
              <w:rPr>
                <w:lang w:val="uk-UA"/>
              </w:rPr>
            </w:pPr>
            <w:r w:rsidRPr="00264CB5">
              <w:rPr>
                <w:lang w:val="uk-UA"/>
              </w:rPr>
              <w:t>–</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31,0</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3,09</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c>
          <w:tcPr>
            <w:tcW w:w="44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95,9</w:t>
            </w:r>
          </w:p>
        </w:tc>
      </w:tr>
      <w:tr w:rsidR="006C7321" w:rsidRPr="00264CB5" w:rsidTr="00E94D4A">
        <w:trPr>
          <w:trHeight w:val="255"/>
          <w:jc w:val="center"/>
        </w:trPr>
        <w:tc>
          <w:tcPr>
            <w:tcW w:w="417" w:type="pct"/>
            <w:noWrap/>
            <w:tcMar>
              <w:top w:w="0" w:type="dxa"/>
              <w:left w:w="0" w:type="dxa"/>
              <w:bottom w:w="0" w:type="dxa"/>
              <w:right w:w="0" w:type="dxa"/>
            </w:tcMar>
            <w:vAlign w:val="center"/>
            <w:hideMark/>
          </w:tcPr>
          <w:p w:rsidR="006C7321" w:rsidRPr="00264CB5" w:rsidRDefault="006C7321" w:rsidP="00E94D4A">
            <w:pPr>
              <w:rPr>
                <w:lang w:val="uk-UA"/>
              </w:rPr>
            </w:pPr>
            <w:r w:rsidRPr="00264CB5">
              <w:rPr>
                <w:lang w:val="uk-UA"/>
              </w:rPr>
              <w:t>11</w:t>
            </w:r>
          </w:p>
        </w:tc>
        <w:tc>
          <w:tcPr>
            <w:tcW w:w="36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2900</w:t>
            </w:r>
          </w:p>
        </w:tc>
        <w:tc>
          <w:tcPr>
            <w:tcW w:w="23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178"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450</w:t>
            </w:r>
          </w:p>
        </w:tc>
        <w:tc>
          <w:tcPr>
            <w:tcW w:w="402" w:type="pct"/>
            <w:tcBorders>
              <w:right w:val="single" w:sz="4" w:space="0" w:color="auto"/>
            </w:tcBorders>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5,1</w:t>
            </w:r>
          </w:p>
        </w:tc>
        <w:tc>
          <w:tcPr>
            <w:tcW w:w="364" w:type="pct"/>
            <w:gridSpan w:val="4"/>
            <w:tcBorders>
              <w:left w:val="single" w:sz="4" w:space="0" w:color="auto"/>
            </w:tcBorders>
            <w:vAlign w:val="center"/>
          </w:tcPr>
          <w:p w:rsidR="006C7321" w:rsidRPr="00264CB5" w:rsidRDefault="006C7321" w:rsidP="00E94D4A">
            <w:pPr>
              <w:jc w:val="center"/>
              <w:rPr>
                <w:lang w:val="uk-UA"/>
              </w:rPr>
            </w:pPr>
            <w:r w:rsidRPr="00264CB5">
              <w:rPr>
                <w:lang w:val="uk-UA"/>
              </w:rPr>
              <w:t>0,6</w:t>
            </w:r>
          </w:p>
        </w:tc>
        <w:tc>
          <w:tcPr>
            <w:tcW w:w="405"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w:t>
            </w:r>
          </w:p>
        </w:tc>
        <w:tc>
          <w:tcPr>
            <w:tcW w:w="526" w:type="pct"/>
            <w:gridSpan w:val="2"/>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2,5</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15,4</w:t>
            </w:r>
          </w:p>
        </w:tc>
        <w:tc>
          <w:tcPr>
            <w:tcW w:w="296" w:type="pct"/>
            <w:shd w:val="clear" w:color="auto" w:fill="FFFFFF"/>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6,84</w:t>
            </w:r>
          </w:p>
        </w:tc>
        <w:tc>
          <w:tcPr>
            <w:tcW w:w="296"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105,3</w:t>
            </w:r>
          </w:p>
        </w:tc>
        <w:tc>
          <w:tcPr>
            <w:tcW w:w="297" w:type="pct"/>
            <w:noWrap/>
            <w:tcMar>
              <w:top w:w="0" w:type="dxa"/>
              <w:left w:w="0" w:type="dxa"/>
              <w:bottom w:w="0" w:type="dxa"/>
              <w:right w:w="0" w:type="dxa"/>
            </w:tcMar>
            <w:vAlign w:val="center"/>
            <w:hideMark/>
          </w:tcPr>
          <w:p w:rsidR="006C7321" w:rsidRPr="00264CB5" w:rsidRDefault="006C7321" w:rsidP="00E94D4A">
            <w:pPr>
              <w:jc w:val="center"/>
              <w:rPr>
                <w:lang w:val="uk-UA"/>
              </w:rPr>
            </w:pPr>
            <w:r w:rsidRPr="00264CB5">
              <w:rPr>
                <w:lang w:val="uk-UA"/>
              </w:rPr>
              <w:t>107,7</w:t>
            </w:r>
          </w:p>
        </w:tc>
        <w:tc>
          <w:tcPr>
            <w:tcW w:w="445" w:type="pct"/>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203,7</w:t>
            </w:r>
          </w:p>
        </w:tc>
      </w:tr>
      <w:tr w:rsidR="006C7321" w:rsidRPr="00264CB5" w:rsidTr="00E94D4A">
        <w:trPr>
          <w:trHeight w:val="255"/>
          <w:jc w:val="center"/>
        </w:trPr>
        <w:tc>
          <w:tcPr>
            <w:tcW w:w="5000" w:type="pct"/>
            <w:gridSpan w:val="19"/>
            <w:noWrap/>
            <w:tcMar>
              <w:top w:w="0" w:type="dxa"/>
              <w:left w:w="0" w:type="dxa"/>
              <w:bottom w:w="0" w:type="dxa"/>
              <w:right w:w="0" w:type="dxa"/>
            </w:tcMar>
            <w:vAlign w:val="center"/>
            <w:hideMark/>
          </w:tcPr>
          <w:p w:rsidR="006C7321" w:rsidRPr="00264CB5" w:rsidRDefault="006C7321" w:rsidP="00E94D4A">
            <w:pPr>
              <w:jc w:val="center"/>
              <w:rPr>
                <w:bCs/>
                <w:lang w:val="uk-UA"/>
              </w:rPr>
            </w:pPr>
            <w:r w:rsidRPr="00264CB5">
              <w:rPr>
                <w:bCs/>
                <w:lang w:val="uk-UA"/>
              </w:rPr>
              <w:t>Нев'язання 6,3 %</w:t>
            </w:r>
          </w:p>
        </w:tc>
      </w:tr>
    </w:tbl>
    <w:p w:rsidR="00924CA4" w:rsidRPr="00924CA4" w:rsidRDefault="00924CA4" w:rsidP="004A4441">
      <w:pPr>
        <w:tabs>
          <w:tab w:val="left" w:pos="6946"/>
        </w:tabs>
        <w:spacing w:line="360" w:lineRule="auto"/>
        <w:ind w:right="283" w:firstLine="709"/>
        <w:jc w:val="both"/>
        <w:rPr>
          <w:sz w:val="28"/>
          <w:szCs w:val="28"/>
          <w:lang w:val="uk-UA" w:eastAsia="en-US"/>
        </w:rPr>
      </w:pPr>
    </w:p>
    <w:p w:rsidR="00924CA4" w:rsidRPr="00924CA4" w:rsidRDefault="00383620" w:rsidP="004A4441">
      <w:pPr>
        <w:tabs>
          <w:tab w:val="left" w:pos="6946"/>
        </w:tabs>
        <w:spacing w:line="360" w:lineRule="auto"/>
        <w:ind w:right="283" w:firstLine="709"/>
        <w:jc w:val="both"/>
        <w:rPr>
          <w:sz w:val="28"/>
          <w:szCs w:val="28"/>
          <w:lang w:val="uk-UA"/>
        </w:rPr>
      </w:pPr>
      <w:r>
        <w:rPr>
          <w:sz w:val="28"/>
          <w:szCs w:val="28"/>
          <w:lang w:val="uk-UA"/>
        </w:rPr>
        <w:t>Примітка – п</w:t>
      </w:r>
      <w:r w:rsidR="00924CA4" w:rsidRPr="00924CA4">
        <w:rPr>
          <w:sz w:val="28"/>
          <w:szCs w:val="28"/>
          <w:lang w:val="uk-UA"/>
        </w:rPr>
        <w:t>оправочні коефіцієнти на втрати тиску на тертя (K</w:t>
      </w:r>
      <w:r w:rsidR="00924CA4" w:rsidRPr="00924CA4">
        <w:rPr>
          <w:sz w:val="28"/>
          <w:szCs w:val="28"/>
          <w:vertAlign w:val="subscript"/>
          <w:lang w:val="uk-UA"/>
        </w:rPr>
        <w:t>1</w:t>
      </w:r>
      <w:r w:rsidR="00924CA4" w:rsidRPr="00924CA4">
        <w:rPr>
          <w:sz w:val="28"/>
          <w:szCs w:val="28"/>
          <w:lang w:val="uk-UA"/>
        </w:rPr>
        <w:t>) і в місцевих опорах (K</w:t>
      </w:r>
      <w:r w:rsidR="00924CA4" w:rsidRPr="00924CA4">
        <w:rPr>
          <w:sz w:val="28"/>
          <w:szCs w:val="28"/>
          <w:vertAlign w:val="subscript"/>
          <w:lang w:val="uk-UA"/>
        </w:rPr>
        <w:t>2</w:t>
      </w:r>
      <w:r w:rsidR="00924CA4" w:rsidRPr="00924CA4">
        <w:rPr>
          <w:sz w:val="28"/>
          <w:szCs w:val="28"/>
          <w:lang w:val="uk-UA"/>
        </w:rPr>
        <w:t>), що враховують температуру переміщуваного повітря, прийняті рівними 1,02 і 1,03 відповідно.</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Місцеві опори на ділянках розрахункового напрямку</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lastRenderedPageBreak/>
        <w:t xml:space="preserve">Повітророзподільник НРВ-2 – </w:t>
      </w:r>
      <w:r w:rsidR="002C691C">
        <w:rPr>
          <w:iCs/>
          <w:position w:val="-10"/>
          <w:sz w:val="28"/>
          <w:szCs w:val="28"/>
          <w:lang w:val="uk-UA"/>
        </w:rPr>
        <w:pict>
          <v:shape id="_x0000_i1473" type="#_x0000_t75" style="width:108.75pt;height:17.25pt">
            <v:imagedata r:id="rId407" o:title=""/>
          </v:shape>
        </w:pict>
      </w:r>
      <w:r w:rsidRPr="00924CA4">
        <w:rPr>
          <w:bCs/>
          <w:iCs/>
          <w:sz w:val="28"/>
          <w:szCs w:val="28"/>
          <w:lang w:val="uk-UA"/>
        </w:rPr>
        <w:t>.</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 xml:space="preserve">Ділянка 1:1) поворот на 90° у сталевому повітря воді – </w:t>
      </w:r>
      <w:r w:rsidR="002C691C">
        <w:rPr>
          <w:iCs/>
          <w:position w:val="-10"/>
          <w:sz w:val="28"/>
          <w:szCs w:val="28"/>
          <w:lang w:val="uk-UA"/>
        </w:rPr>
        <w:pict>
          <v:shape id="_x0000_i1474" type="#_x0000_t75" style="width:120pt;height:17.25pt">
            <v:imagedata r:id="rId408" o:title=""/>
          </v:shape>
        </w:pict>
      </w:r>
      <w:r w:rsidRPr="00924CA4">
        <w:rPr>
          <w:bCs/>
          <w:iCs/>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2) трійник на прохід – </w:t>
      </w:r>
      <w:r w:rsidR="002C691C">
        <w:rPr>
          <w:rFonts w:eastAsia="Calibri"/>
          <w:position w:val="-10"/>
          <w:sz w:val="28"/>
          <w:szCs w:val="28"/>
          <w:lang w:val="uk-UA" w:eastAsia="en-US"/>
        </w:rPr>
        <w:pict>
          <v:shape id="_x0000_i1475" type="#_x0000_t75" style="width:123pt;height:17.25pt">
            <v:imagedata r:id="rId409"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3) діафрагма (діаметр отвору 361 мм) – </w:t>
      </w:r>
      <w:r w:rsidR="002C691C">
        <w:rPr>
          <w:rFonts w:eastAsia="Calibri"/>
          <w:position w:val="-12"/>
          <w:sz w:val="28"/>
          <w:szCs w:val="28"/>
          <w:lang w:val="uk-UA" w:eastAsia="en-US"/>
        </w:rPr>
        <w:pict>
          <v:shape id="_x0000_i1476" type="#_x0000_t75" style="width:119.25pt;height:18pt">
            <v:imagedata r:id="rId410" o:title=""/>
          </v:shape>
        </w:pict>
      </w:r>
      <w:r w:rsidRPr="00924CA4">
        <w:rPr>
          <w:sz w:val="28"/>
          <w:szCs w:val="28"/>
          <w:lang w:val="uk-UA"/>
        </w:rPr>
        <w:t>;</w:t>
      </w:r>
    </w:p>
    <w:p w:rsidR="00924CA4" w:rsidRPr="00924CA4" w:rsidRDefault="002C691C" w:rsidP="004A4441">
      <w:pPr>
        <w:spacing w:line="360" w:lineRule="auto"/>
        <w:ind w:right="283" w:firstLine="709"/>
        <w:jc w:val="both"/>
        <w:rPr>
          <w:sz w:val="28"/>
          <w:szCs w:val="28"/>
          <w:lang w:val="uk-UA"/>
        </w:rPr>
      </w:pPr>
      <w:r>
        <w:rPr>
          <w:rFonts w:eastAsia="Calibri"/>
          <w:position w:val="-12"/>
          <w:sz w:val="28"/>
          <w:szCs w:val="28"/>
          <w:lang w:val="uk-UA" w:eastAsia="en-US"/>
        </w:rPr>
        <w:pict>
          <v:shape id="_x0000_i1477" type="#_x0000_t75" style="width:258pt;height:18pt">
            <v:imagedata r:id="rId411"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2:1) трійник на прохід – </w:t>
      </w:r>
      <w:r w:rsidR="002C691C">
        <w:rPr>
          <w:rFonts w:eastAsia="Calibri"/>
          <w:position w:val="-10"/>
          <w:sz w:val="28"/>
          <w:szCs w:val="28"/>
          <w:lang w:val="uk-UA" w:eastAsia="en-US"/>
        </w:rPr>
        <w:pict>
          <v:shape id="_x0000_i1478" type="#_x0000_t75" style="width:123.75pt;height:17.25pt">
            <v:imagedata r:id="rId412"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3:1) трійник на прохід – </w:t>
      </w:r>
      <w:r w:rsidR="002C691C">
        <w:rPr>
          <w:rFonts w:eastAsia="Calibri"/>
          <w:position w:val="-10"/>
          <w:sz w:val="28"/>
          <w:szCs w:val="28"/>
          <w:lang w:val="uk-UA" w:eastAsia="en-US"/>
        </w:rPr>
        <w:pict>
          <v:shape id="_x0000_i1479" type="#_x0000_t75" style="width:117.75pt;height:17.25pt">
            <v:imagedata r:id="rId413"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4:1) трійник на прохід – </w:t>
      </w:r>
      <w:r w:rsidR="002C691C">
        <w:rPr>
          <w:rFonts w:eastAsia="Calibri"/>
          <w:position w:val="-10"/>
          <w:sz w:val="28"/>
          <w:szCs w:val="28"/>
          <w:lang w:val="uk-UA" w:eastAsia="en-US"/>
        </w:rPr>
        <w:pict>
          <v:shape id="_x0000_i1480" type="#_x0000_t75" style="width:117.75pt;height:17.25pt">
            <v:imagedata r:id="rId414"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5:1) трійник на прохід – </w:t>
      </w:r>
      <w:r w:rsidR="002C691C">
        <w:rPr>
          <w:rFonts w:eastAsia="Calibri"/>
          <w:position w:val="-10"/>
          <w:sz w:val="28"/>
          <w:szCs w:val="28"/>
          <w:lang w:val="uk-UA" w:eastAsia="en-US"/>
        </w:rPr>
        <w:pict>
          <v:shape id="_x0000_i1481" type="#_x0000_t75" style="width:123.75pt;height:17.25pt">
            <v:imagedata r:id="rId415"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6:1) два повороти на 90° у сталевому повітроводі – </w:t>
      </w:r>
      <w:r w:rsidR="002C691C">
        <w:rPr>
          <w:rFonts w:eastAsia="Calibri"/>
          <w:position w:val="-10"/>
          <w:sz w:val="28"/>
          <w:szCs w:val="28"/>
          <w:lang w:val="uk-UA" w:eastAsia="en-US"/>
        </w:rPr>
        <w:pict>
          <v:shape id="_x0000_i1482" type="#_x0000_t75" style="width:134.25pt;height:17.25pt">
            <v:imagedata r:id="rId416"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2) перехід за вентилятором – </w:t>
      </w:r>
      <w:r w:rsidR="002C691C">
        <w:rPr>
          <w:rFonts w:eastAsia="Calibri"/>
          <w:position w:val="-10"/>
          <w:sz w:val="28"/>
          <w:szCs w:val="28"/>
          <w:lang w:val="uk-UA" w:eastAsia="en-US"/>
        </w:rPr>
        <w:pict>
          <v:shape id="_x0000_i1483" type="#_x0000_t75" style="width:120pt;height:17.25pt">
            <v:imagedata r:id="rId417" o:title=""/>
          </v:shape>
        </w:pict>
      </w:r>
      <w:r w:rsidRPr="00924CA4">
        <w:rPr>
          <w:sz w:val="28"/>
          <w:szCs w:val="28"/>
          <w:lang w:val="uk-UA"/>
        </w:rPr>
        <w:t xml:space="preserve">;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3) конфузор перед вентилятором – </w:t>
      </w:r>
      <w:r w:rsidR="002C691C">
        <w:rPr>
          <w:rFonts w:eastAsia="Calibri"/>
          <w:position w:val="-12"/>
          <w:sz w:val="28"/>
          <w:szCs w:val="28"/>
          <w:lang w:val="uk-UA" w:eastAsia="en-US"/>
        </w:rPr>
        <w:pict>
          <v:shape id="_x0000_i1484" type="#_x0000_t75" style="width:120.75pt;height:18pt">
            <v:imagedata r:id="rId418" o:title=""/>
          </v:shape>
        </w:pict>
      </w:r>
      <w:r w:rsidRPr="00924CA4">
        <w:rPr>
          <w:sz w:val="28"/>
          <w:szCs w:val="28"/>
          <w:lang w:val="uk-UA"/>
        </w:rPr>
        <w:t xml:space="preserve">;    </w:t>
      </w:r>
    </w:p>
    <w:p w:rsidR="00924CA4" w:rsidRPr="00924CA4" w:rsidRDefault="002C691C" w:rsidP="004A4441">
      <w:pPr>
        <w:spacing w:line="360" w:lineRule="auto"/>
        <w:ind w:right="283" w:firstLine="709"/>
        <w:jc w:val="both"/>
        <w:rPr>
          <w:sz w:val="28"/>
          <w:szCs w:val="28"/>
          <w:lang w:val="uk-UA"/>
        </w:rPr>
      </w:pPr>
      <w:r>
        <w:rPr>
          <w:rFonts w:eastAsia="Calibri"/>
          <w:position w:val="-12"/>
          <w:sz w:val="28"/>
          <w:szCs w:val="28"/>
          <w:lang w:val="uk-UA" w:eastAsia="en-US"/>
        </w:rPr>
        <w:pict>
          <v:shape id="_x0000_i1485" type="#_x0000_t75" style="width:267.75pt;height:18pt">
            <v:imagedata r:id="rId419" o:title=""/>
          </v:shape>
        </w:pict>
      </w:r>
      <w:r w:rsidR="00924CA4" w:rsidRPr="00924CA4">
        <w:rPr>
          <w:sz w:val="28"/>
          <w:szCs w:val="28"/>
          <w:lang w:val="uk-UA"/>
        </w:rPr>
        <w:t>.</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 xml:space="preserve">Повітрязаборні ґрати СТД 5289 (150×580 мм) – </w:t>
      </w:r>
      <w:r w:rsidR="002C691C">
        <w:rPr>
          <w:iCs/>
          <w:position w:val="-10"/>
          <w:sz w:val="28"/>
          <w:szCs w:val="28"/>
          <w:lang w:val="uk-UA"/>
        </w:rPr>
        <w:pict>
          <v:shape id="_x0000_i1486" type="#_x0000_t75" style="width:114.75pt;height:17.25pt">
            <v:imagedata r:id="rId420" o:title=""/>
          </v:shape>
        </w:pict>
      </w:r>
      <w:r w:rsidRPr="00924CA4">
        <w:rPr>
          <w:bCs/>
          <w:iCs/>
          <w:sz w:val="28"/>
          <w:szCs w:val="28"/>
          <w:lang w:val="uk-UA"/>
        </w:rPr>
        <w:t>.</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Місцеві опори на відгалуженнях від розрахункового напрямку</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 xml:space="preserve">Ділянка 7:1) трійник на відгалуження – </w:t>
      </w:r>
      <w:r w:rsidR="002C691C">
        <w:rPr>
          <w:iCs/>
          <w:position w:val="-10"/>
          <w:sz w:val="28"/>
          <w:szCs w:val="28"/>
          <w:lang w:val="uk-UA"/>
        </w:rPr>
        <w:pict>
          <v:shape id="_x0000_i1487" type="#_x0000_t75" style="width:120pt;height:17.25pt">
            <v:imagedata r:id="rId421" o:title=""/>
          </v:shape>
        </w:pict>
      </w:r>
      <w:r w:rsidRPr="00924CA4">
        <w:rPr>
          <w:bCs/>
          <w:iCs/>
          <w:sz w:val="28"/>
          <w:szCs w:val="28"/>
          <w:lang w:val="uk-UA"/>
        </w:rPr>
        <w:t>.</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 xml:space="preserve">Ділянка 8:1) трійник на відгалуження – </w:t>
      </w:r>
      <w:r w:rsidR="002C691C">
        <w:rPr>
          <w:iCs/>
          <w:position w:val="-10"/>
          <w:sz w:val="28"/>
          <w:szCs w:val="28"/>
          <w:lang w:val="uk-UA"/>
        </w:rPr>
        <w:pict>
          <v:shape id="_x0000_i1488" type="#_x0000_t75" style="width:123.75pt;height:17.25pt">
            <v:imagedata r:id="rId422" o:title=""/>
          </v:shape>
        </w:pict>
      </w:r>
      <w:r w:rsidRPr="00924CA4">
        <w:rPr>
          <w:bCs/>
          <w:iCs/>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9:1) трійник на відгалуження – </w:t>
      </w:r>
      <w:r w:rsidR="002C691C">
        <w:rPr>
          <w:rFonts w:eastAsia="Calibri"/>
          <w:position w:val="-10"/>
          <w:sz w:val="28"/>
          <w:szCs w:val="28"/>
          <w:lang w:val="uk-UA" w:eastAsia="en-US"/>
        </w:rPr>
        <w:pict>
          <v:shape id="_x0000_i1489" type="#_x0000_t75" style="width:123.75pt;height:17.25pt">
            <v:imagedata r:id="rId423"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10:1) трійник на відгалуження – </w:t>
      </w:r>
      <w:r w:rsidR="002C691C">
        <w:rPr>
          <w:rFonts w:eastAsia="Calibri"/>
          <w:position w:val="-10"/>
          <w:sz w:val="28"/>
          <w:szCs w:val="28"/>
          <w:lang w:val="uk-UA" w:eastAsia="en-US"/>
        </w:rPr>
        <w:pict>
          <v:shape id="_x0000_i1490" type="#_x0000_t75" style="width:126pt;height:17.25pt">
            <v:imagedata r:id="rId424"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2) діафрагма (діаметр отвору 346 мм) – </w:t>
      </w:r>
      <w:r w:rsidR="002C691C">
        <w:rPr>
          <w:rFonts w:eastAsia="Calibri"/>
          <w:position w:val="-10"/>
          <w:sz w:val="28"/>
          <w:szCs w:val="28"/>
          <w:lang w:val="uk-UA" w:eastAsia="en-US"/>
        </w:rPr>
        <w:pict>
          <v:shape id="_x0000_i1491" type="#_x0000_t75" style="width:114.75pt;height:17.25pt">
            <v:imagedata r:id="rId425"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rFonts w:eastAsia="Calibri"/>
          <w:position w:val="-10"/>
          <w:sz w:val="28"/>
          <w:szCs w:val="28"/>
          <w:lang w:val="uk-UA" w:eastAsia="en-US"/>
        </w:rPr>
        <w:pict>
          <v:shape id="_x0000_i1492" type="#_x0000_t75" style="width:207pt;height:17.25pt">
            <v:imagedata r:id="rId426"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11:1) трійник на відгалуження – </w:t>
      </w:r>
      <w:r w:rsidR="002C691C">
        <w:rPr>
          <w:rFonts w:eastAsia="Calibri"/>
          <w:position w:val="-10"/>
          <w:sz w:val="28"/>
          <w:szCs w:val="28"/>
          <w:lang w:val="uk-UA" w:eastAsia="en-US"/>
        </w:rPr>
        <w:pict>
          <v:shape id="_x0000_i1493" type="#_x0000_t75" style="width:128.25pt;height:17.25pt">
            <v:imagedata r:id="rId427"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2) діафрагма (діаметр отвору 342 мм) – </w:t>
      </w:r>
      <w:r w:rsidR="002C691C">
        <w:rPr>
          <w:rFonts w:eastAsia="Calibri"/>
          <w:position w:val="-10"/>
          <w:sz w:val="28"/>
          <w:szCs w:val="28"/>
          <w:lang w:val="uk-UA" w:eastAsia="en-US"/>
        </w:rPr>
        <w:pict>
          <v:shape id="_x0000_i1494" type="#_x0000_t75" style="width:123.75pt;height:17.25pt">
            <v:imagedata r:id="rId428" o:title=""/>
          </v:shape>
        </w:pict>
      </w:r>
      <w:r w:rsidRPr="00924CA4">
        <w:rPr>
          <w:sz w:val="28"/>
          <w:szCs w:val="28"/>
          <w:lang w:val="uk-UA"/>
        </w:rPr>
        <w:t>;</w:t>
      </w:r>
    </w:p>
    <w:p w:rsidR="00924CA4" w:rsidRPr="00924CA4" w:rsidRDefault="002C691C" w:rsidP="004A4441">
      <w:pPr>
        <w:spacing w:line="360" w:lineRule="auto"/>
        <w:ind w:right="283" w:firstLine="709"/>
        <w:jc w:val="both"/>
        <w:rPr>
          <w:sz w:val="28"/>
          <w:szCs w:val="28"/>
          <w:lang w:val="uk-UA"/>
        </w:rPr>
      </w:pPr>
      <w:r>
        <w:rPr>
          <w:rFonts w:eastAsia="Calibri"/>
          <w:position w:val="-10"/>
          <w:sz w:val="28"/>
          <w:szCs w:val="28"/>
          <w:lang w:val="uk-UA" w:eastAsia="en-US"/>
        </w:rPr>
        <w:pict>
          <v:shape id="_x0000_i1495" type="#_x0000_t75" style="width:216.75pt;height:17.25pt">
            <v:imagedata r:id="rId429" o:title=""/>
          </v:shape>
        </w:pict>
      </w:r>
      <w:r w:rsidR="00924CA4" w:rsidRPr="00924CA4">
        <w:rPr>
          <w:sz w:val="28"/>
          <w:szCs w:val="28"/>
          <w:lang w:val="uk-UA"/>
        </w:rPr>
        <w:t>.</w:t>
      </w:r>
    </w:p>
    <w:p w:rsidR="00924CA4" w:rsidRPr="00B85F2D" w:rsidRDefault="00924CA4" w:rsidP="004A4441">
      <w:pPr>
        <w:tabs>
          <w:tab w:val="left" w:pos="6946"/>
        </w:tabs>
        <w:spacing w:line="360" w:lineRule="auto"/>
        <w:ind w:right="283" w:firstLine="709"/>
        <w:jc w:val="both"/>
        <w:rPr>
          <w:i/>
          <w:sz w:val="28"/>
          <w:szCs w:val="28"/>
          <w:lang w:val="uk-UA"/>
        </w:rPr>
      </w:pPr>
      <w:r w:rsidRPr="00B85F2D">
        <w:rPr>
          <w:i/>
          <w:sz w:val="28"/>
          <w:szCs w:val="28"/>
          <w:lang w:val="uk-UA"/>
        </w:rPr>
        <w:lastRenderedPageBreak/>
        <w:t xml:space="preserve">Аеродинамічний розрахунок місцевої витяжної механічної системи вентиляції </w:t>
      </w:r>
    </w:p>
    <w:p w:rsidR="002C6B6A" w:rsidRPr="002C6B6A" w:rsidRDefault="002C6B6A" w:rsidP="00773F3C">
      <w:pPr>
        <w:tabs>
          <w:tab w:val="left" w:pos="6946"/>
        </w:tabs>
        <w:spacing w:line="276" w:lineRule="auto"/>
        <w:ind w:right="283" w:firstLine="709"/>
        <w:jc w:val="right"/>
        <w:rPr>
          <w:i/>
          <w:sz w:val="28"/>
          <w:szCs w:val="28"/>
          <w:lang w:val="uk-UA"/>
        </w:rPr>
      </w:pPr>
      <w:r w:rsidRPr="002C6B6A">
        <w:rPr>
          <w:i/>
          <w:sz w:val="28"/>
          <w:szCs w:val="28"/>
          <w:lang w:val="uk-UA"/>
        </w:rPr>
        <w:t>Таблиця 3</w:t>
      </w:r>
      <w:r w:rsidR="001E01C5">
        <w:rPr>
          <w:i/>
          <w:sz w:val="28"/>
          <w:szCs w:val="28"/>
          <w:lang w:val="uk-UA"/>
        </w:rPr>
        <w:t>.2</w:t>
      </w:r>
      <w:r w:rsidR="00924CA4" w:rsidRPr="002C6B6A">
        <w:rPr>
          <w:i/>
          <w:sz w:val="28"/>
          <w:szCs w:val="28"/>
          <w:lang w:val="uk-UA"/>
        </w:rPr>
        <w:t xml:space="preserve">  </w:t>
      </w:r>
    </w:p>
    <w:p w:rsidR="00924CA4" w:rsidRPr="002C6B6A" w:rsidRDefault="00924CA4" w:rsidP="00351E78">
      <w:pPr>
        <w:tabs>
          <w:tab w:val="left" w:pos="6946"/>
        </w:tabs>
        <w:spacing w:line="276" w:lineRule="auto"/>
        <w:ind w:right="283" w:firstLine="709"/>
        <w:jc w:val="center"/>
        <w:rPr>
          <w:b/>
          <w:sz w:val="28"/>
          <w:szCs w:val="28"/>
          <w:lang w:val="uk-UA"/>
        </w:rPr>
      </w:pPr>
      <w:r w:rsidRPr="002C6B6A">
        <w:rPr>
          <w:b/>
          <w:sz w:val="28"/>
          <w:szCs w:val="28"/>
          <w:lang w:val="uk-UA"/>
        </w:rPr>
        <w:t>Аеродинамічний розрахунок місцевої витяжної системи вентиляції з механічним  спонуканням</w:t>
      </w:r>
    </w:p>
    <w:tbl>
      <w:tblPr>
        <w:tblW w:w="98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51"/>
        <w:gridCol w:w="709"/>
        <w:gridCol w:w="708"/>
        <w:gridCol w:w="567"/>
        <w:gridCol w:w="426"/>
        <w:gridCol w:w="664"/>
        <w:gridCol w:w="848"/>
        <w:gridCol w:w="20"/>
        <w:gridCol w:w="547"/>
        <w:gridCol w:w="20"/>
        <w:gridCol w:w="546"/>
        <w:gridCol w:w="25"/>
        <w:gridCol w:w="547"/>
        <w:gridCol w:w="20"/>
        <w:gridCol w:w="689"/>
        <w:gridCol w:w="20"/>
        <w:gridCol w:w="547"/>
        <w:gridCol w:w="20"/>
        <w:gridCol w:w="547"/>
        <w:gridCol w:w="20"/>
        <w:gridCol w:w="689"/>
        <w:gridCol w:w="20"/>
        <w:gridCol w:w="786"/>
      </w:tblGrid>
      <w:tr w:rsidR="00B5110F" w:rsidRPr="00C445B4" w:rsidTr="006C13DB">
        <w:trPr>
          <w:trHeight w:val="270"/>
          <w:jc w:val="center"/>
        </w:trPr>
        <w:tc>
          <w:tcPr>
            <w:tcW w:w="851" w:type="dxa"/>
            <w:vMerge w:val="restart"/>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 діл.</w:t>
            </w:r>
          </w:p>
        </w:tc>
        <w:tc>
          <w:tcPr>
            <w:tcW w:w="709" w:type="dxa"/>
            <w:vMerge w:val="restart"/>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L, м</w:t>
            </w:r>
            <w:r w:rsidRPr="00C445B4">
              <w:rPr>
                <w:vertAlign w:val="superscript"/>
                <w:lang w:val="uk-UA"/>
              </w:rPr>
              <w:t>3</w:t>
            </w:r>
            <w:r w:rsidRPr="00C445B4">
              <w:rPr>
                <w:lang w:val="uk-UA"/>
              </w:rPr>
              <w:t>/год</w:t>
            </w:r>
          </w:p>
        </w:tc>
        <w:tc>
          <w:tcPr>
            <w:tcW w:w="708" w:type="dxa"/>
            <w:vMerge w:val="restart"/>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l, м</w:t>
            </w:r>
          </w:p>
        </w:tc>
        <w:tc>
          <w:tcPr>
            <w:tcW w:w="1657" w:type="dxa"/>
            <w:gridSpan w:val="3"/>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Розміри повітроводу, мм</w:t>
            </w:r>
          </w:p>
        </w:tc>
        <w:tc>
          <w:tcPr>
            <w:tcW w:w="848" w:type="dxa"/>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v, м/с</w:t>
            </w:r>
          </w:p>
        </w:tc>
        <w:tc>
          <w:tcPr>
            <w:tcW w:w="567" w:type="dxa"/>
            <w:gridSpan w:val="2"/>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R, Па/м</w:t>
            </w:r>
          </w:p>
        </w:tc>
        <w:tc>
          <w:tcPr>
            <w:tcW w:w="566" w:type="dxa"/>
            <w:gridSpan w:val="2"/>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n</w:t>
            </w:r>
          </w:p>
        </w:tc>
        <w:tc>
          <w:tcPr>
            <w:tcW w:w="572" w:type="dxa"/>
            <w:gridSpan w:val="2"/>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R·l·n, Па</w:t>
            </w:r>
          </w:p>
        </w:tc>
        <w:tc>
          <w:tcPr>
            <w:tcW w:w="709" w:type="dxa"/>
            <w:gridSpan w:val="2"/>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P</w:t>
            </w:r>
            <w:r w:rsidRPr="00C445B4">
              <w:rPr>
                <w:vertAlign w:val="subscript"/>
                <w:lang w:val="uk-UA"/>
              </w:rPr>
              <w:t>д</w:t>
            </w:r>
            <w:r w:rsidRPr="00C445B4">
              <w:rPr>
                <w:lang w:val="uk-UA"/>
              </w:rPr>
              <w:t>, Па</w:t>
            </w:r>
          </w:p>
        </w:tc>
        <w:tc>
          <w:tcPr>
            <w:tcW w:w="567" w:type="dxa"/>
            <w:gridSpan w:val="2"/>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Σζ</w:t>
            </w:r>
          </w:p>
        </w:tc>
        <w:tc>
          <w:tcPr>
            <w:tcW w:w="567" w:type="dxa"/>
            <w:gridSpan w:val="2"/>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Z, Па</w:t>
            </w:r>
          </w:p>
        </w:tc>
        <w:tc>
          <w:tcPr>
            <w:tcW w:w="709" w:type="dxa"/>
            <w:gridSpan w:val="2"/>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P, Па</w:t>
            </w:r>
          </w:p>
        </w:tc>
        <w:tc>
          <w:tcPr>
            <w:tcW w:w="806" w:type="dxa"/>
            <w:gridSpan w:val="2"/>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ΣP, Па</w:t>
            </w:r>
          </w:p>
        </w:tc>
      </w:tr>
      <w:tr w:rsidR="00B5110F" w:rsidRPr="00C445B4" w:rsidTr="006C13DB">
        <w:trPr>
          <w:trHeight w:val="525"/>
          <w:jc w:val="center"/>
        </w:trPr>
        <w:tc>
          <w:tcPr>
            <w:tcW w:w="851" w:type="dxa"/>
            <w:vMerge/>
            <w:vAlign w:val="center"/>
            <w:hideMark/>
          </w:tcPr>
          <w:p w:rsidR="00B5110F" w:rsidRPr="00C445B4" w:rsidRDefault="00B5110F" w:rsidP="00715912">
            <w:pPr>
              <w:ind w:firstLine="142"/>
              <w:rPr>
                <w:lang w:val="uk-UA" w:eastAsia="en-US"/>
              </w:rPr>
            </w:pPr>
          </w:p>
        </w:tc>
        <w:tc>
          <w:tcPr>
            <w:tcW w:w="709" w:type="dxa"/>
            <w:vMerge/>
            <w:vAlign w:val="center"/>
            <w:hideMark/>
          </w:tcPr>
          <w:p w:rsidR="00B5110F" w:rsidRPr="00C445B4" w:rsidRDefault="00B5110F" w:rsidP="00715912">
            <w:pPr>
              <w:rPr>
                <w:lang w:val="uk-UA" w:eastAsia="en-US"/>
              </w:rPr>
            </w:pPr>
          </w:p>
        </w:tc>
        <w:tc>
          <w:tcPr>
            <w:tcW w:w="708" w:type="dxa"/>
            <w:vMerge/>
            <w:vAlign w:val="center"/>
            <w:hideMark/>
          </w:tcPr>
          <w:p w:rsidR="00B5110F" w:rsidRPr="00C445B4" w:rsidRDefault="00B5110F" w:rsidP="00715912">
            <w:pPr>
              <w:rPr>
                <w:lang w:val="uk-UA" w:eastAsia="en-US"/>
              </w:rPr>
            </w:pPr>
          </w:p>
        </w:tc>
        <w:tc>
          <w:tcPr>
            <w:tcW w:w="567" w:type="dxa"/>
            <w:tcMar>
              <w:top w:w="0" w:type="dxa"/>
              <w:left w:w="0" w:type="dxa"/>
              <w:bottom w:w="0" w:type="dxa"/>
              <w:right w:w="0" w:type="dxa"/>
            </w:tcMar>
            <w:vAlign w:val="center"/>
            <w:hideMark/>
          </w:tcPr>
          <w:p w:rsidR="00B5110F" w:rsidRPr="00C445B4" w:rsidRDefault="00B5110F" w:rsidP="006C13DB">
            <w:pPr>
              <w:jc w:val="center"/>
              <w:rPr>
                <w:lang w:val="uk-UA" w:eastAsia="en-US"/>
              </w:rPr>
            </w:pPr>
            <w:r w:rsidRPr="00C445B4">
              <w:rPr>
                <w:lang w:val="uk-UA"/>
              </w:rPr>
              <w:t>a</w:t>
            </w:r>
          </w:p>
        </w:tc>
        <w:tc>
          <w:tcPr>
            <w:tcW w:w="426" w:type="dxa"/>
            <w:tcMar>
              <w:top w:w="0" w:type="dxa"/>
              <w:left w:w="0" w:type="dxa"/>
              <w:bottom w:w="0" w:type="dxa"/>
              <w:right w:w="0" w:type="dxa"/>
            </w:tcMar>
            <w:vAlign w:val="center"/>
            <w:hideMark/>
          </w:tcPr>
          <w:p w:rsidR="00B5110F" w:rsidRPr="00C445B4" w:rsidRDefault="00B5110F" w:rsidP="006C13DB">
            <w:pPr>
              <w:jc w:val="center"/>
              <w:rPr>
                <w:lang w:val="uk-UA" w:eastAsia="en-US"/>
              </w:rPr>
            </w:pPr>
            <w:r w:rsidRPr="00C445B4">
              <w:rPr>
                <w:lang w:val="uk-UA"/>
              </w:rPr>
              <w:t>b</w:t>
            </w:r>
          </w:p>
        </w:tc>
        <w:tc>
          <w:tcPr>
            <w:tcW w:w="664" w:type="dxa"/>
            <w:tcMar>
              <w:top w:w="0" w:type="dxa"/>
              <w:left w:w="0" w:type="dxa"/>
              <w:bottom w:w="0" w:type="dxa"/>
              <w:right w:w="0" w:type="dxa"/>
            </w:tcMar>
            <w:vAlign w:val="center"/>
            <w:hideMark/>
          </w:tcPr>
          <w:p w:rsidR="00B5110F" w:rsidRPr="00C445B4" w:rsidRDefault="00B5110F" w:rsidP="006C13DB">
            <w:pPr>
              <w:jc w:val="center"/>
              <w:rPr>
                <w:lang w:val="uk-UA" w:eastAsia="en-US"/>
              </w:rPr>
            </w:pPr>
            <w:r w:rsidRPr="00C445B4">
              <w:rPr>
                <w:lang w:val="uk-UA"/>
              </w:rPr>
              <w:t>d (d</w:t>
            </w:r>
            <w:r w:rsidRPr="00C445B4">
              <w:rPr>
                <w:vertAlign w:val="subscript"/>
                <w:lang w:val="uk-UA"/>
              </w:rPr>
              <w:t>екв</w:t>
            </w:r>
            <w:r w:rsidRPr="00C445B4">
              <w:rPr>
                <w:lang w:val="uk-UA"/>
              </w:rPr>
              <w:t>)</w:t>
            </w:r>
          </w:p>
        </w:tc>
        <w:tc>
          <w:tcPr>
            <w:tcW w:w="868" w:type="dxa"/>
            <w:gridSpan w:val="2"/>
            <w:vAlign w:val="center"/>
            <w:hideMark/>
          </w:tcPr>
          <w:p w:rsidR="00B5110F" w:rsidRPr="00C445B4" w:rsidRDefault="00B5110F" w:rsidP="00715912">
            <w:pPr>
              <w:rPr>
                <w:lang w:val="uk-UA" w:eastAsia="en-US"/>
              </w:rPr>
            </w:pPr>
          </w:p>
        </w:tc>
        <w:tc>
          <w:tcPr>
            <w:tcW w:w="567" w:type="dxa"/>
            <w:gridSpan w:val="2"/>
            <w:vAlign w:val="center"/>
            <w:hideMark/>
          </w:tcPr>
          <w:p w:rsidR="00B5110F" w:rsidRPr="00C445B4" w:rsidRDefault="00B5110F" w:rsidP="00715912">
            <w:pPr>
              <w:rPr>
                <w:lang w:val="uk-UA" w:eastAsia="en-US"/>
              </w:rPr>
            </w:pPr>
          </w:p>
        </w:tc>
        <w:tc>
          <w:tcPr>
            <w:tcW w:w="571" w:type="dxa"/>
            <w:gridSpan w:val="2"/>
            <w:vAlign w:val="center"/>
            <w:hideMark/>
          </w:tcPr>
          <w:p w:rsidR="00B5110F" w:rsidRPr="00C445B4" w:rsidRDefault="00B5110F" w:rsidP="00715912">
            <w:pPr>
              <w:rPr>
                <w:lang w:val="uk-UA" w:eastAsia="en-US"/>
              </w:rPr>
            </w:pPr>
          </w:p>
        </w:tc>
        <w:tc>
          <w:tcPr>
            <w:tcW w:w="567" w:type="dxa"/>
            <w:gridSpan w:val="2"/>
            <w:vAlign w:val="center"/>
            <w:hideMark/>
          </w:tcPr>
          <w:p w:rsidR="00B5110F" w:rsidRPr="00C445B4" w:rsidRDefault="00B5110F" w:rsidP="00715912">
            <w:pPr>
              <w:rPr>
                <w:lang w:val="uk-UA" w:eastAsia="en-US"/>
              </w:rPr>
            </w:pPr>
          </w:p>
        </w:tc>
        <w:tc>
          <w:tcPr>
            <w:tcW w:w="709" w:type="dxa"/>
            <w:gridSpan w:val="2"/>
            <w:vAlign w:val="center"/>
            <w:hideMark/>
          </w:tcPr>
          <w:p w:rsidR="00B5110F" w:rsidRPr="00C445B4" w:rsidRDefault="00B5110F" w:rsidP="00715912">
            <w:pPr>
              <w:rPr>
                <w:lang w:val="uk-UA" w:eastAsia="en-US"/>
              </w:rPr>
            </w:pPr>
          </w:p>
        </w:tc>
        <w:tc>
          <w:tcPr>
            <w:tcW w:w="567" w:type="dxa"/>
            <w:gridSpan w:val="2"/>
            <w:vAlign w:val="center"/>
            <w:hideMark/>
          </w:tcPr>
          <w:p w:rsidR="00B5110F" w:rsidRPr="00C445B4" w:rsidRDefault="00B5110F" w:rsidP="00715912">
            <w:pPr>
              <w:rPr>
                <w:lang w:val="uk-UA" w:eastAsia="en-US"/>
              </w:rPr>
            </w:pPr>
          </w:p>
        </w:tc>
        <w:tc>
          <w:tcPr>
            <w:tcW w:w="567" w:type="dxa"/>
            <w:gridSpan w:val="2"/>
            <w:vAlign w:val="center"/>
            <w:hideMark/>
          </w:tcPr>
          <w:p w:rsidR="00B5110F" w:rsidRPr="00C445B4" w:rsidRDefault="00B5110F" w:rsidP="00715912">
            <w:pPr>
              <w:rPr>
                <w:lang w:val="uk-UA" w:eastAsia="en-US"/>
              </w:rPr>
            </w:pPr>
          </w:p>
        </w:tc>
        <w:tc>
          <w:tcPr>
            <w:tcW w:w="709" w:type="dxa"/>
            <w:gridSpan w:val="2"/>
            <w:vAlign w:val="center"/>
            <w:hideMark/>
          </w:tcPr>
          <w:p w:rsidR="00B5110F" w:rsidRPr="00C445B4" w:rsidRDefault="00B5110F" w:rsidP="00715912">
            <w:pPr>
              <w:rPr>
                <w:lang w:val="uk-UA" w:eastAsia="en-US"/>
              </w:rPr>
            </w:pPr>
          </w:p>
        </w:tc>
        <w:tc>
          <w:tcPr>
            <w:tcW w:w="786" w:type="dxa"/>
            <w:vAlign w:val="center"/>
            <w:hideMark/>
          </w:tcPr>
          <w:p w:rsidR="00B5110F" w:rsidRPr="00C445B4" w:rsidRDefault="00B5110F" w:rsidP="00715912">
            <w:pPr>
              <w:rPr>
                <w:lang w:val="uk-UA" w:eastAsia="en-US"/>
              </w:rPr>
            </w:pPr>
          </w:p>
        </w:tc>
      </w:tr>
      <w:tr w:rsidR="00B5110F" w:rsidRPr="00C445B4" w:rsidTr="006C13DB">
        <w:trPr>
          <w:trHeight w:val="525"/>
          <w:jc w:val="center"/>
        </w:trPr>
        <w:tc>
          <w:tcPr>
            <w:tcW w:w="851" w:type="dxa"/>
            <w:vAlign w:val="center"/>
            <w:hideMark/>
          </w:tcPr>
          <w:p w:rsidR="00B5110F" w:rsidRPr="00C445B4" w:rsidRDefault="00B5110F" w:rsidP="00715912">
            <w:pPr>
              <w:ind w:firstLine="142"/>
              <w:rPr>
                <w:lang w:val="uk-UA" w:eastAsia="en-US"/>
              </w:rPr>
            </w:pPr>
            <w:r w:rsidRPr="00C445B4">
              <w:rPr>
                <w:lang w:val="uk-UA" w:eastAsia="en-US"/>
              </w:rPr>
              <w:t>1</w:t>
            </w:r>
          </w:p>
        </w:tc>
        <w:tc>
          <w:tcPr>
            <w:tcW w:w="709" w:type="dxa"/>
            <w:vAlign w:val="center"/>
            <w:hideMark/>
          </w:tcPr>
          <w:p w:rsidR="00B5110F" w:rsidRPr="00C445B4" w:rsidRDefault="00B5110F" w:rsidP="00715912">
            <w:pPr>
              <w:rPr>
                <w:lang w:val="uk-UA" w:eastAsia="en-US"/>
              </w:rPr>
            </w:pPr>
            <w:r w:rsidRPr="00C445B4">
              <w:rPr>
                <w:lang w:val="uk-UA" w:eastAsia="en-US"/>
              </w:rPr>
              <w:t>2</w:t>
            </w:r>
          </w:p>
        </w:tc>
        <w:tc>
          <w:tcPr>
            <w:tcW w:w="708" w:type="dxa"/>
            <w:vAlign w:val="center"/>
            <w:hideMark/>
          </w:tcPr>
          <w:p w:rsidR="00B5110F" w:rsidRPr="00C445B4" w:rsidRDefault="00B5110F" w:rsidP="00715912">
            <w:pPr>
              <w:rPr>
                <w:lang w:val="uk-UA" w:eastAsia="en-US"/>
              </w:rPr>
            </w:pPr>
            <w:r w:rsidRPr="00C445B4">
              <w:rPr>
                <w:lang w:val="uk-UA" w:eastAsia="en-US"/>
              </w:rPr>
              <w:t>3</w:t>
            </w:r>
          </w:p>
        </w:tc>
        <w:tc>
          <w:tcPr>
            <w:tcW w:w="567" w:type="dxa"/>
            <w:tcMar>
              <w:top w:w="0" w:type="dxa"/>
              <w:left w:w="0" w:type="dxa"/>
              <w:bottom w:w="0" w:type="dxa"/>
              <w:right w:w="0" w:type="dxa"/>
            </w:tcMar>
            <w:vAlign w:val="center"/>
            <w:hideMark/>
          </w:tcPr>
          <w:p w:rsidR="00B5110F" w:rsidRPr="00C445B4" w:rsidRDefault="00B5110F" w:rsidP="00715912">
            <w:pPr>
              <w:rPr>
                <w:lang w:val="uk-UA"/>
              </w:rPr>
            </w:pPr>
            <w:r w:rsidRPr="00C445B4">
              <w:rPr>
                <w:lang w:val="uk-UA"/>
              </w:rPr>
              <w:t>4</w:t>
            </w:r>
          </w:p>
        </w:tc>
        <w:tc>
          <w:tcPr>
            <w:tcW w:w="426" w:type="dxa"/>
            <w:tcMar>
              <w:top w:w="0" w:type="dxa"/>
              <w:left w:w="0" w:type="dxa"/>
              <w:bottom w:w="0" w:type="dxa"/>
              <w:right w:w="0" w:type="dxa"/>
            </w:tcMar>
            <w:vAlign w:val="center"/>
            <w:hideMark/>
          </w:tcPr>
          <w:p w:rsidR="00B5110F" w:rsidRPr="00C445B4" w:rsidRDefault="00B5110F" w:rsidP="00715912">
            <w:pPr>
              <w:rPr>
                <w:lang w:val="uk-UA"/>
              </w:rPr>
            </w:pPr>
            <w:r w:rsidRPr="00C445B4">
              <w:rPr>
                <w:lang w:val="uk-UA"/>
              </w:rPr>
              <w:t>5</w:t>
            </w:r>
          </w:p>
        </w:tc>
        <w:tc>
          <w:tcPr>
            <w:tcW w:w="664" w:type="dxa"/>
            <w:tcMar>
              <w:top w:w="0" w:type="dxa"/>
              <w:left w:w="0" w:type="dxa"/>
              <w:bottom w:w="0" w:type="dxa"/>
              <w:right w:w="0" w:type="dxa"/>
            </w:tcMar>
            <w:vAlign w:val="center"/>
            <w:hideMark/>
          </w:tcPr>
          <w:p w:rsidR="00B5110F" w:rsidRPr="00C445B4" w:rsidRDefault="00B5110F" w:rsidP="00715912">
            <w:pPr>
              <w:rPr>
                <w:lang w:val="uk-UA"/>
              </w:rPr>
            </w:pPr>
            <w:r w:rsidRPr="00C445B4">
              <w:rPr>
                <w:lang w:val="uk-UA"/>
              </w:rPr>
              <w:t>6</w:t>
            </w:r>
          </w:p>
        </w:tc>
        <w:tc>
          <w:tcPr>
            <w:tcW w:w="868" w:type="dxa"/>
            <w:gridSpan w:val="2"/>
            <w:vAlign w:val="center"/>
            <w:hideMark/>
          </w:tcPr>
          <w:p w:rsidR="00B5110F" w:rsidRPr="00C445B4" w:rsidRDefault="00B5110F" w:rsidP="00715912">
            <w:pPr>
              <w:rPr>
                <w:lang w:val="uk-UA" w:eastAsia="en-US"/>
              </w:rPr>
            </w:pPr>
            <w:r w:rsidRPr="00C445B4">
              <w:rPr>
                <w:lang w:val="uk-UA" w:eastAsia="en-US"/>
              </w:rPr>
              <w:t>7</w:t>
            </w:r>
          </w:p>
        </w:tc>
        <w:tc>
          <w:tcPr>
            <w:tcW w:w="567" w:type="dxa"/>
            <w:gridSpan w:val="2"/>
            <w:vAlign w:val="center"/>
            <w:hideMark/>
          </w:tcPr>
          <w:p w:rsidR="00B5110F" w:rsidRPr="00C445B4" w:rsidRDefault="00B5110F" w:rsidP="00715912">
            <w:pPr>
              <w:rPr>
                <w:lang w:val="uk-UA" w:eastAsia="en-US"/>
              </w:rPr>
            </w:pPr>
            <w:r w:rsidRPr="00C445B4">
              <w:rPr>
                <w:lang w:val="uk-UA" w:eastAsia="en-US"/>
              </w:rPr>
              <w:t>8</w:t>
            </w:r>
          </w:p>
        </w:tc>
        <w:tc>
          <w:tcPr>
            <w:tcW w:w="571" w:type="dxa"/>
            <w:gridSpan w:val="2"/>
            <w:vAlign w:val="center"/>
            <w:hideMark/>
          </w:tcPr>
          <w:p w:rsidR="00B5110F" w:rsidRPr="00C445B4" w:rsidRDefault="00B5110F" w:rsidP="00715912">
            <w:pPr>
              <w:rPr>
                <w:lang w:val="uk-UA" w:eastAsia="en-US"/>
              </w:rPr>
            </w:pPr>
            <w:r w:rsidRPr="00C445B4">
              <w:rPr>
                <w:lang w:val="uk-UA" w:eastAsia="en-US"/>
              </w:rPr>
              <w:t>9</w:t>
            </w:r>
          </w:p>
        </w:tc>
        <w:tc>
          <w:tcPr>
            <w:tcW w:w="567" w:type="dxa"/>
            <w:gridSpan w:val="2"/>
            <w:vAlign w:val="center"/>
            <w:hideMark/>
          </w:tcPr>
          <w:p w:rsidR="00B5110F" w:rsidRPr="00C445B4" w:rsidRDefault="00B5110F" w:rsidP="00715912">
            <w:pPr>
              <w:rPr>
                <w:lang w:val="uk-UA" w:eastAsia="en-US"/>
              </w:rPr>
            </w:pPr>
            <w:r w:rsidRPr="00C445B4">
              <w:rPr>
                <w:lang w:val="uk-UA" w:eastAsia="en-US"/>
              </w:rPr>
              <w:t>10</w:t>
            </w:r>
          </w:p>
        </w:tc>
        <w:tc>
          <w:tcPr>
            <w:tcW w:w="709" w:type="dxa"/>
            <w:gridSpan w:val="2"/>
            <w:vAlign w:val="center"/>
            <w:hideMark/>
          </w:tcPr>
          <w:p w:rsidR="00B5110F" w:rsidRPr="00C445B4" w:rsidRDefault="00B5110F" w:rsidP="00715912">
            <w:pPr>
              <w:rPr>
                <w:lang w:val="uk-UA" w:eastAsia="en-US"/>
              </w:rPr>
            </w:pPr>
            <w:r w:rsidRPr="00C445B4">
              <w:rPr>
                <w:lang w:val="uk-UA" w:eastAsia="en-US"/>
              </w:rPr>
              <w:t>11</w:t>
            </w:r>
          </w:p>
        </w:tc>
        <w:tc>
          <w:tcPr>
            <w:tcW w:w="567" w:type="dxa"/>
            <w:gridSpan w:val="2"/>
            <w:vAlign w:val="center"/>
            <w:hideMark/>
          </w:tcPr>
          <w:p w:rsidR="00B5110F" w:rsidRPr="00C445B4" w:rsidRDefault="00B5110F" w:rsidP="00715912">
            <w:pPr>
              <w:rPr>
                <w:lang w:val="uk-UA" w:eastAsia="en-US"/>
              </w:rPr>
            </w:pPr>
            <w:r w:rsidRPr="00C445B4">
              <w:rPr>
                <w:lang w:val="uk-UA" w:eastAsia="en-US"/>
              </w:rPr>
              <w:t>12</w:t>
            </w:r>
          </w:p>
        </w:tc>
        <w:tc>
          <w:tcPr>
            <w:tcW w:w="567" w:type="dxa"/>
            <w:gridSpan w:val="2"/>
            <w:vAlign w:val="center"/>
            <w:hideMark/>
          </w:tcPr>
          <w:p w:rsidR="00B5110F" w:rsidRPr="00C445B4" w:rsidRDefault="00B5110F" w:rsidP="00715912">
            <w:pPr>
              <w:rPr>
                <w:lang w:val="uk-UA" w:eastAsia="en-US"/>
              </w:rPr>
            </w:pPr>
            <w:r w:rsidRPr="00C445B4">
              <w:rPr>
                <w:lang w:val="uk-UA" w:eastAsia="en-US"/>
              </w:rPr>
              <w:t>13</w:t>
            </w:r>
          </w:p>
        </w:tc>
        <w:tc>
          <w:tcPr>
            <w:tcW w:w="709" w:type="dxa"/>
            <w:gridSpan w:val="2"/>
            <w:vAlign w:val="center"/>
            <w:hideMark/>
          </w:tcPr>
          <w:p w:rsidR="00B5110F" w:rsidRPr="00C445B4" w:rsidRDefault="00B5110F" w:rsidP="00715912">
            <w:pPr>
              <w:rPr>
                <w:lang w:val="uk-UA" w:eastAsia="en-US"/>
              </w:rPr>
            </w:pPr>
            <w:r w:rsidRPr="00C445B4">
              <w:rPr>
                <w:lang w:val="uk-UA" w:eastAsia="en-US"/>
              </w:rPr>
              <w:t>14</w:t>
            </w:r>
          </w:p>
        </w:tc>
        <w:tc>
          <w:tcPr>
            <w:tcW w:w="786" w:type="dxa"/>
            <w:vAlign w:val="center"/>
            <w:hideMark/>
          </w:tcPr>
          <w:p w:rsidR="00B5110F" w:rsidRPr="00C445B4" w:rsidRDefault="00B5110F" w:rsidP="00715912">
            <w:pPr>
              <w:rPr>
                <w:lang w:val="uk-UA" w:eastAsia="en-US"/>
              </w:rPr>
            </w:pPr>
            <w:r w:rsidRPr="00C445B4">
              <w:rPr>
                <w:lang w:val="uk-UA" w:eastAsia="en-US"/>
              </w:rPr>
              <w:t>15</w:t>
            </w:r>
          </w:p>
        </w:tc>
      </w:tr>
      <w:tr w:rsidR="00B5110F" w:rsidRPr="00C445B4" w:rsidTr="006C13DB">
        <w:trPr>
          <w:trHeight w:val="270"/>
          <w:jc w:val="center"/>
        </w:trPr>
        <w:tc>
          <w:tcPr>
            <w:tcW w:w="9836" w:type="dxa"/>
            <w:gridSpan w:val="23"/>
            <w:noWrap/>
            <w:tcMar>
              <w:top w:w="0" w:type="dxa"/>
              <w:left w:w="0" w:type="dxa"/>
              <w:bottom w:w="0" w:type="dxa"/>
              <w:right w:w="0" w:type="dxa"/>
            </w:tcMar>
            <w:vAlign w:val="center"/>
            <w:hideMark/>
          </w:tcPr>
          <w:p w:rsidR="00B5110F" w:rsidRPr="00C445B4" w:rsidRDefault="00B5110F" w:rsidP="00242010">
            <w:pPr>
              <w:ind w:firstLine="142"/>
              <w:jc w:val="center"/>
              <w:rPr>
                <w:bCs/>
                <w:lang w:val="uk-UA" w:eastAsia="en-US"/>
              </w:rPr>
            </w:pPr>
            <w:r w:rsidRPr="00C445B4">
              <w:rPr>
                <w:bCs/>
                <w:lang w:val="uk-UA"/>
              </w:rPr>
              <w:t xml:space="preserve">L=9000 </w:t>
            </w:r>
            <w:r w:rsidRPr="00C445B4">
              <w:rPr>
                <w:lang w:val="uk-UA"/>
              </w:rPr>
              <w:t>м</w:t>
            </w:r>
            <w:r w:rsidRPr="00C445B4">
              <w:rPr>
                <w:vertAlign w:val="superscript"/>
                <w:lang w:val="uk-UA"/>
              </w:rPr>
              <w:t>3</w:t>
            </w:r>
            <w:r w:rsidRPr="00C445B4">
              <w:rPr>
                <w:lang w:val="uk-UA"/>
              </w:rPr>
              <w:t>/год</w:t>
            </w:r>
          </w:p>
        </w:tc>
      </w:tr>
      <w:tr w:rsidR="00B5110F" w:rsidRPr="00C445B4" w:rsidTr="006C13DB">
        <w:trPr>
          <w:trHeight w:val="270"/>
          <w:jc w:val="center"/>
        </w:trPr>
        <w:tc>
          <w:tcPr>
            <w:tcW w:w="851" w:type="dxa"/>
            <w:shd w:val="clear" w:color="auto" w:fill="FFFFFF"/>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ПРВ</w:t>
            </w:r>
          </w:p>
        </w:tc>
        <w:tc>
          <w:tcPr>
            <w:tcW w:w="709"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1800</w:t>
            </w:r>
          </w:p>
        </w:tc>
        <w:tc>
          <w:tcPr>
            <w:tcW w:w="708"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67"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868"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3,8</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71"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8,9</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c>
          <w:tcPr>
            <w:tcW w:w="78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r>
      <w:tr w:rsidR="00B5110F" w:rsidRPr="00C445B4" w:rsidTr="006C13DB">
        <w:trPr>
          <w:trHeight w:val="270"/>
          <w:jc w:val="center"/>
        </w:trPr>
        <w:tc>
          <w:tcPr>
            <w:tcW w:w="851" w:type="dxa"/>
            <w:shd w:val="clear" w:color="auto" w:fill="FFFFFF"/>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1</w:t>
            </w:r>
          </w:p>
        </w:tc>
        <w:tc>
          <w:tcPr>
            <w:tcW w:w="709"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1800</w:t>
            </w:r>
          </w:p>
        </w:tc>
        <w:tc>
          <w:tcPr>
            <w:tcW w:w="708"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5,5</w:t>
            </w:r>
          </w:p>
        </w:tc>
        <w:tc>
          <w:tcPr>
            <w:tcW w:w="567"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355</w:t>
            </w:r>
          </w:p>
        </w:tc>
        <w:tc>
          <w:tcPr>
            <w:tcW w:w="868"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5,1</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0,8</w:t>
            </w:r>
          </w:p>
        </w:tc>
        <w:tc>
          <w:tcPr>
            <w:tcW w:w="571"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4,5</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15,3</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5,81</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89,0</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93,4</w:t>
            </w:r>
          </w:p>
        </w:tc>
        <w:tc>
          <w:tcPr>
            <w:tcW w:w="78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120,0</w:t>
            </w:r>
          </w:p>
        </w:tc>
      </w:tr>
      <w:tr w:rsidR="00B5110F" w:rsidRPr="00C445B4" w:rsidTr="006C13DB">
        <w:trPr>
          <w:trHeight w:val="270"/>
          <w:jc w:val="center"/>
        </w:trPr>
        <w:tc>
          <w:tcPr>
            <w:tcW w:w="851" w:type="dxa"/>
            <w:shd w:val="clear" w:color="auto" w:fill="FFFFFF"/>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2</w:t>
            </w:r>
          </w:p>
        </w:tc>
        <w:tc>
          <w:tcPr>
            <w:tcW w:w="709"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3600</w:t>
            </w:r>
          </w:p>
        </w:tc>
        <w:tc>
          <w:tcPr>
            <w:tcW w:w="708"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3,5</w:t>
            </w:r>
          </w:p>
        </w:tc>
        <w:tc>
          <w:tcPr>
            <w:tcW w:w="567"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355</w:t>
            </w:r>
          </w:p>
        </w:tc>
        <w:tc>
          <w:tcPr>
            <w:tcW w:w="868"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10,1</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2,9</w:t>
            </w:r>
          </w:p>
        </w:tc>
        <w:tc>
          <w:tcPr>
            <w:tcW w:w="571"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10,3</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61,2</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0,51</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31,2</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41,5</w:t>
            </w:r>
          </w:p>
        </w:tc>
        <w:tc>
          <w:tcPr>
            <w:tcW w:w="78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161,5</w:t>
            </w:r>
          </w:p>
        </w:tc>
      </w:tr>
      <w:tr w:rsidR="00B5110F" w:rsidRPr="00C445B4" w:rsidTr="006C13DB">
        <w:trPr>
          <w:trHeight w:val="270"/>
          <w:jc w:val="center"/>
        </w:trPr>
        <w:tc>
          <w:tcPr>
            <w:tcW w:w="851" w:type="dxa"/>
            <w:shd w:val="clear" w:color="auto" w:fill="FFFFFF"/>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3</w:t>
            </w:r>
          </w:p>
        </w:tc>
        <w:tc>
          <w:tcPr>
            <w:tcW w:w="709"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5400</w:t>
            </w:r>
          </w:p>
        </w:tc>
        <w:tc>
          <w:tcPr>
            <w:tcW w:w="708"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3,5</w:t>
            </w:r>
          </w:p>
        </w:tc>
        <w:tc>
          <w:tcPr>
            <w:tcW w:w="567"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400</w:t>
            </w:r>
          </w:p>
        </w:tc>
        <w:tc>
          <w:tcPr>
            <w:tcW w:w="868"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11,9</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3,5</w:t>
            </w:r>
          </w:p>
        </w:tc>
        <w:tc>
          <w:tcPr>
            <w:tcW w:w="571"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12,1</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85,5</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0,3</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25,6</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37,7</w:t>
            </w:r>
          </w:p>
        </w:tc>
        <w:tc>
          <w:tcPr>
            <w:tcW w:w="78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199,3</w:t>
            </w:r>
          </w:p>
        </w:tc>
      </w:tr>
      <w:tr w:rsidR="00B5110F" w:rsidRPr="00C445B4" w:rsidTr="006C13DB">
        <w:trPr>
          <w:trHeight w:val="270"/>
          <w:jc w:val="center"/>
        </w:trPr>
        <w:tc>
          <w:tcPr>
            <w:tcW w:w="851" w:type="dxa"/>
            <w:shd w:val="clear" w:color="auto" w:fill="FFFFFF"/>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4</w:t>
            </w:r>
          </w:p>
        </w:tc>
        <w:tc>
          <w:tcPr>
            <w:tcW w:w="709"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7200</w:t>
            </w:r>
          </w:p>
        </w:tc>
        <w:tc>
          <w:tcPr>
            <w:tcW w:w="708"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3,5</w:t>
            </w:r>
          </w:p>
        </w:tc>
        <w:tc>
          <w:tcPr>
            <w:tcW w:w="567"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500</w:t>
            </w:r>
          </w:p>
        </w:tc>
        <w:tc>
          <w:tcPr>
            <w:tcW w:w="868"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10,2</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1,9</w:t>
            </w:r>
          </w:p>
        </w:tc>
        <w:tc>
          <w:tcPr>
            <w:tcW w:w="571"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6,8</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62,3</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0,3</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18,7</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25,5</w:t>
            </w:r>
          </w:p>
        </w:tc>
        <w:tc>
          <w:tcPr>
            <w:tcW w:w="78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224,7</w:t>
            </w:r>
          </w:p>
        </w:tc>
      </w:tr>
      <w:tr w:rsidR="00B5110F" w:rsidRPr="00C445B4" w:rsidTr="006C13DB">
        <w:trPr>
          <w:trHeight w:val="270"/>
          <w:jc w:val="center"/>
        </w:trPr>
        <w:tc>
          <w:tcPr>
            <w:tcW w:w="851" w:type="dxa"/>
            <w:shd w:val="clear" w:color="auto" w:fill="FFFFFF"/>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5</w:t>
            </w:r>
          </w:p>
        </w:tc>
        <w:tc>
          <w:tcPr>
            <w:tcW w:w="709"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9000</w:t>
            </w:r>
          </w:p>
        </w:tc>
        <w:tc>
          <w:tcPr>
            <w:tcW w:w="708"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6,5</w:t>
            </w:r>
          </w:p>
        </w:tc>
        <w:tc>
          <w:tcPr>
            <w:tcW w:w="567"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560</w:t>
            </w:r>
          </w:p>
        </w:tc>
        <w:tc>
          <w:tcPr>
            <w:tcW w:w="868"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10,2</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1,7</w:t>
            </w:r>
          </w:p>
        </w:tc>
        <w:tc>
          <w:tcPr>
            <w:tcW w:w="571"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10,9</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61,8</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1,3</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80,4</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91,2</w:t>
            </w:r>
          </w:p>
        </w:tc>
        <w:tc>
          <w:tcPr>
            <w:tcW w:w="78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316,0</w:t>
            </w:r>
          </w:p>
        </w:tc>
      </w:tr>
      <w:tr w:rsidR="00B5110F" w:rsidRPr="00C445B4" w:rsidTr="006C13DB">
        <w:trPr>
          <w:trHeight w:val="270"/>
          <w:jc w:val="center"/>
        </w:trPr>
        <w:tc>
          <w:tcPr>
            <w:tcW w:w="851" w:type="dxa"/>
            <w:shd w:val="clear" w:color="auto" w:fill="FFFFFF"/>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6</w:t>
            </w:r>
          </w:p>
        </w:tc>
        <w:tc>
          <w:tcPr>
            <w:tcW w:w="709"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9000</w:t>
            </w:r>
          </w:p>
        </w:tc>
        <w:tc>
          <w:tcPr>
            <w:tcW w:w="708"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13,3</w:t>
            </w:r>
          </w:p>
        </w:tc>
        <w:tc>
          <w:tcPr>
            <w:tcW w:w="567"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560</w:t>
            </w:r>
          </w:p>
        </w:tc>
        <w:tc>
          <w:tcPr>
            <w:tcW w:w="868"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10,2</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1,7</w:t>
            </w:r>
          </w:p>
        </w:tc>
        <w:tc>
          <w:tcPr>
            <w:tcW w:w="571"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22,2</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61,8</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1,3</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80,4</w:t>
            </w:r>
          </w:p>
        </w:tc>
        <w:tc>
          <w:tcPr>
            <w:tcW w:w="709"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80,4</w:t>
            </w:r>
          </w:p>
        </w:tc>
        <w:tc>
          <w:tcPr>
            <w:tcW w:w="786" w:type="dxa"/>
            <w:shd w:val="clear" w:color="auto" w:fill="FFFFFF"/>
            <w:noWrap/>
            <w:tcMar>
              <w:top w:w="0" w:type="dxa"/>
              <w:left w:w="0" w:type="dxa"/>
              <w:bottom w:w="0" w:type="dxa"/>
              <w:right w:w="0" w:type="dxa"/>
            </w:tcMar>
            <w:vAlign w:val="center"/>
            <w:hideMark/>
          </w:tcPr>
          <w:p w:rsidR="00B5110F" w:rsidRPr="00C445B4" w:rsidRDefault="00B5110F" w:rsidP="00715912">
            <w:pPr>
              <w:rPr>
                <w:bCs/>
                <w:lang w:val="uk-UA" w:eastAsia="en-US"/>
              </w:rPr>
            </w:pPr>
            <w:r w:rsidRPr="00C445B4">
              <w:rPr>
                <w:bCs/>
                <w:lang w:val="uk-UA"/>
              </w:rPr>
              <w:t>396,3</w:t>
            </w:r>
          </w:p>
        </w:tc>
      </w:tr>
      <w:tr w:rsidR="00B5110F" w:rsidRPr="00C445B4" w:rsidTr="006C13DB">
        <w:trPr>
          <w:trHeight w:val="270"/>
          <w:jc w:val="center"/>
        </w:trPr>
        <w:tc>
          <w:tcPr>
            <w:tcW w:w="9836" w:type="dxa"/>
            <w:gridSpan w:val="23"/>
            <w:noWrap/>
            <w:tcMar>
              <w:top w:w="0" w:type="dxa"/>
              <w:left w:w="0" w:type="dxa"/>
              <w:bottom w:w="0" w:type="dxa"/>
              <w:right w:w="0" w:type="dxa"/>
            </w:tcMar>
            <w:vAlign w:val="center"/>
            <w:hideMark/>
          </w:tcPr>
          <w:p w:rsidR="00B5110F" w:rsidRPr="00C445B4" w:rsidRDefault="00B5110F" w:rsidP="00242010">
            <w:pPr>
              <w:ind w:firstLine="142"/>
              <w:jc w:val="center"/>
              <w:rPr>
                <w:bCs/>
                <w:lang w:val="uk-UA" w:eastAsia="en-US"/>
              </w:rPr>
            </w:pPr>
            <w:r w:rsidRPr="00C445B4">
              <w:rPr>
                <w:bCs/>
                <w:lang w:val="uk-UA"/>
              </w:rPr>
              <w:t>Ув'язування відгалужень</w:t>
            </w:r>
          </w:p>
        </w:tc>
      </w:tr>
      <w:tr w:rsidR="00B5110F" w:rsidRPr="00C445B4" w:rsidTr="006C13DB">
        <w:trPr>
          <w:trHeight w:val="270"/>
          <w:jc w:val="center"/>
        </w:trPr>
        <w:tc>
          <w:tcPr>
            <w:tcW w:w="9836" w:type="dxa"/>
            <w:gridSpan w:val="23"/>
            <w:noWrap/>
            <w:tcMar>
              <w:top w:w="0" w:type="dxa"/>
              <w:left w:w="0" w:type="dxa"/>
              <w:bottom w:w="0" w:type="dxa"/>
              <w:right w:w="0" w:type="dxa"/>
            </w:tcMar>
            <w:vAlign w:val="center"/>
            <w:hideMark/>
          </w:tcPr>
          <w:p w:rsidR="00B5110F" w:rsidRPr="00C445B4" w:rsidRDefault="00B5110F" w:rsidP="00242010">
            <w:pPr>
              <w:ind w:firstLine="142"/>
              <w:jc w:val="center"/>
              <w:rPr>
                <w:bCs/>
                <w:lang w:val="uk-UA" w:eastAsia="en-US"/>
              </w:rPr>
            </w:pPr>
            <w:r w:rsidRPr="00C445B4">
              <w:rPr>
                <w:bCs/>
                <w:lang w:val="uk-UA"/>
              </w:rPr>
              <w:t>P</w:t>
            </w:r>
            <w:r w:rsidRPr="00C445B4">
              <w:rPr>
                <w:bCs/>
                <w:vertAlign w:val="subscript"/>
                <w:lang w:val="uk-UA"/>
              </w:rPr>
              <w:t>расп 7</w:t>
            </w:r>
            <w:r w:rsidRPr="00C445B4">
              <w:rPr>
                <w:bCs/>
                <w:lang w:val="uk-UA"/>
              </w:rPr>
              <w:t xml:space="preserve"> = 120,0 Па</w:t>
            </w:r>
          </w:p>
        </w:tc>
      </w:tr>
      <w:tr w:rsidR="00B5110F" w:rsidRPr="00C445B4" w:rsidTr="006C13DB">
        <w:trPr>
          <w:trHeight w:val="270"/>
          <w:jc w:val="center"/>
        </w:trPr>
        <w:tc>
          <w:tcPr>
            <w:tcW w:w="851" w:type="dxa"/>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ПРВ</w:t>
            </w:r>
          </w:p>
        </w:tc>
        <w:tc>
          <w:tcPr>
            <w:tcW w:w="709"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1800</w:t>
            </w:r>
          </w:p>
        </w:tc>
        <w:tc>
          <w:tcPr>
            <w:tcW w:w="708"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67"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868"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3,8</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71"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8,9</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c>
          <w:tcPr>
            <w:tcW w:w="78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r>
      <w:tr w:rsidR="00B5110F" w:rsidRPr="00C445B4" w:rsidTr="006C13DB">
        <w:trPr>
          <w:trHeight w:val="270"/>
          <w:jc w:val="center"/>
        </w:trPr>
        <w:tc>
          <w:tcPr>
            <w:tcW w:w="851" w:type="dxa"/>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7</w:t>
            </w:r>
          </w:p>
        </w:tc>
        <w:tc>
          <w:tcPr>
            <w:tcW w:w="709"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1800</w:t>
            </w:r>
          </w:p>
        </w:tc>
        <w:tc>
          <w:tcPr>
            <w:tcW w:w="708"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w:t>
            </w:r>
          </w:p>
        </w:tc>
        <w:tc>
          <w:tcPr>
            <w:tcW w:w="567"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250</w:t>
            </w:r>
          </w:p>
        </w:tc>
        <w:tc>
          <w:tcPr>
            <w:tcW w:w="868"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10,2</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4,6</w:t>
            </w:r>
          </w:p>
        </w:tc>
        <w:tc>
          <w:tcPr>
            <w:tcW w:w="571"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9,2</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62,3</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1,42</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88,4</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97,6</w:t>
            </w:r>
          </w:p>
        </w:tc>
        <w:tc>
          <w:tcPr>
            <w:tcW w:w="786" w:type="dxa"/>
            <w:noWrap/>
            <w:tcMar>
              <w:top w:w="0" w:type="dxa"/>
              <w:left w:w="0" w:type="dxa"/>
              <w:bottom w:w="0" w:type="dxa"/>
              <w:right w:w="0" w:type="dxa"/>
            </w:tcMar>
            <w:vAlign w:val="center"/>
            <w:hideMark/>
          </w:tcPr>
          <w:p w:rsidR="00B5110F" w:rsidRPr="00C445B4" w:rsidRDefault="00B5110F" w:rsidP="00715912">
            <w:pPr>
              <w:rPr>
                <w:bCs/>
                <w:lang w:val="uk-UA" w:eastAsia="en-US"/>
              </w:rPr>
            </w:pPr>
            <w:r w:rsidRPr="00C445B4">
              <w:rPr>
                <w:bCs/>
                <w:lang w:val="uk-UA"/>
              </w:rPr>
              <w:t>124,3</w:t>
            </w:r>
          </w:p>
        </w:tc>
      </w:tr>
      <w:tr w:rsidR="00B5110F" w:rsidRPr="00C445B4" w:rsidTr="006C13DB">
        <w:trPr>
          <w:trHeight w:val="270"/>
          <w:jc w:val="center"/>
        </w:trPr>
        <w:tc>
          <w:tcPr>
            <w:tcW w:w="9836" w:type="dxa"/>
            <w:gridSpan w:val="23"/>
            <w:noWrap/>
            <w:tcMar>
              <w:top w:w="0" w:type="dxa"/>
              <w:left w:w="0" w:type="dxa"/>
              <w:bottom w:w="0" w:type="dxa"/>
              <w:right w:w="0" w:type="dxa"/>
            </w:tcMar>
            <w:vAlign w:val="center"/>
            <w:hideMark/>
          </w:tcPr>
          <w:p w:rsidR="00B5110F" w:rsidRPr="00C445B4" w:rsidRDefault="00B5110F" w:rsidP="00242010">
            <w:pPr>
              <w:ind w:firstLine="142"/>
              <w:jc w:val="center"/>
              <w:rPr>
                <w:bCs/>
                <w:lang w:val="uk-UA" w:eastAsia="en-US"/>
              </w:rPr>
            </w:pPr>
            <w:r w:rsidRPr="00C445B4">
              <w:rPr>
                <w:bCs/>
                <w:lang w:val="uk-UA"/>
              </w:rPr>
              <w:t>Нев'язання 3,5 %</w:t>
            </w:r>
          </w:p>
        </w:tc>
      </w:tr>
      <w:tr w:rsidR="00B5110F" w:rsidRPr="00C445B4" w:rsidTr="006C13DB">
        <w:trPr>
          <w:trHeight w:val="270"/>
          <w:jc w:val="center"/>
        </w:trPr>
        <w:tc>
          <w:tcPr>
            <w:tcW w:w="9836" w:type="dxa"/>
            <w:gridSpan w:val="23"/>
            <w:noWrap/>
            <w:tcMar>
              <w:top w:w="0" w:type="dxa"/>
              <w:left w:w="0" w:type="dxa"/>
              <w:bottom w:w="0" w:type="dxa"/>
              <w:right w:w="0" w:type="dxa"/>
            </w:tcMar>
            <w:vAlign w:val="center"/>
            <w:hideMark/>
          </w:tcPr>
          <w:p w:rsidR="00B5110F" w:rsidRPr="00C445B4" w:rsidRDefault="00B5110F" w:rsidP="00242010">
            <w:pPr>
              <w:ind w:firstLine="142"/>
              <w:jc w:val="center"/>
              <w:rPr>
                <w:bCs/>
                <w:lang w:val="uk-UA" w:eastAsia="en-US"/>
              </w:rPr>
            </w:pPr>
            <w:r w:rsidRPr="00C445B4">
              <w:rPr>
                <w:bCs/>
                <w:lang w:val="uk-UA"/>
              </w:rPr>
              <w:t>P</w:t>
            </w:r>
            <w:r w:rsidRPr="00C445B4">
              <w:rPr>
                <w:bCs/>
                <w:vertAlign w:val="subscript"/>
                <w:lang w:val="uk-UA"/>
              </w:rPr>
              <w:t>расп 8</w:t>
            </w:r>
            <w:r w:rsidRPr="00C445B4">
              <w:rPr>
                <w:bCs/>
                <w:lang w:val="uk-UA"/>
              </w:rPr>
              <w:t xml:space="preserve"> = 161,5 Па</w:t>
            </w:r>
          </w:p>
        </w:tc>
      </w:tr>
      <w:tr w:rsidR="00B5110F" w:rsidRPr="00C445B4" w:rsidTr="006C13DB">
        <w:trPr>
          <w:trHeight w:val="270"/>
          <w:jc w:val="center"/>
        </w:trPr>
        <w:tc>
          <w:tcPr>
            <w:tcW w:w="851" w:type="dxa"/>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ПРВ</w:t>
            </w:r>
          </w:p>
        </w:tc>
        <w:tc>
          <w:tcPr>
            <w:tcW w:w="709"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1800</w:t>
            </w:r>
          </w:p>
        </w:tc>
        <w:tc>
          <w:tcPr>
            <w:tcW w:w="708"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67"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868"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3,8</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71"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8,9</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c>
          <w:tcPr>
            <w:tcW w:w="78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r>
      <w:tr w:rsidR="00B5110F" w:rsidRPr="00C445B4" w:rsidTr="006C13DB">
        <w:trPr>
          <w:trHeight w:val="270"/>
          <w:jc w:val="center"/>
        </w:trPr>
        <w:tc>
          <w:tcPr>
            <w:tcW w:w="851" w:type="dxa"/>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8</w:t>
            </w:r>
          </w:p>
        </w:tc>
        <w:tc>
          <w:tcPr>
            <w:tcW w:w="709"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1800</w:t>
            </w:r>
          </w:p>
        </w:tc>
        <w:tc>
          <w:tcPr>
            <w:tcW w:w="708"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w:t>
            </w:r>
          </w:p>
        </w:tc>
        <w:tc>
          <w:tcPr>
            <w:tcW w:w="567"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250</w:t>
            </w:r>
          </w:p>
        </w:tc>
        <w:tc>
          <w:tcPr>
            <w:tcW w:w="868"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10,2</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4,6</w:t>
            </w:r>
          </w:p>
        </w:tc>
        <w:tc>
          <w:tcPr>
            <w:tcW w:w="571"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9,2</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62,3</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2,03</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126,4</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135,6</w:t>
            </w:r>
          </w:p>
        </w:tc>
        <w:tc>
          <w:tcPr>
            <w:tcW w:w="786" w:type="dxa"/>
            <w:noWrap/>
            <w:tcMar>
              <w:top w:w="0" w:type="dxa"/>
              <w:left w:w="0" w:type="dxa"/>
              <w:bottom w:w="0" w:type="dxa"/>
              <w:right w:w="0" w:type="dxa"/>
            </w:tcMar>
            <w:vAlign w:val="center"/>
            <w:hideMark/>
          </w:tcPr>
          <w:p w:rsidR="00B5110F" w:rsidRPr="00C445B4" w:rsidRDefault="00B5110F" w:rsidP="00715912">
            <w:pPr>
              <w:rPr>
                <w:bCs/>
                <w:lang w:val="uk-UA" w:eastAsia="en-US"/>
              </w:rPr>
            </w:pPr>
            <w:r w:rsidRPr="00C445B4">
              <w:rPr>
                <w:bCs/>
                <w:lang w:val="uk-UA"/>
              </w:rPr>
              <w:t>162,2</w:t>
            </w:r>
          </w:p>
        </w:tc>
      </w:tr>
      <w:tr w:rsidR="00B5110F" w:rsidRPr="00C445B4" w:rsidTr="006C13DB">
        <w:trPr>
          <w:trHeight w:val="270"/>
          <w:jc w:val="center"/>
        </w:trPr>
        <w:tc>
          <w:tcPr>
            <w:tcW w:w="9836" w:type="dxa"/>
            <w:gridSpan w:val="23"/>
            <w:noWrap/>
            <w:tcMar>
              <w:top w:w="0" w:type="dxa"/>
              <w:left w:w="0" w:type="dxa"/>
              <w:bottom w:w="0" w:type="dxa"/>
              <w:right w:w="0" w:type="dxa"/>
            </w:tcMar>
            <w:vAlign w:val="center"/>
            <w:hideMark/>
          </w:tcPr>
          <w:p w:rsidR="00B5110F" w:rsidRPr="00C445B4" w:rsidRDefault="00B5110F" w:rsidP="00242010">
            <w:pPr>
              <w:ind w:firstLine="142"/>
              <w:jc w:val="center"/>
              <w:rPr>
                <w:bCs/>
                <w:lang w:val="uk-UA" w:eastAsia="en-US"/>
              </w:rPr>
            </w:pPr>
            <w:r w:rsidRPr="00C445B4">
              <w:rPr>
                <w:bCs/>
                <w:lang w:val="uk-UA"/>
              </w:rPr>
              <w:t>Нев'язання 0,4 %</w:t>
            </w:r>
          </w:p>
        </w:tc>
      </w:tr>
      <w:tr w:rsidR="00B5110F" w:rsidRPr="00C445B4" w:rsidTr="006C13DB">
        <w:trPr>
          <w:trHeight w:val="270"/>
          <w:jc w:val="center"/>
        </w:trPr>
        <w:tc>
          <w:tcPr>
            <w:tcW w:w="9836" w:type="dxa"/>
            <w:gridSpan w:val="23"/>
            <w:noWrap/>
            <w:tcMar>
              <w:top w:w="0" w:type="dxa"/>
              <w:left w:w="0" w:type="dxa"/>
              <w:bottom w:w="0" w:type="dxa"/>
              <w:right w:w="0" w:type="dxa"/>
            </w:tcMar>
            <w:vAlign w:val="center"/>
            <w:hideMark/>
          </w:tcPr>
          <w:p w:rsidR="00B5110F" w:rsidRPr="00C445B4" w:rsidRDefault="00B5110F" w:rsidP="00242010">
            <w:pPr>
              <w:ind w:firstLine="142"/>
              <w:jc w:val="center"/>
              <w:rPr>
                <w:bCs/>
                <w:lang w:val="uk-UA" w:eastAsia="en-US"/>
              </w:rPr>
            </w:pPr>
            <w:r w:rsidRPr="00C445B4">
              <w:rPr>
                <w:bCs/>
                <w:lang w:val="uk-UA"/>
              </w:rPr>
              <w:t>P</w:t>
            </w:r>
            <w:r w:rsidRPr="00C445B4">
              <w:rPr>
                <w:bCs/>
                <w:vertAlign w:val="subscript"/>
                <w:lang w:val="uk-UA"/>
              </w:rPr>
              <w:t>расп 9</w:t>
            </w:r>
            <w:r w:rsidRPr="00C445B4">
              <w:rPr>
                <w:bCs/>
                <w:lang w:val="uk-UA"/>
              </w:rPr>
              <w:t xml:space="preserve"> = 199,3 Па</w:t>
            </w:r>
          </w:p>
        </w:tc>
      </w:tr>
      <w:tr w:rsidR="00B5110F" w:rsidRPr="00C445B4" w:rsidTr="006C13DB">
        <w:trPr>
          <w:trHeight w:val="270"/>
          <w:jc w:val="center"/>
        </w:trPr>
        <w:tc>
          <w:tcPr>
            <w:tcW w:w="851" w:type="dxa"/>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eastAsia="en-US"/>
              </w:rPr>
              <w:t>1</w:t>
            </w:r>
          </w:p>
        </w:tc>
        <w:tc>
          <w:tcPr>
            <w:tcW w:w="709"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2</w:t>
            </w:r>
          </w:p>
        </w:tc>
        <w:tc>
          <w:tcPr>
            <w:tcW w:w="708"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3</w:t>
            </w:r>
          </w:p>
        </w:tc>
        <w:tc>
          <w:tcPr>
            <w:tcW w:w="567" w:type="dxa"/>
            <w:noWrap/>
            <w:tcMar>
              <w:top w:w="0" w:type="dxa"/>
              <w:left w:w="0" w:type="dxa"/>
              <w:bottom w:w="0" w:type="dxa"/>
              <w:right w:w="0" w:type="dxa"/>
            </w:tcMar>
            <w:vAlign w:val="center"/>
            <w:hideMark/>
          </w:tcPr>
          <w:p w:rsidR="00B5110F" w:rsidRPr="00C445B4" w:rsidRDefault="00B5110F" w:rsidP="00715912">
            <w:pPr>
              <w:rPr>
                <w:lang w:val="uk-UA"/>
              </w:rPr>
            </w:pPr>
            <w:r w:rsidRPr="00C445B4">
              <w:rPr>
                <w:lang w:val="uk-UA"/>
              </w:rPr>
              <w:t>4</w:t>
            </w:r>
          </w:p>
        </w:tc>
        <w:tc>
          <w:tcPr>
            <w:tcW w:w="426" w:type="dxa"/>
            <w:noWrap/>
            <w:tcMar>
              <w:top w:w="0" w:type="dxa"/>
              <w:left w:w="0" w:type="dxa"/>
              <w:bottom w:w="0" w:type="dxa"/>
              <w:right w:w="0" w:type="dxa"/>
            </w:tcMar>
            <w:vAlign w:val="center"/>
            <w:hideMark/>
          </w:tcPr>
          <w:p w:rsidR="00B5110F" w:rsidRPr="00C445B4" w:rsidRDefault="00B5110F" w:rsidP="00715912">
            <w:pPr>
              <w:rPr>
                <w:lang w:val="uk-UA"/>
              </w:rPr>
            </w:pPr>
            <w:r w:rsidRPr="00C445B4">
              <w:rPr>
                <w:lang w:val="uk-UA"/>
              </w:rPr>
              <w:t>5</w:t>
            </w:r>
          </w:p>
        </w:tc>
        <w:tc>
          <w:tcPr>
            <w:tcW w:w="664" w:type="dxa"/>
            <w:noWrap/>
            <w:tcMar>
              <w:top w:w="0" w:type="dxa"/>
              <w:left w:w="0" w:type="dxa"/>
              <w:bottom w:w="0" w:type="dxa"/>
              <w:right w:w="0" w:type="dxa"/>
            </w:tcMar>
            <w:vAlign w:val="center"/>
            <w:hideMark/>
          </w:tcPr>
          <w:p w:rsidR="00B5110F" w:rsidRPr="00C445B4" w:rsidRDefault="00B5110F" w:rsidP="00715912">
            <w:pPr>
              <w:rPr>
                <w:lang w:val="uk-UA"/>
              </w:rPr>
            </w:pPr>
            <w:r w:rsidRPr="00C445B4">
              <w:rPr>
                <w:lang w:val="uk-UA"/>
              </w:rPr>
              <w:t>6</w:t>
            </w:r>
          </w:p>
        </w:tc>
        <w:tc>
          <w:tcPr>
            <w:tcW w:w="868"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7</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8</w:t>
            </w:r>
          </w:p>
        </w:tc>
        <w:tc>
          <w:tcPr>
            <w:tcW w:w="571"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9</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10</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11</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12</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13</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14</w:t>
            </w:r>
          </w:p>
        </w:tc>
        <w:tc>
          <w:tcPr>
            <w:tcW w:w="78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eastAsia="en-US"/>
              </w:rPr>
              <w:t>15</w:t>
            </w:r>
          </w:p>
        </w:tc>
      </w:tr>
      <w:tr w:rsidR="00B5110F" w:rsidRPr="00C445B4" w:rsidTr="006C13DB">
        <w:trPr>
          <w:trHeight w:val="270"/>
          <w:jc w:val="center"/>
        </w:trPr>
        <w:tc>
          <w:tcPr>
            <w:tcW w:w="851" w:type="dxa"/>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ПРВ</w:t>
            </w:r>
          </w:p>
        </w:tc>
        <w:tc>
          <w:tcPr>
            <w:tcW w:w="709"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1800</w:t>
            </w:r>
          </w:p>
        </w:tc>
        <w:tc>
          <w:tcPr>
            <w:tcW w:w="708"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67"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868"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3,8</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71"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8,9</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c>
          <w:tcPr>
            <w:tcW w:w="78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r>
      <w:tr w:rsidR="00B5110F" w:rsidRPr="00C445B4" w:rsidTr="006C13DB">
        <w:trPr>
          <w:trHeight w:val="270"/>
          <w:jc w:val="center"/>
        </w:trPr>
        <w:tc>
          <w:tcPr>
            <w:tcW w:w="851" w:type="dxa"/>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9</w:t>
            </w:r>
          </w:p>
        </w:tc>
        <w:tc>
          <w:tcPr>
            <w:tcW w:w="709"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1800</w:t>
            </w:r>
          </w:p>
        </w:tc>
        <w:tc>
          <w:tcPr>
            <w:tcW w:w="708"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w:t>
            </w:r>
          </w:p>
        </w:tc>
        <w:tc>
          <w:tcPr>
            <w:tcW w:w="567"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355</w:t>
            </w:r>
          </w:p>
        </w:tc>
        <w:tc>
          <w:tcPr>
            <w:tcW w:w="868"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5,1</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0,8</w:t>
            </w:r>
          </w:p>
        </w:tc>
        <w:tc>
          <w:tcPr>
            <w:tcW w:w="571"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1,6</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15,3</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10,88</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166,6</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168,2</w:t>
            </w:r>
          </w:p>
        </w:tc>
        <w:tc>
          <w:tcPr>
            <w:tcW w:w="786" w:type="dxa"/>
            <w:noWrap/>
            <w:tcMar>
              <w:top w:w="0" w:type="dxa"/>
              <w:left w:w="0" w:type="dxa"/>
              <w:bottom w:w="0" w:type="dxa"/>
              <w:right w:w="0" w:type="dxa"/>
            </w:tcMar>
            <w:vAlign w:val="center"/>
            <w:hideMark/>
          </w:tcPr>
          <w:p w:rsidR="00B5110F" w:rsidRPr="00C445B4" w:rsidRDefault="00B5110F" w:rsidP="00715912">
            <w:pPr>
              <w:rPr>
                <w:bCs/>
                <w:lang w:val="uk-UA" w:eastAsia="en-US"/>
              </w:rPr>
            </w:pPr>
            <w:r w:rsidRPr="00C445B4">
              <w:rPr>
                <w:bCs/>
                <w:lang w:val="uk-UA"/>
              </w:rPr>
              <w:t>194,8</w:t>
            </w:r>
          </w:p>
        </w:tc>
      </w:tr>
      <w:tr w:rsidR="00B5110F" w:rsidRPr="00C445B4" w:rsidTr="006C13DB">
        <w:trPr>
          <w:trHeight w:val="270"/>
          <w:jc w:val="center"/>
        </w:trPr>
        <w:tc>
          <w:tcPr>
            <w:tcW w:w="9836" w:type="dxa"/>
            <w:gridSpan w:val="23"/>
            <w:noWrap/>
            <w:tcMar>
              <w:top w:w="0" w:type="dxa"/>
              <w:left w:w="0" w:type="dxa"/>
              <w:bottom w:w="0" w:type="dxa"/>
              <w:right w:w="0" w:type="dxa"/>
            </w:tcMar>
            <w:vAlign w:val="center"/>
            <w:hideMark/>
          </w:tcPr>
          <w:p w:rsidR="00B5110F" w:rsidRPr="00C445B4" w:rsidRDefault="00B5110F" w:rsidP="00242010">
            <w:pPr>
              <w:ind w:firstLine="142"/>
              <w:jc w:val="center"/>
              <w:rPr>
                <w:bCs/>
                <w:lang w:val="uk-UA" w:eastAsia="en-US"/>
              </w:rPr>
            </w:pPr>
            <w:r w:rsidRPr="00C445B4">
              <w:rPr>
                <w:bCs/>
                <w:lang w:val="uk-UA"/>
              </w:rPr>
              <w:t>Нев'язання 2,2 %</w:t>
            </w:r>
          </w:p>
        </w:tc>
      </w:tr>
      <w:tr w:rsidR="00B5110F" w:rsidRPr="00C445B4" w:rsidTr="006C13DB">
        <w:trPr>
          <w:trHeight w:val="270"/>
          <w:jc w:val="center"/>
        </w:trPr>
        <w:tc>
          <w:tcPr>
            <w:tcW w:w="9836" w:type="dxa"/>
            <w:gridSpan w:val="23"/>
            <w:noWrap/>
            <w:tcMar>
              <w:top w:w="0" w:type="dxa"/>
              <w:left w:w="0" w:type="dxa"/>
              <w:bottom w:w="0" w:type="dxa"/>
              <w:right w:w="0" w:type="dxa"/>
            </w:tcMar>
            <w:vAlign w:val="center"/>
            <w:hideMark/>
          </w:tcPr>
          <w:p w:rsidR="00B5110F" w:rsidRPr="00C445B4" w:rsidRDefault="00B5110F" w:rsidP="00242010">
            <w:pPr>
              <w:ind w:firstLine="142"/>
              <w:jc w:val="center"/>
              <w:rPr>
                <w:bCs/>
                <w:lang w:val="uk-UA" w:eastAsia="en-US"/>
              </w:rPr>
            </w:pPr>
            <w:r w:rsidRPr="00C445B4">
              <w:rPr>
                <w:bCs/>
                <w:lang w:val="uk-UA"/>
              </w:rPr>
              <w:t>P</w:t>
            </w:r>
            <w:r w:rsidRPr="00C445B4">
              <w:rPr>
                <w:bCs/>
                <w:vertAlign w:val="subscript"/>
                <w:lang w:val="uk-UA"/>
              </w:rPr>
              <w:t>расп 10</w:t>
            </w:r>
            <w:r w:rsidRPr="00C445B4">
              <w:rPr>
                <w:bCs/>
                <w:lang w:val="uk-UA"/>
              </w:rPr>
              <w:t xml:space="preserve"> = 224,7 Па</w:t>
            </w:r>
          </w:p>
        </w:tc>
      </w:tr>
      <w:tr w:rsidR="00B5110F" w:rsidRPr="00C445B4" w:rsidTr="006C13DB">
        <w:trPr>
          <w:trHeight w:val="270"/>
          <w:jc w:val="center"/>
        </w:trPr>
        <w:tc>
          <w:tcPr>
            <w:tcW w:w="851" w:type="dxa"/>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ПРВ</w:t>
            </w:r>
          </w:p>
        </w:tc>
        <w:tc>
          <w:tcPr>
            <w:tcW w:w="709"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1800</w:t>
            </w:r>
          </w:p>
        </w:tc>
        <w:tc>
          <w:tcPr>
            <w:tcW w:w="708"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67"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868"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3,8</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71"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8,9</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c>
          <w:tcPr>
            <w:tcW w:w="78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26,6</w:t>
            </w:r>
          </w:p>
        </w:tc>
      </w:tr>
      <w:tr w:rsidR="00B5110F" w:rsidRPr="00C445B4" w:rsidTr="006C13DB">
        <w:trPr>
          <w:trHeight w:val="270"/>
          <w:jc w:val="center"/>
        </w:trPr>
        <w:tc>
          <w:tcPr>
            <w:tcW w:w="851" w:type="dxa"/>
            <w:noWrap/>
            <w:tcMar>
              <w:top w:w="0" w:type="dxa"/>
              <w:left w:w="0" w:type="dxa"/>
              <w:bottom w:w="0" w:type="dxa"/>
              <w:right w:w="0" w:type="dxa"/>
            </w:tcMar>
            <w:vAlign w:val="center"/>
            <w:hideMark/>
          </w:tcPr>
          <w:p w:rsidR="00B5110F" w:rsidRPr="00C445B4" w:rsidRDefault="00B5110F" w:rsidP="00715912">
            <w:pPr>
              <w:ind w:firstLine="142"/>
              <w:rPr>
                <w:lang w:val="uk-UA" w:eastAsia="en-US"/>
              </w:rPr>
            </w:pPr>
            <w:r w:rsidRPr="00C445B4">
              <w:rPr>
                <w:lang w:val="uk-UA"/>
              </w:rPr>
              <w:t>10</w:t>
            </w:r>
          </w:p>
        </w:tc>
        <w:tc>
          <w:tcPr>
            <w:tcW w:w="709"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1800</w:t>
            </w:r>
          </w:p>
        </w:tc>
        <w:tc>
          <w:tcPr>
            <w:tcW w:w="708"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2</w:t>
            </w:r>
          </w:p>
        </w:tc>
        <w:tc>
          <w:tcPr>
            <w:tcW w:w="567"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426"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w:t>
            </w:r>
          </w:p>
        </w:tc>
        <w:tc>
          <w:tcPr>
            <w:tcW w:w="664" w:type="dxa"/>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355</w:t>
            </w:r>
          </w:p>
        </w:tc>
        <w:tc>
          <w:tcPr>
            <w:tcW w:w="868"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5,1</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0,8</w:t>
            </w:r>
          </w:p>
        </w:tc>
        <w:tc>
          <w:tcPr>
            <w:tcW w:w="571"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1,6</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15,3</w:t>
            </w:r>
          </w:p>
        </w:tc>
        <w:tc>
          <w:tcPr>
            <w:tcW w:w="567" w:type="dxa"/>
            <w:gridSpan w:val="2"/>
            <w:shd w:val="clear" w:color="auto" w:fill="FFFFFF"/>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11,66</w:t>
            </w:r>
          </w:p>
        </w:tc>
        <w:tc>
          <w:tcPr>
            <w:tcW w:w="567"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178,5</w:t>
            </w:r>
          </w:p>
        </w:tc>
        <w:tc>
          <w:tcPr>
            <w:tcW w:w="709" w:type="dxa"/>
            <w:gridSpan w:val="2"/>
            <w:noWrap/>
            <w:tcMar>
              <w:top w:w="0" w:type="dxa"/>
              <w:left w:w="0" w:type="dxa"/>
              <w:bottom w:w="0" w:type="dxa"/>
              <w:right w:w="0" w:type="dxa"/>
            </w:tcMar>
            <w:vAlign w:val="center"/>
            <w:hideMark/>
          </w:tcPr>
          <w:p w:rsidR="00B5110F" w:rsidRPr="00C445B4" w:rsidRDefault="00B5110F" w:rsidP="00715912">
            <w:pPr>
              <w:rPr>
                <w:lang w:val="uk-UA" w:eastAsia="en-US"/>
              </w:rPr>
            </w:pPr>
            <w:r w:rsidRPr="00C445B4">
              <w:rPr>
                <w:lang w:val="uk-UA"/>
              </w:rPr>
              <w:t>180,1</w:t>
            </w:r>
          </w:p>
        </w:tc>
        <w:tc>
          <w:tcPr>
            <w:tcW w:w="786" w:type="dxa"/>
            <w:noWrap/>
            <w:tcMar>
              <w:top w:w="0" w:type="dxa"/>
              <w:left w:w="0" w:type="dxa"/>
              <w:bottom w:w="0" w:type="dxa"/>
              <w:right w:w="0" w:type="dxa"/>
            </w:tcMar>
            <w:vAlign w:val="center"/>
            <w:hideMark/>
          </w:tcPr>
          <w:p w:rsidR="00B5110F" w:rsidRPr="00C445B4" w:rsidRDefault="00B5110F" w:rsidP="00715912">
            <w:pPr>
              <w:rPr>
                <w:bCs/>
                <w:lang w:val="uk-UA" w:eastAsia="en-US"/>
              </w:rPr>
            </w:pPr>
            <w:r w:rsidRPr="00C445B4">
              <w:rPr>
                <w:bCs/>
                <w:lang w:val="uk-UA"/>
              </w:rPr>
              <w:t>206,8</w:t>
            </w:r>
          </w:p>
        </w:tc>
      </w:tr>
      <w:tr w:rsidR="00B5110F" w:rsidRPr="00C445B4" w:rsidTr="006C13DB">
        <w:trPr>
          <w:trHeight w:val="270"/>
          <w:jc w:val="center"/>
        </w:trPr>
        <w:tc>
          <w:tcPr>
            <w:tcW w:w="9836" w:type="dxa"/>
            <w:gridSpan w:val="23"/>
            <w:noWrap/>
            <w:tcMar>
              <w:top w:w="0" w:type="dxa"/>
              <w:left w:w="0" w:type="dxa"/>
              <w:bottom w:w="0" w:type="dxa"/>
              <w:right w:w="0" w:type="dxa"/>
            </w:tcMar>
            <w:vAlign w:val="center"/>
            <w:hideMark/>
          </w:tcPr>
          <w:p w:rsidR="00B5110F" w:rsidRPr="00C445B4" w:rsidRDefault="00B5110F" w:rsidP="00242010">
            <w:pPr>
              <w:ind w:firstLine="142"/>
              <w:jc w:val="center"/>
              <w:rPr>
                <w:bCs/>
                <w:lang w:val="uk-UA" w:eastAsia="en-US"/>
              </w:rPr>
            </w:pPr>
            <w:r w:rsidRPr="00C445B4">
              <w:rPr>
                <w:bCs/>
                <w:lang w:val="uk-UA"/>
              </w:rPr>
              <w:t>Нев'язання 8,0 %</w:t>
            </w:r>
          </w:p>
        </w:tc>
      </w:tr>
    </w:tbl>
    <w:p w:rsidR="00924CA4" w:rsidRPr="00924CA4" w:rsidRDefault="00924CA4" w:rsidP="004A4441">
      <w:pPr>
        <w:spacing w:line="360" w:lineRule="auto"/>
        <w:ind w:right="283" w:firstLine="709"/>
        <w:jc w:val="both"/>
        <w:rPr>
          <w:sz w:val="28"/>
          <w:szCs w:val="28"/>
          <w:lang w:val="uk-UA" w:eastAsia="en-US"/>
        </w:rPr>
      </w:pP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Місцеві опори на ділянках розрахункового напрямку</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 xml:space="preserve">Панель рівномірного усмоктування ПРВ – </w:t>
      </w:r>
      <w:r w:rsidR="002C691C">
        <w:rPr>
          <w:iCs/>
          <w:position w:val="-10"/>
          <w:sz w:val="28"/>
          <w:szCs w:val="28"/>
          <w:lang w:val="uk-UA"/>
        </w:rPr>
        <w:pict>
          <v:shape id="_x0000_i1496" type="#_x0000_t75" style="width:30pt;height:15.75pt">
            <v:imagedata r:id="rId430" o:title=""/>
          </v:shape>
        </w:pict>
      </w:r>
      <w:r w:rsidRPr="00924CA4">
        <w:rPr>
          <w:bCs/>
          <w:iCs/>
          <w:sz w:val="28"/>
          <w:szCs w:val="28"/>
          <w:lang w:val="uk-UA"/>
        </w:rPr>
        <w:t>.</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 xml:space="preserve">Ділянка 1:1) поворот на 90° у сталевому повітроводі – </w:t>
      </w:r>
      <w:r w:rsidR="002C691C">
        <w:rPr>
          <w:iCs/>
          <w:position w:val="-10"/>
          <w:sz w:val="28"/>
          <w:szCs w:val="28"/>
          <w:lang w:val="uk-UA"/>
        </w:rPr>
        <w:pict>
          <v:shape id="_x0000_i1497" type="#_x0000_t75" style="width:42pt;height:17.25pt">
            <v:imagedata r:id="rId431" o:title=""/>
          </v:shape>
        </w:pict>
      </w:r>
      <w:r w:rsidRPr="00924CA4">
        <w:rPr>
          <w:bCs/>
          <w:iCs/>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2) трійник на прохід – </w:t>
      </w:r>
      <w:r w:rsidR="002C691C">
        <w:rPr>
          <w:rFonts w:eastAsia="Calibri"/>
          <w:position w:val="-10"/>
          <w:sz w:val="28"/>
          <w:szCs w:val="28"/>
          <w:lang w:val="uk-UA" w:eastAsia="en-US"/>
        </w:rPr>
        <w:pict>
          <v:shape id="_x0000_i1498" type="#_x0000_t75" style="width:47.25pt;height:17.25pt">
            <v:imagedata r:id="rId432"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3) діафрагма (діаметр отвору 244 мм) – </w:t>
      </w:r>
      <w:r w:rsidR="002C691C">
        <w:rPr>
          <w:rFonts w:eastAsia="Calibri"/>
          <w:position w:val="-12"/>
          <w:sz w:val="28"/>
          <w:szCs w:val="28"/>
          <w:lang w:val="uk-UA" w:eastAsia="en-US"/>
        </w:rPr>
        <w:pict>
          <v:shape id="_x0000_i1499" type="#_x0000_t75" style="width:42.75pt;height:18pt">
            <v:imagedata r:id="rId433"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lastRenderedPageBreak/>
        <w:t xml:space="preserve">  </w:t>
      </w:r>
      <w:r w:rsidR="002C691C">
        <w:rPr>
          <w:rFonts w:eastAsia="Calibri"/>
          <w:position w:val="-12"/>
          <w:sz w:val="28"/>
          <w:szCs w:val="28"/>
          <w:lang w:val="uk-UA" w:eastAsia="en-US"/>
        </w:rPr>
        <w:pict>
          <v:shape id="_x0000_i1500" type="#_x0000_t75" style="width:207pt;height:18pt">
            <v:imagedata r:id="rId434"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2:1) трійник на прохід – </w:t>
      </w:r>
      <w:r w:rsidR="002C691C">
        <w:rPr>
          <w:rFonts w:eastAsia="Calibri"/>
          <w:position w:val="-10"/>
          <w:sz w:val="28"/>
          <w:szCs w:val="28"/>
          <w:lang w:val="uk-UA" w:eastAsia="en-US"/>
        </w:rPr>
        <w:pict>
          <v:shape id="_x0000_i1501" type="#_x0000_t75" style="width:44.25pt;height:15.75pt">
            <v:imagedata r:id="rId435"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3:1) трійник на прохід – </w:t>
      </w:r>
      <w:r w:rsidR="002C691C">
        <w:rPr>
          <w:rFonts w:eastAsia="Calibri"/>
          <w:position w:val="-10"/>
          <w:sz w:val="28"/>
          <w:szCs w:val="28"/>
          <w:lang w:val="uk-UA" w:eastAsia="en-US"/>
        </w:rPr>
        <w:pict>
          <v:shape id="_x0000_i1502" type="#_x0000_t75" style="width:45pt;height:15.75pt">
            <v:imagedata r:id="rId436"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4:1) трійник на прохід – </w:t>
      </w:r>
      <w:r w:rsidR="002C691C">
        <w:rPr>
          <w:rFonts w:eastAsia="Calibri"/>
          <w:position w:val="-10"/>
          <w:sz w:val="28"/>
          <w:szCs w:val="28"/>
          <w:lang w:val="uk-UA" w:eastAsia="en-US"/>
        </w:rPr>
        <w:pict>
          <v:shape id="_x0000_i1503" type="#_x0000_t75" style="width:38.25pt;height:15.75pt">
            <v:imagedata r:id="rId437"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5:1) три повороти на 90° у сталевому повітря воді – </w:t>
      </w:r>
      <w:r w:rsidR="002C691C">
        <w:rPr>
          <w:rFonts w:eastAsia="Calibri"/>
          <w:position w:val="-10"/>
          <w:sz w:val="28"/>
          <w:szCs w:val="28"/>
          <w:lang w:val="uk-UA" w:eastAsia="en-US"/>
        </w:rPr>
        <w:pict>
          <v:shape id="_x0000_i1504" type="#_x0000_t75" style="width:81pt;height:17.25pt">
            <v:imagedata r:id="rId438"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2) конфузор за вентилятором – </w:t>
      </w:r>
      <w:r w:rsidR="002C691C">
        <w:rPr>
          <w:rFonts w:eastAsia="Calibri"/>
          <w:position w:val="-10"/>
          <w:sz w:val="28"/>
          <w:szCs w:val="28"/>
          <w:lang w:val="uk-UA" w:eastAsia="en-US"/>
        </w:rPr>
        <w:pict>
          <v:shape id="_x0000_i1505" type="#_x0000_t75" style="width:42.75pt;height:17.25pt">
            <v:imagedata r:id="rId439" o:title=""/>
          </v:shape>
        </w:pict>
      </w:r>
      <w:r w:rsidRPr="00924CA4">
        <w:rPr>
          <w:sz w:val="28"/>
          <w:szCs w:val="28"/>
          <w:lang w:val="uk-UA"/>
        </w:rPr>
        <w:t xml:space="preserve">;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3) перехід перед вентилятором – </w:t>
      </w:r>
      <w:r w:rsidR="002C691C">
        <w:rPr>
          <w:rFonts w:eastAsia="Calibri"/>
          <w:position w:val="-12"/>
          <w:sz w:val="28"/>
          <w:szCs w:val="28"/>
          <w:lang w:val="uk-UA" w:eastAsia="en-US"/>
        </w:rPr>
        <w:pict>
          <v:shape id="_x0000_i1506" type="#_x0000_t75" style="width:41.25pt;height:18pt">
            <v:imagedata r:id="rId440" o:title=""/>
          </v:shape>
        </w:pict>
      </w:r>
      <w:r w:rsidRPr="00924CA4">
        <w:rPr>
          <w:sz w:val="28"/>
          <w:szCs w:val="28"/>
          <w:lang w:val="uk-UA"/>
        </w:rPr>
        <w:t xml:space="preserve">;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rFonts w:eastAsia="Calibri"/>
          <w:position w:val="-12"/>
          <w:sz w:val="28"/>
          <w:szCs w:val="28"/>
          <w:lang w:val="uk-UA" w:eastAsia="en-US"/>
        </w:rPr>
        <w:pict>
          <v:shape id="_x0000_i1507" type="#_x0000_t75" style="width:206.25pt;height:18pt">
            <v:imagedata r:id="rId441"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6:1) витяжна шахта з парасолем круглого перетину – </w:t>
      </w:r>
      <w:r w:rsidR="002C691C">
        <w:rPr>
          <w:rFonts w:eastAsia="Calibri"/>
          <w:position w:val="-10"/>
          <w:sz w:val="28"/>
          <w:szCs w:val="28"/>
          <w:lang w:val="uk-UA" w:eastAsia="en-US"/>
        </w:rPr>
        <w:pict>
          <v:shape id="_x0000_i1508" type="#_x0000_t75" style="width:36pt;height:15.75pt">
            <v:imagedata r:id="rId442" o:title=""/>
          </v:shape>
        </w:pict>
      </w:r>
      <w:r w:rsidRPr="00924CA4">
        <w:rPr>
          <w:sz w:val="28"/>
          <w:szCs w:val="28"/>
          <w:lang w:val="uk-UA"/>
        </w:rPr>
        <w:t>.</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Місцеві опори на відгалуженнях від розрахункового напрямку</w:t>
      </w:r>
    </w:p>
    <w:p w:rsidR="00924CA4" w:rsidRPr="00924CA4" w:rsidRDefault="00924CA4" w:rsidP="004A4441">
      <w:pPr>
        <w:tabs>
          <w:tab w:val="left" w:pos="2450"/>
        </w:tabs>
        <w:spacing w:line="360" w:lineRule="auto"/>
        <w:ind w:right="283" w:firstLine="709"/>
        <w:jc w:val="both"/>
        <w:outlineLvl w:val="4"/>
        <w:rPr>
          <w:bCs/>
          <w:iCs/>
          <w:sz w:val="28"/>
          <w:szCs w:val="28"/>
          <w:lang w:val="uk-UA"/>
        </w:rPr>
      </w:pPr>
      <w:r w:rsidRPr="00924CA4">
        <w:rPr>
          <w:bCs/>
          <w:iCs/>
          <w:sz w:val="28"/>
          <w:szCs w:val="28"/>
          <w:lang w:val="uk-UA"/>
        </w:rPr>
        <w:t xml:space="preserve">Ділянка 7:1) трійник на відгалуження – </w:t>
      </w:r>
      <w:r w:rsidR="002C691C">
        <w:rPr>
          <w:iCs/>
          <w:position w:val="-10"/>
          <w:sz w:val="28"/>
          <w:szCs w:val="28"/>
          <w:lang w:val="uk-UA"/>
        </w:rPr>
        <w:pict>
          <v:shape id="_x0000_i1509" type="#_x0000_t75" style="width:42.75pt;height:15.75pt">
            <v:imagedata r:id="rId443" o:title=""/>
          </v:shape>
        </w:pict>
      </w:r>
      <w:r w:rsidRPr="00924CA4">
        <w:rPr>
          <w:bCs/>
          <w:iCs/>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8:1) трійник на відгалуження – </w:t>
      </w:r>
      <w:r w:rsidR="002C691C">
        <w:rPr>
          <w:rFonts w:eastAsia="Calibri"/>
          <w:position w:val="-10"/>
          <w:sz w:val="28"/>
          <w:szCs w:val="28"/>
          <w:lang w:val="uk-UA" w:eastAsia="en-US"/>
        </w:rPr>
        <w:pict>
          <v:shape id="_x0000_i1510" type="#_x0000_t75" style="width:45.75pt;height:17.25pt">
            <v:imagedata r:id="rId444"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2) діафрагма (діаметр отвору 215 мм) – </w:t>
      </w:r>
      <w:r w:rsidR="002C691C">
        <w:rPr>
          <w:rFonts w:eastAsia="Calibri"/>
          <w:position w:val="-10"/>
          <w:sz w:val="28"/>
          <w:szCs w:val="28"/>
          <w:lang w:val="uk-UA" w:eastAsia="en-US"/>
        </w:rPr>
        <w:pict>
          <v:shape id="_x0000_i1511" type="#_x0000_t75" style="width:44.25pt;height:17.25pt">
            <v:imagedata r:id="rId445"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rFonts w:eastAsia="Calibri"/>
          <w:position w:val="-10"/>
          <w:sz w:val="28"/>
          <w:szCs w:val="28"/>
          <w:lang w:val="uk-UA" w:eastAsia="en-US"/>
        </w:rPr>
        <w:pict>
          <v:shape id="_x0000_i1512" type="#_x0000_t75" style="width:159.75pt;height:17.25pt">
            <v:imagedata r:id="rId446"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Ділянка 9:1) трійник на відгалуження – </w:t>
      </w:r>
      <w:r w:rsidR="002C691C">
        <w:rPr>
          <w:rFonts w:eastAsia="Calibri"/>
          <w:position w:val="-10"/>
          <w:sz w:val="28"/>
          <w:szCs w:val="28"/>
          <w:lang w:val="uk-UA" w:eastAsia="en-US"/>
        </w:rPr>
        <w:pict>
          <v:shape id="_x0000_i1513" type="#_x0000_t75" style="width:54pt;height:17.25pt">
            <v:imagedata r:id="rId447"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2) діафрагма (діаметр отвору 210 мм) – </w:t>
      </w:r>
      <w:r w:rsidR="002C691C">
        <w:rPr>
          <w:rFonts w:eastAsia="Calibri"/>
          <w:position w:val="-10"/>
          <w:sz w:val="28"/>
          <w:szCs w:val="28"/>
          <w:lang w:val="uk-UA" w:eastAsia="en-US"/>
        </w:rPr>
        <w:pict>
          <v:shape id="_x0000_i1514" type="#_x0000_t75" style="width:39pt;height:17.25pt">
            <v:imagedata r:id="rId448"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rFonts w:eastAsia="Calibri"/>
          <w:position w:val="-10"/>
          <w:sz w:val="28"/>
          <w:szCs w:val="28"/>
          <w:lang w:val="uk-UA" w:eastAsia="en-US"/>
        </w:rPr>
        <w:pict>
          <v:shape id="_x0000_i1515" type="#_x0000_t75" style="width:168pt;height:17.25pt">
            <v:imagedata r:id="rId449"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Ділянка 10:1) трійник на відгалуження – </w:t>
      </w:r>
      <w:r w:rsidR="002C691C">
        <w:rPr>
          <w:rFonts w:eastAsia="Calibri"/>
          <w:position w:val="-10"/>
          <w:sz w:val="28"/>
          <w:szCs w:val="28"/>
          <w:lang w:val="uk-UA" w:eastAsia="en-US"/>
        </w:rPr>
        <w:pict>
          <v:shape id="_x0000_i1516" type="#_x0000_t75" style="width:48pt;height:17.25pt">
            <v:imagedata r:id="rId450"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2) діафрагма (діаметр отвору 210 мм) – </w:t>
      </w:r>
      <w:r w:rsidR="002C691C">
        <w:rPr>
          <w:rFonts w:eastAsia="Calibri"/>
          <w:position w:val="-10"/>
          <w:sz w:val="28"/>
          <w:szCs w:val="28"/>
          <w:lang w:val="uk-UA" w:eastAsia="en-US"/>
        </w:rPr>
        <w:pict>
          <v:shape id="_x0000_i1517" type="#_x0000_t75" style="width:39pt;height:17.25pt">
            <v:imagedata r:id="rId451"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rFonts w:eastAsia="Calibri"/>
          <w:position w:val="-10"/>
          <w:sz w:val="28"/>
          <w:szCs w:val="28"/>
          <w:lang w:val="uk-UA" w:eastAsia="en-US"/>
        </w:rPr>
        <w:pict>
          <v:shape id="_x0000_i1518" type="#_x0000_t75" style="width:162pt;height:17.25pt">
            <v:imagedata r:id="rId452" o:title=""/>
          </v:shape>
        </w:pict>
      </w:r>
      <w:r w:rsidRPr="00924CA4">
        <w:rPr>
          <w:sz w:val="28"/>
          <w:szCs w:val="28"/>
          <w:lang w:val="uk-UA"/>
        </w:rPr>
        <w:t>.</w:t>
      </w:r>
    </w:p>
    <w:p w:rsidR="00924CA4" w:rsidRDefault="00924CA4" w:rsidP="004A4441">
      <w:pPr>
        <w:tabs>
          <w:tab w:val="left" w:pos="6946"/>
        </w:tabs>
        <w:spacing w:line="360" w:lineRule="auto"/>
        <w:ind w:right="283" w:firstLine="709"/>
        <w:jc w:val="both"/>
        <w:rPr>
          <w:sz w:val="28"/>
          <w:szCs w:val="28"/>
          <w:lang w:val="uk-UA"/>
        </w:rPr>
      </w:pPr>
      <w:r w:rsidRPr="00924CA4">
        <w:rPr>
          <w:sz w:val="28"/>
          <w:szCs w:val="28"/>
          <w:lang w:val="uk-UA"/>
        </w:rPr>
        <w:t xml:space="preserve"> </w:t>
      </w:r>
    </w:p>
    <w:p w:rsidR="000F74E2" w:rsidRPr="00924CA4" w:rsidRDefault="000F74E2" w:rsidP="004A4441">
      <w:pPr>
        <w:tabs>
          <w:tab w:val="left" w:pos="6946"/>
        </w:tabs>
        <w:spacing w:line="360" w:lineRule="auto"/>
        <w:ind w:right="283" w:firstLine="709"/>
        <w:jc w:val="both"/>
        <w:rPr>
          <w:sz w:val="28"/>
          <w:szCs w:val="28"/>
          <w:lang w:val="uk-UA"/>
        </w:rPr>
      </w:pPr>
    </w:p>
    <w:p w:rsidR="00924CA4" w:rsidRDefault="00BF3FC9" w:rsidP="004A4441">
      <w:pPr>
        <w:tabs>
          <w:tab w:val="left" w:pos="6946"/>
        </w:tabs>
        <w:spacing w:line="360" w:lineRule="auto"/>
        <w:ind w:right="283" w:firstLine="709"/>
        <w:jc w:val="both"/>
        <w:rPr>
          <w:sz w:val="28"/>
          <w:szCs w:val="28"/>
          <w:lang w:val="uk-UA"/>
        </w:rPr>
      </w:pPr>
      <w:r>
        <w:rPr>
          <w:sz w:val="28"/>
          <w:szCs w:val="28"/>
          <w:lang w:val="uk-UA"/>
        </w:rPr>
        <w:t>3</w:t>
      </w:r>
      <w:r w:rsidR="002B1127">
        <w:rPr>
          <w:sz w:val="28"/>
          <w:szCs w:val="28"/>
          <w:lang w:val="uk-UA"/>
        </w:rPr>
        <w:t>.3</w:t>
      </w:r>
      <w:r w:rsidR="00924CA4" w:rsidRPr="00924CA4">
        <w:rPr>
          <w:sz w:val="28"/>
          <w:szCs w:val="28"/>
          <w:lang w:val="uk-UA"/>
        </w:rPr>
        <w:t>. Підбір вентиляційного обладнання (фільтра, калорифера, вентиляторів)</w:t>
      </w:r>
    </w:p>
    <w:p w:rsidR="002C6B6A" w:rsidRPr="00924CA4" w:rsidRDefault="002C6B6A" w:rsidP="004A4441">
      <w:pPr>
        <w:tabs>
          <w:tab w:val="left" w:pos="6946"/>
        </w:tabs>
        <w:spacing w:line="360" w:lineRule="auto"/>
        <w:ind w:right="283" w:firstLine="709"/>
        <w:jc w:val="both"/>
        <w:rPr>
          <w:sz w:val="28"/>
          <w:szCs w:val="28"/>
          <w:lang w:val="uk-UA"/>
        </w:rPr>
      </w:pPr>
    </w:p>
    <w:p w:rsidR="00924CA4" w:rsidRPr="00384A0C" w:rsidRDefault="00924CA4" w:rsidP="004A4441">
      <w:pPr>
        <w:spacing w:line="360" w:lineRule="auto"/>
        <w:ind w:right="283" w:firstLine="709"/>
        <w:jc w:val="both"/>
        <w:rPr>
          <w:i/>
          <w:sz w:val="28"/>
          <w:szCs w:val="28"/>
          <w:lang w:val="uk-UA"/>
        </w:rPr>
      </w:pPr>
      <w:r w:rsidRPr="00384A0C">
        <w:rPr>
          <w:i/>
          <w:sz w:val="28"/>
          <w:szCs w:val="28"/>
          <w:lang w:val="uk-UA"/>
        </w:rPr>
        <w:t>Підбір фільтра</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Число комірок фільтра n знаходиться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lastRenderedPageBreak/>
        <w:pict>
          <v:shape id="_x0000_i1519" type="#_x0000_t75" style="width:45pt;height:33.75pt">
            <v:imagedata r:id="rId453" o:title=""/>
          </v:shape>
        </w:pict>
      </w:r>
      <w:r w:rsidR="00924CA4"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4"/>
          <w:sz w:val="28"/>
          <w:szCs w:val="28"/>
          <w:lang w:val="uk-UA" w:eastAsia="en-US"/>
        </w:rPr>
        <w:pict>
          <v:shape id="_x0000_i1520" type="#_x0000_t75" style="width:84pt;height:30.75pt">
            <v:imagedata r:id="rId454"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До установки приймаються 12 фільтрів.</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Загальна площа фільтруючої поверхні визначається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521" type="#_x0000_t75" style="width:50.25pt;height:18pt">
            <v:imagedata r:id="rId455" o:title=""/>
          </v:shape>
        </w:pict>
      </w:r>
      <w:r w:rsidR="00924CA4" w:rsidRPr="00924CA4">
        <w:rPr>
          <w:sz w:val="28"/>
          <w:szCs w:val="28"/>
          <w:lang w:val="uk-UA"/>
        </w:rPr>
        <w:t>, м</w:t>
      </w:r>
      <w:r w:rsidR="00924CA4" w:rsidRPr="00924CA4">
        <w:rPr>
          <w:sz w:val="28"/>
          <w:szCs w:val="28"/>
          <w:vertAlign w:val="superscript"/>
          <w:lang w:val="uk-UA"/>
        </w:rPr>
        <w:t>2</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де f – площа робочого перетину комірки фільтра, м</w:t>
      </w:r>
      <w:r w:rsidRPr="00924CA4">
        <w:rPr>
          <w:sz w:val="28"/>
          <w:szCs w:val="28"/>
          <w:vertAlign w:val="superscript"/>
          <w:lang w:val="uk-UA"/>
        </w:rPr>
        <w:t>2</w:t>
      </w:r>
      <w:r w:rsidRPr="00924CA4">
        <w:rPr>
          <w:sz w:val="28"/>
          <w:szCs w:val="28"/>
          <w:lang w:val="uk-UA"/>
        </w:rPr>
        <w:t xml:space="preserve">, </w:t>
      </w:r>
      <w:r w:rsidR="002C691C">
        <w:rPr>
          <w:rFonts w:eastAsia="Calibri"/>
          <w:position w:val="-10"/>
          <w:sz w:val="28"/>
          <w:szCs w:val="28"/>
          <w:lang w:val="uk-UA" w:eastAsia="en-US"/>
        </w:rPr>
        <w:pict>
          <v:shape id="_x0000_i1522" type="#_x0000_t75" style="width:45.75pt;height:15.75pt">
            <v:imagedata r:id="rId456"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523" type="#_x0000_t75" style="width:99.75pt;height:18pt">
            <v:imagedata r:id="rId457" o:title=""/>
          </v:shape>
        </w:pict>
      </w:r>
      <w:r w:rsidR="00924CA4" w:rsidRPr="00924CA4">
        <w:rPr>
          <w:sz w:val="28"/>
          <w:szCs w:val="28"/>
          <w:lang w:val="uk-UA"/>
        </w:rPr>
        <w:t xml:space="preserve"> м</w:t>
      </w:r>
      <w:r w:rsidR="00924CA4" w:rsidRPr="00924CA4">
        <w:rPr>
          <w:sz w:val="28"/>
          <w:szCs w:val="28"/>
          <w:vertAlign w:val="superscript"/>
          <w:lang w:val="uk-UA"/>
        </w:rPr>
        <w:t>2</w: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Дійсне питоме повітряне навантаження фільтра розраховується по виразу: </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524" type="#_x0000_t75" style="width:48pt;height:33.75pt">
            <v:imagedata r:id="rId458" o:title=""/>
          </v:shape>
        </w:pict>
      </w:r>
      <w:r w:rsidR="00924CA4" w:rsidRPr="00924CA4">
        <w:rPr>
          <w:sz w:val="28"/>
          <w:szCs w:val="28"/>
          <w:lang w:val="uk-UA"/>
        </w:rPr>
        <w:t>, м</w:t>
      </w:r>
      <w:r w:rsidR="00924CA4" w:rsidRPr="00924CA4">
        <w:rPr>
          <w:sz w:val="28"/>
          <w:szCs w:val="28"/>
          <w:vertAlign w:val="superscript"/>
          <w:lang w:val="uk-UA"/>
        </w:rPr>
        <w:t>3</w:t>
      </w:r>
      <w:r w:rsidR="00924CA4" w:rsidRPr="00924CA4">
        <w:rPr>
          <w:sz w:val="28"/>
          <w:szCs w:val="28"/>
          <w:lang w:val="uk-UA"/>
        </w:rPr>
        <w:t>/(м</w:t>
      </w:r>
      <w:r w:rsidR="00924CA4" w:rsidRPr="00924CA4">
        <w:rPr>
          <w:sz w:val="28"/>
          <w:szCs w:val="28"/>
          <w:vertAlign w:val="superscript"/>
          <w:lang w:val="uk-UA"/>
        </w:rPr>
        <w:t>2</w:t>
      </w:r>
      <w:r w:rsidR="00924CA4" w:rsidRPr="00924CA4">
        <w:rPr>
          <w:sz w:val="28"/>
          <w:szCs w:val="28"/>
          <w:lang w:val="uk-UA"/>
        </w:rPr>
        <w:t>·год)</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525" type="#_x0000_t75" style="width:108.75pt;height:33pt">
            <v:imagedata r:id="rId459" o:title=""/>
          </v:shape>
        </w:pict>
      </w:r>
      <w:r w:rsidR="00924CA4" w:rsidRPr="00924CA4">
        <w:rPr>
          <w:sz w:val="28"/>
          <w:szCs w:val="28"/>
          <w:lang w:val="uk-UA"/>
        </w:rPr>
        <w:t xml:space="preserve"> м</w:t>
      </w:r>
      <w:r w:rsidR="00924CA4" w:rsidRPr="00924CA4">
        <w:rPr>
          <w:sz w:val="28"/>
          <w:szCs w:val="28"/>
          <w:vertAlign w:val="superscript"/>
          <w:lang w:val="uk-UA"/>
        </w:rPr>
        <w:t>3</w:t>
      </w:r>
      <w:r w:rsidR="00924CA4" w:rsidRPr="00924CA4">
        <w:rPr>
          <w:sz w:val="28"/>
          <w:szCs w:val="28"/>
          <w:lang w:val="uk-UA"/>
        </w:rPr>
        <w:t>/(м</w:t>
      </w:r>
      <w:r w:rsidR="00924CA4" w:rsidRPr="00924CA4">
        <w:rPr>
          <w:sz w:val="28"/>
          <w:szCs w:val="28"/>
          <w:vertAlign w:val="superscript"/>
          <w:lang w:val="uk-UA"/>
        </w:rPr>
        <w:t>2</w:t>
      </w:r>
      <w:r w:rsidR="00924CA4" w:rsidRPr="00924CA4">
        <w:rPr>
          <w:sz w:val="28"/>
          <w:szCs w:val="28"/>
          <w:lang w:val="uk-UA"/>
        </w:rPr>
        <w:t>·год).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Початковий опір фільтра (по діаграмі залежно від  дійсного питомого повітряного навантаження фільтра) становить </w:t>
      </w:r>
      <w:r w:rsidR="002C691C">
        <w:rPr>
          <w:rFonts w:eastAsia="Calibri"/>
          <w:position w:val="-12"/>
          <w:sz w:val="28"/>
          <w:szCs w:val="28"/>
          <w:lang w:val="uk-UA" w:eastAsia="en-US"/>
        </w:rPr>
        <w:pict>
          <v:shape id="_x0000_i1526" type="#_x0000_t75" style="width:47.25pt;height:18pt">
            <v:imagedata r:id="rId460" o:title=""/>
          </v:shape>
        </w:pict>
      </w:r>
      <w:r w:rsidRPr="00924CA4">
        <w:rPr>
          <w:sz w:val="28"/>
          <w:szCs w:val="28"/>
          <w:lang w:val="uk-UA"/>
        </w:rPr>
        <w:t xml:space="preserve"> Па.</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Пилеємність фільтра при збільшенні його опору на 100 Па знаходиться по   діаграмі залежно від  </w:t>
      </w:r>
      <w:r w:rsidR="002C691C">
        <w:rPr>
          <w:rFonts w:eastAsia="Calibri"/>
          <w:position w:val="-12"/>
          <w:sz w:val="28"/>
          <w:szCs w:val="28"/>
          <w:lang w:val="uk-UA" w:eastAsia="en-US"/>
        </w:rPr>
        <w:pict>
          <v:shape id="_x0000_i1527" type="#_x0000_t75" style="width:80.25pt;height:18pt">
            <v:imagedata r:id="rId461" o:title=""/>
          </v:shape>
        </w:pict>
      </w:r>
      <w:r w:rsidRPr="00924CA4">
        <w:rPr>
          <w:sz w:val="28"/>
          <w:szCs w:val="28"/>
          <w:lang w:val="uk-UA"/>
        </w:rPr>
        <w:t>, Па.</w:t>
      </w:r>
    </w:p>
    <w:p w:rsidR="00924CA4" w:rsidRPr="00924CA4" w:rsidRDefault="002C691C" w:rsidP="004A4441">
      <w:pPr>
        <w:spacing w:line="360" w:lineRule="auto"/>
        <w:ind w:right="283" w:firstLine="709"/>
        <w:jc w:val="center"/>
        <w:rPr>
          <w:sz w:val="28"/>
          <w:szCs w:val="28"/>
          <w:lang w:val="uk-UA"/>
        </w:rPr>
      </w:pPr>
      <w:r>
        <w:rPr>
          <w:rFonts w:eastAsia="Calibri"/>
          <w:position w:val="-10"/>
          <w:sz w:val="28"/>
          <w:szCs w:val="28"/>
          <w:lang w:val="uk-UA" w:eastAsia="en-US"/>
        </w:rPr>
        <w:pict>
          <v:shape id="_x0000_i1528" type="#_x0000_t75" style="width:104.25pt;height:17.25pt">
            <v:imagedata r:id="rId462" o:title=""/>
          </v:shape>
        </w:pict>
      </w:r>
      <w:r w:rsidR="00924CA4" w:rsidRPr="00924CA4">
        <w:rPr>
          <w:sz w:val="28"/>
          <w:szCs w:val="28"/>
          <w:lang w:val="uk-UA"/>
        </w:rPr>
        <w:t xml:space="preserve"> Па.</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При </w:t>
      </w:r>
      <w:r w:rsidR="002C691C">
        <w:rPr>
          <w:rFonts w:eastAsia="Calibri"/>
          <w:position w:val="-10"/>
          <w:sz w:val="28"/>
          <w:szCs w:val="28"/>
          <w:lang w:val="uk-UA" w:eastAsia="en-US"/>
        </w:rPr>
        <w:pict>
          <v:shape id="_x0000_i1529" type="#_x0000_t75" style="width:51.75pt;height:17.25pt">
            <v:imagedata r:id="rId463" o:title=""/>
          </v:shape>
        </w:pict>
      </w:r>
      <w:r w:rsidRPr="00924CA4">
        <w:rPr>
          <w:sz w:val="28"/>
          <w:szCs w:val="28"/>
          <w:lang w:val="uk-UA"/>
        </w:rPr>
        <w:t xml:space="preserve"> Па </w:t>
      </w:r>
      <w:r w:rsidR="002C691C">
        <w:rPr>
          <w:rFonts w:eastAsia="Calibri"/>
          <w:position w:val="-6"/>
          <w:sz w:val="28"/>
          <w:szCs w:val="28"/>
          <w:lang w:val="uk-UA" w:eastAsia="en-US"/>
        </w:rPr>
        <w:pict>
          <v:shape id="_x0000_i1530" type="#_x0000_t75" style="width:60pt;height:14.25pt">
            <v:imagedata r:id="rId464" o:title=""/>
          </v:shape>
        </w:pict>
      </w:r>
      <w:r w:rsidRPr="00924CA4">
        <w:rPr>
          <w:sz w:val="28"/>
          <w:szCs w:val="28"/>
          <w:lang w:val="uk-UA"/>
        </w:rPr>
        <w:t xml:space="preserve"> г/м</w:t>
      </w:r>
      <w:r w:rsidRPr="00924CA4">
        <w:rPr>
          <w:sz w:val="28"/>
          <w:szCs w:val="28"/>
          <w:vertAlign w:val="superscript"/>
          <w:lang w:val="uk-UA"/>
        </w:rPr>
        <w:t>2</w: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Кількість пилу, що осідає на фільтрах у добу (за 12 годин робочого часу), визначається по наступній формулі:</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531" type="#_x0000_t75" style="width:81.75pt;height:18pt">
            <v:imagedata r:id="rId465" o:title=""/>
          </v:shape>
        </w:pict>
      </w:r>
      <w:r w:rsidR="00924CA4" w:rsidRPr="00924CA4">
        <w:rPr>
          <w:sz w:val="28"/>
          <w:szCs w:val="28"/>
          <w:lang w:val="uk-UA"/>
        </w:rPr>
        <w:t>, г/доб.   (3.60)</w:t>
      </w:r>
    </w:p>
    <w:p w:rsidR="00924CA4" w:rsidRPr="00924CA4" w:rsidRDefault="002C691C" w:rsidP="004A4441">
      <w:pPr>
        <w:spacing w:line="360" w:lineRule="auto"/>
        <w:ind w:right="283" w:firstLine="709"/>
        <w:jc w:val="center"/>
        <w:rPr>
          <w:sz w:val="28"/>
          <w:szCs w:val="28"/>
          <w:lang w:val="uk-UA"/>
        </w:rPr>
      </w:pPr>
      <w:r>
        <w:rPr>
          <w:rFonts w:eastAsia="Calibri"/>
          <w:position w:val="-12"/>
          <w:sz w:val="28"/>
          <w:szCs w:val="28"/>
          <w:lang w:val="uk-UA" w:eastAsia="en-US"/>
        </w:rPr>
        <w:pict>
          <v:shape id="_x0000_i1532" type="#_x0000_t75" style="width:171.75pt;height:18pt">
            <v:imagedata r:id="rId466" o:title=""/>
          </v:shape>
        </w:pict>
      </w:r>
      <w:r w:rsidR="00924CA4" w:rsidRPr="00924CA4">
        <w:rPr>
          <w:sz w:val="28"/>
          <w:szCs w:val="28"/>
          <w:lang w:val="uk-UA"/>
        </w:rPr>
        <w:t xml:space="preserve"> г/доб.</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Тривалість роботи фільтра без регенерації знаходиться по виразу:</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533" type="#_x0000_t75" style="width:66pt;height:35.25pt">
            <v:imagedata r:id="rId467" o:title=""/>
          </v:shape>
        </w:pict>
      </w:r>
      <w:r w:rsidR="00924CA4" w:rsidRPr="00924CA4">
        <w:rPr>
          <w:sz w:val="28"/>
          <w:szCs w:val="28"/>
          <w:lang w:val="uk-UA"/>
        </w:rPr>
        <w:t>, доб.</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534" type="#_x0000_t75" style="width:110.25pt;height:33pt">
            <v:imagedata r:id="rId468" o:title=""/>
          </v:shape>
        </w:pict>
      </w:r>
      <w:r w:rsidR="00924CA4" w:rsidRPr="00924CA4">
        <w:rPr>
          <w:sz w:val="28"/>
          <w:szCs w:val="28"/>
          <w:lang w:val="uk-UA"/>
        </w:rPr>
        <w:t xml:space="preserve"> доб.</w:t>
      </w:r>
    </w:p>
    <w:p w:rsidR="00924CA4" w:rsidRPr="00384A0C" w:rsidRDefault="00924CA4" w:rsidP="004A4441">
      <w:pPr>
        <w:spacing w:line="360" w:lineRule="auto"/>
        <w:ind w:right="283" w:firstLine="709"/>
        <w:jc w:val="both"/>
        <w:outlineLvl w:val="8"/>
        <w:rPr>
          <w:i/>
          <w:sz w:val="28"/>
          <w:szCs w:val="28"/>
          <w:lang w:val="uk-UA"/>
        </w:rPr>
      </w:pPr>
      <w:r w:rsidRPr="00384A0C">
        <w:rPr>
          <w:i/>
          <w:sz w:val="28"/>
          <w:szCs w:val="28"/>
          <w:lang w:val="uk-UA"/>
        </w:rPr>
        <w:lastRenderedPageBreak/>
        <w:t>Підбір калорифера</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Нагрівання повітря у вентиляційних установках здійснюється в теплообмінних апаратах, називаних калориферами. Установка калориферів стосовно минаючого через неї повітря може бути паралельною й послідовною. При виборі схеми установки калориферів по повітрю варто походити з того, щоб масова швидкість перебувала в межах  3...12…12 кг/(м</w:t>
      </w:r>
      <w:r w:rsidRPr="00924CA4">
        <w:rPr>
          <w:sz w:val="28"/>
          <w:szCs w:val="28"/>
          <w:vertAlign w:val="superscript"/>
          <w:lang w:val="uk-UA"/>
        </w:rPr>
        <w:t>2</w:t>
      </w:r>
      <w:r w:rsidRPr="00924CA4">
        <w:rPr>
          <w:sz w:val="28"/>
          <w:szCs w:val="28"/>
          <w:lang w:val="uk-UA"/>
        </w:rPr>
        <w:t>·с).</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Калорифер підбирається для нагрівання </w:t>
      </w:r>
      <w:r w:rsidR="002C691C">
        <w:rPr>
          <w:position w:val="-6"/>
          <w:sz w:val="28"/>
          <w:szCs w:val="28"/>
          <w:lang w:val="uk-UA"/>
        </w:rPr>
        <w:pict>
          <v:shape id="_x0000_i1535" type="#_x0000_t75" style="width:51.75pt;height:14.25pt">
            <v:imagedata r:id="rId469" o:title=""/>
          </v:shape>
        </w:pict>
      </w:r>
      <w:r w:rsidRPr="00924CA4">
        <w:rPr>
          <w:sz w:val="28"/>
          <w:szCs w:val="28"/>
          <w:lang w:val="uk-UA"/>
        </w:rPr>
        <w:t xml:space="preserve"> м</w:t>
      </w:r>
      <w:r w:rsidRPr="00924CA4">
        <w:rPr>
          <w:sz w:val="28"/>
          <w:szCs w:val="28"/>
          <w:vertAlign w:val="superscript"/>
          <w:lang w:val="uk-UA"/>
        </w:rPr>
        <w:t>3</w:t>
      </w:r>
      <w:r w:rsidRPr="00924CA4">
        <w:rPr>
          <w:sz w:val="28"/>
          <w:szCs w:val="28"/>
          <w:lang w:val="uk-UA"/>
        </w:rPr>
        <w:t xml:space="preserve">/год повітря від температури </w:t>
      </w:r>
      <w:r w:rsidR="002C691C">
        <w:rPr>
          <w:position w:val="-12"/>
          <w:sz w:val="28"/>
          <w:szCs w:val="28"/>
          <w:lang w:val="uk-UA"/>
        </w:rPr>
        <w:pict>
          <v:shape id="_x0000_i1536" type="#_x0000_t75" style="width:77.25pt;height:18.75pt">
            <v:imagedata r:id="rId470" o:title=""/>
          </v:shape>
        </w:pict>
      </w:r>
      <w:r w:rsidRPr="00924CA4">
        <w:rPr>
          <w:sz w:val="28"/>
          <w:szCs w:val="28"/>
          <w:lang w:val="uk-UA"/>
        </w:rPr>
        <w:t xml:space="preserve"> °C  до </w:t>
      </w:r>
      <w:r w:rsidR="002C691C">
        <w:rPr>
          <w:position w:val="-10"/>
          <w:sz w:val="28"/>
          <w:szCs w:val="28"/>
          <w:lang w:val="uk-UA"/>
        </w:rPr>
        <w:pict>
          <v:shape id="_x0000_i1537" type="#_x0000_t75" style="width:39.75pt;height:17.25pt">
            <v:imagedata r:id="rId471" o:title=""/>
          </v:shape>
        </w:pict>
      </w:r>
      <w:r w:rsidRPr="00924CA4">
        <w:rPr>
          <w:sz w:val="28"/>
          <w:szCs w:val="28"/>
          <w:lang w:val="uk-UA"/>
        </w:rPr>
        <w:t xml:space="preserve"> °C. Теплоносій – перегріта вода з параметрами </w:t>
      </w:r>
      <w:r w:rsidR="002C691C">
        <w:rPr>
          <w:position w:val="-12"/>
          <w:sz w:val="28"/>
          <w:szCs w:val="28"/>
          <w:lang w:val="uk-UA"/>
        </w:rPr>
        <w:pict>
          <v:shape id="_x0000_i1538" type="#_x0000_t75" style="width:42pt;height:18pt">
            <v:imagedata r:id="rId472" o:title=""/>
          </v:shape>
        </w:pict>
      </w:r>
      <w:r w:rsidRPr="00924CA4">
        <w:rPr>
          <w:sz w:val="28"/>
          <w:szCs w:val="28"/>
          <w:lang w:val="uk-UA"/>
        </w:rPr>
        <w:t xml:space="preserve"> °C і </w:t>
      </w:r>
      <w:r w:rsidR="002C691C">
        <w:rPr>
          <w:position w:val="-12"/>
          <w:sz w:val="28"/>
          <w:szCs w:val="28"/>
          <w:lang w:val="uk-UA"/>
        </w:rPr>
        <w:pict>
          <v:shape id="_x0000_i1539" type="#_x0000_t75" style="width:36.75pt;height:18pt">
            <v:imagedata r:id="rId473" o:title=""/>
          </v:shape>
        </w:pict>
      </w:r>
      <w:r w:rsidRPr="00924CA4">
        <w:rPr>
          <w:sz w:val="28"/>
          <w:szCs w:val="28"/>
          <w:lang w:val="uk-UA"/>
        </w:rPr>
        <w:t xml:space="preserve"> °C. </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Щільність повітря при </w:t>
      </w:r>
      <w:r w:rsidR="002C691C">
        <w:rPr>
          <w:position w:val="-10"/>
          <w:sz w:val="28"/>
          <w:szCs w:val="28"/>
          <w:lang w:val="uk-UA"/>
        </w:rPr>
        <w:pict>
          <v:shape id="_x0000_i1540" type="#_x0000_t75" style="width:39.75pt;height:17.25pt">
            <v:imagedata r:id="rId474" o:title=""/>
          </v:shape>
        </w:pict>
      </w:r>
      <w:r w:rsidRPr="00924CA4">
        <w:rPr>
          <w:sz w:val="28"/>
          <w:szCs w:val="28"/>
          <w:lang w:val="uk-UA"/>
        </w:rPr>
        <w:t xml:space="preserve"> °C визначається по формулі:   </w:t>
      </w:r>
    </w:p>
    <w:p w:rsidR="00924CA4" w:rsidRPr="00924CA4" w:rsidRDefault="002C691C" w:rsidP="004A4441">
      <w:pPr>
        <w:spacing w:line="360" w:lineRule="auto"/>
        <w:ind w:right="283" w:firstLine="709"/>
        <w:jc w:val="center"/>
        <w:rPr>
          <w:sz w:val="28"/>
          <w:szCs w:val="28"/>
          <w:lang w:val="uk-UA"/>
        </w:rPr>
      </w:pPr>
      <w:r>
        <w:rPr>
          <w:position w:val="-30"/>
          <w:sz w:val="28"/>
          <w:szCs w:val="28"/>
          <w:lang w:val="uk-UA"/>
        </w:rPr>
        <w:pict>
          <v:shape id="_x0000_i1541" type="#_x0000_t75" style="width:69.75pt;height:33.75pt">
            <v:imagedata r:id="rId475" o:title=""/>
          </v:shape>
        </w:pict>
      </w:r>
      <w:r w:rsidR="00924CA4" w:rsidRPr="00924CA4">
        <w:rPr>
          <w:sz w:val="28"/>
          <w:szCs w:val="28"/>
          <w:lang w:val="uk-UA"/>
        </w:rPr>
        <w:t>, кг/м</w:t>
      </w:r>
      <w:r w:rsidR="00924CA4" w:rsidRPr="00924CA4">
        <w:rPr>
          <w:sz w:val="28"/>
          <w:szCs w:val="28"/>
          <w:vertAlign w:val="superscript"/>
          <w:lang w:val="uk-UA"/>
        </w:rPr>
        <w:t>3</w:t>
      </w:r>
    </w:p>
    <w:p w:rsidR="00924CA4" w:rsidRPr="00924CA4" w:rsidRDefault="002C691C" w:rsidP="004A4441">
      <w:pPr>
        <w:spacing w:line="360" w:lineRule="auto"/>
        <w:ind w:right="283" w:firstLine="709"/>
        <w:jc w:val="center"/>
        <w:rPr>
          <w:sz w:val="28"/>
          <w:szCs w:val="28"/>
          <w:lang w:val="uk-UA"/>
        </w:rPr>
      </w:pPr>
      <w:r>
        <w:rPr>
          <w:position w:val="-28"/>
          <w:sz w:val="28"/>
          <w:szCs w:val="28"/>
          <w:lang w:val="uk-UA"/>
        </w:rPr>
        <w:pict>
          <v:shape id="_x0000_i1542" type="#_x0000_t75" style="width:111.75pt;height:33pt">
            <v:imagedata r:id="rId476" o:title=""/>
          </v:shape>
        </w:pict>
      </w:r>
      <w:r w:rsidR="00924CA4" w:rsidRPr="00924CA4">
        <w:rPr>
          <w:sz w:val="28"/>
          <w:szCs w:val="28"/>
          <w:lang w:val="uk-UA"/>
        </w:rPr>
        <w:t xml:space="preserve"> кг/м</w:t>
      </w:r>
      <w:r w:rsidR="00924CA4" w:rsidRPr="00924CA4">
        <w:rPr>
          <w:sz w:val="28"/>
          <w:szCs w:val="28"/>
          <w:vertAlign w:val="superscript"/>
          <w:lang w:val="uk-UA"/>
        </w:rPr>
        <w:t>3</w: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Кількість теплоти, необхідне для підігріву припливного повітря, розраховується по наступному виразу</w:t>
      </w:r>
      <w:r w:rsidRPr="00924CA4">
        <w:rPr>
          <w:vanish/>
          <w:sz w:val="28"/>
          <w:szCs w:val="28"/>
          <w:lang w:val="uk-UA"/>
        </w:rPr>
        <w:t xml:space="preserve">: </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543" type="#_x0000_t75" style="width:135.75pt;height:18pt">
            <v:imagedata r:id="rId477" o:title=""/>
          </v:shape>
        </w:pict>
      </w:r>
      <w:r w:rsidR="00924CA4" w:rsidRPr="00924CA4">
        <w:rPr>
          <w:sz w:val="28"/>
          <w:szCs w:val="28"/>
          <w:lang w:val="uk-UA"/>
        </w:rPr>
        <w:t>,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c – питома теплоємність повітря, кДж/(кг·°C),  </w:t>
      </w:r>
      <w:r w:rsidR="002C691C">
        <w:rPr>
          <w:position w:val="-10"/>
          <w:sz w:val="28"/>
          <w:szCs w:val="28"/>
          <w:lang w:val="uk-UA"/>
        </w:rPr>
        <w:pict>
          <v:shape id="_x0000_i1544" type="#_x0000_t75" style="width:45.75pt;height:15.75pt">
            <v:imagedata r:id="rId478"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position w:val="-10"/>
          <w:sz w:val="28"/>
          <w:szCs w:val="28"/>
          <w:lang w:val="uk-UA"/>
        </w:rPr>
        <w:pict>
          <v:shape id="_x0000_i1545" type="#_x0000_t75" style="width:276pt;height:15.75pt">
            <v:imagedata r:id="rId479" o:title=""/>
          </v:shape>
        </w:pict>
      </w:r>
      <w:r w:rsidR="00924CA4" w:rsidRPr="00924CA4">
        <w:rPr>
          <w:sz w:val="28"/>
          <w:szCs w:val="28"/>
          <w:lang w:val="uk-UA"/>
        </w:rPr>
        <w:t xml:space="preserve"> 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Площа живого перетину калорифера для проходу повітря знаходиться по формулі:</w:t>
      </w:r>
    </w:p>
    <w:p w:rsidR="00924CA4" w:rsidRPr="00924CA4" w:rsidRDefault="002C691C" w:rsidP="004A4441">
      <w:pPr>
        <w:spacing w:line="360" w:lineRule="auto"/>
        <w:ind w:right="283" w:firstLine="709"/>
        <w:jc w:val="center"/>
        <w:rPr>
          <w:sz w:val="28"/>
          <w:szCs w:val="28"/>
          <w:lang w:val="uk-UA"/>
        </w:rPr>
      </w:pPr>
      <w:r>
        <w:rPr>
          <w:position w:val="-30"/>
          <w:sz w:val="28"/>
          <w:szCs w:val="28"/>
          <w:lang w:val="uk-UA"/>
        </w:rPr>
        <w:pict>
          <v:shape id="_x0000_i1546" type="#_x0000_t75" style="width:93.75pt;height:35.25pt">
            <v:imagedata r:id="rId480" o:title=""/>
          </v:shape>
        </w:pict>
      </w:r>
      <w:r w:rsidR="00924CA4" w:rsidRPr="00924CA4">
        <w:rPr>
          <w:sz w:val="28"/>
          <w:szCs w:val="28"/>
          <w:lang w:val="uk-UA"/>
        </w:rPr>
        <w:t>, м</w:t>
      </w:r>
      <w:r w:rsidR="00924CA4" w:rsidRPr="00924CA4">
        <w:rPr>
          <w:sz w:val="28"/>
          <w:szCs w:val="28"/>
          <w:vertAlign w:val="superscript"/>
          <w:lang w:val="uk-UA"/>
        </w:rPr>
        <w:t>2</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position w:val="-10"/>
          <w:sz w:val="28"/>
          <w:szCs w:val="28"/>
          <w:lang w:val="uk-UA"/>
        </w:rPr>
        <w:pict>
          <v:shape id="_x0000_i1547" type="#_x0000_t75" style="width:33pt;height:18pt">
            <v:imagedata r:id="rId481" o:title=""/>
          </v:shape>
        </w:pict>
      </w:r>
      <w:r w:rsidRPr="00924CA4">
        <w:rPr>
          <w:sz w:val="28"/>
          <w:szCs w:val="28"/>
          <w:lang w:val="uk-UA"/>
        </w:rPr>
        <w:t xml:space="preserve"> – припустима масова швидкість повітря в калорифері, кг/(м</w:t>
      </w:r>
      <w:r w:rsidRPr="00924CA4">
        <w:rPr>
          <w:sz w:val="28"/>
          <w:szCs w:val="28"/>
          <w:vertAlign w:val="superscript"/>
          <w:lang w:val="uk-UA"/>
        </w:rPr>
        <w:t>2</w:t>
      </w:r>
      <w:r w:rsidRPr="00924CA4">
        <w:rPr>
          <w:sz w:val="28"/>
          <w:szCs w:val="28"/>
          <w:lang w:val="uk-UA"/>
        </w:rPr>
        <w:t xml:space="preserve">·с), відповідно до  технічного обґрунтування по експлуатації калориферів </w:t>
      </w:r>
      <w:r w:rsidR="002C691C">
        <w:rPr>
          <w:position w:val="-10"/>
          <w:sz w:val="28"/>
          <w:szCs w:val="28"/>
          <w:lang w:val="uk-UA"/>
        </w:rPr>
        <w:pict>
          <v:shape id="_x0000_i1548" type="#_x0000_t75" style="width:73.5pt;height:18pt">
            <v:imagedata r:id="rId482"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Для наступних розрахунків припустима масова швидкість повітря в калорифері </w:t>
      </w:r>
      <w:r w:rsidR="002C691C">
        <w:rPr>
          <w:position w:val="-10"/>
          <w:sz w:val="28"/>
          <w:szCs w:val="28"/>
          <w:lang w:val="uk-UA"/>
        </w:rPr>
        <w:pict>
          <v:shape id="_x0000_i1549" type="#_x0000_t75" style="width:36pt;height:18pt">
            <v:imagedata r:id="rId483" o:title=""/>
          </v:shape>
        </w:pict>
      </w:r>
      <w:r w:rsidRPr="00924CA4">
        <w:rPr>
          <w:sz w:val="28"/>
          <w:szCs w:val="28"/>
          <w:lang w:val="uk-UA"/>
        </w:rPr>
        <w:t xml:space="preserve"> приймається рівної 8 кг/(м</w:t>
      </w:r>
      <w:r w:rsidRPr="00924CA4">
        <w:rPr>
          <w:sz w:val="28"/>
          <w:szCs w:val="28"/>
          <w:vertAlign w:val="superscript"/>
          <w:lang w:val="uk-UA"/>
        </w:rPr>
        <w:t>2</w:t>
      </w:r>
      <w:r w:rsidRPr="00924CA4">
        <w:rPr>
          <w:sz w:val="28"/>
          <w:szCs w:val="28"/>
          <w:lang w:val="uk-UA"/>
        </w:rPr>
        <w:t>·с).</w:t>
      </w:r>
    </w:p>
    <w:p w:rsidR="00924CA4" w:rsidRPr="00924CA4" w:rsidRDefault="002C691C" w:rsidP="004A4441">
      <w:pPr>
        <w:spacing w:line="360" w:lineRule="auto"/>
        <w:ind w:right="283" w:firstLine="709"/>
        <w:jc w:val="center"/>
        <w:rPr>
          <w:sz w:val="28"/>
          <w:szCs w:val="28"/>
          <w:lang w:val="uk-UA"/>
        </w:rPr>
      </w:pPr>
      <w:r>
        <w:rPr>
          <w:position w:val="-24"/>
          <w:sz w:val="28"/>
          <w:szCs w:val="28"/>
          <w:lang w:val="uk-UA"/>
        </w:rPr>
        <w:lastRenderedPageBreak/>
        <w:pict>
          <v:shape id="_x0000_i1550" type="#_x0000_t75" style="width:123pt;height:30.75pt">
            <v:imagedata r:id="rId484" o:title=""/>
          </v:shape>
        </w:pict>
      </w:r>
      <w:r w:rsidR="00924CA4" w:rsidRPr="00924CA4">
        <w:rPr>
          <w:sz w:val="28"/>
          <w:szCs w:val="28"/>
          <w:lang w:val="uk-UA"/>
        </w:rPr>
        <w:t xml:space="preserve"> м</w:t>
      </w:r>
      <w:r w:rsidR="00924CA4" w:rsidRPr="00924CA4">
        <w:rPr>
          <w:sz w:val="28"/>
          <w:szCs w:val="28"/>
          <w:vertAlign w:val="superscript"/>
          <w:lang w:val="uk-UA"/>
        </w:rPr>
        <w:t>2</w: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Відповідно приймається до установки калорифер КВС11З3 з   наступними основними технічними характеристиками:</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1) </w:t>
      </w:r>
      <w:r w:rsidR="002C691C">
        <w:rPr>
          <w:position w:val="-12"/>
          <w:sz w:val="28"/>
          <w:szCs w:val="28"/>
          <w:lang w:val="uk-UA"/>
        </w:rPr>
        <w:pict>
          <v:shape id="_x0000_i1551" type="#_x0000_t75" style="width:48.75pt;height:18pt">
            <v:imagedata r:id="rId485"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 xml:space="preserve">;  2) </w:t>
      </w:r>
      <w:r w:rsidR="002C691C">
        <w:rPr>
          <w:position w:val="-12"/>
          <w:sz w:val="28"/>
          <w:szCs w:val="28"/>
          <w:lang w:val="uk-UA"/>
        </w:rPr>
        <w:pict>
          <v:shape id="_x0000_i1552" type="#_x0000_t75" style="width:50.25pt;height:18.75pt">
            <v:imagedata r:id="rId486"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 xml:space="preserve">;  3) </w:t>
      </w:r>
      <w:r w:rsidR="002C691C">
        <w:rPr>
          <w:position w:val="-12"/>
          <w:sz w:val="28"/>
          <w:szCs w:val="28"/>
          <w:lang w:val="uk-UA"/>
        </w:rPr>
        <w:pict>
          <v:shape id="_x0000_i1553" type="#_x0000_t75" style="width:66.75pt;height:18pt">
            <v:imagedata r:id="rId487" o:title=""/>
          </v:shape>
        </w:pict>
      </w:r>
      <w:r w:rsidRPr="00924CA4">
        <w:rPr>
          <w:sz w:val="28"/>
          <w:szCs w:val="28"/>
          <w:lang w:val="uk-UA"/>
        </w:rPr>
        <w:t xml:space="preserve"> м</w:t>
      </w:r>
      <w:r w:rsidRPr="00924CA4">
        <w:rPr>
          <w:sz w:val="28"/>
          <w:szCs w:val="28"/>
          <w:vertAlign w:val="superscript"/>
          <w:lang w:val="uk-UA"/>
        </w:rPr>
        <w:t>2</w: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Дійсна масова швидкість повітря в калорифері визначається по виразу:</w:t>
      </w:r>
    </w:p>
    <w:p w:rsidR="00924CA4" w:rsidRPr="00924CA4" w:rsidRDefault="002C691C" w:rsidP="004A4441">
      <w:pPr>
        <w:spacing w:line="360" w:lineRule="auto"/>
        <w:ind w:right="283" w:firstLine="709"/>
        <w:jc w:val="center"/>
        <w:rPr>
          <w:sz w:val="28"/>
          <w:szCs w:val="28"/>
          <w:lang w:val="uk-UA"/>
        </w:rPr>
      </w:pPr>
      <w:r>
        <w:rPr>
          <w:position w:val="-30"/>
          <w:sz w:val="28"/>
          <w:szCs w:val="28"/>
          <w:lang w:val="uk-UA"/>
        </w:rPr>
        <w:pict>
          <v:shape id="_x0000_i1554" type="#_x0000_t75" style="width:90pt;height:35.25pt">
            <v:imagedata r:id="rId488" o:title=""/>
          </v:shape>
        </w:pict>
      </w:r>
      <w:r w:rsidR="00924CA4" w:rsidRPr="00924CA4">
        <w:rPr>
          <w:sz w:val="28"/>
          <w:szCs w:val="28"/>
          <w:lang w:val="uk-UA"/>
        </w:rPr>
        <w:t>, кг/(м</w:t>
      </w:r>
      <w:r w:rsidR="00924CA4" w:rsidRPr="00924CA4">
        <w:rPr>
          <w:sz w:val="28"/>
          <w:szCs w:val="28"/>
          <w:vertAlign w:val="superscript"/>
          <w:lang w:val="uk-UA"/>
        </w:rPr>
        <w:t>2</w:t>
      </w:r>
      <w:r w:rsidR="00924CA4" w:rsidRPr="00924CA4">
        <w:rPr>
          <w:sz w:val="28"/>
          <w:szCs w:val="28"/>
          <w:lang w:val="uk-UA"/>
        </w:rPr>
        <w:t>·с).</w:t>
      </w:r>
    </w:p>
    <w:p w:rsidR="00924CA4" w:rsidRPr="00924CA4" w:rsidRDefault="002C691C" w:rsidP="004A4441">
      <w:pPr>
        <w:spacing w:line="360" w:lineRule="auto"/>
        <w:ind w:right="283" w:firstLine="709"/>
        <w:jc w:val="center"/>
        <w:rPr>
          <w:sz w:val="28"/>
          <w:szCs w:val="28"/>
          <w:lang w:val="uk-UA"/>
        </w:rPr>
      </w:pPr>
      <w:r>
        <w:rPr>
          <w:position w:val="-28"/>
          <w:sz w:val="28"/>
          <w:szCs w:val="28"/>
          <w:lang w:val="uk-UA"/>
        </w:rPr>
        <w:pict>
          <v:shape id="_x0000_i1555" type="#_x0000_t75" style="width:132pt;height:33pt">
            <v:imagedata r:id="rId489" o:title=""/>
          </v:shape>
        </w:pict>
      </w:r>
      <w:r w:rsidR="00924CA4" w:rsidRPr="00924CA4">
        <w:rPr>
          <w:sz w:val="28"/>
          <w:szCs w:val="28"/>
          <w:lang w:val="uk-UA"/>
        </w:rPr>
        <w:t xml:space="preserve"> кг/(м</w:t>
      </w:r>
      <w:r w:rsidR="00924CA4" w:rsidRPr="00924CA4">
        <w:rPr>
          <w:sz w:val="28"/>
          <w:szCs w:val="28"/>
          <w:vertAlign w:val="superscript"/>
          <w:lang w:val="uk-UA"/>
        </w:rPr>
        <w:t>2</w:t>
      </w:r>
      <w:r w:rsidR="00924CA4" w:rsidRPr="00924CA4">
        <w:rPr>
          <w:sz w:val="28"/>
          <w:szCs w:val="28"/>
          <w:lang w:val="uk-UA"/>
        </w:rPr>
        <w:t>·с).</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Масова витрата води в калорифері розраховується по наступній формулі:</w:t>
      </w:r>
    </w:p>
    <w:p w:rsidR="00924CA4" w:rsidRPr="00924CA4" w:rsidRDefault="002C691C" w:rsidP="004A4441">
      <w:pPr>
        <w:spacing w:line="360" w:lineRule="auto"/>
        <w:ind w:right="283" w:firstLine="709"/>
        <w:jc w:val="center"/>
        <w:rPr>
          <w:sz w:val="28"/>
          <w:szCs w:val="28"/>
          <w:lang w:val="uk-UA"/>
        </w:rPr>
      </w:pPr>
      <w:r>
        <w:rPr>
          <w:position w:val="-30"/>
          <w:sz w:val="28"/>
          <w:szCs w:val="28"/>
          <w:lang w:val="uk-UA"/>
        </w:rPr>
        <w:pict>
          <v:shape id="_x0000_i1556" type="#_x0000_t75" style="width:89.25pt;height:33.75pt" fillcolor="window">
            <v:imagedata r:id="rId490" o:title=""/>
          </v:shape>
        </w:pict>
      </w:r>
      <w:r w:rsidR="00924CA4" w:rsidRPr="00924CA4">
        <w:rPr>
          <w:sz w:val="28"/>
          <w:szCs w:val="28"/>
          <w:lang w:val="uk-UA"/>
        </w:rPr>
        <w:t>, кг/год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position w:val="-12"/>
          <w:sz w:val="28"/>
          <w:szCs w:val="28"/>
          <w:lang w:val="uk-UA"/>
        </w:rPr>
        <w:pict>
          <v:shape id="_x0000_i1557" type="#_x0000_t75" style="width:14.25pt;height:18pt">
            <v:imagedata r:id="rId491" o:title=""/>
          </v:shape>
        </w:pict>
      </w:r>
      <w:r w:rsidRPr="00924CA4">
        <w:rPr>
          <w:sz w:val="28"/>
          <w:szCs w:val="28"/>
          <w:lang w:val="uk-UA"/>
        </w:rPr>
        <w:t xml:space="preserve"> – питома теплоємність води, кДж/(кг·°C),  </w:t>
      </w:r>
      <w:r w:rsidR="002C691C">
        <w:rPr>
          <w:position w:val="-10"/>
          <w:sz w:val="28"/>
          <w:szCs w:val="28"/>
          <w:lang w:val="uk-UA"/>
        </w:rPr>
        <w:pict>
          <v:shape id="_x0000_i1558" type="#_x0000_t75" style="width:42pt;height:15.75pt">
            <v:imagedata r:id="rId492"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position w:val="-28"/>
          <w:sz w:val="28"/>
          <w:szCs w:val="28"/>
          <w:lang w:val="uk-UA"/>
        </w:rPr>
        <w:pict>
          <v:shape id="_x0000_i1559" type="#_x0000_t75" style="width:153.75pt;height:33pt" fillcolor="window">
            <v:imagedata r:id="rId493" o:title=""/>
          </v:shape>
        </w:pict>
      </w:r>
      <w:r w:rsidR="00924CA4" w:rsidRPr="00924CA4">
        <w:rPr>
          <w:sz w:val="28"/>
          <w:szCs w:val="28"/>
          <w:lang w:val="uk-UA"/>
        </w:rPr>
        <w:t xml:space="preserve"> кг/год.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Швидкість руху що рекомендована) води по трубках калорифера лежить у межах 0,2...0,5 м/с.</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Швидкість руху води по трубках калорифера знаходиться по виразу:</w:t>
      </w:r>
    </w:p>
    <w:p w:rsidR="00924CA4" w:rsidRPr="00924CA4" w:rsidRDefault="002C691C" w:rsidP="004A4441">
      <w:pPr>
        <w:spacing w:line="360" w:lineRule="auto"/>
        <w:ind w:right="283" w:firstLine="709"/>
        <w:jc w:val="center"/>
        <w:rPr>
          <w:sz w:val="28"/>
          <w:szCs w:val="28"/>
          <w:lang w:val="uk-UA"/>
        </w:rPr>
      </w:pPr>
      <w:r>
        <w:rPr>
          <w:position w:val="-30"/>
          <w:sz w:val="28"/>
          <w:szCs w:val="28"/>
          <w:lang w:val="uk-UA"/>
        </w:rPr>
        <w:pict>
          <v:shape id="_x0000_i1560" type="#_x0000_t75" style="width:95.25pt;height:35.25pt" fillcolor="window">
            <v:imagedata r:id="rId494" o:title=""/>
          </v:shape>
        </w:pict>
      </w:r>
      <w:r w:rsidR="00924CA4" w:rsidRPr="00924CA4">
        <w:rPr>
          <w:sz w:val="28"/>
          <w:szCs w:val="28"/>
          <w:lang w:val="uk-UA"/>
        </w:rPr>
        <w:t>, м/с</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де </w:t>
      </w:r>
      <w:r w:rsidR="002C691C">
        <w:rPr>
          <w:position w:val="-12"/>
          <w:sz w:val="28"/>
          <w:szCs w:val="28"/>
          <w:lang w:val="uk-UA"/>
        </w:rPr>
        <w:pict>
          <v:shape id="_x0000_i1561" type="#_x0000_t75" style="width:17.25pt;height:18pt">
            <v:imagedata r:id="rId495" o:title=""/>
          </v:shape>
        </w:pict>
      </w:r>
      <w:r w:rsidRPr="00924CA4">
        <w:rPr>
          <w:sz w:val="28"/>
          <w:szCs w:val="28"/>
          <w:lang w:val="uk-UA"/>
        </w:rPr>
        <w:t xml:space="preserve"> – щільність води, кг/м</w:t>
      </w:r>
      <w:r w:rsidRPr="00924CA4">
        <w:rPr>
          <w:sz w:val="28"/>
          <w:szCs w:val="28"/>
          <w:vertAlign w:val="superscript"/>
          <w:lang w:val="uk-UA"/>
        </w:rPr>
        <w:t>3</w:t>
      </w:r>
      <w:r w:rsidRPr="00924CA4">
        <w:rPr>
          <w:sz w:val="28"/>
          <w:szCs w:val="28"/>
          <w:lang w:val="uk-UA"/>
        </w:rPr>
        <w:t xml:space="preserve">, </w:t>
      </w:r>
      <w:r w:rsidR="002C691C">
        <w:rPr>
          <w:position w:val="-12"/>
          <w:sz w:val="28"/>
          <w:szCs w:val="28"/>
          <w:lang w:val="uk-UA"/>
        </w:rPr>
        <w:pict>
          <v:shape id="_x0000_i1562" type="#_x0000_t75" style="width:54pt;height:18pt">
            <v:imagedata r:id="rId496"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position w:val="-28"/>
          <w:sz w:val="28"/>
          <w:szCs w:val="28"/>
          <w:lang w:val="uk-UA"/>
        </w:rPr>
        <w:pict>
          <v:shape id="_x0000_i1563" type="#_x0000_t75" style="width:161.25pt;height:33pt" fillcolor="window">
            <v:imagedata r:id="rId497" o:title=""/>
          </v:shape>
        </w:pict>
      </w:r>
      <w:r w:rsidR="00924CA4" w:rsidRPr="00924CA4">
        <w:rPr>
          <w:sz w:val="28"/>
          <w:szCs w:val="28"/>
          <w:lang w:val="uk-UA"/>
        </w:rPr>
        <w:t xml:space="preserve"> м/с.</w:t>
      </w:r>
    </w:p>
    <w:p w:rsidR="00924CA4" w:rsidRPr="00924CA4" w:rsidRDefault="00924CA4" w:rsidP="004A4441">
      <w:pPr>
        <w:spacing w:line="360" w:lineRule="auto"/>
        <w:ind w:right="283" w:firstLine="709"/>
        <w:jc w:val="both"/>
        <w:rPr>
          <w:sz w:val="28"/>
          <w:szCs w:val="28"/>
          <w:lang w:val="uk-UA" w:bidi="he-IL"/>
        </w:rPr>
      </w:pPr>
      <w:r w:rsidRPr="00924CA4">
        <w:rPr>
          <w:sz w:val="28"/>
          <w:szCs w:val="28"/>
          <w:lang w:val="uk-UA"/>
        </w:rPr>
        <w:t xml:space="preserve">За знайденим значенням масової швидкості повітря в калорифері </w:t>
      </w:r>
      <w:r w:rsidR="002C691C">
        <w:rPr>
          <w:position w:val="-10"/>
          <w:sz w:val="28"/>
          <w:szCs w:val="28"/>
          <w:lang w:val="uk-UA"/>
        </w:rPr>
        <w:pict>
          <v:shape id="_x0000_i1564" type="#_x0000_t75" style="width:29.25pt;height:18pt">
            <v:imagedata r:id="rId498" o:title=""/>
          </v:shape>
        </w:pict>
      </w:r>
      <w:r w:rsidRPr="00924CA4">
        <w:rPr>
          <w:sz w:val="28"/>
          <w:szCs w:val="28"/>
          <w:lang w:val="uk-UA"/>
        </w:rPr>
        <w:t>, кг/(м</w:t>
      </w:r>
      <w:r w:rsidRPr="00924CA4">
        <w:rPr>
          <w:sz w:val="28"/>
          <w:szCs w:val="28"/>
          <w:vertAlign w:val="superscript"/>
          <w:lang w:val="uk-UA"/>
        </w:rPr>
        <w:t>2</w:t>
      </w:r>
      <w:r w:rsidRPr="00924CA4">
        <w:rPr>
          <w:sz w:val="28"/>
          <w:szCs w:val="28"/>
          <w:lang w:val="uk-UA"/>
        </w:rPr>
        <w:t xml:space="preserve">·с), і швидкості руху води по трубках калорифера </w:t>
      </w:r>
      <w:r w:rsidR="002C691C">
        <w:rPr>
          <w:position w:val="-12"/>
          <w:sz w:val="28"/>
          <w:szCs w:val="28"/>
          <w:lang w:val="uk-UA"/>
        </w:rPr>
        <w:pict>
          <v:shape id="_x0000_i1565" type="#_x0000_t75" style="width:14.25pt;height:18pt" fillcolor="window">
            <v:imagedata r:id="rId499" o:title=""/>
          </v:shape>
        </w:pict>
      </w:r>
      <w:r w:rsidRPr="00924CA4">
        <w:rPr>
          <w:sz w:val="28"/>
          <w:szCs w:val="28"/>
          <w:lang w:val="uk-UA"/>
        </w:rPr>
        <w:t>, м/с,</w:t>
      </w:r>
      <w:r w:rsidRPr="00924CA4">
        <w:rPr>
          <w:sz w:val="28"/>
          <w:szCs w:val="28"/>
          <w:vertAlign w:val="subscript"/>
          <w:lang w:val="uk-UA"/>
        </w:rPr>
        <w:t xml:space="preserve"> </w:t>
      </w:r>
      <w:r w:rsidRPr="00924CA4">
        <w:rPr>
          <w:sz w:val="28"/>
          <w:szCs w:val="28"/>
          <w:lang w:val="uk-UA"/>
        </w:rPr>
        <w:t>визначається коефіцієнт теплопередачі калорифера k, Вт/(м</w:t>
      </w:r>
      <w:r w:rsidRPr="00924CA4">
        <w:rPr>
          <w:sz w:val="28"/>
          <w:szCs w:val="28"/>
          <w:vertAlign w:val="superscript"/>
          <w:lang w:val="uk-UA"/>
        </w:rPr>
        <w:t>2</w:t>
      </w:r>
      <w:r w:rsidRPr="00924CA4">
        <w:rPr>
          <w:sz w:val="28"/>
          <w:szCs w:val="28"/>
          <w:lang w:val="uk-UA"/>
        </w:rPr>
        <w:t xml:space="preserve">·°C) і його аеродинамічний опір </w:t>
      </w:r>
      <w:r w:rsidR="002C691C">
        <w:rPr>
          <w:position w:val="-12"/>
          <w:sz w:val="28"/>
          <w:szCs w:val="28"/>
          <w:lang w:val="uk-UA"/>
        </w:rPr>
        <w:pict>
          <v:shape id="_x0000_i1566" type="#_x0000_t75" style="width:21pt;height:18pt">
            <v:imagedata r:id="rId500" o:title=""/>
          </v:shape>
        </w:pict>
      </w:r>
      <w:r w:rsidRPr="00924CA4">
        <w:rPr>
          <w:sz w:val="28"/>
          <w:szCs w:val="28"/>
          <w:lang w:val="uk-UA"/>
        </w:rPr>
        <w:t xml:space="preserve">, Па. Згідно [5, табл. II. 25] </w:t>
      </w:r>
      <w:r w:rsidR="002C691C">
        <w:rPr>
          <w:position w:val="-10"/>
          <w:sz w:val="28"/>
          <w:szCs w:val="28"/>
          <w:lang w:val="uk-UA"/>
        </w:rPr>
        <w:pict>
          <v:shape id="_x0000_i1567" type="#_x0000_t75" style="width:44.25pt;height:15.75pt">
            <v:imagedata r:id="rId501" o:title=""/>
          </v:shape>
        </w:pict>
      </w:r>
      <w:r w:rsidRPr="00924CA4">
        <w:rPr>
          <w:sz w:val="28"/>
          <w:szCs w:val="28"/>
          <w:lang w:val="uk-UA"/>
        </w:rPr>
        <w:t xml:space="preserve">, </w:t>
      </w:r>
      <w:r w:rsidR="002C691C">
        <w:rPr>
          <w:position w:val="-12"/>
          <w:sz w:val="28"/>
          <w:szCs w:val="28"/>
          <w:lang w:val="uk-UA"/>
        </w:rPr>
        <w:pict>
          <v:shape id="_x0000_i1568" type="#_x0000_t75" style="width:54.75pt;height:18pt">
            <v:imagedata r:id="rId502"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lastRenderedPageBreak/>
        <w:t>Необхідна поверхня нагрівання калорифера розраховується по формулі:</w:t>
      </w:r>
    </w:p>
    <w:p w:rsidR="00924CA4" w:rsidRPr="00924CA4" w:rsidRDefault="002C691C" w:rsidP="004A4441">
      <w:pPr>
        <w:spacing w:line="360" w:lineRule="auto"/>
        <w:ind w:right="283" w:firstLine="709"/>
        <w:jc w:val="center"/>
        <w:rPr>
          <w:sz w:val="28"/>
          <w:szCs w:val="28"/>
          <w:lang w:val="uk-UA"/>
        </w:rPr>
      </w:pPr>
      <w:r>
        <w:rPr>
          <w:position w:val="-30"/>
          <w:sz w:val="28"/>
          <w:szCs w:val="28"/>
          <w:lang w:val="uk-UA"/>
        </w:rPr>
        <w:pict>
          <v:shape id="_x0000_i1569" type="#_x0000_t75" style="width:96.75pt;height:33.75pt" fillcolor="window">
            <v:imagedata r:id="rId503" o:title=""/>
          </v:shape>
        </w:pict>
      </w:r>
      <w:r w:rsidR="00924CA4" w:rsidRPr="00924CA4">
        <w:rPr>
          <w:sz w:val="28"/>
          <w:szCs w:val="28"/>
          <w:lang w:val="uk-UA"/>
        </w:rPr>
        <w:t>, м</w:t>
      </w:r>
      <w:r w:rsidR="00924CA4" w:rsidRPr="00924CA4">
        <w:rPr>
          <w:sz w:val="28"/>
          <w:szCs w:val="28"/>
          <w:vertAlign w:val="superscript"/>
          <w:lang w:val="uk-UA"/>
        </w:rPr>
        <w:t>2</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position w:val="-12"/>
          <w:sz w:val="28"/>
          <w:szCs w:val="28"/>
          <w:lang w:val="uk-UA"/>
        </w:rPr>
        <w:pict>
          <v:shape id="_x0000_i1570" type="#_x0000_t75" style="width:15pt;height:18.75pt">
            <v:imagedata r:id="rId504" o:title=""/>
          </v:shape>
        </w:pict>
      </w:r>
      <w:r w:rsidRPr="00924CA4">
        <w:rPr>
          <w:sz w:val="28"/>
          <w:szCs w:val="28"/>
          <w:lang w:val="uk-UA"/>
        </w:rPr>
        <w:t xml:space="preserve"> – середня арифметична температура води, °C, обумовлена по виразу:</w:t>
      </w:r>
    </w:p>
    <w:p w:rsidR="00924CA4" w:rsidRPr="00924CA4" w:rsidRDefault="002C691C" w:rsidP="004A4441">
      <w:pPr>
        <w:spacing w:line="360" w:lineRule="auto"/>
        <w:ind w:right="283" w:firstLine="709"/>
        <w:jc w:val="center"/>
        <w:rPr>
          <w:sz w:val="28"/>
          <w:szCs w:val="28"/>
          <w:lang w:val="uk-UA"/>
        </w:rPr>
      </w:pPr>
      <w:r>
        <w:rPr>
          <w:position w:val="-24"/>
          <w:sz w:val="28"/>
          <w:szCs w:val="28"/>
          <w:lang w:val="uk-UA"/>
        </w:rPr>
        <w:pict>
          <v:shape id="_x0000_i1571" type="#_x0000_t75" style="width:60pt;height:32.25pt">
            <v:imagedata r:id="rId505" o:title=""/>
          </v:shape>
        </w:pict>
      </w:r>
      <w:r w:rsidR="00924CA4" w:rsidRPr="00924CA4">
        <w:rPr>
          <w:sz w:val="28"/>
          <w:szCs w:val="28"/>
          <w:lang w:val="uk-UA"/>
        </w:rPr>
        <w:t>, °C</w:t>
      </w:r>
    </w:p>
    <w:p w:rsidR="00924CA4" w:rsidRPr="00924CA4" w:rsidRDefault="002C691C" w:rsidP="004A4441">
      <w:pPr>
        <w:spacing w:line="360" w:lineRule="auto"/>
        <w:ind w:right="283" w:firstLine="709"/>
        <w:jc w:val="center"/>
        <w:rPr>
          <w:sz w:val="28"/>
          <w:szCs w:val="28"/>
          <w:lang w:val="uk-UA"/>
        </w:rPr>
      </w:pPr>
      <w:r>
        <w:rPr>
          <w:position w:val="-24"/>
          <w:sz w:val="28"/>
          <w:szCs w:val="28"/>
          <w:lang w:val="uk-UA"/>
        </w:rPr>
        <w:pict>
          <v:shape id="_x0000_i1572" type="#_x0000_t75" style="width:101.25pt;height:30.75pt">
            <v:imagedata r:id="rId506" o:title=""/>
          </v:shape>
        </w:pict>
      </w:r>
      <w:r w:rsidR="00924CA4" w:rsidRPr="00924CA4">
        <w:rPr>
          <w:sz w:val="28"/>
          <w:szCs w:val="28"/>
          <w:lang w:val="uk-UA"/>
        </w:rPr>
        <w:t xml:space="preserve"> °C.</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position w:val="-12"/>
          <w:sz w:val="28"/>
          <w:szCs w:val="28"/>
          <w:lang w:val="uk-UA"/>
        </w:rPr>
        <w:pict>
          <v:shape id="_x0000_i1573" type="#_x0000_t75" style="width:15pt;height:18.75pt">
            <v:imagedata r:id="rId507" o:title=""/>
          </v:shape>
        </w:pict>
      </w:r>
      <w:r w:rsidRPr="00924CA4">
        <w:rPr>
          <w:sz w:val="28"/>
          <w:szCs w:val="28"/>
          <w:lang w:val="uk-UA"/>
        </w:rPr>
        <w:t xml:space="preserve"> – середня арифметична температура повітря, °C, що розраховує по наступній формулі:</w:t>
      </w:r>
    </w:p>
    <w:p w:rsidR="00924CA4" w:rsidRPr="00924CA4" w:rsidRDefault="002C691C" w:rsidP="004A4441">
      <w:pPr>
        <w:spacing w:line="360" w:lineRule="auto"/>
        <w:ind w:right="283" w:firstLine="709"/>
        <w:jc w:val="center"/>
        <w:rPr>
          <w:sz w:val="28"/>
          <w:szCs w:val="28"/>
          <w:lang w:val="uk-UA"/>
        </w:rPr>
      </w:pPr>
      <w:r>
        <w:rPr>
          <w:position w:val="-24"/>
          <w:sz w:val="28"/>
          <w:szCs w:val="28"/>
          <w:lang w:val="uk-UA"/>
        </w:rPr>
        <w:pict>
          <v:shape id="_x0000_i1574" type="#_x0000_t75" style="width:60.75pt;height:32.25pt">
            <v:imagedata r:id="rId508" o:title=""/>
          </v:shape>
        </w:pict>
      </w:r>
      <w:r w:rsidR="00924CA4" w:rsidRPr="00924CA4">
        <w:rPr>
          <w:sz w:val="28"/>
          <w:szCs w:val="28"/>
          <w:lang w:val="uk-UA"/>
        </w:rPr>
        <w:t>, °C</w:t>
      </w:r>
    </w:p>
    <w:p w:rsidR="00924CA4" w:rsidRPr="00924CA4" w:rsidRDefault="002C691C" w:rsidP="004A4441">
      <w:pPr>
        <w:spacing w:line="360" w:lineRule="auto"/>
        <w:ind w:right="283" w:firstLine="709"/>
        <w:jc w:val="center"/>
        <w:rPr>
          <w:sz w:val="28"/>
          <w:szCs w:val="28"/>
          <w:lang w:val="uk-UA"/>
        </w:rPr>
      </w:pPr>
      <w:r>
        <w:rPr>
          <w:position w:val="-24"/>
          <w:sz w:val="28"/>
          <w:szCs w:val="28"/>
          <w:lang w:val="uk-UA"/>
        </w:rPr>
        <w:pict>
          <v:shape id="_x0000_i1575" type="#_x0000_t75" style="width:126pt;height:30.75pt">
            <v:imagedata r:id="rId509" o:title=""/>
          </v:shape>
        </w:pict>
      </w:r>
      <w:r w:rsidR="00924CA4" w:rsidRPr="00924CA4">
        <w:rPr>
          <w:sz w:val="28"/>
          <w:szCs w:val="28"/>
          <w:lang w:val="uk-UA"/>
        </w:rPr>
        <w:t xml:space="preserve"> °C.</w:t>
      </w:r>
    </w:p>
    <w:p w:rsidR="00924CA4" w:rsidRPr="00924CA4" w:rsidRDefault="002C691C" w:rsidP="004A4441">
      <w:pPr>
        <w:spacing w:line="360" w:lineRule="auto"/>
        <w:ind w:right="283" w:firstLine="709"/>
        <w:jc w:val="center"/>
        <w:rPr>
          <w:sz w:val="28"/>
          <w:szCs w:val="28"/>
          <w:lang w:val="uk-UA"/>
        </w:rPr>
      </w:pPr>
      <w:r>
        <w:rPr>
          <w:position w:val="-28"/>
          <w:sz w:val="28"/>
          <w:szCs w:val="28"/>
          <w:lang w:val="uk-UA"/>
        </w:rPr>
        <w:pict>
          <v:shape id="_x0000_i1576" type="#_x0000_t75" style="width:168pt;height:33pt" fillcolor="window">
            <v:imagedata r:id="rId510" o:title=""/>
          </v:shape>
        </w:pict>
      </w:r>
      <w:r w:rsidR="00924CA4" w:rsidRPr="00924CA4">
        <w:rPr>
          <w:sz w:val="28"/>
          <w:szCs w:val="28"/>
          <w:lang w:val="uk-UA"/>
        </w:rPr>
        <w:t xml:space="preserve"> м</w:t>
      </w:r>
      <w:r w:rsidR="00924CA4" w:rsidRPr="00924CA4">
        <w:rPr>
          <w:sz w:val="28"/>
          <w:szCs w:val="28"/>
          <w:vertAlign w:val="superscript"/>
          <w:lang w:val="uk-UA"/>
        </w:rPr>
        <w:t>2</w: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Загальне число встановлюваних калориферів знаходиться по виразу: </w:t>
      </w:r>
    </w:p>
    <w:p w:rsidR="00924CA4" w:rsidRPr="00924CA4" w:rsidRDefault="002C691C" w:rsidP="004A4441">
      <w:pPr>
        <w:spacing w:line="360" w:lineRule="auto"/>
        <w:ind w:right="283" w:firstLine="709"/>
        <w:jc w:val="center"/>
        <w:rPr>
          <w:sz w:val="28"/>
          <w:szCs w:val="28"/>
          <w:lang w:val="uk-UA"/>
        </w:rPr>
      </w:pPr>
      <w:r>
        <w:rPr>
          <w:position w:val="-30"/>
          <w:sz w:val="28"/>
          <w:szCs w:val="28"/>
          <w:lang w:val="uk-UA"/>
        </w:rPr>
        <w:pict>
          <v:shape id="_x0000_i1577" type="#_x0000_t75" style="width:108pt;height:36pt">
            <v:imagedata r:id="rId511" o:title=""/>
          </v:shape>
        </w:pic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Знайдене число округляється до найближчого цілого (</w:t>
      </w:r>
      <w:r w:rsidR="002C691C">
        <w:rPr>
          <w:position w:val="-6"/>
          <w:sz w:val="28"/>
          <w:szCs w:val="28"/>
          <w:lang w:val="uk-UA"/>
        </w:rPr>
        <w:pict>
          <v:shape id="_x0000_i1578" type="#_x0000_t75" style="width:26.25pt;height:14.25pt">
            <v:imagedata r:id="rId512" o:title=""/>
          </v:shape>
        </w:pict>
      </w:r>
      <w:r w:rsidRPr="00924CA4">
        <w:rPr>
          <w:position w:val="-6"/>
          <w:sz w:val="28"/>
          <w:szCs w:val="28"/>
          <w:lang w:val="uk-UA"/>
        </w:rPr>
        <w:t xml:space="preserve"> </w:t>
      </w:r>
      <w:r w:rsidRPr="00924CA4">
        <w:rPr>
          <w:sz w:val="28"/>
          <w:szCs w:val="28"/>
          <w:lang w:val="uk-UA"/>
        </w:rPr>
        <w:t xml:space="preserve">) і перераховується  дійсна площа поверхні нагрівання калорифера по формулі: </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579" type="#_x0000_t75" style="width:54.75pt;height:18.75pt">
            <v:imagedata r:id="rId513" o:title=""/>
          </v:shape>
        </w:pict>
      </w:r>
      <w:r w:rsidR="00924CA4" w:rsidRPr="00924CA4">
        <w:rPr>
          <w:sz w:val="28"/>
          <w:szCs w:val="28"/>
          <w:lang w:val="uk-UA"/>
        </w:rPr>
        <w:t>, м</w:t>
      </w:r>
      <w:r w:rsidR="00924CA4" w:rsidRPr="00924CA4">
        <w:rPr>
          <w:sz w:val="28"/>
          <w:szCs w:val="28"/>
          <w:vertAlign w:val="superscript"/>
          <w:lang w:val="uk-UA"/>
        </w:rPr>
        <w:t>2</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580" type="#_x0000_t75" style="width:93.75pt;height:18.75pt">
            <v:imagedata r:id="rId514" o:title=""/>
          </v:shape>
        </w:pict>
      </w:r>
      <w:r w:rsidR="00924CA4" w:rsidRPr="00924CA4">
        <w:rPr>
          <w:sz w:val="28"/>
          <w:szCs w:val="28"/>
          <w:lang w:val="uk-UA"/>
        </w:rPr>
        <w:t xml:space="preserve"> м</w:t>
      </w:r>
      <w:r w:rsidR="00924CA4" w:rsidRPr="00924CA4">
        <w:rPr>
          <w:sz w:val="28"/>
          <w:szCs w:val="28"/>
          <w:vertAlign w:val="superscript"/>
          <w:lang w:val="uk-UA"/>
        </w:rPr>
        <w:t>2</w:t>
      </w:r>
      <w:r w:rsidR="00924CA4"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Тепловий потік обраної калориферної установки не повинен перевищувати   розрахунковий більш, ніж на 10 %, тобто:</w:t>
      </w:r>
    </w:p>
    <w:p w:rsidR="00924CA4" w:rsidRPr="00924CA4" w:rsidRDefault="002C691C" w:rsidP="004A4441">
      <w:pPr>
        <w:spacing w:line="360" w:lineRule="auto"/>
        <w:ind w:right="283" w:firstLine="709"/>
        <w:jc w:val="center"/>
        <w:rPr>
          <w:sz w:val="28"/>
          <w:szCs w:val="28"/>
          <w:lang w:val="uk-UA"/>
        </w:rPr>
      </w:pPr>
      <w:r>
        <w:rPr>
          <w:position w:val="-30"/>
          <w:sz w:val="28"/>
          <w:szCs w:val="28"/>
          <w:lang w:val="uk-UA"/>
        </w:rPr>
        <w:pict>
          <v:shape id="_x0000_i1581" type="#_x0000_t75" style="width:95.25pt;height:36pt">
            <v:imagedata r:id="rId515" o:title=""/>
          </v:shape>
        </w:pict>
      </w:r>
      <w:r w:rsidR="00924CA4" w:rsidRPr="00924CA4">
        <w:rPr>
          <w:sz w:val="28"/>
          <w:szCs w:val="28"/>
          <w:lang w:val="uk-UA"/>
        </w:rPr>
        <w:t>, %</w:t>
      </w:r>
    </w:p>
    <w:p w:rsidR="00924CA4" w:rsidRPr="00924CA4" w:rsidRDefault="002C691C" w:rsidP="004A4441">
      <w:pPr>
        <w:tabs>
          <w:tab w:val="left" w:pos="6946"/>
        </w:tabs>
        <w:spacing w:line="360" w:lineRule="auto"/>
        <w:ind w:right="283" w:firstLine="709"/>
        <w:jc w:val="center"/>
        <w:rPr>
          <w:sz w:val="28"/>
          <w:szCs w:val="28"/>
          <w:lang w:val="uk-UA"/>
        </w:rPr>
      </w:pPr>
      <w:r>
        <w:rPr>
          <w:rFonts w:eastAsia="Calibri"/>
          <w:position w:val="-28"/>
          <w:sz w:val="28"/>
          <w:szCs w:val="28"/>
          <w:lang w:val="uk-UA" w:eastAsia="en-US"/>
        </w:rPr>
        <w:lastRenderedPageBreak/>
        <w:pict>
          <v:shape id="_x0000_i1582" type="#_x0000_t75" style="width:147pt;height:33pt">
            <v:imagedata r:id="rId516" o:title=""/>
          </v:shape>
        </w:pict>
      </w:r>
      <w:r w:rsidR="00924CA4" w:rsidRPr="00924CA4">
        <w:rPr>
          <w:position w:val="-28"/>
          <w:sz w:val="28"/>
          <w:szCs w:val="28"/>
          <w:lang w:val="uk-UA"/>
        </w:rPr>
        <w:t>%</w:t>
      </w:r>
      <w:r w:rsidR="00924CA4" w:rsidRPr="00924CA4">
        <w:rPr>
          <w:sz w:val="28"/>
          <w:szCs w:val="28"/>
          <w:lang w:val="uk-UA"/>
        </w:rPr>
        <w:t>.</w:t>
      </w:r>
    </w:p>
    <w:p w:rsidR="00924CA4" w:rsidRPr="000F542A" w:rsidRDefault="00924CA4" w:rsidP="004A4441">
      <w:pPr>
        <w:spacing w:line="360" w:lineRule="auto"/>
        <w:ind w:right="283" w:firstLine="709"/>
        <w:jc w:val="both"/>
        <w:rPr>
          <w:i/>
          <w:sz w:val="28"/>
          <w:szCs w:val="28"/>
          <w:lang w:val="uk-UA"/>
        </w:rPr>
      </w:pPr>
      <w:r w:rsidRPr="000F542A">
        <w:rPr>
          <w:i/>
          <w:sz w:val="28"/>
          <w:szCs w:val="28"/>
          <w:lang w:val="uk-UA"/>
        </w:rPr>
        <w:t>Підбір вентиляторів</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1. Продуктивність вентилятора для припливної системи з механічним  спонуканням з урахуванням 10 %-го запасу визначається по формулі:</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583" type="#_x0000_t75" style="width:53.25pt;height:18pt">
            <v:imagedata r:id="rId517" o:title=""/>
          </v:shape>
        </w:pict>
      </w:r>
      <w:r w:rsidR="00924CA4" w:rsidRPr="00924CA4">
        <w:rPr>
          <w:sz w:val="28"/>
          <w:szCs w:val="28"/>
          <w:lang w:val="uk-UA"/>
        </w:rPr>
        <w:t>, м</w:t>
      </w:r>
      <w:r w:rsidR="00924CA4" w:rsidRPr="00924CA4">
        <w:rPr>
          <w:sz w:val="28"/>
          <w:szCs w:val="28"/>
          <w:vertAlign w:val="superscript"/>
          <w:lang w:val="uk-UA"/>
        </w:rPr>
        <w:t>3</w:t>
      </w:r>
      <w:r w:rsidR="00924CA4" w:rsidRPr="00924CA4">
        <w:rPr>
          <w:sz w:val="28"/>
          <w:szCs w:val="28"/>
          <w:lang w:val="uk-UA"/>
        </w:rPr>
        <w:t>/год</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584" type="#_x0000_t75" style="width:116.25pt;height:18pt">
            <v:imagedata r:id="rId518" o:title=""/>
          </v:shape>
        </w:pict>
      </w:r>
      <w:r w:rsidR="00924CA4" w:rsidRPr="00924CA4">
        <w:rPr>
          <w:sz w:val="28"/>
          <w:szCs w:val="28"/>
          <w:lang w:val="uk-UA"/>
        </w:rPr>
        <w:t xml:space="preserve"> м</w:t>
      </w:r>
      <w:r w:rsidR="00924CA4" w:rsidRPr="00924CA4">
        <w:rPr>
          <w:sz w:val="28"/>
          <w:szCs w:val="28"/>
          <w:vertAlign w:val="superscript"/>
          <w:lang w:val="uk-UA"/>
        </w:rPr>
        <w:t>3</w:t>
      </w:r>
      <w:r w:rsidR="00924CA4" w:rsidRPr="00924CA4">
        <w:rPr>
          <w:sz w:val="28"/>
          <w:szCs w:val="28"/>
          <w:lang w:val="uk-UA"/>
        </w:rPr>
        <w:t>/год.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Тиск, що розвиває вентилятор, з урахуванням 10 %-го запасу розраховується по наступному виразу:</w:t>
      </w:r>
    </w:p>
    <w:p w:rsidR="00924CA4" w:rsidRPr="00924CA4" w:rsidRDefault="002C691C" w:rsidP="004A4441">
      <w:pPr>
        <w:spacing w:line="360" w:lineRule="auto"/>
        <w:ind w:right="283" w:firstLine="709"/>
        <w:jc w:val="center"/>
        <w:rPr>
          <w:sz w:val="28"/>
          <w:szCs w:val="28"/>
          <w:lang w:val="uk-UA"/>
        </w:rPr>
      </w:pPr>
      <w:r>
        <w:rPr>
          <w:position w:val="-14"/>
          <w:sz w:val="28"/>
          <w:szCs w:val="28"/>
          <w:lang w:val="uk-UA"/>
        </w:rPr>
        <w:pict>
          <v:shape id="_x0000_i1585" type="#_x0000_t75" style="width:132.75pt;height:18.75pt">
            <v:imagedata r:id="rId519" o:title=""/>
          </v:shape>
        </w:pict>
      </w:r>
      <w:r w:rsidR="00924CA4" w:rsidRPr="00924CA4">
        <w:rPr>
          <w:sz w:val="28"/>
          <w:szCs w:val="28"/>
          <w:lang w:val="uk-UA"/>
        </w:rPr>
        <w:t>, Па</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position w:val="-12"/>
          <w:sz w:val="28"/>
          <w:szCs w:val="28"/>
          <w:lang w:val="uk-UA"/>
        </w:rPr>
        <w:pict>
          <v:shape id="_x0000_i1586" type="#_x0000_t75" style="width:20.25pt;height:18pt">
            <v:imagedata r:id="rId520" o:title=""/>
          </v:shape>
        </w:pict>
      </w:r>
      <w:r w:rsidRPr="00924CA4">
        <w:rPr>
          <w:sz w:val="28"/>
          <w:szCs w:val="28"/>
          <w:lang w:val="uk-UA"/>
        </w:rPr>
        <w:t xml:space="preserve"> – втрати тиску у вентиляційній мережі, визначений по розрахунковій ділянки, Па, </w:t>
      </w:r>
      <w:r w:rsidR="002C691C">
        <w:rPr>
          <w:position w:val="-12"/>
          <w:sz w:val="28"/>
          <w:szCs w:val="28"/>
          <w:lang w:val="uk-UA"/>
        </w:rPr>
        <w:pict>
          <v:shape id="_x0000_i1587" type="#_x0000_t75" style="width:53.25pt;height:18pt">
            <v:imagedata r:id="rId521"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position w:val="-14"/>
          <w:sz w:val="28"/>
          <w:szCs w:val="28"/>
          <w:lang w:val="uk-UA"/>
        </w:rPr>
        <w:pict>
          <v:shape id="_x0000_i1588" type="#_x0000_t75" style="width:21.75pt;height:18.75pt">
            <v:imagedata r:id="rId522" o:title=""/>
          </v:shape>
        </w:pict>
      </w:r>
      <w:r w:rsidRPr="00924CA4">
        <w:rPr>
          <w:sz w:val="28"/>
          <w:szCs w:val="28"/>
          <w:lang w:val="uk-UA"/>
        </w:rPr>
        <w:t xml:space="preserve"> – втрати тиску у фільтрі, Па, </w:t>
      </w:r>
      <w:r w:rsidR="002C691C">
        <w:rPr>
          <w:position w:val="-14"/>
          <w:sz w:val="28"/>
          <w:szCs w:val="28"/>
          <w:lang w:val="uk-UA"/>
        </w:rPr>
        <w:pict>
          <v:shape id="_x0000_i1589" type="#_x0000_t75" style="width:53.25pt;height:18.75pt">
            <v:imagedata r:id="rId523" o:title=""/>
          </v:shape>
        </w:pic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 </w:t>
      </w:r>
      <w:r w:rsidR="002C691C">
        <w:rPr>
          <w:position w:val="-10"/>
          <w:sz w:val="28"/>
          <w:szCs w:val="28"/>
          <w:lang w:val="uk-UA"/>
        </w:rPr>
        <w:pict>
          <v:shape id="_x0000_i1590" type="#_x0000_t75" style="width:21pt;height:17.25pt">
            <v:imagedata r:id="rId524" o:title=""/>
          </v:shape>
        </w:pict>
      </w:r>
      <w:r w:rsidRPr="00924CA4">
        <w:rPr>
          <w:sz w:val="28"/>
          <w:szCs w:val="28"/>
          <w:lang w:val="uk-UA"/>
        </w:rPr>
        <w:t xml:space="preserve"> – втрати тиску в калориферній установці, Па, </w:t>
      </w:r>
      <w:r w:rsidR="002C691C">
        <w:rPr>
          <w:position w:val="-12"/>
          <w:sz w:val="28"/>
          <w:szCs w:val="28"/>
          <w:lang w:val="uk-UA"/>
        </w:rPr>
        <w:pict>
          <v:shape id="_x0000_i1591" type="#_x0000_t75" style="width:78pt;height:18pt">
            <v:imagedata r:id="rId525"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592" type="#_x0000_t75" style="width:161.25pt;height:18pt">
            <v:imagedata r:id="rId526" o:title=""/>
          </v:shape>
        </w:pict>
      </w:r>
      <w:r w:rsidR="00924CA4" w:rsidRPr="00924CA4">
        <w:rPr>
          <w:sz w:val="28"/>
          <w:szCs w:val="28"/>
          <w:lang w:val="uk-UA"/>
        </w:rPr>
        <w:t xml:space="preserve"> Па.</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Відповідно до [5, мал. I.7] до установки приймається вентилятор У.Ц4-75-8 (виконання 1) з діаметром робочого колеса </w:t>
      </w:r>
      <w:r w:rsidR="002C691C">
        <w:rPr>
          <w:position w:val="-12"/>
          <w:sz w:val="28"/>
          <w:szCs w:val="28"/>
          <w:lang w:val="uk-UA"/>
        </w:rPr>
        <w:pict>
          <v:shape id="_x0000_i1593" type="#_x0000_t75" style="width:47.25pt;height:18pt">
            <v:imagedata r:id="rId527" o:title=""/>
          </v:shape>
        </w:pict>
      </w:r>
      <w:r w:rsidRPr="00924CA4">
        <w:rPr>
          <w:sz w:val="28"/>
          <w:szCs w:val="28"/>
          <w:lang w:val="uk-UA"/>
        </w:rPr>
        <w:t xml:space="preserve">, частотою обертання робочого колеса </w:t>
      </w:r>
      <w:r w:rsidR="002C691C">
        <w:rPr>
          <w:position w:val="-6"/>
          <w:sz w:val="28"/>
          <w:szCs w:val="28"/>
          <w:lang w:val="uk-UA"/>
        </w:rPr>
        <w:pict>
          <v:shape id="_x0000_i1594" type="#_x0000_t75" style="width:39.75pt;height:14.25pt">
            <v:imagedata r:id="rId528" o:title=""/>
          </v:shape>
        </w:pict>
      </w:r>
      <w:r w:rsidRPr="00924CA4">
        <w:rPr>
          <w:sz w:val="28"/>
          <w:szCs w:val="28"/>
          <w:lang w:val="uk-UA"/>
        </w:rPr>
        <w:t xml:space="preserve"> про/хв, настановною потужністю </w:t>
      </w:r>
      <w:r w:rsidR="002C691C">
        <w:rPr>
          <w:position w:val="-12"/>
          <w:sz w:val="28"/>
          <w:szCs w:val="28"/>
          <w:lang w:val="uk-UA"/>
        </w:rPr>
        <w:pict>
          <v:shape id="_x0000_i1595" type="#_x0000_t75" style="width:43.5pt;height:17.25pt">
            <v:imagedata r:id="rId529" o:title=""/>
          </v:shape>
        </w:pict>
      </w:r>
      <w:r w:rsidRPr="00924CA4">
        <w:rPr>
          <w:sz w:val="28"/>
          <w:szCs w:val="28"/>
          <w:lang w:val="uk-UA"/>
        </w:rPr>
        <w:t xml:space="preserve"> кВт і дійсним ККД </w:t>
      </w:r>
      <w:r w:rsidR="002C691C">
        <w:rPr>
          <w:position w:val="-12"/>
          <w:sz w:val="28"/>
          <w:szCs w:val="28"/>
          <w:lang w:val="uk-UA"/>
        </w:rPr>
        <w:pict>
          <v:shape id="_x0000_i1596" type="#_x0000_t75" style="width:48pt;height:18pt">
            <v:imagedata r:id="rId530" o:title=""/>
          </v:shape>
        </w:pict>
      </w:r>
      <w:r w:rsidRPr="00924CA4">
        <w:rPr>
          <w:sz w:val="28"/>
          <w:szCs w:val="28"/>
          <w:lang w:val="uk-UA"/>
        </w:rPr>
        <w:t xml:space="preserve"> при максимально можливому ККД для даної серії вентиляторів </w:t>
      </w:r>
      <w:r w:rsidR="002C691C">
        <w:rPr>
          <w:position w:val="-12"/>
          <w:sz w:val="28"/>
          <w:szCs w:val="28"/>
          <w:lang w:val="uk-UA"/>
        </w:rPr>
        <w:pict>
          <v:shape id="_x0000_i1597" type="#_x0000_t75" style="width:57pt;height:18pt">
            <v:imagedata r:id="rId531" o:title=""/>
          </v:shape>
        </w:pict>
      </w:r>
      <w:r w:rsidRPr="00924CA4">
        <w:rPr>
          <w:sz w:val="28"/>
          <w:szCs w:val="28"/>
          <w:lang w:val="uk-UA"/>
        </w:rPr>
        <w:t xml:space="preserve"> (</w:t>
      </w:r>
      <w:r w:rsidR="002C691C">
        <w:rPr>
          <w:position w:val="-30"/>
          <w:sz w:val="28"/>
          <w:szCs w:val="28"/>
          <w:lang w:val="uk-UA"/>
        </w:rPr>
        <w:pict>
          <v:shape id="_x0000_i1598" type="#_x0000_t75" style="width:120.75pt;height:35.25pt">
            <v:imagedata r:id="rId532" o:title=""/>
          </v:shape>
        </w:pict>
      </w:r>
      <w:r w:rsidRPr="00924CA4">
        <w:rPr>
          <w:position w:val="-30"/>
          <w:sz w:val="28"/>
          <w:szCs w:val="28"/>
          <w:lang w:val="uk-UA"/>
        </w:rPr>
        <w:t xml:space="preserve"> </w: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Необхідна потужність на валу електродвигуна знаходиться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599" type="#_x0000_t75" style="width:119.25pt;height:34.5pt" fillcolor="window">
            <v:imagedata r:id="rId533" o:title=""/>
          </v:shape>
        </w:pict>
      </w:r>
      <w:r w:rsidR="00924CA4" w:rsidRPr="00924CA4">
        <w:rPr>
          <w:sz w:val="28"/>
          <w:szCs w:val="28"/>
          <w:lang w:val="uk-UA"/>
        </w:rPr>
        <w:t>, кВт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600" type="#_x0000_t75" style="width:14.25pt;height:18pt">
            <v:imagedata r:id="rId534" o:title=""/>
          </v:shape>
        </w:pict>
      </w:r>
      <w:r w:rsidRPr="00924CA4">
        <w:rPr>
          <w:sz w:val="28"/>
          <w:szCs w:val="28"/>
          <w:lang w:val="uk-UA"/>
        </w:rPr>
        <w:t xml:space="preserve"> – ККД передачі, згідно [4, табл. 11.3] </w:t>
      </w:r>
      <w:r w:rsidR="002C691C">
        <w:rPr>
          <w:rFonts w:eastAsia="Calibri"/>
          <w:position w:val="-12"/>
          <w:sz w:val="28"/>
          <w:szCs w:val="28"/>
          <w:lang w:val="uk-UA" w:eastAsia="en-US"/>
        </w:rPr>
        <w:pict>
          <v:shape id="_x0000_i1601" type="#_x0000_t75" style="width:32.25pt;height:18pt">
            <v:imagedata r:id="rId535"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602" type="#_x0000_t75" style="width:151.5pt;height:33pt" fillcolor="window">
            <v:imagedata r:id="rId536" o:title=""/>
          </v:shape>
        </w:pict>
      </w:r>
      <w:r w:rsidR="00924CA4" w:rsidRPr="00924CA4">
        <w:rPr>
          <w:sz w:val="28"/>
          <w:szCs w:val="28"/>
          <w:lang w:val="uk-UA"/>
        </w:rPr>
        <w:t xml:space="preserve"> кВт.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lastRenderedPageBreak/>
        <w:t>Встановлена потужність електродвигуна вентилятора розраховується по формулі:</w:t>
      </w:r>
    </w:p>
    <w:p w:rsidR="00924CA4" w:rsidRPr="00924CA4" w:rsidRDefault="002C691C" w:rsidP="004A4441">
      <w:pPr>
        <w:spacing w:line="360" w:lineRule="auto"/>
        <w:ind w:right="283" w:firstLine="709"/>
        <w:jc w:val="center"/>
        <w:rPr>
          <w:sz w:val="28"/>
          <w:szCs w:val="28"/>
          <w:lang w:val="uk-UA"/>
        </w:rPr>
      </w:pPr>
      <w:r>
        <w:rPr>
          <w:position w:val="-14"/>
          <w:sz w:val="28"/>
          <w:szCs w:val="28"/>
          <w:lang w:val="uk-UA"/>
        </w:rPr>
        <w:pict>
          <v:shape id="_x0000_i1603" type="#_x0000_t75" style="width:65.25pt;height:18.75pt">
            <v:imagedata r:id="rId537" o:title=""/>
          </v:shape>
        </w:pict>
      </w:r>
      <w:r w:rsidR="00924CA4" w:rsidRPr="00924CA4">
        <w:rPr>
          <w:sz w:val="28"/>
          <w:szCs w:val="28"/>
          <w:lang w:val="uk-UA"/>
        </w:rPr>
        <w:t>, кВт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position w:val="-12"/>
          <w:sz w:val="28"/>
          <w:szCs w:val="28"/>
          <w:lang w:val="uk-UA"/>
        </w:rPr>
        <w:pict>
          <v:shape id="_x0000_i1604" type="#_x0000_t75" style="width:12.75pt;height:18pt">
            <v:imagedata r:id="rId538" o:title=""/>
          </v:shape>
        </w:pict>
      </w:r>
      <w:r w:rsidRPr="00924CA4">
        <w:rPr>
          <w:sz w:val="28"/>
          <w:szCs w:val="28"/>
          <w:lang w:val="uk-UA"/>
        </w:rPr>
        <w:t xml:space="preserve"> – коефіцієнт запасу потужності, відповідно до  [4, табл. 11.4] </w:t>
      </w:r>
      <w:r w:rsidR="002C691C">
        <w:rPr>
          <w:position w:val="-12"/>
          <w:sz w:val="28"/>
          <w:szCs w:val="28"/>
          <w:lang w:val="uk-UA"/>
        </w:rPr>
        <w:pict>
          <v:shape id="_x0000_i1605" type="#_x0000_t75" style="width:45pt;height:18pt">
            <v:imagedata r:id="rId539"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position w:val="-16"/>
          <w:sz w:val="28"/>
          <w:szCs w:val="28"/>
          <w:lang w:val="uk-UA"/>
        </w:rPr>
        <w:pict>
          <v:shape id="_x0000_i1606" type="#_x0000_t75" style="width:108.75pt;height:20.25pt">
            <v:imagedata r:id="rId540" o:title=""/>
          </v:shape>
        </w:pict>
      </w:r>
      <w:r w:rsidR="00924CA4" w:rsidRPr="00924CA4">
        <w:rPr>
          <w:sz w:val="28"/>
          <w:szCs w:val="28"/>
          <w:lang w:val="uk-UA"/>
        </w:rPr>
        <w:t xml:space="preserve"> кВт.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2. Продуктивність вентилятора для місцевої витяжної системи з механічним спонуканням  визначається по формулі:</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607" type="#_x0000_t75" style="width:105pt;height:18pt">
            <v:imagedata r:id="rId541" o:title=""/>
          </v:shape>
        </w:pict>
      </w:r>
      <w:r w:rsidR="00924CA4" w:rsidRPr="00924CA4">
        <w:rPr>
          <w:sz w:val="28"/>
          <w:szCs w:val="28"/>
          <w:lang w:val="uk-UA"/>
        </w:rPr>
        <w:t xml:space="preserve"> м</w:t>
      </w:r>
      <w:r w:rsidR="00924CA4" w:rsidRPr="00924CA4">
        <w:rPr>
          <w:sz w:val="28"/>
          <w:szCs w:val="28"/>
          <w:vertAlign w:val="superscript"/>
          <w:lang w:val="uk-UA"/>
        </w:rPr>
        <w:t>3</w:t>
      </w:r>
      <w:r w:rsidR="00924CA4" w:rsidRPr="00924CA4">
        <w:rPr>
          <w:sz w:val="28"/>
          <w:szCs w:val="28"/>
          <w:lang w:val="uk-UA"/>
        </w:rPr>
        <w:t>/год.</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Тиск, що розвиває вентилятором, з урахуванням 10 %-го запасу розраховується по   наступному виразу:</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608" type="#_x0000_t75" style="width:72.75pt;height:18pt">
            <v:imagedata r:id="rId542" o:title=""/>
          </v:shape>
        </w:pict>
      </w:r>
      <w:r w:rsidR="00924CA4" w:rsidRPr="00924CA4">
        <w:rPr>
          <w:sz w:val="28"/>
          <w:szCs w:val="28"/>
          <w:lang w:val="uk-UA"/>
        </w:rPr>
        <w:t>, Па</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position w:val="-12"/>
          <w:sz w:val="28"/>
          <w:szCs w:val="28"/>
          <w:lang w:val="uk-UA"/>
        </w:rPr>
        <w:pict>
          <v:shape id="_x0000_i1609" type="#_x0000_t75" style="width:32.25pt;height:18pt">
            <v:imagedata r:id="rId543" o:title=""/>
          </v:shape>
        </w:pict>
      </w:r>
      <w:r w:rsidRPr="00924CA4">
        <w:rPr>
          <w:sz w:val="28"/>
          <w:szCs w:val="28"/>
          <w:lang w:val="uk-UA"/>
        </w:rPr>
        <w:t xml:space="preserve"> – втрати тиску у витяжній системі, що розраховує місцевій, </w:t>
      </w:r>
      <w:r w:rsidR="002C691C">
        <w:rPr>
          <w:position w:val="-12"/>
          <w:sz w:val="28"/>
          <w:szCs w:val="28"/>
          <w:lang w:val="uk-UA"/>
        </w:rPr>
        <w:pict>
          <v:shape id="_x0000_i1610" type="#_x0000_t75" style="width:63pt;height:18pt">
            <v:imagedata r:id="rId544" o:title=""/>
          </v:shape>
        </w:pict>
      </w:r>
      <w:r w:rsidRPr="00924CA4">
        <w:rPr>
          <w:sz w:val="28"/>
          <w:szCs w:val="28"/>
          <w:lang w:val="uk-UA"/>
        </w:rPr>
        <w:t xml:space="preserve">Па, </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611" type="#_x0000_t75" style="width:98.25pt;height:18pt">
            <v:imagedata r:id="rId545" o:title=""/>
          </v:shape>
        </w:pict>
      </w:r>
      <w:r w:rsidR="00924CA4" w:rsidRPr="00924CA4">
        <w:rPr>
          <w:sz w:val="28"/>
          <w:szCs w:val="28"/>
          <w:lang w:val="uk-UA"/>
        </w:rPr>
        <w:t xml:space="preserve"> Па.</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Згідно [5, рис. I.6] до встановлення приймається вентилятор У.Ц4-75-6,3 (виконання 1) з діаметром робочого колеса </w:t>
      </w:r>
      <w:r w:rsidR="002C691C">
        <w:rPr>
          <w:position w:val="-12"/>
          <w:sz w:val="28"/>
          <w:szCs w:val="28"/>
          <w:lang w:val="uk-UA"/>
        </w:rPr>
        <w:pict>
          <v:shape id="_x0000_i1612" type="#_x0000_t75" style="width:63.75pt;height:18pt">
            <v:imagedata r:id="rId546" o:title=""/>
          </v:shape>
        </w:pict>
      </w:r>
      <w:r w:rsidRPr="00924CA4">
        <w:rPr>
          <w:sz w:val="28"/>
          <w:szCs w:val="28"/>
          <w:lang w:val="uk-UA"/>
        </w:rPr>
        <w:t xml:space="preserve">, частотою обертання робочого колеса </w:t>
      </w:r>
      <w:r w:rsidR="002C691C">
        <w:rPr>
          <w:position w:val="-6"/>
          <w:sz w:val="28"/>
          <w:szCs w:val="28"/>
          <w:lang w:val="uk-UA"/>
        </w:rPr>
        <w:pict>
          <v:shape id="_x0000_i1613" type="#_x0000_t75" style="width:39.75pt;height:14.25pt">
            <v:imagedata r:id="rId547" o:title=""/>
          </v:shape>
        </w:pict>
      </w:r>
      <w:r w:rsidRPr="00924CA4">
        <w:rPr>
          <w:sz w:val="28"/>
          <w:szCs w:val="28"/>
          <w:lang w:val="uk-UA"/>
        </w:rPr>
        <w:t xml:space="preserve"> про/хв, настановною потужністю </w:t>
      </w:r>
      <w:r w:rsidR="002C691C">
        <w:rPr>
          <w:position w:val="-14"/>
          <w:sz w:val="28"/>
          <w:szCs w:val="28"/>
          <w:lang w:val="uk-UA"/>
        </w:rPr>
        <w:pict>
          <v:shape id="_x0000_i1614" type="#_x0000_t75" style="width:47.25pt;height:18.75pt">
            <v:imagedata r:id="rId548" o:title=""/>
          </v:shape>
        </w:pict>
      </w:r>
      <w:r w:rsidRPr="00924CA4">
        <w:rPr>
          <w:sz w:val="28"/>
          <w:szCs w:val="28"/>
          <w:lang w:val="uk-UA"/>
        </w:rPr>
        <w:t xml:space="preserve"> кВт і дійсним ККД </w:t>
      </w:r>
      <w:r w:rsidR="002C691C">
        <w:rPr>
          <w:position w:val="-12"/>
          <w:sz w:val="28"/>
          <w:szCs w:val="28"/>
          <w:lang w:val="uk-UA"/>
        </w:rPr>
        <w:pict>
          <v:shape id="_x0000_i1615" type="#_x0000_t75" style="width:48.75pt;height:18pt">
            <v:imagedata r:id="rId549" o:title=""/>
          </v:shape>
        </w:pict>
      </w:r>
      <w:r w:rsidRPr="00924CA4">
        <w:rPr>
          <w:sz w:val="28"/>
          <w:szCs w:val="28"/>
          <w:lang w:val="uk-UA"/>
        </w:rPr>
        <w:t xml:space="preserve"> при максимально можливому ККД для даної серії вентиляторів </w:t>
      </w:r>
      <w:r w:rsidR="002C691C">
        <w:rPr>
          <w:position w:val="-12"/>
          <w:sz w:val="28"/>
          <w:szCs w:val="28"/>
          <w:lang w:val="uk-UA"/>
        </w:rPr>
        <w:pict>
          <v:shape id="_x0000_i1616" type="#_x0000_t75" style="width:57pt;height:18pt">
            <v:imagedata r:id="rId550" o:title=""/>
          </v:shape>
        </w:pict>
      </w:r>
      <w:r w:rsidRPr="00924CA4">
        <w:rPr>
          <w:sz w:val="28"/>
          <w:szCs w:val="28"/>
          <w:lang w:val="uk-UA"/>
        </w:rPr>
        <w:t xml:space="preserve"> (</w:t>
      </w:r>
      <w:r w:rsidR="002C691C">
        <w:rPr>
          <w:position w:val="-30"/>
          <w:sz w:val="28"/>
          <w:szCs w:val="28"/>
          <w:lang w:val="uk-UA"/>
        </w:rPr>
        <w:pict>
          <v:shape id="_x0000_i1617" type="#_x0000_t75" style="width:122.25pt;height:35.25pt">
            <v:imagedata r:id="rId551" o:title=""/>
          </v:shape>
        </w:pict>
      </w:r>
      <w:r w:rsidRPr="00924CA4">
        <w:rPr>
          <w:position w:val="-30"/>
          <w:sz w:val="28"/>
          <w:szCs w:val="28"/>
          <w:lang w:val="uk-UA"/>
        </w:rPr>
        <w:t xml:space="preserve"> </w:t>
      </w:r>
      <w:r w:rsidRPr="00924CA4">
        <w:rPr>
          <w:sz w:val="28"/>
          <w:szCs w:val="28"/>
          <w:lang w:val="uk-UA"/>
        </w:rPr>
        <w:t>).</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Необхідна потужність на валу електродвигуна знаходиться по формулі:</w:t>
      </w:r>
    </w:p>
    <w:p w:rsidR="00924CA4" w:rsidRPr="00924CA4" w:rsidRDefault="002C691C" w:rsidP="004A4441">
      <w:pPr>
        <w:spacing w:line="360" w:lineRule="auto"/>
        <w:ind w:right="283" w:firstLine="709"/>
        <w:jc w:val="center"/>
        <w:rPr>
          <w:sz w:val="28"/>
          <w:szCs w:val="28"/>
          <w:lang w:val="uk-UA"/>
        </w:rPr>
      </w:pPr>
      <w:r>
        <w:rPr>
          <w:rFonts w:eastAsia="Calibri"/>
          <w:position w:val="-30"/>
          <w:sz w:val="28"/>
          <w:szCs w:val="28"/>
          <w:lang w:val="uk-UA" w:eastAsia="en-US"/>
        </w:rPr>
        <w:pict>
          <v:shape id="_x0000_i1618" type="#_x0000_t75" style="width:119.25pt;height:34.5pt" fillcolor="window">
            <v:imagedata r:id="rId552" o:title=""/>
          </v:shape>
        </w:pict>
      </w:r>
      <w:r w:rsidR="00924CA4" w:rsidRPr="00924CA4">
        <w:rPr>
          <w:sz w:val="28"/>
          <w:szCs w:val="28"/>
          <w:lang w:val="uk-UA"/>
        </w:rPr>
        <w:t>, кВт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rFonts w:eastAsia="Calibri"/>
          <w:position w:val="-12"/>
          <w:sz w:val="28"/>
          <w:szCs w:val="28"/>
          <w:lang w:val="uk-UA" w:eastAsia="en-US"/>
        </w:rPr>
        <w:pict>
          <v:shape id="_x0000_i1619" type="#_x0000_t75" style="width:14.25pt;height:18pt">
            <v:imagedata r:id="rId534" o:title=""/>
          </v:shape>
        </w:pict>
      </w:r>
      <w:r w:rsidRPr="00924CA4">
        <w:rPr>
          <w:sz w:val="28"/>
          <w:szCs w:val="28"/>
          <w:lang w:val="uk-UA"/>
        </w:rPr>
        <w:t xml:space="preserve"> – ККД передачі, згідно [4, табл. 11.3] </w:t>
      </w:r>
      <w:r w:rsidR="002C691C">
        <w:rPr>
          <w:rFonts w:eastAsia="Calibri"/>
          <w:position w:val="-12"/>
          <w:sz w:val="28"/>
          <w:szCs w:val="28"/>
          <w:lang w:val="uk-UA" w:eastAsia="en-US"/>
        </w:rPr>
        <w:pict>
          <v:shape id="_x0000_i1620" type="#_x0000_t75" style="width:32.25pt;height:18pt">
            <v:imagedata r:id="rId553" o:title=""/>
          </v:shape>
        </w:pict>
      </w:r>
      <w:r w:rsidRPr="00924CA4">
        <w:rPr>
          <w:sz w:val="28"/>
          <w:szCs w:val="28"/>
          <w:lang w:val="uk-UA"/>
        </w:rPr>
        <w:t>.</w:t>
      </w:r>
    </w:p>
    <w:p w:rsidR="00924CA4" w:rsidRPr="00924CA4" w:rsidRDefault="002C691C" w:rsidP="004A4441">
      <w:pPr>
        <w:spacing w:line="360" w:lineRule="auto"/>
        <w:ind w:right="283" w:firstLine="709"/>
        <w:jc w:val="center"/>
        <w:rPr>
          <w:sz w:val="28"/>
          <w:szCs w:val="28"/>
          <w:lang w:val="uk-UA"/>
        </w:rPr>
      </w:pPr>
      <w:r>
        <w:rPr>
          <w:rFonts w:eastAsia="Calibri"/>
          <w:position w:val="-28"/>
          <w:sz w:val="28"/>
          <w:szCs w:val="28"/>
          <w:lang w:val="uk-UA" w:eastAsia="en-US"/>
        </w:rPr>
        <w:pict>
          <v:shape id="_x0000_i1621" type="#_x0000_t75" style="width:144.75pt;height:33pt" fillcolor="window">
            <v:imagedata r:id="rId554" o:title=""/>
          </v:shape>
        </w:pict>
      </w:r>
      <w:r w:rsidR="00924CA4" w:rsidRPr="00924CA4">
        <w:rPr>
          <w:sz w:val="28"/>
          <w:szCs w:val="28"/>
          <w:lang w:val="uk-UA"/>
        </w:rPr>
        <w:t xml:space="preserve"> кВт.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lastRenderedPageBreak/>
        <w:t>Установлена потужність електродвигуна вентилятора розраховується по форм:</w:t>
      </w:r>
    </w:p>
    <w:p w:rsidR="00924CA4" w:rsidRPr="00924CA4" w:rsidRDefault="002C691C" w:rsidP="004A4441">
      <w:pPr>
        <w:spacing w:line="360" w:lineRule="auto"/>
        <w:ind w:right="283" w:firstLine="709"/>
        <w:jc w:val="center"/>
        <w:rPr>
          <w:sz w:val="28"/>
          <w:szCs w:val="28"/>
          <w:lang w:val="uk-UA"/>
        </w:rPr>
      </w:pPr>
      <w:r>
        <w:rPr>
          <w:position w:val="-14"/>
          <w:sz w:val="28"/>
          <w:szCs w:val="28"/>
          <w:lang w:val="uk-UA"/>
        </w:rPr>
        <w:pict>
          <v:shape id="_x0000_i1622" type="#_x0000_t75" style="width:68.25pt;height:18.75pt">
            <v:imagedata r:id="rId555" o:title=""/>
          </v:shape>
        </w:pict>
      </w:r>
      <w:r w:rsidR="00924CA4" w:rsidRPr="00924CA4">
        <w:rPr>
          <w:sz w:val="28"/>
          <w:szCs w:val="28"/>
          <w:lang w:val="uk-UA"/>
        </w:rPr>
        <w:t>, кВт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 xml:space="preserve">де </w:t>
      </w:r>
      <w:r w:rsidR="002C691C">
        <w:rPr>
          <w:position w:val="-12"/>
          <w:sz w:val="28"/>
          <w:szCs w:val="28"/>
          <w:lang w:val="uk-UA"/>
        </w:rPr>
        <w:pict>
          <v:shape id="_x0000_i1623" type="#_x0000_t75" style="width:12.75pt;height:18pt">
            <v:imagedata r:id="rId538" o:title=""/>
          </v:shape>
        </w:pict>
      </w:r>
      <w:r w:rsidRPr="00924CA4">
        <w:rPr>
          <w:sz w:val="28"/>
          <w:szCs w:val="28"/>
          <w:lang w:val="uk-UA"/>
        </w:rPr>
        <w:t xml:space="preserve"> – коефіцієнт запасу потужності, відповідно до  [4, табл. 11.4] </w:t>
      </w:r>
      <w:r w:rsidR="002C691C">
        <w:rPr>
          <w:position w:val="-12"/>
          <w:sz w:val="28"/>
          <w:szCs w:val="28"/>
          <w:lang w:val="uk-UA"/>
        </w:rPr>
        <w:pict>
          <v:shape id="_x0000_i1624" type="#_x0000_t75" style="width:39.75pt;height:18pt">
            <v:imagedata r:id="rId556" o:title=""/>
          </v:shape>
        </w:pict>
      </w:r>
      <w:r w:rsidRPr="00924CA4">
        <w:rPr>
          <w:sz w:val="28"/>
          <w:szCs w:val="28"/>
          <w:lang w:val="uk-UA"/>
        </w:rPr>
        <w:t>.</w:t>
      </w:r>
    </w:p>
    <w:p w:rsidR="00924CA4" w:rsidRPr="00924CA4" w:rsidRDefault="002C691C" w:rsidP="004A4441">
      <w:pPr>
        <w:tabs>
          <w:tab w:val="left" w:pos="1134"/>
        </w:tabs>
        <w:spacing w:line="360" w:lineRule="auto"/>
        <w:ind w:right="283" w:firstLine="709"/>
        <w:jc w:val="center"/>
        <w:rPr>
          <w:sz w:val="28"/>
          <w:szCs w:val="28"/>
          <w:lang w:val="uk-UA"/>
        </w:rPr>
      </w:pPr>
      <w:r>
        <w:rPr>
          <w:rFonts w:eastAsia="Calibri"/>
          <w:position w:val="-14"/>
          <w:sz w:val="28"/>
          <w:szCs w:val="28"/>
          <w:lang w:val="uk-UA" w:eastAsia="en-US"/>
        </w:rPr>
        <w:pict>
          <v:shape id="_x0000_i1625" type="#_x0000_t75" style="width:89.25pt;height:18.75pt">
            <v:imagedata r:id="rId557" o:title=""/>
          </v:shape>
        </w:pict>
      </w:r>
      <w:r w:rsidR="00924CA4" w:rsidRPr="00924CA4">
        <w:rPr>
          <w:sz w:val="28"/>
          <w:szCs w:val="28"/>
          <w:lang w:val="uk-UA"/>
        </w:rPr>
        <w:t xml:space="preserve"> кВт.</w:t>
      </w:r>
    </w:p>
    <w:p w:rsidR="00924CA4" w:rsidRPr="00924CA4" w:rsidRDefault="00924CA4" w:rsidP="004A4441">
      <w:pPr>
        <w:spacing w:line="360" w:lineRule="auto"/>
        <w:ind w:right="283" w:firstLine="709"/>
        <w:jc w:val="both"/>
        <w:rPr>
          <w:sz w:val="28"/>
          <w:szCs w:val="28"/>
          <w:lang w:val="uk-UA"/>
        </w:rPr>
      </w:pPr>
      <w:r w:rsidRPr="00924CA4">
        <w:rPr>
          <w:sz w:val="28"/>
          <w:szCs w:val="28"/>
          <w:lang w:val="uk-UA"/>
        </w:rPr>
        <w:t>3. Продуктивність дахових вентиляторів для витяжної системи загальобмінної вентиляції з механічним  спонуканням з урахуванням 10 %-го запасу для теплого й холодного періодів року,  а також перехідних умов визначається по формулі:</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626" type="#_x0000_t75" style="width:53.25pt;height:18pt">
            <v:imagedata r:id="rId517" o:title=""/>
          </v:shape>
        </w:pict>
      </w:r>
      <w:r w:rsidR="00924CA4" w:rsidRPr="00924CA4">
        <w:rPr>
          <w:sz w:val="28"/>
          <w:szCs w:val="28"/>
          <w:lang w:val="uk-UA"/>
        </w:rPr>
        <w:t>, м</w:t>
      </w:r>
      <w:r w:rsidR="00924CA4" w:rsidRPr="00924CA4">
        <w:rPr>
          <w:sz w:val="28"/>
          <w:szCs w:val="28"/>
          <w:vertAlign w:val="superscript"/>
          <w:lang w:val="uk-UA"/>
        </w:rPr>
        <w:t>3</w:t>
      </w:r>
      <w:r w:rsidR="00924CA4" w:rsidRPr="00924CA4">
        <w:rPr>
          <w:sz w:val="28"/>
          <w:szCs w:val="28"/>
          <w:lang w:val="uk-UA"/>
        </w:rPr>
        <w:t>/год</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627" type="#_x0000_t75" style="width:120pt;height:18.75pt">
            <v:imagedata r:id="rId558" o:title=""/>
          </v:shape>
        </w:pict>
      </w:r>
      <w:r w:rsidR="00924CA4" w:rsidRPr="00924CA4">
        <w:rPr>
          <w:sz w:val="28"/>
          <w:szCs w:val="28"/>
          <w:lang w:val="uk-UA"/>
        </w:rPr>
        <w:t xml:space="preserve"> м</w:t>
      </w:r>
      <w:r w:rsidR="00924CA4" w:rsidRPr="00924CA4">
        <w:rPr>
          <w:sz w:val="28"/>
          <w:szCs w:val="28"/>
          <w:vertAlign w:val="superscript"/>
          <w:lang w:val="uk-UA"/>
        </w:rPr>
        <w:t>3</w:t>
      </w:r>
      <w:r w:rsidR="00924CA4" w:rsidRPr="00924CA4">
        <w:rPr>
          <w:sz w:val="28"/>
          <w:szCs w:val="28"/>
          <w:lang w:val="uk-UA"/>
        </w:rPr>
        <w:t>/год.</w:t>
      </w:r>
    </w:p>
    <w:p w:rsidR="00924CA4" w:rsidRPr="00924CA4" w:rsidRDefault="002C691C" w:rsidP="004A4441">
      <w:pPr>
        <w:spacing w:line="360" w:lineRule="auto"/>
        <w:ind w:right="283" w:firstLine="709"/>
        <w:jc w:val="center"/>
        <w:rPr>
          <w:sz w:val="28"/>
          <w:szCs w:val="28"/>
          <w:lang w:val="uk-UA"/>
        </w:rPr>
      </w:pPr>
      <w:r>
        <w:rPr>
          <w:position w:val="-12"/>
          <w:sz w:val="28"/>
          <w:szCs w:val="28"/>
          <w:lang w:val="uk-UA"/>
        </w:rPr>
        <w:pict>
          <v:shape id="_x0000_i1628" type="#_x0000_t75" style="width:149.25pt;height:18.75pt">
            <v:imagedata r:id="rId559" o:title=""/>
          </v:shape>
        </w:pict>
      </w:r>
      <w:r w:rsidR="00924CA4" w:rsidRPr="00924CA4">
        <w:rPr>
          <w:sz w:val="28"/>
          <w:szCs w:val="28"/>
          <w:lang w:val="uk-UA"/>
        </w:rPr>
        <w:t xml:space="preserve"> м</w:t>
      </w:r>
      <w:r w:rsidR="00924CA4" w:rsidRPr="00924CA4">
        <w:rPr>
          <w:sz w:val="28"/>
          <w:szCs w:val="28"/>
          <w:vertAlign w:val="superscript"/>
          <w:lang w:val="uk-UA"/>
        </w:rPr>
        <w:t>3</w:t>
      </w:r>
      <w:r w:rsidR="00924CA4" w:rsidRPr="00924CA4">
        <w:rPr>
          <w:sz w:val="28"/>
          <w:szCs w:val="28"/>
          <w:lang w:val="uk-UA"/>
        </w:rPr>
        <w:t>/год.</w:t>
      </w:r>
    </w:p>
    <w:p w:rsidR="00924CA4" w:rsidRDefault="00924CA4" w:rsidP="004A4441">
      <w:pPr>
        <w:spacing w:line="360" w:lineRule="auto"/>
        <w:ind w:right="283" w:firstLine="709"/>
        <w:jc w:val="both"/>
        <w:rPr>
          <w:sz w:val="28"/>
          <w:szCs w:val="28"/>
          <w:lang w:val="uk-UA"/>
        </w:rPr>
      </w:pPr>
      <w:r w:rsidRPr="00924CA4">
        <w:rPr>
          <w:sz w:val="28"/>
          <w:szCs w:val="28"/>
          <w:lang w:val="uk-UA"/>
        </w:rPr>
        <w:t xml:space="preserve">Відповідно до  [5, рис. I.25 і табл. I.29] до встановлення приймаються два дахових радіальних вентилятори ВКР12,50 із частотою обертання робочого колеса й двигуна </w:t>
      </w:r>
      <w:r w:rsidR="002C691C">
        <w:rPr>
          <w:position w:val="-12"/>
          <w:sz w:val="28"/>
          <w:szCs w:val="28"/>
          <w:lang w:val="uk-UA"/>
        </w:rPr>
        <w:pict>
          <v:shape id="_x0000_i1629" type="#_x0000_t75" style="width:45pt;height:18pt">
            <v:imagedata r:id="rId560" o:title=""/>
          </v:shape>
        </w:pict>
      </w:r>
      <w:r w:rsidRPr="00924CA4">
        <w:rPr>
          <w:sz w:val="28"/>
          <w:szCs w:val="28"/>
          <w:lang w:val="uk-UA"/>
        </w:rPr>
        <w:t xml:space="preserve"> й </w:t>
      </w:r>
      <w:r w:rsidR="002C691C">
        <w:rPr>
          <w:position w:val="-12"/>
          <w:sz w:val="28"/>
          <w:szCs w:val="28"/>
          <w:lang w:val="uk-UA"/>
        </w:rPr>
        <w:pict>
          <v:shape id="_x0000_i1630" type="#_x0000_t75" style="width:48.75pt;height:18pt">
            <v:imagedata r:id="rId561" o:title=""/>
          </v:shape>
        </w:pict>
      </w:r>
      <w:r w:rsidRPr="00924CA4">
        <w:rPr>
          <w:sz w:val="28"/>
          <w:szCs w:val="28"/>
          <w:lang w:val="uk-UA"/>
        </w:rPr>
        <w:t xml:space="preserve"> об/хв відповідно, потужністю двигуна </w:t>
      </w:r>
      <w:r w:rsidR="002C691C">
        <w:rPr>
          <w:position w:val="-12"/>
          <w:sz w:val="28"/>
          <w:szCs w:val="28"/>
          <w:lang w:val="uk-UA"/>
        </w:rPr>
        <w:pict>
          <v:shape id="_x0000_i1631" type="#_x0000_t75" style="width:48.75pt;height:18pt">
            <v:imagedata r:id="rId562" o:title=""/>
          </v:shape>
        </w:pict>
      </w:r>
      <w:r w:rsidRPr="00924CA4">
        <w:rPr>
          <w:sz w:val="28"/>
          <w:szCs w:val="28"/>
          <w:lang w:val="uk-UA"/>
        </w:rPr>
        <w:t xml:space="preserve"> кВт типу 4A112MB6 і виконанням по способу монтажу IM 1081 (ДЕРЖСТАНДАРТ 2479-79). Передбачається, що в теплий період року кожний вентилятор буде розвивати статичний тиск </w:t>
      </w:r>
      <w:r w:rsidR="002C691C">
        <w:rPr>
          <w:position w:val="-12"/>
          <w:sz w:val="28"/>
          <w:szCs w:val="28"/>
          <w:lang w:val="uk-UA"/>
        </w:rPr>
        <w:pict>
          <v:shape id="_x0000_i1632" type="#_x0000_t75" style="width:38.25pt;height:18pt">
            <v:imagedata r:id="rId563" o:title=""/>
          </v:shape>
        </w:pict>
      </w:r>
      <w:r w:rsidRPr="00924CA4">
        <w:rPr>
          <w:sz w:val="28"/>
          <w:szCs w:val="28"/>
          <w:lang w:val="uk-UA"/>
        </w:rPr>
        <w:t xml:space="preserve"> Па, а в холодний період року й перехідні умови – </w:t>
      </w:r>
      <w:r w:rsidR="002C691C">
        <w:rPr>
          <w:position w:val="-12"/>
          <w:sz w:val="28"/>
          <w:szCs w:val="28"/>
          <w:lang w:val="uk-UA"/>
        </w:rPr>
        <w:pict>
          <v:shape id="_x0000_i1633" type="#_x0000_t75" style="width:45.75pt;height:18pt">
            <v:imagedata r:id="rId564" o:title=""/>
          </v:shape>
        </w:pict>
      </w:r>
      <w:r w:rsidRPr="00924CA4">
        <w:rPr>
          <w:sz w:val="28"/>
          <w:szCs w:val="28"/>
          <w:lang w:val="uk-UA"/>
        </w:rPr>
        <w:t xml:space="preserve"> Па.</w:t>
      </w:r>
    </w:p>
    <w:p w:rsidR="00BF3FC9" w:rsidRDefault="00BF3FC9" w:rsidP="004A4441">
      <w:pPr>
        <w:spacing w:line="360" w:lineRule="auto"/>
        <w:ind w:right="283" w:firstLine="709"/>
        <w:jc w:val="both"/>
        <w:rPr>
          <w:sz w:val="28"/>
          <w:szCs w:val="28"/>
          <w:lang w:val="uk-UA"/>
        </w:rPr>
      </w:pPr>
    </w:p>
    <w:p w:rsidR="00BF3FC9" w:rsidRDefault="00BF3FC9" w:rsidP="004A4441">
      <w:pPr>
        <w:spacing w:line="360" w:lineRule="auto"/>
        <w:ind w:right="283" w:firstLine="709"/>
        <w:jc w:val="both"/>
        <w:rPr>
          <w:sz w:val="28"/>
          <w:szCs w:val="28"/>
          <w:lang w:val="uk-UA"/>
        </w:rPr>
      </w:pPr>
    </w:p>
    <w:p w:rsidR="009D5D26" w:rsidRPr="009D5D26" w:rsidRDefault="00510AD9" w:rsidP="00B44D23">
      <w:pPr>
        <w:pStyle w:val="af5"/>
        <w:spacing w:before="0" w:after="0" w:line="360" w:lineRule="auto"/>
        <w:ind w:firstLine="709"/>
        <w:jc w:val="both"/>
        <w:rPr>
          <w:rFonts w:ascii="Times New Roman" w:hAnsi="Times New Roman"/>
          <w:sz w:val="28"/>
          <w:szCs w:val="28"/>
          <w:lang w:val="uk-UA" w:eastAsia="en-US"/>
        </w:rPr>
      </w:pPr>
      <w:r w:rsidRPr="009D5D26">
        <w:rPr>
          <w:sz w:val="28"/>
          <w:szCs w:val="20"/>
          <w:lang w:val="uk-UA"/>
        </w:rPr>
        <w:br w:type="page"/>
      </w:r>
      <w:r w:rsidR="0000243E">
        <w:rPr>
          <w:rFonts w:ascii="Times New Roman" w:hAnsi="Times New Roman"/>
          <w:sz w:val="28"/>
          <w:szCs w:val="20"/>
          <w:lang w:val="uk-UA"/>
        </w:rPr>
        <w:lastRenderedPageBreak/>
        <w:t>РОЗДІЛ 4</w:t>
      </w:r>
      <w:r w:rsidR="00E21F20" w:rsidRPr="00E21F20">
        <w:rPr>
          <w:rFonts w:ascii="Times New Roman" w:hAnsi="Times New Roman"/>
          <w:sz w:val="28"/>
          <w:szCs w:val="20"/>
          <w:lang w:val="uk-UA"/>
        </w:rPr>
        <w:t>.</w:t>
      </w:r>
      <w:r w:rsidRPr="00510AD9">
        <w:rPr>
          <w:rFonts w:ascii="Times New Roman" w:hAnsi="Times New Roman"/>
          <w:sz w:val="28"/>
          <w:szCs w:val="20"/>
          <w:lang w:val="uk-UA"/>
        </w:rPr>
        <w:t xml:space="preserve"> </w:t>
      </w:r>
      <w:r w:rsidR="009D5D26" w:rsidRPr="009D5D26">
        <w:rPr>
          <w:rFonts w:ascii="Times New Roman" w:hAnsi="Times New Roman"/>
          <w:sz w:val="28"/>
          <w:szCs w:val="28"/>
          <w:lang w:val="uk-UA" w:eastAsia="en-US"/>
        </w:rPr>
        <w:t>ОБҐРУНТУВАННЯ ВИБОРУ ЕНЕРГОЗБЕРІГАЮЧИХ</w:t>
      </w:r>
      <w:r w:rsidR="009D5D26" w:rsidRPr="009D5D26">
        <w:rPr>
          <w:rFonts w:ascii="Times New Roman" w:hAnsi="Times New Roman"/>
          <w:spacing w:val="-26"/>
          <w:sz w:val="28"/>
          <w:szCs w:val="28"/>
          <w:lang w:val="uk-UA" w:eastAsia="en-US"/>
        </w:rPr>
        <w:t xml:space="preserve"> </w:t>
      </w:r>
      <w:r w:rsidR="009D5D26" w:rsidRPr="009D5D26">
        <w:rPr>
          <w:rFonts w:ascii="Times New Roman" w:hAnsi="Times New Roman"/>
          <w:sz w:val="28"/>
          <w:szCs w:val="28"/>
          <w:lang w:val="uk-UA" w:eastAsia="en-US"/>
        </w:rPr>
        <w:t xml:space="preserve">ІННОВАЦІЙ </w:t>
      </w:r>
      <w:r w:rsidR="009D5D26">
        <w:rPr>
          <w:rFonts w:ascii="Times New Roman" w:hAnsi="Times New Roman"/>
          <w:sz w:val="28"/>
          <w:szCs w:val="28"/>
          <w:lang w:val="uk-UA" w:eastAsia="en-US"/>
        </w:rPr>
        <w:t>КАЛУСЬКОГО ДЕРЕВООБРОБНОГО ПІДПРИЄМСТВА</w:t>
      </w:r>
    </w:p>
    <w:p w:rsidR="009D5D26" w:rsidRPr="002E419C" w:rsidRDefault="009D5D26" w:rsidP="00B44D23">
      <w:pPr>
        <w:widowControl w:val="0"/>
        <w:autoSpaceDE w:val="0"/>
        <w:autoSpaceDN w:val="0"/>
        <w:spacing w:line="360" w:lineRule="auto"/>
        <w:ind w:firstLine="709"/>
        <w:rPr>
          <w:sz w:val="41"/>
          <w:szCs w:val="28"/>
          <w:lang w:val="uk-UA" w:eastAsia="en-US"/>
        </w:rPr>
      </w:pPr>
    </w:p>
    <w:p w:rsidR="002E419C" w:rsidRPr="002E419C" w:rsidRDefault="0000243E" w:rsidP="00B2589E">
      <w:pPr>
        <w:widowControl w:val="0"/>
        <w:autoSpaceDE w:val="0"/>
        <w:autoSpaceDN w:val="0"/>
        <w:spacing w:line="360" w:lineRule="auto"/>
        <w:ind w:firstLine="709"/>
        <w:jc w:val="both"/>
        <w:rPr>
          <w:sz w:val="28"/>
          <w:szCs w:val="28"/>
          <w:lang w:val="uk-UA" w:eastAsia="en-US"/>
        </w:rPr>
      </w:pPr>
      <w:r>
        <w:rPr>
          <w:sz w:val="28"/>
          <w:szCs w:val="28"/>
          <w:lang w:val="uk-UA" w:eastAsia="en-US"/>
        </w:rPr>
        <w:t>4</w:t>
      </w:r>
      <w:r w:rsidR="002E419C" w:rsidRPr="002E419C">
        <w:rPr>
          <w:sz w:val="28"/>
          <w:szCs w:val="28"/>
          <w:lang w:val="uk-UA" w:eastAsia="en-US"/>
        </w:rPr>
        <w:t>.1 Запровадження енергозберігаючих інновацій на місці споживання теплоенергії</w:t>
      </w:r>
    </w:p>
    <w:p w:rsidR="002E419C" w:rsidRPr="002E419C" w:rsidRDefault="002E419C" w:rsidP="00B2589E">
      <w:pPr>
        <w:widowControl w:val="0"/>
        <w:autoSpaceDE w:val="0"/>
        <w:autoSpaceDN w:val="0"/>
        <w:spacing w:line="360" w:lineRule="auto"/>
        <w:ind w:firstLine="709"/>
        <w:jc w:val="both"/>
        <w:rPr>
          <w:sz w:val="28"/>
          <w:szCs w:val="28"/>
          <w:lang w:val="uk-UA" w:eastAsia="en-US"/>
        </w:rPr>
      </w:pPr>
    </w:p>
    <w:p w:rsidR="009D5D26" w:rsidRPr="009D5D26" w:rsidRDefault="009D5D26" w:rsidP="00B2589E">
      <w:pPr>
        <w:widowControl w:val="0"/>
        <w:autoSpaceDE w:val="0"/>
        <w:autoSpaceDN w:val="0"/>
        <w:spacing w:line="360" w:lineRule="auto"/>
        <w:ind w:firstLine="709"/>
        <w:jc w:val="both"/>
        <w:rPr>
          <w:sz w:val="28"/>
          <w:szCs w:val="28"/>
          <w:lang w:val="uk-UA" w:eastAsia="en-US"/>
        </w:rPr>
      </w:pPr>
      <w:r w:rsidRPr="002E419C">
        <w:rPr>
          <w:sz w:val="28"/>
          <w:szCs w:val="28"/>
          <w:lang w:val="uk-UA" w:eastAsia="en-US"/>
        </w:rPr>
        <w:t>Як показали</w:t>
      </w:r>
      <w:r w:rsidRPr="009D5D26">
        <w:rPr>
          <w:sz w:val="28"/>
          <w:szCs w:val="28"/>
          <w:lang w:val="uk-UA" w:eastAsia="en-US"/>
        </w:rPr>
        <w:t xml:space="preserve"> дослідження ефективний розвиток підприємства з теплопостачання в значній мірі полягає в поєднанні його інноваційно- інвестиційного потенціалу та інноваційно-інвестиційної активності, максимізація та інтенсифікація яких дозволяє забезпечити його інноваційно- інвестиційний розвиток.</w:t>
      </w:r>
      <w:r w:rsidR="00353427">
        <w:rPr>
          <w:sz w:val="28"/>
          <w:szCs w:val="28"/>
          <w:lang w:val="uk-UA" w:eastAsia="en-US"/>
        </w:rPr>
        <w:t xml:space="preserve"> </w:t>
      </w:r>
      <w:r w:rsidRPr="009D5D26">
        <w:rPr>
          <w:sz w:val="28"/>
          <w:szCs w:val="28"/>
          <w:lang w:val="uk-UA" w:eastAsia="en-US"/>
        </w:rPr>
        <w:t>На нашу думку важливим напрямком реалізації інноваційно- інвестиційного розвитку, є впровадження сучасних енергозберігаючих технологій на підприємствах з теплопостачання. Тому, перед нами постає завдання визначення найбільш привабливих з точки зору інновацій та інвестицій енергозберігаючих проектів. Для цього розглянемо можливі енергозберігаючі інновації та класифікуємо їх.</w:t>
      </w:r>
      <w:r w:rsidR="00B2589E">
        <w:rPr>
          <w:sz w:val="28"/>
          <w:szCs w:val="28"/>
          <w:lang w:val="uk-UA" w:eastAsia="en-US"/>
        </w:rPr>
        <w:t xml:space="preserve"> </w:t>
      </w:r>
      <w:r w:rsidRPr="009D5D26">
        <w:rPr>
          <w:sz w:val="28"/>
          <w:szCs w:val="28"/>
          <w:lang w:val="uk-UA" w:eastAsia="en-US"/>
        </w:rPr>
        <w:t>Комплексною програмою енергозбереження України [14] передбачено у теплоенергетиці такі заходи: заміна морально застарілих котлів на нові з більшим ККД., впровадження нових методів антикорозійного захисту теплових мереж, ефективне теплоізоляційне покриття трубопроводів, автоматизація процесів генерації та транспортування енергії, використання пластинчатих теплообмінників, розробка та впровадження нових типових проектів з оптимальним поєднанням помірно централізованих та децентралізованих систем теплопостачання, використання альтернативних і нетрадиційних джерел енергії.</w:t>
      </w:r>
    </w:p>
    <w:p w:rsidR="009D5D26" w:rsidRPr="009D5D26" w:rsidRDefault="009D5D26" w:rsidP="004A4441">
      <w:pPr>
        <w:widowControl w:val="0"/>
        <w:autoSpaceDE w:val="0"/>
        <w:autoSpaceDN w:val="0"/>
        <w:spacing w:line="362" w:lineRule="auto"/>
        <w:ind w:left="219" w:right="283" w:firstLine="710"/>
        <w:jc w:val="both"/>
        <w:rPr>
          <w:sz w:val="28"/>
          <w:szCs w:val="28"/>
          <w:lang w:val="uk-UA" w:eastAsia="en-US"/>
        </w:rPr>
      </w:pPr>
      <w:r w:rsidRPr="009D5D26">
        <w:rPr>
          <w:sz w:val="28"/>
          <w:szCs w:val="28"/>
          <w:lang w:val="uk-UA" w:eastAsia="en-US"/>
        </w:rPr>
        <w:t>В енергетичній стратегії України на період до 2030 року та дальшу перспективу [18] визначено напрями державної політики в розвитку систем теплозабезпечення:</w:t>
      </w:r>
    </w:p>
    <w:p w:rsidR="009D5D26" w:rsidRPr="009D5D26" w:rsidRDefault="009D5D26" w:rsidP="003C4688">
      <w:pPr>
        <w:widowControl w:val="0"/>
        <w:numPr>
          <w:ilvl w:val="0"/>
          <w:numId w:val="19"/>
        </w:numPr>
        <w:tabs>
          <w:tab w:val="left" w:pos="1266"/>
        </w:tabs>
        <w:autoSpaceDE w:val="0"/>
        <w:autoSpaceDN w:val="0"/>
        <w:spacing w:line="360" w:lineRule="auto"/>
        <w:ind w:left="0" w:firstLine="709"/>
        <w:jc w:val="both"/>
        <w:rPr>
          <w:sz w:val="28"/>
          <w:szCs w:val="22"/>
          <w:lang w:val="uk-UA" w:eastAsia="en-US"/>
        </w:rPr>
      </w:pPr>
      <w:r w:rsidRPr="009D5D26">
        <w:rPr>
          <w:sz w:val="28"/>
          <w:szCs w:val="22"/>
          <w:lang w:val="uk-UA" w:eastAsia="en-US"/>
        </w:rPr>
        <w:t xml:space="preserve">реконструкція теплових електростанцій, запровадження сучасних </w:t>
      </w:r>
      <w:r w:rsidRPr="009D5D26">
        <w:rPr>
          <w:sz w:val="28"/>
          <w:szCs w:val="22"/>
          <w:lang w:val="uk-UA" w:eastAsia="en-US"/>
        </w:rPr>
        <w:lastRenderedPageBreak/>
        <w:t>технологій комбінованого виробництва тепла, експлуатація водогрійних</w:t>
      </w:r>
      <w:r w:rsidRPr="009D5D26">
        <w:rPr>
          <w:spacing w:val="-31"/>
          <w:sz w:val="28"/>
          <w:szCs w:val="22"/>
          <w:lang w:val="uk-UA" w:eastAsia="en-US"/>
        </w:rPr>
        <w:t xml:space="preserve"> </w:t>
      </w:r>
      <w:r w:rsidRPr="009D5D26">
        <w:rPr>
          <w:sz w:val="28"/>
          <w:szCs w:val="22"/>
          <w:lang w:val="uk-UA" w:eastAsia="en-US"/>
        </w:rPr>
        <w:t>котлів.</w:t>
      </w:r>
    </w:p>
    <w:p w:rsidR="009D5D26" w:rsidRDefault="009D5D26" w:rsidP="003C4688">
      <w:pPr>
        <w:widowControl w:val="0"/>
        <w:numPr>
          <w:ilvl w:val="0"/>
          <w:numId w:val="19"/>
        </w:numPr>
        <w:tabs>
          <w:tab w:val="left" w:pos="1252"/>
        </w:tabs>
        <w:autoSpaceDE w:val="0"/>
        <w:autoSpaceDN w:val="0"/>
        <w:spacing w:line="360" w:lineRule="auto"/>
        <w:ind w:left="0" w:firstLine="709"/>
        <w:jc w:val="both"/>
        <w:rPr>
          <w:sz w:val="28"/>
          <w:szCs w:val="22"/>
          <w:lang w:val="uk-UA" w:eastAsia="en-US"/>
        </w:rPr>
      </w:pPr>
      <w:r w:rsidRPr="009D5D26">
        <w:rPr>
          <w:sz w:val="28"/>
          <w:szCs w:val="22"/>
          <w:lang w:val="uk-UA" w:eastAsia="en-US"/>
        </w:rPr>
        <w:t>будівництво та реконструкція теплових мереж з використанням попередньо ізольованих пінополіуретаном</w:t>
      </w:r>
      <w:r w:rsidRPr="009D5D26">
        <w:rPr>
          <w:spacing w:val="3"/>
          <w:sz w:val="28"/>
          <w:szCs w:val="22"/>
          <w:lang w:val="uk-UA" w:eastAsia="en-US"/>
        </w:rPr>
        <w:t xml:space="preserve"> </w:t>
      </w:r>
      <w:r w:rsidRPr="009D5D26">
        <w:rPr>
          <w:sz w:val="28"/>
          <w:szCs w:val="22"/>
          <w:lang w:val="uk-UA" w:eastAsia="en-US"/>
        </w:rPr>
        <w:t>труб.</w:t>
      </w:r>
    </w:p>
    <w:p w:rsidR="009D5D26" w:rsidRPr="009D5D26" w:rsidRDefault="009D5D26" w:rsidP="003C4688">
      <w:pPr>
        <w:widowControl w:val="0"/>
        <w:numPr>
          <w:ilvl w:val="0"/>
          <w:numId w:val="19"/>
        </w:numPr>
        <w:tabs>
          <w:tab w:val="left" w:pos="1228"/>
        </w:tabs>
        <w:autoSpaceDE w:val="0"/>
        <w:autoSpaceDN w:val="0"/>
        <w:spacing w:line="360" w:lineRule="auto"/>
        <w:ind w:left="0" w:firstLine="709"/>
        <w:jc w:val="both"/>
        <w:rPr>
          <w:sz w:val="28"/>
          <w:szCs w:val="22"/>
          <w:lang w:val="uk-UA" w:eastAsia="en-US"/>
        </w:rPr>
      </w:pPr>
      <w:r w:rsidRPr="009D5D26">
        <w:rPr>
          <w:sz w:val="28"/>
          <w:szCs w:val="22"/>
          <w:lang w:val="uk-UA" w:eastAsia="en-US"/>
        </w:rPr>
        <w:t>використання силових пристроїв при регулюванні продуктивності електричних механізмів для власних</w:t>
      </w:r>
      <w:r w:rsidRPr="009D5D26">
        <w:rPr>
          <w:spacing w:val="-5"/>
          <w:sz w:val="28"/>
          <w:szCs w:val="22"/>
          <w:lang w:val="uk-UA" w:eastAsia="en-US"/>
        </w:rPr>
        <w:t xml:space="preserve"> </w:t>
      </w:r>
      <w:r w:rsidRPr="009D5D26">
        <w:rPr>
          <w:sz w:val="28"/>
          <w:szCs w:val="22"/>
          <w:lang w:val="uk-UA" w:eastAsia="en-US"/>
        </w:rPr>
        <w:t>потреб.</w:t>
      </w:r>
    </w:p>
    <w:p w:rsidR="009D5D26" w:rsidRPr="009D5D26" w:rsidRDefault="009D5D26" w:rsidP="003C4688">
      <w:pPr>
        <w:widowControl w:val="0"/>
        <w:numPr>
          <w:ilvl w:val="0"/>
          <w:numId w:val="19"/>
        </w:numPr>
        <w:tabs>
          <w:tab w:val="left" w:pos="1093"/>
        </w:tabs>
        <w:autoSpaceDE w:val="0"/>
        <w:autoSpaceDN w:val="0"/>
        <w:spacing w:line="360" w:lineRule="auto"/>
        <w:ind w:left="0" w:firstLine="709"/>
        <w:jc w:val="both"/>
        <w:rPr>
          <w:sz w:val="28"/>
          <w:szCs w:val="22"/>
          <w:lang w:val="uk-UA" w:eastAsia="en-US"/>
        </w:rPr>
      </w:pPr>
      <w:r w:rsidRPr="009D5D26">
        <w:rPr>
          <w:sz w:val="28"/>
          <w:szCs w:val="22"/>
          <w:lang w:val="uk-UA" w:eastAsia="en-US"/>
        </w:rPr>
        <w:t>впровадження діагностичного</w:t>
      </w:r>
      <w:r w:rsidRPr="009D5D26">
        <w:rPr>
          <w:spacing w:val="4"/>
          <w:sz w:val="28"/>
          <w:szCs w:val="22"/>
          <w:lang w:val="uk-UA" w:eastAsia="en-US"/>
        </w:rPr>
        <w:t xml:space="preserve"> </w:t>
      </w:r>
      <w:r w:rsidRPr="009D5D26">
        <w:rPr>
          <w:sz w:val="28"/>
          <w:szCs w:val="22"/>
          <w:lang w:val="uk-UA" w:eastAsia="en-US"/>
        </w:rPr>
        <w:t>обладнання.</w:t>
      </w:r>
    </w:p>
    <w:p w:rsidR="009D5D26" w:rsidRPr="009D5D26" w:rsidRDefault="009D5D26" w:rsidP="003C4688">
      <w:pPr>
        <w:widowControl w:val="0"/>
        <w:numPr>
          <w:ilvl w:val="0"/>
          <w:numId w:val="19"/>
        </w:numPr>
        <w:tabs>
          <w:tab w:val="left" w:pos="1410"/>
        </w:tabs>
        <w:autoSpaceDE w:val="0"/>
        <w:autoSpaceDN w:val="0"/>
        <w:spacing w:line="360" w:lineRule="auto"/>
        <w:ind w:left="0" w:firstLine="709"/>
        <w:jc w:val="both"/>
        <w:rPr>
          <w:sz w:val="28"/>
          <w:szCs w:val="22"/>
          <w:lang w:val="uk-UA" w:eastAsia="en-US"/>
        </w:rPr>
      </w:pPr>
      <w:r w:rsidRPr="009D5D26">
        <w:rPr>
          <w:sz w:val="28"/>
          <w:szCs w:val="22"/>
          <w:lang w:val="uk-UA" w:eastAsia="en-US"/>
        </w:rPr>
        <w:t>створення централізованих систем обліку теплопостачання, впровадження оперативно-диспетчерського управління</w:t>
      </w:r>
      <w:r w:rsidRPr="009D5D26">
        <w:rPr>
          <w:spacing w:val="-5"/>
          <w:sz w:val="28"/>
          <w:szCs w:val="22"/>
          <w:lang w:val="uk-UA" w:eastAsia="en-US"/>
        </w:rPr>
        <w:t xml:space="preserve"> </w:t>
      </w:r>
      <w:r w:rsidRPr="009D5D26">
        <w:rPr>
          <w:sz w:val="28"/>
          <w:szCs w:val="22"/>
          <w:lang w:val="uk-UA" w:eastAsia="en-US"/>
        </w:rPr>
        <w:t>теплопостачанням.</w:t>
      </w:r>
    </w:p>
    <w:p w:rsidR="009D5D26" w:rsidRPr="009D5D26" w:rsidRDefault="009D5D26" w:rsidP="003C4688">
      <w:pPr>
        <w:widowControl w:val="0"/>
        <w:numPr>
          <w:ilvl w:val="0"/>
          <w:numId w:val="19"/>
        </w:numPr>
        <w:tabs>
          <w:tab w:val="left" w:pos="1194"/>
        </w:tabs>
        <w:autoSpaceDE w:val="0"/>
        <w:autoSpaceDN w:val="0"/>
        <w:spacing w:line="360" w:lineRule="auto"/>
        <w:ind w:left="0" w:firstLine="709"/>
        <w:jc w:val="both"/>
        <w:rPr>
          <w:sz w:val="28"/>
          <w:szCs w:val="22"/>
          <w:lang w:val="uk-UA" w:eastAsia="en-US"/>
        </w:rPr>
      </w:pPr>
      <w:r w:rsidRPr="009D5D26">
        <w:rPr>
          <w:sz w:val="28"/>
          <w:szCs w:val="22"/>
          <w:lang w:val="uk-UA" w:eastAsia="en-US"/>
        </w:rPr>
        <w:t>впровадження енергетичного аудиту і науково обґрунтованих схем теплопостачання населених</w:t>
      </w:r>
      <w:r w:rsidRPr="009D5D26">
        <w:rPr>
          <w:spacing w:val="-1"/>
          <w:sz w:val="28"/>
          <w:szCs w:val="22"/>
          <w:lang w:val="uk-UA" w:eastAsia="en-US"/>
        </w:rPr>
        <w:t xml:space="preserve"> </w:t>
      </w:r>
      <w:r w:rsidRPr="009D5D26">
        <w:rPr>
          <w:sz w:val="28"/>
          <w:szCs w:val="22"/>
          <w:lang w:val="uk-UA" w:eastAsia="en-US"/>
        </w:rPr>
        <w:t>пунктів.</w:t>
      </w:r>
    </w:p>
    <w:p w:rsidR="009D5D26" w:rsidRPr="009D5D26" w:rsidRDefault="009D5D26" w:rsidP="003C4688">
      <w:pPr>
        <w:widowControl w:val="0"/>
        <w:numPr>
          <w:ilvl w:val="0"/>
          <w:numId w:val="19"/>
        </w:numPr>
        <w:tabs>
          <w:tab w:val="left" w:pos="1093"/>
        </w:tabs>
        <w:autoSpaceDE w:val="0"/>
        <w:autoSpaceDN w:val="0"/>
        <w:spacing w:line="360" w:lineRule="auto"/>
        <w:ind w:left="0" w:firstLine="709"/>
        <w:jc w:val="both"/>
        <w:rPr>
          <w:sz w:val="28"/>
          <w:szCs w:val="22"/>
          <w:lang w:val="uk-UA" w:eastAsia="en-US"/>
        </w:rPr>
      </w:pPr>
      <w:r w:rsidRPr="009D5D26">
        <w:rPr>
          <w:sz w:val="28"/>
          <w:szCs w:val="22"/>
          <w:lang w:val="uk-UA" w:eastAsia="en-US"/>
        </w:rPr>
        <w:t>вдосконалення способів збору платежів за поставлене</w:t>
      </w:r>
      <w:r w:rsidRPr="009D5D26">
        <w:rPr>
          <w:spacing w:val="-3"/>
          <w:sz w:val="28"/>
          <w:szCs w:val="22"/>
          <w:lang w:val="uk-UA" w:eastAsia="en-US"/>
        </w:rPr>
        <w:t xml:space="preserve"> </w:t>
      </w:r>
      <w:r w:rsidRPr="009D5D26">
        <w:rPr>
          <w:sz w:val="28"/>
          <w:szCs w:val="22"/>
          <w:lang w:val="uk-UA" w:eastAsia="en-US"/>
        </w:rPr>
        <w:t>тепло.</w:t>
      </w:r>
    </w:p>
    <w:p w:rsidR="009D5D26" w:rsidRPr="009D5D26" w:rsidRDefault="009D5D26" w:rsidP="003C4688">
      <w:pPr>
        <w:widowControl w:val="0"/>
        <w:autoSpaceDE w:val="0"/>
        <w:autoSpaceDN w:val="0"/>
        <w:spacing w:line="360" w:lineRule="auto"/>
        <w:ind w:firstLine="709"/>
        <w:jc w:val="both"/>
        <w:rPr>
          <w:sz w:val="28"/>
          <w:szCs w:val="28"/>
          <w:lang w:val="uk-UA" w:eastAsia="en-US"/>
        </w:rPr>
      </w:pPr>
      <w:r w:rsidRPr="009D5D26">
        <w:rPr>
          <w:sz w:val="28"/>
          <w:szCs w:val="28"/>
          <w:lang w:val="uk-UA" w:eastAsia="en-US"/>
        </w:rPr>
        <w:t>Науковці виділяють три сфери у теплопостачанні, де існують втрати теплової енергії, і де можна запровадити інновації по зниженню даних втрат, тобто, інновації по енергозбер</w:t>
      </w:r>
      <w:r w:rsidR="00020B05">
        <w:rPr>
          <w:sz w:val="28"/>
          <w:szCs w:val="28"/>
          <w:lang w:val="uk-UA" w:eastAsia="en-US"/>
        </w:rPr>
        <w:t>еженню [12] (рис 4.1</w:t>
      </w:r>
      <w:r w:rsidRPr="009D5D26">
        <w:rPr>
          <w:sz w:val="28"/>
          <w:szCs w:val="28"/>
          <w:lang w:val="uk-UA" w:eastAsia="en-US"/>
        </w:rPr>
        <w:t>).</w:t>
      </w:r>
    </w:p>
    <w:p w:rsidR="009D5D26" w:rsidRPr="009D5D26" w:rsidRDefault="009D5D26" w:rsidP="004A4441">
      <w:pPr>
        <w:widowControl w:val="0"/>
        <w:autoSpaceDE w:val="0"/>
        <w:autoSpaceDN w:val="0"/>
        <w:ind w:right="283"/>
        <w:rPr>
          <w:sz w:val="20"/>
          <w:szCs w:val="28"/>
          <w:lang w:val="uk-UA" w:eastAsia="en-US"/>
        </w:rPr>
      </w:pPr>
    </w:p>
    <w:p w:rsidR="009D5D26" w:rsidRPr="009D5D26" w:rsidRDefault="002C691C" w:rsidP="004A4441">
      <w:pPr>
        <w:widowControl w:val="0"/>
        <w:autoSpaceDE w:val="0"/>
        <w:autoSpaceDN w:val="0"/>
        <w:spacing w:before="6"/>
        <w:ind w:right="283"/>
        <w:rPr>
          <w:sz w:val="19"/>
          <w:szCs w:val="28"/>
          <w:lang w:val="uk-UA" w:eastAsia="en-US"/>
        </w:rPr>
      </w:pPr>
      <w:r>
        <w:rPr>
          <w:sz w:val="28"/>
          <w:szCs w:val="28"/>
          <w:lang w:val="uk-UA" w:eastAsia="en-US"/>
        </w:rPr>
        <w:pict>
          <v:group id="_x0000_s1048" style="position:absolute;margin-left:96.35pt;margin-top:13.25pt;width:378.75pt;height:54.75pt;z-index:-251656704;mso-wrap-distance-left:0;mso-wrap-distance-right:0;mso-position-horizontal-relative:page" coordorigin="1927,265" coordsize="7575,1095">
            <v:shape id="_x0000_s1049" style="position:absolute;left:6254;top:450;width:543;height:768" coordorigin="6254,450" coordsize="543,768" path="m6662,450r,192l6254,642r,384l6662,1026r,192l6797,834,6662,450xe" filled="f" strokeweight=".72pt">
              <v:path arrowok="t"/>
            </v:shape>
            <v:shapetype id="_x0000_t202" coordsize="21600,21600" o:spt="202" path="m,l,21600r21600,l21600,xe">
              <v:stroke joinstyle="miter"/>
              <v:path gradientshapeok="t" o:connecttype="rect"/>
            </v:shapetype>
            <v:shape id="_x0000_s1050" type="#_x0000_t202" style="position:absolute;left:6796;top:272;width:2698;height:1071" filled="f" strokeweight=".72pt">
              <v:textbox style="mso-next-textbox:#_x0000_s1050" inset="0,0,0,0">
                <w:txbxContent>
                  <w:p w:rsidR="00773F3C" w:rsidRDefault="00773F3C" w:rsidP="009D5D26">
                    <w:pPr>
                      <w:spacing w:before="10" w:line="242" w:lineRule="auto"/>
                      <w:ind w:left="69" w:right="71" w:firstLine="3"/>
                      <w:jc w:val="center"/>
                      <w:rPr>
                        <w:sz w:val="28"/>
                      </w:rPr>
                    </w:pPr>
                    <w:r>
                      <w:rPr>
                        <w:sz w:val="28"/>
                      </w:rPr>
                      <w:t>потенціал енергоефективності - 4…8 %;</w:t>
                    </w:r>
                  </w:p>
                </w:txbxContent>
              </v:textbox>
            </v:shape>
            <v:shape id="_x0000_s1051" type="#_x0000_t202" style="position:absolute;left:1934;top:272;width:4320;height:1080" filled="f" strokeweight=".72pt">
              <v:textbox style="mso-next-textbox:#_x0000_s1051" inset="0,0,0,0">
                <w:txbxContent>
                  <w:p w:rsidR="00773F3C" w:rsidRDefault="00773F3C" w:rsidP="009D5D26">
                    <w:pPr>
                      <w:spacing w:before="10" w:line="242" w:lineRule="auto"/>
                      <w:ind w:left="88" w:right="76"/>
                      <w:jc w:val="both"/>
                      <w:rPr>
                        <w:sz w:val="28"/>
                      </w:rPr>
                    </w:pPr>
                    <w:r>
                      <w:rPr>
                        <w:sz w:val="28"/>
                      </w:rPr>
                      <w:t>втрати на джерелах виробництва теплової енергії (підприємства теплопостачання)</w:t>
                    </w:r>
                  </w:p>
                </w:txbxContent>
              </v:textbox>
            </v:shape>
            <w10:wrap type="topAndBottom" anchorx="page"/>
          </v:group>
        </w:pict>
      </w: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spacing w:before="5"/>
        <w:ind w:right="283"/>
        <w:rPr>
          <w:sz w:val="16"/>
          <w:szCs w:val="28"/>
          <w:lang w:val="uk-UA" w:eastAsia="en-US"/>
        </w:rPr>
      </w:pPr>
    </w:p>
    <w:p w:rsidR="009D5D26" w:rsidRPr="003C4688" w:rsidRDefault="002C691C" w:rsidP="00676AE5">
      <w:pPr>
        <w:widowControl w:val="0"/>
        <w:autoSpaceDE w:val="0"/>
        <w:autoSpaceDN w:val="0"/>
        <w:spacing w:before="89" w:line="322" w:lineRule="exact"/>
        <w:ind w:left="8320" w:right="283"/>
        <w:jc w:val="center"/>
        <w:rPr>
          <w:lang w:val="uk-UA" w:eastAsia="en-US"/>
        </w:rPr>
      </w:pPr>
      <w:r>
        <w:rPr>
          <w:lang w:val="uk-UA" w:eastAsia="en-US"/>
        </w:rPr>
        <w:pict>
          <v:group id="_x0000_s1044" style="position:absolute;left:0;text-align:left;margin-left:340.7pt;margin-top:-50.3pt;width:155.55pt;height:180.75pt;z-index:-251657728;mso-position-horizontal-relative:page" coordorigin="6814,-1006" coordsize="3111,3615">
            <v:shape id="_x0000_s1045" style="position:absolute;left:9494;top:-999;width:423;height:3063" coordorigin="9494,-998" coordsize="423,3063" path="m9494,-998r67,13l9619,-949r45,55l9695,-824r11,80l9706,278r11,80l9747,428r46,55l9851,520r66,13l9851,546r-58,36l9747,638r-30,69l9706,787r,1023l9695,1890r-31,69l9619,2015r-58,36l9494,2064e" filled="f" strokeweight=".72pt">
              <v:path arrowok="t"/>
            </v:shape>
            <v:shape id="_x0000_s1046" type="#_x0000_t202" style="position:absolute;left:6878;top:1156;width:2616;height:1445" filled="f" strokeweight=".72pt">
              <v:textbox style="mso-next-textbox:#_x0000_s1046" inset="0,0,0,0">
                <w:txbxContent>
                  <w:p w:rsidR="00773F3C" w:rsidRDefault="00773F3C" w:rsidP="009D5D26">
                    <w:pPr>
                      <w:spacing w:before="5"/>
                      <w:ind w:left="113" w:right="109" w:firstLine="4"/>
                      <w:jc w:val="center"/>
                      <w:rPr>
                        <w:sz w:val="28"/>
                      </w:rPr>
                    </w:pPr>
                    <w:r>
                      <w:rPr>
                        <w:sz w:val="28"/>
                      </w:rPr>
                      <w:t xml:space="preserve">потенціал </w:t>
                    </w:r>
                    <w:r>
                      <w:rPr>
                        <w:spacing w:val="-1"/>
                        <w:sz w:val="28"/>
                      </w:rPr>
                      <w:t xml:space="preserve">енергоефективності </w:t>
                    </w:r>
                    <w:r>
                      <w:rPr>
                        <w:sz w:val="28"/>
                      </w:rPr>
                      <w:t>34…37 %</w:t>
                    </w:r>
                  </w:p>
                  <w:p w:rsidR="00773F3C" w:rsidRDefault="00773F3C" w:rsidP="009D5D26">
                    <w:pPr>
                      <w:spacing w:before="4"/>
                      <w:ind w:left="718" w:right="718"/>
                      <w:jc w:val="center"/>
                      <w:rPr>
                        <w:sz w:val="28"/>
                      </w:rPr>
                    </w:pPr>
                    <w:r>
                      <w:rPr>
                        <w:sz w:val="28"/>
                      </w:rPr>
                      <w:t>(до 70</w:t>
                    </w:r>
                    <w:r>
                      <w:rPr>
                        <w:spacing w:val="2"/>
                        <w:sz w:val="28"/>
                      </w:rPr>
                      <w:t xml:space="preserve"> </w:t>
                    </w:r>
                    <w:r>
                      <w:rPr>
                        <w:sz w:val="28"/>
                      </w:rPr>
                      <w:t>%)</w:t>
                    </w:r>
                  </w:p>
                </w:txbxContent>
              </v:textbox>
            </v:shape>
            <v:shape id="_x0000_s1047" type="#_x0000_t202" style="position:absolute;left:6820;top:-96;width:2674;height:1071" filled="f" strokeweight=".72pt">
              <v:textbox style="mso-next-textbox:#_x0000_s1047" inset="0,0,0,0">
                <w:txbxContent>
                  <w:p w:rsidR="00773F3C" w:rsidRDefault="00773F3C" w:rsidP="009D5D26">
                    <w:pPr>
                      <w:spacing w:before="5" w:line="242" w:lineRule="auto"/>
                      <w:ind w:left="141" w:right="138" w:hanging="6"/>
                      <w:jc w:val="center"/>
                      <w:rPr>
                        <w:sz w:val="28"/>
                      </w:rPr>
                    </w:pPr>
                    <w:r>
                      <w:rPr>
                        <w:sz w:val="28"/>
                      </w:rPr>
                      <w:t>потенціал енергоефективності 5…6 %;</w:t>
                    </w:r>
                  </w:p>
                </w:txbxContent>
              </v:textbox>
            </v:shape>
            <w10:wrap anchorx="page"/>
          </v:group>
        </w:pict>
      </w:r>
      <w:r>
        <w:rPr>
          <w:lang w:val="uk-UA" w:eastAsia="en-US"/>
        </w:rPr>
        <w:pict>
          <v:shape id="_x0000_s1026" type="#_x0000_t202" style="position:absolute;left:0;text-align:left;margin-left:96.7pt;margin-top:-4.8pt;width:3in;height:44.9pt;z-index:251653632;mso-position-horizontal-relative:page" filled="f" strokeweight=".72pt">
            <v:textbox style="mso-next-textbox:#_x0000_s1026" inset="0,0,0,0">
              <w:txbxContent>
                <w:p w:rsidR="00773F3C" w:rsidRDefault="00773F3C" w:rsidP="009D5D26">
                  <w:pPr>
                    <w:pStyle w:val="a9"/>
                    <w:spacing w:before="62" w:line="242" w:lineRule="auto"/>
                    <w:ind w:left="1039" w:right="1022" w:firstLine="91"/>
                  </w:pPr>
                  <w:r>
                    <w:t>на тепломережах (транспортування)</w:t>
                  </w:r>
                </w:p>
              </w:txbxContent>
            </v:textbox>
            <w10:wrap anchorx="page"/>
          </v:shape>
        </w:pict>
      </w:r>
      <w:r w:rsidR="009D5D26" w:rsidRPr="003C4688">
        <w:rPr>
          <w:lang w:val="uk-UA" w:eastAsia="en-US"/>
        </w:rPr>
        <w:t>45-50 %</w:t>
      </w:r>
      <w:r>
        <w:rPr>
          <w:lang w:val="uk-UA" w:eastAsia="en-US"/>
        </w:rPr>
        <w:pict>
          <v:shape id="_x0000_s1052" type="#_x0000_t202" style="position:absolute;left:0;text-align:left;margin-left:96.7pt;margin-top:37.55pt;width:3in;height:81.15pt;z-index:-251655680;mso-wrap-distance-left:0;mso-wrap-distance-right:0;mso-position-horizontal-relative:page;mso-position-vertical-relative:text" filled="f" strokeweight=".72pt">
            <v:textbox style="mso-next-textbox:#_x0000_s1052" inset="0,0,0,0">
              <w:txbxContent>
                <w:p w:rsidR="00773F3C" w:rsidRDefault="00773F3C" w:rsidP="009D5D26">
                  <w:pPr>
                    <w:pStyle w:val="a9"/>
                    <w:tabs>
                      <w:tab w:val="left" w:pos="3156"/>
                    </w:tabs>
                    <w:spacing w:before="62"/>
                    <w:ind w:left="146" w:right="139"/>
                    <w:jc w:val="both"/>
                  </w:pPr>
                  <w:r>
                    <w:t>втрати, пов'язані із споживанням теплової, електричної енергії і енергоємних</w:t>
                  </w:r>
                  <w:r>
                    <w:tab/>
                  </w:r>
                  <w:r>
                    <w:rPr>
                      <w:spacing w:val="-1"/>
                    </w:rPr>
                    <w:t xml:space="preserve">ресурсів </w:t>
                  </w:r>
                  <w:r>
                    <w:t>(наприклад,</w:t>
                  </w:r>
                  <w:r>
                    <w:rPr>
                      <w:spacing w:val="-1"/>
                    </w:rPr>
                    <w:t xml:space="preserve"> </w:t>
                  </w:r>
                  <w:r>
                    <w:t>води)</w:t>
                  </w:r>
                </w:p>
              </w:txbxContent>
            </v:textbox>
            <w10:wrap type="topAndBottom" anchorx="page"/>
          </v:shape>
        </w:pict>
      </w:r>
      <w:r w:rsidR="009D5D26" w:rsidRPr="003C4688">
        <w:rPr>
          <w:lang w:val="uk-UA" w:eastAsia="en-US"/>
        </w:rPr>
        <w:t>(до 80%)</w:t>
      </w:r>
    </w:p>
    <w:p w:rsidR="009D5D26" w:rsidRPr="009D5D26" w:rsidRDefault="009D5D26" w:rsidP="004A4441">
      <w:pPr>
        <w:widowControl w:val="0"/>
        <w:autoSpaceDE w:val="0"/>
        <w:autoSpaceDN w:val="0"/>
        <w:spacing w:before="9"/>
        <w:ind w:right="283"/>
        <w:rPr>
          <w:sz w:val="23"/>
          <w:szCs w:val="28"/>
          <w:lang w:val="uk-UA" w:eastAsia="en-US"/>
        </w:rPr>
      </w:pPr>
    </w:p>
    <w:p w:rsidR="009D5D26" w:rsidRDefault="009D5D26" w:rsidP="00C304CB">
      <w:pPr>
        <w:widowControl w:val="0"/>
        <w:autoSpaceDE w:val="0"/>
        <w:autoSpaceDN w:val="0"/>
        <w:spacing w:line="357" w:lineRule="auto"/>
        <w:ind w:firstLine="709"/>
        <w:jc w:val="center"/>
        <w:rPr>
          <w:sz w:val="28"/>
          <w:szCs w:val="28"/>
          <w:lang w:val="uk-UA" w:eastAsia="en-US"/>
        </w:rPr>
      </w:pPr>
      <w:r w:rsidRPr="009D5D26">
        <w:rPr>
          <w:sz w:val="28"/>
          <w:szCs w:val="28"/>
          <w:lang w:val="uk-UA" w:eastAsia="en-US"/>
        </w:rPr>
        <w:t>Рис</w:t>
      </w:r>
      <w:r w:rsidR="006F7C25">
        <w:rPr>
          <w:sz w:val="28"/>
          <w:szCs w:val="28"/>
          <w:lang w:val="uk-UA" w:eastAsia="en-US"/>
        </w:rPr>
        <w:t>.</w:t>
      </w:r>
      <w:r w:rsidR="00020B05">
        <w:rPr>
          <w:sz w:val="28"/>
          <w:szCs w:val="28"/>
          <w:lang w:val="uk-UA" w:eastAsia="en-US"/>
        </w:rPr>
        <w:t>4.1</w:t>
      </w:r>
      <w:r w:rsidRPr="009D5D26">
        <w:rPr>
          <w:sz w:val="28"/>
          <w:szCs w:val="28"/>
          <w:lang w:val="uk-UA" w:eastAsia="en-US"/>
        </w:rPr>
        <w:t xml:space="preserve"> - Ділянки виникнення втрат теплової енергії та потенціал енергоефективності інновацій</w:t>
      </w:r>
    </w:p>
    <w:p w:rsidR="00020B05" w:rsidRPr="009D5D26" w:rsidRDefault="00020B05" w:rsidP="00C304CB">
      <w:pPr>
        <w:widowControl w:val="0"/>
        <w:autoSpaceDE w:val="0"/>
        <w:autoSpaceDN w:val="0"/>
        <w:spacing w:line="357" w:lineRule="auto"/>
        <w:ind w:firstLine="709"/>
        <w:jc w:val="center"/>
        <w:rPr>
          <w:sz w:val="28"/>
          <w:szCs w:val="28"/>
          <w:lang w:val="uk-UA" w:eastAsia="en-US"/>
        </w:rPr>
      </w:pPr>
    </w:p>
    <w:p w:rsidR="009D5D26" w:rsidRPr="009D5D26" w:rsidRDefault="009D5D26" w:rsidP="00C304CB">
      <w:pPr>
        <w:widowControl w:val="0"/>
        <w:autoSpaceDE w:val="0"/>
        <w:autoSpaceDN w:val="0"/>
        <w:spacing w:line="360" w:lineRule="auto"/>
        <w:ind w:firstLine="709"/>
        <w:jc w:val="both"/>
        <w:rPr>
          <w:sz w:val="28"/>
          <w:szCs w:val="28"/>
          <w:lang w:val="uk-UA" w:eastAsia="en-US"/>
        </w:rPr>
      </w:pPr>
      <w:r w:rsidRPr="009D5D26">
        <w:rPr>
          <w:sz w:val="28"/>
          <w:szCs w:val="28"/>
          <w:lang w:val="uk-UA" w:eastAsia="en-US"/>
        </w:rPr>
        <w:t xml:space="preserve">Розглянемо більш детально запропоновані напрямки впровадження </w:t>
      </w:r>
      <w:r w:rsidRPr="009D5D26">
        <w:rPr>
          <w:sz w:val="28"/>
          <w:szCs w:val="28"/>
          <w:lang w:val="uk-UA" w:eastAsia="en-US"/>
        </w:rPr>
        <w:lastRenderedPageBreak/>
        <w:t>енергозберігаючих інновацій. З рисунку видно, що найефективнішим напрямком є зменшення втрат енергії на місці її споживання. Реалізація даного методу можли</w:t>
      </w:r>
      <w:r w:rsidR="00020B05">
        <w:rPr>
          <w:sz w:val="28"/>
          <w:szCs w:val="28"/>
          <w:lang w:val="uk-UA" w:eastAsia="en-US"/>
        </w:rPr>
        <w:t>ва наступним чином [18] (табл. 4.1</w:t>
      </w:r>
      <w:r w:rsidRPr="009D5D26">
        <w:rPr>
          <w:sz w:val="28"/>
          <w:szCs w:val="28"/>
          <w:lang w:val="uk-UA" w:eastAsia="en-US"/>
        </w:rPr>
        <w:t>).</w:t>
      </w:r>
    </w:p>
    <w:p w:rsidR="009D5D26" w:rsidRPr="009D5D26" w:rsidRDefault="009D5D26" w:rsidP="004A4441">
      <w:pPr>
        <w:widowControl w:val="0"/>
        <w:autoSpaceDE w:val="0"/>
        <w:autoSpaceDN w:val="0"/>
        <w:spacing w:line="360" w:lineRule="auto"/>
        <w:ind w:right="283"/>
        <w:jc w:val="both"/>
        <w:rPr>
          <w:sz w:val="22"/>
          <w:szCs w:val="22"/>
          <w:lang w:val="uk-UA" w:eastAsia="en-US"/>
        </w:rPr>
        <w:sectPr w:rsidR="009D5D26" w:rsidRPr="009D5D26" w:rsidSect="00D92C86">
          <w:headerReference w:type="default" r:id="rId565"/>
          <w:footerReference w:type="default" r:id="rId566"/>
          <w:type w:val="continuous"/>
          <w:pgSz w:w="11910" w:h="16840"/>
          <w:pgMar w:top="1134" w:right="850" w:bottom="1418" w:left="1701" w:header="717" w:footer="0" w:gutter="0"/>
          <w:pgNumType w:start="3"/>
          <w:cols w:space="720"/>
          <w:docGrid w:linePitch="326"/>
        </w:sectPr>
      </w:pPr>
    </w:p>
    <w:p w:rsidR="00057C13" w:rsidRPr="00057C13" w:rsidRDefault="009D5D26" w:rsidP="00DA06B0">
      <w:pPr>
        <w:widowControl w:val="0"/>
        <w:autoSpaceDE w:val="0"/>
        <w:autoSpaceDN w:val="0"/>
        <w:spacing w:before="100" w:after="4" w:line="276" w:lineRule="auto"/>
        <w:ind w:left="295" w:right="283"/>
        <w:jc w:val="right"/>
        <w:rPr>
          <w:i/>
          <w:sz w:val="28"/>
          <w:szCs w:val="28"/>
          <w:lang w:val="uk-UA" w:eastAsia="en-US"/>
        </w:rPr>
      </w:pPr>
      <w:r w:rsidRPr="00057C13">
        <w:rPr>
          <w:i/>
          <w:sz w:val="28"/>
          <w:szCs w:val="28"/>
          <w:lang w:val="uk-UA" w:eastAsia="en-US"/>
        </w:rPr>
        <w:lastRenderedPageBreak/>
        <w:t xml:space="preserve">Таблиця </w:t>
      </w:r>
      <w:r w:rsidR="00020B05">
        <w:rPr>
          <w:i/>
          <w:sz w:val="28"/>
          <w:szCs w:val="28"/>
          <w:lang w:val="uk-UA" w:eastAsia="en-US"/>
        </w:rPr>
        <w:t>4.1</w:t>
      </w:r>
      <w:r w:rsidRPr="00057C13">
        <w:rPr>
          <w:i/>
          <w:sz w:val="28"/>
          <w:szCs w:val="28"/>
          <w:lang w:val="uk-UA" w:eastAsia="en-US"/>
        </w:rPr>
        <w:t xml:space="preserve"> </w:t>
      </w:r>
    </w:p>
    <w:p w:rsidR="009D5D26" w:rsidRPr="00057C13" w:rsidRDefault="009D5D26" w:rsidP="00DA06B0">
      <w:pPr>
        <w:widowControl w:val="0"/>
        <w:autoSpaceDE w:val="0"/>
        <w:autoSpaceDN w:val="0"/>
        <w:spacing w:before="100" w:after="4" w:line="276" w:lineRule="auto"/>
        <w:ind w:left="295" w:right="283"/>
        <w:jc w:val="center"/>
        <w:rPr>
          <w:b/>
          <w:sz w:val="28"/>
          <w:szCs w:val="28"/>
          <w:lang w:val="uk-UA" w:eastAsia="en-US"/>
        </w:rPr>
      </w:pPr>
      <w:r w:rsidRPr="00057C13">
        <w:rPr>
          <w:b/>
          <w:sz w:val="28"/>
          <w:szCs w:val="28"/>
          <w:lang w:val="uk-UA" w:eastAsia="en-US"/>
        </w:rPr>
        <w:t>Запровадження енергозберігаючих інновацій на місці споживання теплоенергії</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375"/>
        <w:gridCol w:w="1994"/>
      </w:tblGrid>
      <w:tr w:rsidR="009D5D26" w:rsidRPr="00034351" w:rsidTr="00B51CBE">
        <w:trPr>
          <w:trHeight w:val="927"/>
        </w:trPr>
        <w:tc>
          <w:tcPr>
            <w:tcW w:w="3936" w:type="pct"/>
            <w:shd w:val="clear" w:color="auto" w:fill="auto"/>
          </w:tcPr>
          <w:p w:rsidR="009D5D26" w:rsidRPr="00B51CBE" w:rsidRDefault="009D5D26" w:rsidP="00057C13">
            <w:pPr>
              <w:widowControl w:val="0"/>
              <w:autoSpaceDE w:val="0"/>
              <w:autoSpaceDN w:val="0"/>
              <w:rPr>
                <w:rFonts w:eastAsia="Calibri"/>
                <w:lang w:val="uk-UA" w:eastAsia="en-US"/>
              </w:rPr>
            </w:pPr>
          </w:p>
          <w:p w:rsidR="009D5D26" w:rsidRPr="00B51CBE" w:rsidRDefault="009D5D26" w:rsidP="00057C13">
            <w:pPr>
              <w:widowControl w:val="0"/>
              <w:autoSpaceDE w:val="0"/>
              <w:autoSpaceDN w:val="0"/>
              <w:jc w:val="center"/>
              <w:rPr>
                <w:rFonts w:eastAsia="Calibri"/>
                <w:lang w:val="uk-UA" w:eastAsia="en-US"/>
              </w:rPr>
            </w:pPr>
            <w:r w:rsidRPr="00B51CBE">
              <w:rPr>
                <w:rFonts w:eastAsia="Calibri"/>
                <w:lang w:val="uk-UA" w:eastAsia="en-US"/>
              </w:rPr>
              <w:t>Інновація</w:t>
            </w:r>
          </w:p>
        </w:tc>
        <w:tc>
          <w:tcPr>
            <w:tcW w:w="1064" w:type="pct"/>
            <w:shd w:val="clear" w:color="auto" w:fill="auto"/>
          </w:tcPr>
          <w:p w:rsidR="009D5D26" w:rsidRPr="00B51CBE" w:rsidRDefault="009D5D26" w:rsidP="00057C13">
            <w:pPr>
              <w:widowControl w:val="0"/>
              <w:autoSpaceDE w:val="0"/>
              <w:autoSpaceDN w:val="0"/>
              <w:jc w:val="center"/>
              <w:rPr>
                <w:rFonts w:eastAsia="Calibri"/>
                <w:lang w:val="uk-UA" w:eastAsia="en-US"/>
              </w:rPr>
            </w:pPr>
            <w:r w:rsidRPr="00B51CBE">
              <w:rPr>
                <w:rFonts w:eastAsia="Calibri"/>
                <w:lang w:val="uk-UA" w:eastAsia="en-US"/>
              </w:rPr>
              <w:t>Можливість</w:t>
            </w:r>
            <w:r w:rsidRPr="00B51CBE">
              <w:rPr>
                <w:rFonts w:eastAsia="Calibri"/>
                <w:spacing w:val="-12"/>
                <w:lang w:val="uk-UA" w:eastAsia="en-US"/>
              </w:rPr>
              <w:t xml:space="preserve"> </w:t>
            </w:r>
            <w:r w:rsidRPr="00B51CBE">
              <w:rPr>
                <w:rFonts w:eastAsia="Calibri"/>
                <w:lang w:val="uk-UA" w:eastAsia="en-US"/>
              </w:rPr>
              <w:t>реалізації на підприємстві</w:t>
            </w:r>
            <w:r w:rsidRPr="00B51CBE">
              <w:rPr>
                <w:rFonts w:eastAsia="Calibri"/>
                <w:spacing w:val="-6"/>
                <w:lang w:val="uk-UA" w:eastAsia="en-US"/>
              </w:rPr>
              <w:t xml:space="preserve"> </w:t>
            </w:r>
            <w:r w:rsidRPr="00B51CBE">
              <w:rPr>
                <w:rFonts w:eastAsia="Calibri"/>
                <w:lang w:val="uk-UA" w:eastAsia="en-US"/>
              </w:rPr>
              <w:t>з</w:t>
            </w:r>
          </w:p>
          <w:p w:rsidR="009D5D26" w:rsidRPr="00B51CBE" w:rsidRDefault="009D5D26" w:rsidP="00057C13">
            <w:pPr>
              <w:widowControl w:val="0"/>
              <w:autoSpaceDE w:val="0"/>
              <w:autoSpaceDN w:val="0"/>
              <w:jc w:val="center"/>
              <w:rPr>
                <w:rFonts w:eastAsia="Calibri"/>
                <w:lang w:val="uk-UA" w:eastAsia="en-US"/>
              </w:rPr>
            </w:pPr>
            <w:r w:rsidRPr="00B51CBE">
              <w:rPr>
                <w:rFonts w:eastAsia="Calibri"/>
                <w:lang w:val="uk-UA" w:eastAsia="en-US"/>
              </w:rPr>
              <w:t>теплопостачання</w:t>
            </w:r>
          </w:p>
        </w:tc>
      </w:tr>
      <w:tr w:rsidR="009D5D26" w:rsidRPr="00B51CBE" w:rsidTr="00B51CBE">
        <w:trPr>
          <w:trHeight w:val="465"/>
        </w:trPr>
        <w:tc>
          <w:tcPr>
            <w:tcW w:w="3936" w:type="pct"/>
            <w:shd w:val="clear" w:color="auto" w:fill="auto"/>
          </w:tcPr>
          <w:p w:rsidR="009D5D26" w:rsidRPr="00B51CBE" w:rsidRDefault="009D5D26" w:rsidP="00057C13">
            <w:pPr>
              <w:widowControl w:val="0"/>
              <w:autoSpaceDE w:val="0"/>
              <w:autoSpaceDN w:val="0"/>
              <w:jc w:val="center"/>
              <w:rPr>
                <w:rFonts w:eastAsia="Calibri"/>
                <w:lang w:val="uk-UA" w:eastAsia="en-US"/>
              </w:rPr>
            </w:pPr>
            <w:r w:rsidRPr="00B51CBE">
              <w:rPr>
                <w:rFonts w:eastAsia="Calibri"/>
                <w:w w:val="99"/>
                <w:lang w:val="uk-UA" w:eastAsia="en-US"/>
              </w:rPr>
              <w:t>1</w:t>
            </w:r>
          </w:p>
        </w:tc>
        <w:tc>
          <w:tcPr>
            <w:tcW w:w="1064" w:type="pct"/>
            <w:shd w:val="clear" w:color="auto" w:fill="auto"/>
          </w:tcPr>
          <w:p w:rsidR="009D5D26" w:rsidRPr="00B51CBE" w:rsidRDefault="009D5D26" w:rsidP="00057C13">
            <w:pPr>
              <w:widowControl w:val="0"/>
              <w:autoSpaceDE w:val="0"/>
              <w:autoSpaceDN w:val="0"/>
              <w:ind w:right="598"/>
              <w:jc w:val="center"/>
              <w:rPr>
                <w:rFonts w:eastAsia="Calibri"/>
                <w:lang w:val="uk-UA" w:eastAsia="en-US"/>
              </w:rPr>
            </w:pPr>
            <w:r w:rsidRPr="00B51CBE">
              <w:rPr>
                <w:rFonts w:eastAsia="Calibri"/>
                <w:w w:val="99"/>
                <w:lang w:val="uk-UA" w:eastAsia="en-US"/>
              </w:rPr>
              <w:t>2</w:t>
            </w:r>
          </w:p>
        </w:tc>
      </w:tr>
      <w:tr w:rsidR="009D5D26" w:rsidRPr="00B51CBE" w:rsidTr="00B51CBE">
        <w:trPr>
          <w:trHeight w:val="1216"/>
        </w:trPr>
        <w:tc>
          <w:tcPr>
            <w:tcW w:w="3936" w:type="pct"/>
            <w:shd w:val="clear" w:color="auto" w:fill="auto"/>
          </w:tcPr>
          <w:p w:rsidR="009D5D26" w:rsidRPr="00B51CBE" w:rsidRDefault="009D5D26" w:rsidP="00057C13">
            <w:pPr>
              <w:widowControl w:val="0"/>
              <w:autoSpaceDE w:val="0"/>
              <w:autoSpaceDN w:val="0"/>
              <w:jc w:val="both"/>
              <w:rPr>
                <w:rFonts w:eastAsia="Calibri"/>
                <w:lang w:val="uk-UA" w:eastAsia="en-US"/>
              </w:rPr>
            </w:pPr>
            <w:r w:rsidRPr="00B51CBE">
              <w:rPr>
                <w:rFonts w:eastAsia="Calibri"/>
                <w:lang w:val="uk-UA" w:eastAsia="en-US"/>
              </w:rPr>
              <w:t>1</w:t>
            </w:r>
            <w:r w:rsidR="0091738E" w:rsidRPr="00B51CBE">
              <w:rPr>
                <w:rFonts w:eastAsia="Calibri"/>
                <w:lang w:val="uk-UA" w:eastAsia="en-US"/>
              </w:rPr>
              <w:t>.</w:t>
            </w:r>
            <w:r w:rsidRPr="00B51CBE">
              <w:rPr>
                <w:rFonts w:eastAsia="Calibri"/>
                <w:lang w:val="uk-UA" w:eastAsia="en-US"/>
              </w:rPr>
              <w:t xml:space="preserve"> Через значний впли</w:t>
            </w:r>
            <w:r w:rsidR="0091738E" w:rsidRPr="00B51CBE">
              <w:rPr>
                <w:rFonts w:eastAsia="Calibri"/>
                <w:lang w:val="uk-UA" w:eastAsia="en-US"/>
              </w:rPr>
              <w:t>в середнього температурного на</w:t>
            </w:r>
            <w:r w:rsidRPr="00B51CBE">
              <w:rPr>
                <w:rFonts w:eastAsia="Calibri"/>
                <w:lang w:val="uk-UA" w:eastAsia="en-US"/>
              </w:rPr>
              <w:t>пору на теплопродуктив</w:t>
            </w:r>
            <w:r w:rsidR="0091738E" w:rsidRPr="00B51CBE">
              <w:rPr>
                <w:rFonts w:eastAsia="Calibri"/>
                <w:lang w:val="uk-UA" w:eastAsia="en-US"/>
              </w:rPr>
              <w:t>ність водопідігрівачів, перева</w:t>
            </w:r>
            <w:r w:rsidRPr="00B51CBE">
              <w:rPr>
                <w:rFonts w:eastAsia="Calibri"/>
                <w:lang w:val="uk-UA" w:eastAsia="en-US"/>
              </w:rPr>
              <w:t xml:space="preserve">гу потрібно надавати </w:t>
            </w:r>
            <w:r w:rsidR="0091738E" w:rsidRPr="00B51CBE">
              <w:rPr>
                <w:rFonts w:eastAsia="Calibri"/>
                <w:lang w:val="uk-UA" w:eastAsia="en-US"/>
              </w:rPr>
              <w:t>організації проточному русі теп</w:t>
            </w:r>
            <w:r w:rsidRPr="00B51CBE">
              <w:rPr>
                <w:rFonts w:eastAsia="Calibri"/>
                <w:lang w:val="uk-UA" w:eastAsia="en-US"/>
              </w:rPr>
              <w:t>лоносія та води, що нагрівається.</w:t>
            </w:r>
          </w:p>
        </w:tc>
        <w:tc>
          <w:tcPr>
            <w:tcW w:w="1064" w:type="pct"/>
            <w:shd w:val="clear" w:color="auto" w:fill="auto"/>
          </w:tcPr>
          <w:p w:rsidR="009D5D26" w:rsidRPr="00B51CBE" w:rsidRDefault="00057F9F" w:rsidP="00057F9F">
            <w:pPr>
              <w:widowControl w:val="0"/>
              <w:autoSpaceDE w:val="0"/>
              <w:autoSpaceDN w:val="0"/>
              <w:jc w:val="center"/>
              <w:rPr>
                <w:rFonts w:eastAsia="Calibri"/>
                <w:lang w:val="uk-UA" w:eastAsia="en-US"/>
              </w:rPr>
            </w:pPr>
            <w:r w:rsidRPr="00B51CBE">
              <w:rPr>
                <w:rFonts w:eastAsia="Calibri"/>
                <w:lang w:val="uk-UA" w:eastAsia="en-US"/>
              </w:rPr>
              <w:t>+</w:t>
            </w:r>
          </w:p>
        </w:tc>
      </w:tr>
      <w:tr w:rsidR="009D5D26" w:rsidRPr="00B51CBE" w:rsidTr="00B51CBE">
        <w:trPr>
          <w:trHeight w:val="1545"/>
        </w:trPr>
        <w:tc>
          <w:tcPr>
            <w:tcW w:w="3936" w:type="pct"/>
            <w:shd w:val="clear" w:color="auto" w:fill="auto"/>
          </w:tcPr>
          <w:p w:rsidR="009D5D26" w:rsidRPr="00B51CBE" w:rsidRDefault="009D5D26" w:rsidP="00057C13">
            <w:pPr>
              <w:widowControl w:val="0"/>
              <w:autoSpaceDE w:val="0"/>
              <w:autoSpaceDN w:val="0"/>
              <w:rPr>
                <w:rFonts w:eastAsia="Calibri"/>
                <w:lang w:val="uk-UA" w:eastAsia="en-US"/>
              </w:rPr>
            </w:pPr>
            <w:r w:rsidRPr="00B51CBE">
              <w:rPr>
                <w:rFonts w:eastAsia="Calibri"/>
                <w:lang w:val="uk-UA" w:eastAsia="en-US"/>
              </w:rPr>
              <w:t xml:space="preserve">2. Щоб калорифери </w:t>
            </w:r>
            <w:r w:rsidR="0091738E" w:rsidRPr="00B51CBE">
              <w:rPr>
                <w:rFonts w:eastAsia="Calibri"/>
                <w:lang w:val="uk-UA" w:eastAsia="en-US"/>
              </w:rPr>
              <w:t>повітряного опалювання працюва</w:t>
            </w:r>
            <w:r w:rsidRPr="00B51CBE">
              <w:rPr>
                <w:rFonts w:eastAsia="Calibri"/>
                <w:lang w:val="uk-UA" w:eastAsia="en-US"/>
              </w:rPr>
              <w:t>ли ефективніше потрібно періодично чистити їх тепло- передавальну поверхню (парою чи стислим повітрям). Ефективність теплоп</w:t>
            </w:r>
            <w:r w:rsidR="0091738E" w:rsidRPr="00B51CBE">
              <w:rPr>
                <w:rFonts w:eastAsia="Calibri"/>
                <w:lang w:val="uk-UA" w:eastAsia="en-US"/>
              </w:rPr>
              <w:t>ередачі значно залежить від чис</w:t>
            </w:r>
            <w:r w:rsidRPr="00B51CBE">
              <w:rPr>
                <w:rFonts w:eastAsia="Calibri"/>
                <w:lang w:val="uk-UA" w:eastAsia="en-US"/>
              </w:rPr>
              <w:t>тоти поверхонь для теплообміну.</w:t>
            </w:r>
          </w:p>
        </w:tc>
        <w:tc>
          <w:tcPr>
            <w:tcW w:w="1064" w:type="pct"/>
            <w:shd w:val="clear" w:color="auto" w:fill="auto"/>
          </w:tcPr>
          <w:p w:rsidR="009D5D26" w:rsidRPr="00B51CBE" w:rsidRDefault="00057F9F" w:rsidP="00057F9F">
            <w:pPr>
              <w:widowControl w:val="0"/>
              <w:autoSpaceDE w:val="0"/>
              <w:autoSpaceDN w:val="0"/>
              <w:jc w:val="center"/>
              <w:rPr>
                <w:rFonts w:eastAsia="Calibri"/>
                <w:lang w:val="uk-UA" w:eastAsia="en-US"/>
              </w:rPr>
            </w:pPr>
            <w:r w:rsidRPr="00B51CBE">
              <w:rPr>
                <w:rFonts w:eastAsia="Calibri"/>
                <w:lang w:val="uk-UA" w:eastAsia="en-US"/>
              </w:rPr>
              <w:t>+</w:t>
            </w:r>
          </w:p>
        </w:tc>
      </w:tr>
      <w:tr w:rsidR="009D5D26" w:rsidRPr="00B51CBE" w:rsidTr="00B51CBE">
        <w:trPr>
          <w:trHeight w:val="972"/>
        </w:trPr>
        <w:tc>
          <w:tcPr>
            <w:tcW w:w="3936" w:type="pct"/>
            <w:shd w:val="clear" w:color="auto" w:fill="auto"/>
          </w:tcPr>
          <w:p w:rsidR="009D5D26" w:rsidRPr="00B51CBE" w:rsidRDefault="009D5D26" w:rsidP="00057C13">
            <w:pPr>
              <w:widowControl w:val="0"/>
              <w:autoSpaceDE w:val="0"/>
              <w:autoSpaceDN w:val="0"/>
              <w:rPr>
                <w:rFonts w:eastAsia="Calibri"/>
                <w:lang w:val="uk-UA" w:eastAsia="en-US"/>
              </w:rPr>
            </w:pPr>
            <w:r w:rsidRPr="00B51CBE">
              <w:rPr>
                <w:rFonts w:eastAsia="Calibri"/>
                <w:lang w:val="uk-UA" w:eastAsia="en-US"/>
              </w:rPr>
              <w:t>3. При опалюванні виробничих, побутових та аміністра- тивних приміщень потрібно використовувати водяне та</w:t>
            </w:r>
          </w:p>
          <w:p w:rsidR="009D5D26" w:rsidRPr="00B51CBE" w:rsidRDefault="009D5D26" w:rsidP="00057C13">
            <w:pPr>
              <w:widowControl w:val="0"/>
              <w:autoSpaceDE w:val="0"/>
              <w:autoSpaceDN w:val="0"/>
              <w:rPr>
                <w:rFonts w:eastAsia="Calibri"/>
                <w:lang w:val="uk-UA" w:eastAsia="en-US"/>
              </w:rPr>
            </w:pPr>
            <w:r w:rsidRPr="00B51CBE">
              <w:rPr>
                <w:rFonts w:eastAsia="Calibri"/>
                <w:lang w:val="uk-UA" w:eastAsia="en-US"/>
              </w:rPr>
              <w:t>повітряне опалювання.</w:t>
            </w:r>
          </w:p>
        </w:tc>
        <w:tc>
          <w:tcPr>
            <w:tcW w:w="1064" w:type="pct"/>
            <w:shd w:val="clear" w:color="auto" w:fill="auto"/>
          </w:tcPr>
          <w:p w:rsidR="009D5D26" w:rsidRPr="00B51CBE" w:rsidRDefault="00057F9F" w:rsidP="00057F9F">
            <w:pPr>
              <w:widowControl w:val="0"/>
              <w:autoSpaceDE w:val="0"/>
              <w:autoSpaceDN w:val="0"/>
              <w:jc w:val="center"/>
              <w:rPr>
                <w:rFonts w:eastAsia="Calibri"/>
                <w:lang w:val="uk-UA" w:eastAsia="en-US"/>
              </w:rPr>
            </w:pPr>
            <w:r w:rsidRPr="00B51CBE">
              <w:rPr>
                <w:rFonts w:eastAsia="Calibri"/>
                <w:lang w:val="uk-UA" w:eastAsia="en-US"/>
              </w:rPr>
              <w:t>+</w:t>
            </w:r>
          </w:p>
        </w:tc>
      </w:tr>
      <w:tr w:rsidR="009D5D26" w:rsidRPr="00B51CBE" w:rsidTr="00B51CBE">
        <w:trPr>
          <w:trHeight w:val="1568"/>
        </w:trPr>
        <w:tc>
          <w:tcPr>
            <w:tcW w:w="3936" w:type="pct"/>
            <w:shd w:val="clear" w:color="auto" w:fill="auto"/>
          </w:tcPr>
          <w:p w:rsidR="009D5D26" w:rsidRPr="00B51CBE" w:rsidRDefault="009D5D26" w:rsidP="00057C13">
            <w:pPr>
              <w:widowControl w:val="0"/>
              <w:autoSpaceDE w:val="0"/>
              <w:autoSpaceDN w:val="0"/>
              <w:rPr>
                <w:rFonts w:eastAsia="Calibri"/>
                <w:lang w:val="uk-UA" w:eastAsia="en-US"/>
              </w:rPr>
            </w:pPr>
            <w:r w:rsidRPr="00B51CBE">
              <w:rPr>
                <w:rFonts w:eastAsia="Calibri"/>
                <w:lang w:val="uk-UA" w:eastAsia="en-US"/>
              </w:rPr>
              <w:t xml:space="preserve">4. У приміщеннях де знижена температура повітря, що визначено умовами виробництва, за малої кількості працівників потрібно </w:t>
            </w:r>
            <w:r w:rsidR="0091738E" w:rsidRPr="00B51CBE">
              <w:rPr>
                <w:rFonts w:eastAsia="Calibri"/>
                <w:lang w:val="uk-UA" w:eastAsia="en-US"/>
              </w:rPr>
              <w:t>використовувати автономне пові</w:t>
            </w:r>
            <w:r w:rsidRPr="00B51CBE">
              <w:rPr>
                <w:rFonts w:eastAsia="Calibri"/>
                <w:lang w:val="uk-UA" w:eastAsia="en-US"/>
              </w:rPr>
              <w:t>тряне опалення з пода</w:t>
            </w:r>
            <w:r w:rsidR="0091738E" w:rsidRPr="00B51CBE">
              <w:rPr>
                <w:rFonts w:eastAsia="Calibri"/>
                <w:lang w:val="uk-UA" w:eastAsia="en-US"/>
              </w:rPr>
              <w:t>чею теплого повітря тільки в ро</w:t>
            </w:r>
            <w:r w:rsidRPr="00B51CBE">
              <w:rPr>
                <w:rFonts w:eastAsia="Calibri"/>
                <w:lang w:val="uk-UA" w:eastAsia="en-US"/>
              </w:rPr>
              <w:t>бочу зону.</w:t>
            </w:r>
          </w:p>
        </w:tc>
        <w:tc>
          <w:tcPr>
            <w:tcW w:w="1064" w:type="pct"/>
            <w:shd w:val="clear" w:color="auto" w:fill="auto"/>
          </w:tcPr>
          <w:p w:rsidR="009D5D26" w:rsidRPr="00B51CBE" w:rsidRDefault="00057F9F" w:rsidP="00057F9F">
            <w:pPr>
              <w:widowControl w:val="0"/>
              <w:autoSpaceDE w:val="0"/>
              <w:autoSpaceDN w:val="0"/>
              <w:jc w:val="center"/>
              <w:rPr>
                <w:rFonts w:eastAsia="Calibri"/>
                <w:lang w:val="uk-UA" w:eastAsia="en-US"/>
              </w:rPr>
            </w:pPr>
            <w:r w:rsidRPr="00B51CBE">
              <w:rPr>
                <w:rFonts w:eastAsia="Calibri"/>
                <w:lang w:val="uk-UA" w:eastAsia="en-US"/>
              </w:rPr>
              <w:t>+</w:t>
            </w:r>
          </w:p>
        </w:tc>
      </w:tr>
      <w:tr w:rsidR="009D5D26" w:rsidRPr="00B51CBE" w:rsidTr="00B51CBE">
        <w:trPr>
          <w:trHeight w:val="980"/>
        </w:trPr>
        <w:tc>
          <w:tcPr>
            <w:tcW w:w="3936" w:type="pct"/>
            <w:shd w:val="clear" w:color="auto" w:fill="auto"/>
          </w:tcPr>
          <w:p w:rsidR="009D5D26" w:rsidRPr="00B51CBE" w:rsidRDefault="009D5D26" w:rsidP="00B51CBE">
            <w:pPr>
              <w:widowControl w:val="0"/>
              <w:autoSpaceDE w:val="0"/>
              <w:autoSpaceDN w:val="0"/>
              <w:rPr>
                <w:rFonts w:eastAsia="Calibri"/>
                <w:lang w:val="uk-UA" w:eastAsia="en-US"/>
              </w:rPr>
            </w:pPr>
            <w:r w:rsidRPr="00B51CBE">
              <w:rPr>
                <w:rFonts w:eastAsia="Calibri"/>
                <w:lang w:val="uk-UA" w:eastAsia="en-US"/>
              </w:rPr>
              <w:t xml:space="preserve">5. При виборі способу опалювання </w:t>
            </w:r>
            <w:r w:rsidR="0091738E" w:rsidRPr="00B51CBE">
              <w:rPr>
                <w:rFonts w:eastAsia="Calibri"/>
                <w:lang w:val="uk-UA" w:eastAsia="en-US"/>
              </w:rPr>
              <w:t>потрібно враховува</w:t>
            </w:r>
            <w:r w:rsidRPr="00B51CBE">
              <w:rPr>
                <w:rFonts w:eastAsia="Calibri"/>
                <w:lang w:val="uk-UA" w:eastAsia="en-US"/>
              </w:rPr>
              <w:t>ти, що для парового опалювання характерне простота</w:t>
            </w:r>
            <w:r w:rsidR="00B51CBE">
              <w:rPr>
                <w:rFonts w:eastAsia="Calibri"/>
                <w:lang w:val="uk-UA" w:eastAsia="en-US"/>
              </w:rPr>
              <w:t xml:space="preserve"> </w:t>
            </w:r>
            <w:r w:rsidRPr="00B51CBE">
              <w:rPr>
                <w:rFonts w:eastAsia="Calibri"/>
                <w:lang w:val="uk-UA" w:eastAsia="en-US"/>
              </w:rPr>
              <w:t>виконання і мала металоємність.</w:t>
            </w:r>
          </w:p>
        </w:tc>
        <w:tc>
          <w:tcPr>
            <w:tcW w:w="1064" w:type="pct"/>
            <w:shd w:val="clear" w:color="auto" w:fill="auto"/>
          </w:tcPr>
          <w:p w:rsidR="009D5D26" w:rsidRPr="00B51CBE" w:rsidRDefault="00057F9F" w:rsidP="00057F9F">
            <w:pPr>
              <w:widowControl w:val="0"/>
              <w:autoSpaceDE w:val="0"/>
              <w:autoSpaceDN w:val="0"/>
              <w:jc w:val="center"/>
              <w:rPr>
                <w:rFonts w:eastAsia="Calibri"/>
                <w:lang w:val="uk-UA" w:eastAsia="en-US"/>
              </w:rPr>
            </w:pPr>
            <w:r w:rsidRPr="00B51CBE">
              <w:rPr>
                <w:rFonts w:eastAsia="Calibri"/>
                <w:lang w:val="uk-UA" w:eastAsia="en-US"/>
              </w:rPr>
              <w:t>+</w:t>
            </w:r>
          </w:p>
        </w:tc>
      </w:tr>
      <w:tr w:rsidR="009D5D26" w:rsidRPr="00B51CBE" w:rsidTr="00B51CBE">
        <w:trPr>
          <w:trHeight w:val="1326"/>
        </w:trPr>
        <w:tc>
          <w:tcPr>
            <w:tcW w:w="3936" w:type="pct"/>
            <w:shd w:val="clear" w:color="auto" w:fill="auto"/>
          </w:tcPr>
          <w:p w:rsidR="009D5D26" w:rsidRPr="00B51CBE" w:rsidRDefault="009D5D26" w:rsidP="00057C13">
            <w:pPr>
              <w:widowControl w:val="0"/>
              <w:autoSpaceDE w:val="0"/>
              <w:autoSpaceDN w:val="0"/>
              <w:jc w:val="both"/>
              <w:rPr>
                <w:rFonts w:eastAsia="Calibri"/>
                <w:lang w:val="uk-UA" w:eastAsia="en-US"/>
              </w:rPr>
            </w:pPr>
            <w:r w:rsidRPr="00B51CBE">
              <w:rPr>
                <w:rFonts w:eastAsia="Calibri"/>
                <w:lang w:val="uk-UA" w:eastAsia="en-US"/>
              </w:rPr>
              <w:t>6. Великим недоліком системи парового опалювання є значні (20%) перевитрата теплоти, через складність</w:t>
            </w:r>
            <w:r w:rsidRPr="00B51CBE">
              <w:rPr>
                <w:rFonts w:eastAsia="Calibri"/>
                <w:spacing w:val="-17"/>
                <w:lang w:val="uk-UA" w:eastAsia="en-US"/>
              </w:rPr>
              <w:t xml:space="preserve"> </w:t>
            </w:r>
            <w:r w:rsidRPr="00B51CBE">
              <w:rPr>
                <w:rFonts w:eastAsia="Calibri"/>
                <w:lang w:val="uk-UA" w:eastAsia="en-US"/>
              </w:rPr>
              <w:t>ре- гулювання температури та гідравлічні удари, які</w:t>
            </w:r>
            <w:r w:rsidRPr="00B51CBE">
              <w:rPr>
                <w:rFonts w:eastAsia="Calibri"/>
                <w:spacing w:val="-13"/>
                <w:lang w:val="uk-UA" w:eastAsia="en-US"/>
              </w:rPr>
              <w:t xml:space="preserve"> </w:t>
            </w:r>
            <w:r w:rsidRPr="00B51CBE">
              <w:rPr>
                <w:rFonts w:eastAsia="Calibri"/>
                <w:lang w:val="uk-UA" w:eastAsia="en-US"/>
              </w:rPr>
              <w:t>створюють шуми в опалювальних приміщеннях.</w:t>
            </w:r>
          </w:p>
        </w:tc>
        <w:tc>
          <w:tcPr>
            <w:tcW w:w="1064" w:type="pct"/>
            <w:shd w:val="clear" w:color="auto" w:fill="auto"/>
          </w:tcPr>
          <w:p w:rsidR="009D5D26" w:rsidRPr="00B51CBE" w:rsidRDefault="00057F9F" w:rsidP="00057F9F">
            <w:pPr>
              <w:widowControl w:val="0"/>
              <w:autoSpaceDE w:val="0"/>
              <w:autoSpaceDN w:val="0"/>
              <w:jc w:val="center"/>
              <w:rPr>
                <w:rFonts w:eastAsia="Calibri"/>
                <w:lang w:val="uk-UA" w:eastAsia="en-US"/>
              </w:rPr>
            </w:pPr>
            <w:r w:rsidRPr="00B51CBE">
              <w:rPr>
                <w:rFonts w:eastAsia="Calibri"/>
                <w:lang w:val="uk-UA" w:eastAsia="en-US"/>
              </w:rPr>
              <w:t>+</w:t>
            </w:r>
          </w:p>
        </w:tc>
      </w:tr>
      <w:tr w:rsidR="00803056" w:rsidRPr="00B51CBE" w:rsidTr="00B51CBE">
        <w:trPr>
          <w:trHeight w:val="1326"/>
        </w:trPr>
        <w:tc>
          <w:tcPr>
            <w:tcW w:w="3936" w:type="pct"/>
            <w:shd w:val="clear" w:color="auto" w:fill="auto"/>
          </w:tcPr>
          <w:p w:rsidR="00803056" w:rsidRPr="00B51CBE" w:rsidRDefault="00803056" w:rsidP="00B51CBE">
            <w:pPr>
              <w:widowControl w:val="0"/>
              <w:autoSpaceDE w:val="0"/>
              <w:autoSpaceDN w:val="0"/>
              <w:ind w:left="110" w:right="283"/>
              <w:rPr>
                <w:rFonts w:eastAsia="Calibri"/>
                <w:lang w:val="uk-UA" w:eastAsia="en-US"/>
              </w:rPr>
            </w:pPr>
            <w:r w:rsidRPr="00B51CBE">
              <w:rPr>
                <w:rFonts w:eastAsia="Calibri"/>
                <w:lang w:val="uk-UA" w:eastAsia="en-US"/>
              </w:rPr>
              <w:t>7. Для парового опал</w:t>
            </w:r>
            <w:r w:rsidR="00B51CBE">
              <w:rPr>
                <w:rFonts w:eastAsia="Calibri"/>
                <w:lang w:val="uk-UA" w:eastAsia="en-US"/>
              </w:rPr>
              <w:t>ювання в якості теплоносія вико</w:t>
            </w:r>
            <w:r w:rsidRPr="00B51CBE">
              <w:rPr>
                <w:rFonts w:eastAsia="Calibri"/>
                <w:lang w:val="uk-UA" w:eastAsia="en-US"/>
              </w:rPr>
              <w:t>ристовується пар під тиском до 0,15-0,18 МПа.</w:t>
            </w:r>
          </w:p>
        </w:tc>
        <w:tc>
          <w:tcPr>
            <w:tcW w:w="1064" w:type="pct"/>
            <w:shd w:val="clear" w:color="auto" w:fill="auto"/>
          </w:tcPr>
          <w:p w:rsidR="00803056" w:rsidRPr="00B51CBE" w:rsidRDefault="00057F9F" w:rsidP="00057F9F">
            <w:pPr>
              <w:widowControl w:val="0"/>
              <w:autoSpaceDE w:val="0"/>
              <w:autoSpaceDN w:val="0"/>
              <w:jc w:val="center"/>
              <w:rPr>
                <w:rFonts w:eastAsia="Calibri"/>
                <w:lang w:val="uk-UA" w:eastAsia="en-US"/>
              </w:rPr>
            </w:pPr>
            <w:r w:rsidRPr="00B51CBE">
              <w:rPr>
                <w:rFonts w:eastAsia="Calibri"/>
                <w:lang w:val="uk-UA" w:eastAsia="en-US"/>
              </w:rPr>
              <w:t>+</w:t>
            </w:r>
          </w:p>
        </w:tc>
      </w:tr>
      <w:tr w:rsidR="00803056" w:rsidRPr="00B51CBE" w:rsidTr="00B51CBE">
        <w:trPr>
          <w:trHeight w:val="1266"/>
        </w:trPr>
        <w:tc>
          <w:tcPr>
            <w:tcW w:w="3936" w:type="pct"/>
            <w:shd w:val="clear" w:color="auto" w:fill="auto"/>
          </w:tcPr>
          <w:p w:rsidR="00803056" w:rsidRPr="00B51CBE" w:rsidRDefault="00803056" w:rsidP="00803056">
            <w:pPr>
              <w:widowControl w:val="0"/>
              <w:autoSpaceDE w:val="0"/>
              <w:autoSpaceDN w:val="0"/>
              <w:ind w:left="110" w:right="283"/>
              <w:rPr>
                <w:rFonts w:eastAsia="Calibri"/>
                <w:lang w:val="uk-UA" w:eastAsia="en-US"/>
              </w:rPr>
            </w:pPr>
            <w:r w:rsidRPr="00B51CBE">
              <w:rPr>
                <w:rFonts w:eastAsia="Calibri"/>
                <w:lang w:val="uk-UA" w:eastAsia="en-US"/>
              </w:rPr>
              <w:lastRenderedPageBreak/>
              <w:t>8. Потрібний постійний контроль утеплення вікон та дверей. Нещільність або відсутність утеплення приводять до 60% витрат теплоти на опалювання.</w:t>
            </w:r>
          </w:p>
        </w:tc>
        <w:tc>
          <w:tcPr>
            <w:tcW w:w="1064" w:type="pct"/>
            <w:shd w:val="clear" w:color="auto" w:fill="auto"/>
          </w:tcPr>
          <w:p w:rsidR="00803056" w:rsidRPr="00B51CBE" w:rsidRDefault="00057F9F" w:rsidP="00057F9F">
            <w:pPr>
              <w:widowControl w:val="0"/>
              <w:autoSpaceDE w:val="0"/>
              <w:autoSpaceDN w:val="0"/>
              <w:jc w:val="center"/>
              <w:rPr>
                <w:rFonts w:eastAsia="Calibri"/>
                <w:lang w:val="uk-UA" w:eastAsia="en-US"/>
              </w:rPr>
            </w:pPr>
            <w:r w:rsidRPr="00B51CBE">
              <w:rPr>
                <w:rFonts w:eastAsia="Calibri"/>
                <w:lang w:val="uk-UA" w:eastAsia="en-US"/>
              </w:rPr>
              <w:t>+</w:t>
            </w:r>
          </w:p>
        </w:tc>
      </w:tr>
    </w:tbl>
    <w:p w:rsidR="009D5D26" w:rsidRPr="009D5D26" w:rsidRDefault="009D5D26" w:rsidP="004A4441">
      <w:pPr>
        <w:widowControl w:val="0"/>
        <w:autoSpaceDE w:val="0"/>
        <w:autoSpaceDN w:val="0"/>
        <w:ind w:right="283"/>
        <w:jc w:val="right"/>
        <w:rPr>
          <w:rFonts w:ascii="Symbol" w:hAnsi="Symbol"/>
          <w:sz w:val="28"/>
          <w:szCs w:val="22"/>
          <w:lang w:val="uk-UA" w:eastAsia="en-US"/>
        </w:rPr>
        <w:sectPr w:rsidR="009D5D26" w:rsidRPr="009D5D26" w:rsidSect="00C13574">
          <w:type w:val="continuous"/>
          <w:pgSz w:w="11910" w:h="16840"/>
          <w:pgMar w:top="1134" w:right="850" w:bottom="1134" w:left="1701" w:header="717" w:footer="0"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323"/>
        <w:gridCol w:w="2046"/>
      </w:tblGrid>
      <w:tr w:rsidR="009D5D26" w:rsidRPr="00B51CBE" w:rsidTr="00B51CBE">
        <w:trPr>
          <w:trHeight w:val="992"/>
        </w:trPr>
        <w:tc>
          <w:tcPr>
            <w:tcW w:w="3908" w:type="pct"/>
            <w:shd w:val="clear" w:color="auto" w:fill="auto"/>
          </w:tcPr>
          <w:p w:rsidR="009D5D26" w:rsidRPr="00B51CBE" w:rsidRDefault="009D5D26" w:rsidP="004A4441">
            <w:pPr>
              <w:widowControl w:val="0"/>
              <w:autoSpaceDE w:val="0"/>
              <w:autoSpaceDN w:val="0"/>
              <w:ind w:left="110" w:right="283"/>
              <w:rPr>
                <w:rFonts w:eastAsia="Calibri"/>
                <w:lang w:val="uk-UA" w:eastAsia="en-US"/>
              </w:rPr>
            </w:pPr>
            <w:r w:rsidRPr="00B51CBE">
              <w:rPr>
                <w:rFonts w:eastAsia="Calibri"/>
                <w:lang w:val="uk-UA" w:eastAsia="en-US"/>
              </w:rPr>
              <w:lastRenderedPageBreak/>
              <w:t>9. Установка теплового екрану в міжрамному просторі вікна дозволяє еконо</w:t>
            </w:r>
            <w:r w:rsidR="006F7C25" w:rsidRPr="00B51CBE">
              <w:rPr>
                <w:rFonts w:eastAsia="Calibri"/>
                <w:lang w:val="uk-UA" w:eastAsia="en-US"/>
              </w:rPr>
              <w:t>мити до 10% теплоенергії на опа</w:t>
            </w:r>
            <w:r w:rsidRPr="00B51CBE">
              <w:rPr>
                <w:rFonts w:eastAsia="Calibri"/>
                <w:lang w:val="uk-UA" w:eastAsia="en-US"/>
              </w:rPr>
              <w:t>лювання будівлі.</w:t>
            </w:r>
          </w:p>
        </w:tc>
        <w:tc>
          <w:tcPr>
            <w:tcW w:w="1092" w:type="pct"/>
            <w:shd w:val="clear" w:color="auto" w:fill="auto"/>
          </w:tcPr>
          <w:p w:rsidR="009D5D26" w:rsidRPr="00B51CBE" w:rsidRDefault="00094D30" w:rsidP="00094D30">
            <w:pPr>
              <w:widowControl w:val="0"/>
              <w:autoSpaceDE w:val="0"/>
              <w:autoSpaceDN w:val="0"/>
              <w:ind w:right="283"/>
              <w:jc w:val="center"/>
              <w:rPr>
                <w:rFonts w:eastAsia="Calibri"/>
                <w:lang w:val="uk-UA" w:eastAsia="en-US"/>
              </w:rPr>
            </w:pPr>
            <w:r w:rsidRPr="00B51CBE">
              <w:rPr>
                <w:rFonts w:eastAsia="Calibri"/>
                <w:lang w:val="uk-UA" w:eastAsia="en-US"/>
              </w:rPr>
              <w:t>+</w:t>
            </w:r>
          </w:p>
        </w:tc>
      </w:tr>
      <w:tr w:rsidR="009D5D26" w:rsidRPr="00B51CBE" w:rsidTr="00B51CBE">
        <w:trPr>
          <w:trHeight w:val="829"/>
        </w:trPr>
        <w:tc>
          <w:tcPr>
            <w:tcW w:w="3908" w:type="pct"/>
            <w:shd w:val="clear" w:color="auto" w:fill="auto"/>
          </w:tcPr>
          <w:p w:rsidR="009D5D26" w:rsidRPr="00B51CBE" w:rsidRDefault="009D5D26" w:rsidP="004A4441">
            <w:pPr>
              <w:widowControl w:val="0"/>
              <w:autoSpaceDE w:val="0"/>
              <w:autoSpaceDN w:val="0"/>
              <w:ind w:left="110" w:right="283"/>
              <w:jc w:val="both"/>
              <w:rPr>
                <w:rFonts w:eastAsia="Calibri"/>
                <w:lang w:val="uk-UA" w:eastAsia="en-US"/>
              </w:rPr>
            </w:pPr>
            <w:r w:rsidRPr="00B51CBE">
              <w:rPr>
                <w:rFonts w:eastAsia="Calibri"/>
                <w:lang w:val="uk-UA" w:eastAsia="en-US"/>
              </w:rPr>
              <w:t>10. Перевід системи опалення на черговий режим в не- робочий час, святкові т</w:t>
            </w:r>
            <w:r w:rsidR="00C10077" w:rsidRPr="00B51CBE">
              <w:rPr>
                <w:rFonts w:eastAsia="Calibri"/>
                <w:lang w:val="uk-UA" w:eastAsia="en-US"/>
              </w:rPr>
              <w:t>а вихідні дні дозволяє заощади</w:t>
            </w:r>
            <w:r w:rsidRPr="00B51CBE">
              <w:rPr>
                <w:rFonts w:eastAsia="Calibri"/>
                <w:lang w:val="uk-UA" w:eastAsia="en-US"/>
              </w:rPr>
              <w:t>ти 10-20% тепловит</w:t>
            </w:r>
            <w:r w:rsidR="006F7C25" w:rsidRPr="00B51CBE">
              <w:rPr>
                <w:rFonts w:eastAsia="Calibri"/>
                <w:lang w:val="uk-UA" w:eastAsia="en-US"/>
              </w:rPr>
              <w:t>рат по відношенню до теплопоста</w:t>
            </w:r>
            <w:r w:rsidRPr="00B51CBE">
              <w:rPr>
                <w:rFonts w:eastAsia="Calibri"/>
                <w:lang w:val="uk-UA" w:eastAsia="en-US"/>
              </w:rPr>
              <w:t>чання будинку.</w:t>
            </w:r>
          </w:p>
        </w:tc>
        <w:tc>
          <w:tcPr>
            <w:tcW w:w="1092" w:type="pct"/>
            <w:shd w:val="clear" w:color="auto" w:fill="auto"/>
          </w:tcPr>
          <w:p w:rsidR="009D5D26" w:rsidRPr="00B51CBE" w:rsidRDefault="009D5D26" w:rsidP="00094D30">
            <w:pPr>
              <w:widowControl w:val="0"/>
              <w:autoSpaceDE w:val="0"/>
              <w:autoSpaceDN w:val="0"/>
              <w:spacing w:before="11"/>
              <w:ind w:right="283"/>
              <w:jc w:val="center"/>
              <w:rPr>
                <w:rFonts w:eastAsia="Calibri"/>
                <w:lang w:val="uk-UA" w:eastAsia="en-US"/>
              </w:rPr>
            </w:pPr>
          </w:p>
          <w:p w:rsidR="009D5D26" w:rsidRPr="00B51CBE" w:rsidRDefault="009D5D26" w:rsidP="00094D30">
            <w:pPr>
              <w:widowControl w:val="0"/>
              <w:autoSpaceDE w:val="0"/>
              <w:autoSpaceDN w:val="0"/>
              <w:ind w:right="283"/>
              <w:jc w:val="center"/>
              <w:rPr>
                <w:rFonts w:eastAsia="Calibri"/>
                <w:lang w:val="uk-UA" w:eastAsia="en-US"/>
              </w:rPr>
            </w:pPr>
            <w:r w:rsidRPr="00B51CBE">
              <w:rPr>
                <w:rFonts w:eastAsia="Calibri"/>
                <w:w w:val="99"/>
                <w:lang w:val="uk-UA" w:eastAsia="en-US"/>
              </w:rPr>
              <w:t>+</w:t>
            </w:r>
          </w:p>
        </w:tc>
      </w:tr>
      <w:tr w:rsidR="009D5D26" w:rsidRPr="00B51CBE" w:rsidTr="00B51CBE">
        <w:trPr>
          <w:trHeight w:val="982"/>
        </w:trPr>
        <w:tc>
          <w:tcPr>
            <w:tcW w:w="3908" w:type="pct"/>
            <w:shd w:val="clear" w:color="auto" w:fill="auto"/>
          </w:tcPr>
          <w:p w:rsidR="009D5D26" w:rsidRPr="00B51CBE" w:rsidRDefault="009D5D26" w:rsidP="004A4441">
            <w:pPr>
              <w:widowControl w:val="0"/>
              <w:autoSpaceDE w:val="0"/>
              <w:autoSpaceDN w:val="0"/>
              <w:ind w:left="110" w:right="283"/>
              <w:rPr>
                <w:rFonts w:eastAsia="Calibri"/>
                <w:lang w:val="uk-UA" w:eastAsia="en-US"/>
              </w:rPr>
            </w:pPr>
            <w:r w:rsidRPr="00B51CBE">
              <w:rPr>
                <w:rFonts w:eastAsia="Calibri"/>
                <w:lang w:val="uk-UA" w:eastAsia="en-US"/>
              </w:rPr>
              <w:t>11. Запровадження пофасадного регулювання опалювання дозволяє заощади</w:t>
            </w:r>
            <w:r w:rsidR="0091738E" w:rsidRPr="00B51CBE">
              <w:rPr>
                <w:rFonts w:eastAsia="Calibri"/>
                <w:lang w:val="uk-UA" w:eastAsia="en-US"/>
              </w:rPr>
              <w:t>ти 2-4% тепловитрат по відноше</w:t>
            </w:r>
            <w:r w:rsidRPr="00B51CBE">
              <w:rPr>
                <w:rFonts w:eastAsia="Calibri"/>
                <w:lang w:val="uk-UA" w:eastAsia="en-US"/>
              </w:rPr>
              <w:t>нню до теплопостачання будинку.</w:t>
            </w:r>
          </w:p>
        </w:tc>
        <w:tc>
          <w:tcPr>
            <w:tcW w:w="1092" w:type="pct"/>
            <w:shd w:val="clear" w:color="auto" w:fill="auto"/>
          </w:tcPr>
          <w:p w:rsidR="009D5D26" w:rsidRPr="00B51CBE" w:rsidRDefault="009D5D26" w:rsidP="00094D30">
            <w:pPr>
              <w:widowControl w:val="0"/>
              <w:autoSpaceDE w:val="0"/>
              <w:autoSpaceDN w:val="0"/>
              <w:spacing w:before="1"/>
              <w:ind w:right="283"/>
              <w:jc w:val="center"/>
              <w:rPr>
                <w:rFonts w:eastAsia="Calibri"/>
                <w:lang w:val="uk-UA" w:eastAsia="en-US"/>
              </w:rPr>
            </w:pPr>
          </w:p>
          <w:p w:rsidR="009D5D26" w:rsidRPr="00B51CBE" w:rsidRDefault="009D5D26" w:rsidP="00094D30">
            <w:pPr>
              <w:widowControl w:val="0"/>
              <w:autoSpaceDE w:val="0"/>
              <w:autoSpaceDN w:val="0"/>
              <w:ind w:right="283"/>
              <w:jc w:val="center"/>
              <w:rPr>
                <w:rFonts w:eastAsia="Calibri"/>
                <w:lang w:val="uk-UA" w:eastAsia="en-US"/>
              </w:rPr>
            </w:pPr>
            <w:r w:rsidRPr="00B51CBE">
              <w:rPr>
                <w:rFonts w:eastAsia="Calibri"/>
                <w:w w:val="99"/>
                <w:lang w:val="uk-UA" w:eastAsia="en-US"/>
              </w:rPr>
              <w:t>+</w:t>
            </w:r>
          </w:p>
        </w:tc>
      </w:tr>
      <w:tr w:rsidR="009D5D26" w:rsidRPr="00B51CBE" w:rsidTr="00B51CBE">
        <w:trPr>
          <w:trHeight w:val="981"/>
        </w:trPr>
        <w:tc>
          <w:tcPr>
            <w:tcW w:w="3908" w:type="pct"/>
            <w:shd w:val="clear" w:color="auto" w:fill="auto"/>
          </w:tcPr>
          <w:p w:rsidR="009D5D26" w:rsidRPr="00B51CBE" w:rsidRDefault="009D5D26" w:rsidP="004A4441">
            <w:pPr>
              <w:widowControl w:val="0"/>
              <w:autoSpaceDE w:val="0"/>
              <w:autoSpaceDN w:val="0"/>
              <w:ind w:left="110" w:right="283"/>
              <w:rPr>
                <w:rFonts w:eastAsia="Calibri"/>
                <w:lang w:val="uk-UA" w:eastAsia="en-US"/>
              </w:rPr>
            </w:pPr>
            <w:r w:rsidRPr="00B51CBE">
              <w:rPr>
                <w:rFonts w:eastAsia="Calibri"/>
                <w:lang w:val="uk-UA" w:eastAsia="en-US"/>
              </w:rPr>
              <w:t>12. Зниження температури в житлових будинках в ніч</w:t>
            </w:r>
            <w:r w:rsidRPr="00B51CBE">
              <w:rPr>
                <w:rFonts w:eastAsia="Calibri"/>
                <w:spacing w:val="-4"/>
                <w:lang w:val="uk-UA" w:eastAsia="en-US"/>
              </w:rPr>
              <w:t xml:space="preserve">ний </w:t>
            </w:r>
            <w:r w:rsidRPr="00B51CBE">
              <w:rPr>
                <w:rFonts w:eastAsia="Calibri"/>
                <w:spacing w:val="-5"/>
                <w:lang w:val="uk-UA" w:eastAsia="en-US"/>
              </w:rPr>
              <w:t xml:space="preserve">час дозволяє </w:t>
            </w:r>
            <w:r w:rsidRPr="00B51CBE">
              <w:rPr>
                <w:rFonts w:eastAsia="Calibri"/>
                <w:spacing w:val="-6"/>
                <w:lang w:val="uk-UA" w:eastAsia="en-US"/>
              </w:rPr>
              <w:t xml:space="preserve">заощадити </w:t>
            </w:r>
            <w:r w:rsidRPr="00B51CBE">
              <w:rPr>
                <w:rFonts w:eastAsia="Calibri"/>
                <w:spacing w:val="-5"/>
                <w:lang w:val="uk-UA" w:eastAsia="en-US"/>
              </w:rPr>
              <w:t xml:space="preserve">2-4% </w:t>
            </w:r>
            <w:r w:rsidRPr="00B51CBE">
              <w:rPr>
                <w:rFonts w:eastAsia="Calibri"/>
                <w:spacing w:val="-4"/>
                <w:lang w:val="uk-UA" w:eastAsia="en-US"/>
              </w:rPr>
              <w:t xml:space="preserve">по </w:t>
            </w:r>
            <w:r w:rsidRPr="00B51CBE">
              <w:rPr>
                <w:rFonts w:eastAsia="Calibri"/>
                <w:spacing w:val="-5"/>
                <w:lang w:val="uk-UA" w:eastAsia="en-US"/>
              </w:rPr>
              <w:t xml:space="preserve">відношенню </w:t>
            </w:r>
            <w:r w:rsidRPr="00B51CBE">
              <w:rPr>
                <w:rFonts w:eastAsia="Calibri"/>
                <w:lang w:val="uk-UA" w:eastAsia="en-US"/>
              </w:rPr>
              <w:t xml:space="preserve">до </w:t>
            </w:r>
            <w:r w:rsidRPr="00B51CBE">
              <w:rPr>
                <w:rFonts w:eastAsia="Calibri"/>
                <w:spacing w:val="-6"/>
                <w:lang w:val="uk-UA" w:eastAsia="en-US"/>
              </w:rPr>
              <w:t>те</w:t>
            </w:r>
            <w:r w:rsidRPr="00B51CBE">
              <w:rPr>
                <w:rFonts w:eastAsia="Calibri"/>
                <w:lang w:val="uk-UA" w:eastAsia="en-US"/>
              </w:rPr>
              <w:t>плопостачання будинку.</w:t>
            </w:r>
          </w:p>
        </w:tc>
        <w:tc>
          <w:tcPr>
            <w:tcW w:w="1092" w:type="pct"/>
            <w:shd w:val="clear" w:color="auto" w:fill="auto"/>
          </w:tcPr>
          <w:p w:rsidR="009D5D26" w:rsidRPr="00B51CBE" w:rsidRDefault="009D5D26" w:rsidP="00094D30">
            <w:pPr>
              <w:widowControl w:val="0"/>
              <w:autoSpaceDE w:val="0"/>
              <w:autoSpaceDN w:val="0"/>
              <w:spacing w:before="1"/>
              <w:ind w:right="283"/>
              <w:jc w:val="center"/>
              <w:rPr>
                <w:rFonts w:eastAsia="Calibri"/>
                <w:lang w:val="uk-UA" w:eastAsia="en-US"/>
              </w:rPr>
            </w:pPr>
          </w:p>
          <w:p w:rsidR="009D5D26" w:rsidRPr="00B51CBE" w:rsidRDefault="009D5D26" w:rsidP="00094D30">
            <w:pPr>
              <w:widowControl w:val="0"/>
              <w:autoSpaceDE w:val="0"/>
              <w:autoSpaceDN w:val="0"/>
              <w:ind w:right="283"/>
              <w:jc w:val="center"/>
              <w:rPr>
                <w:rFonts w:eastAsia="Calibri"/>
                <w:lang w:val="uk-UA" w:eastAsia="en-US"/>
              </w:rPr>
            </w:pPr>
            <w:r w:rsidRPr="00B51CBE">
              <w:rPr>
                <w:rFonts w:eastAsia="Calibri"/>
                <w:w w:val="99"/>
                <w:lang w:val="uk-UA" w:eastAsia="en-US"/>
              </w:rPr>
              <w:t>+</w:t>
            </w:r>
          </w:p>
        </w:tc>
      </w:tr>
      <w:tr w:rsidR="009D5D26" w:rsidRPr="00B51CBE" w:rsidTr="00B51CBE">
        <w:trPr>
          <w:trHeight w:val="698"/>
        </w:trPr>
        <w:tc>
          <w:tcPr>
            <w:tcW w:w="3908" w:type="pct"/>
            <w:shd w:val="clear" w:color="auto" w:fill="auto"/>
          </w:tcPr>
          <w:p w:rsidR="009D5D26" w:rsidRPr="00B51CBE" w:rsidRDefault="009D5D26" w:rsidP="004A4441">
            <w:pPr>
              <w:widowControl w:val="0"/>
              <w:autoSpaceDE w:val="0"/>
              <w:autoSpaceDN w:val="0"/>
              <w:ind w:left="110" w:right="283"/>
              <w:rPr>
                <w:rFonts w:eastAsia="Calibri"/>
                <w:lang w:val="uk-UA" w:eastAsia="en-US"/>
              </w:rPr>
            </w:pPr>
            <w:r w:rsidRPr="00B51CBE">
              <w:rPr>
                <w:rFonts w:eastAsia="Calibri"/>
                <w:lang w:val="uk-UA" w:eastAsia="en-US"/>
              </w:rPr>
              <w:t>13. Видалення накипу на стінках котлоагрегатів і</w:t>
            </w:r>
            <w:r w:rsidRPr="00B51CBE">
              <w:rPr>
                <w:rFonts w:eastAsia="Calibri"/>
                <w:spacing w:val="-22"/>
                <w:lang w:val="uk-UA" w:eastAsia="en-US"/>
              </w:rPr>
              <w:t xml:space="preserve"> </w:t>
            </w:r>
            <w:r w:rsidR="006F7C25" w:rsidRPr="00B51CBE">
              <w:rPr>
                <w:rFonts w:eastAsia="Calibri"/>
                <w:lang w:val="uk-UA" w:eastAsia="en-US"/>
              </w:rPr>
              <w:t>теп</w:t>
            </w:r>
            <w:r w:rsidRPr="00B51CBE">
              <w:rPr>
                <w:rFonts w:eastAsia="Calibri"/>
                <w:lang w:val="uk-UA" w:eastAsia="en-US"/>
              </w:rPr>
              <w:t>лообмінників дозволяє знизити витрати тепла на</w:t>
            </w:r>
            <w:r w:rsidRPr="00B51CBE">
              <w:rPr>
                <w:rFonts w:eastAsia="Calibri"/>
                <w:spacing w:val="-20"/>
                <w:lang w:val="uk-UA" w:eastAsia="en-US"/>
              </w:rPr>
              <w:t xml:space="preserve"> </w:t>
            </w:r>
            <w:r w:rsidRPr="00B51CBE">
              <w:rPr>
                <w:rFonts w:eastAsia="Calibri"/>
                <w:lang w:val="uk-UA" w:eastAsia="en-US"/>
              </w:rPr>
              <w:t>30%.</w:t>
            </w:r>
          </w:p>
        </w:tc>
        <w:tc>
          <w:tcPr>
            <w:tcW w:w="1092" w:type="pct"/>
            <w:shd w:val="clear" w:color="auto" w:fill="auto"/>
          </w:tcPr>
          <w:p w:rsidR="009D5D26" w:rsidRPr="00B51CBE" w:rsidRDefault="009D5D26" w:rsidP="00094D30">
            <w:pPr>
              <w:widowControl w:val="0"/>
              <w:autoSpaceDE w:val="0"/>
              <w:autoSpaceDN w:val="0"/>
              <w:spacing w:before="228"/>
              <w:ind w:right="283"/>
              <w:jc w:val="center"/>
              <w:rPr>
                <w:rFonts w:eastAsia="Calibri"/>
                <w:lang w:val="uk-UA" w:eastAsia="en-US"/>
              </w:rPr>
            </w:pPr>
            <w:r w:rsidRPr="00B51CBE">
              <w:rPr>
                <w:rFonts w:eastAsia="Calibri"/>
                <w:w w:val="99"/>
                <w:lang w:val="uk-UA" w:eastAsia="en-US"/>
              </w:rPr>
              <w:t>+</w:t>
            </w:r>
          </w:p>
        </w:tc>
      </w:tr>
      <w:tr w:rsidR="009D5D26" w:rsidRPr="00B51CBE" w:rsidTr="00B51CBE">
        <w:trPr>
          <w:trHeight w:val="695"/>
        </w:trPr>
        <w:tc>
          <w:tcPr>
            <w:tcW w:w="3908" w:type="pct"/>
            <w:shd w:val="clear" w:color="auto" w:fill="auto"/>
          </w:tcPr>
          <w:p w:rsidR="009D5D26" w:rsidRPr="00B51CBE" w:rsidRDefault="009D5D26" w:rsidP="004A4441">
            <w:pPr>
              <w:widowControl w:val="0"/>
              <w:autoSpaceDE w:val="0"/>
              <w:autoSpaceDN w:val="0"/>
              <w:ind w:left="110" w:right="283"/>
              <w:rPr>
                <w:rFonts w:eastAsia="Calibri"/>
                <w:lang w:val="uk-UA" w:eastAsia="en-US"/>
              </w:rPr>
            </w:pPr>
            <w:r w:rsidRPr="00B51CBE">
              <w:rPr>
                <w:rFonts w:eastAsia="Calibri"/>
                <w:lang w:val="uk-UA" w:eastAsia="en-US"/>
              </w:rPr>
              <w:t>14. Відновлення теплоізоляції на трубопроводах дозволяє знизити втрати тепла на 8-9% від загального тепло- споживання.</w:t>
            </w:r>
          </w:p>
        </w:tc>
        <w:tc>
          <w:tcPr>
            <w:tcW w:w="1092" w:type="pct"/>
            <w:shd w:val="clear" w:color="auto" w:fill="auto"/>
          </w:tcPr>
          <w:p w:rsidR="009D5D26" w:rsidRPr="00B51CBE" w:rsidRDefault="009D5D26" w:rsidP="00094D30">
            <w:pPr>
              <w:widowControl w:val="0"/>
              <w:autoSpaceDE w:val="0"/>
              <w:autoSpaceDN w:val="0"/>
              <w:spacing w:before="1"/>
              <w:ind w:right="283"/>
              <w:jc w:val="center"/>
              <w:rPr>
                <w:rFonts w:eastAsia="Calibri"/>
                <w:lang w:val="uk-UA" w:eastAsia="en-US"/>
              </w:rPr>
            </w:pPr>
          </w:p>
          <w:p w:rsidR="009D5D26" w:rsidRPr="00B51CBE" w:rsidRDefault="009D5D26" w:rsidP="00094D30">
            <w:pPr>
              <w:widowControl w:val="0"/>
              <w:autoSpaceDE w:val="0"/>
              <w:autoSpaceDN w:val="0"/>
              <w:ind w:right="283"/>
              <w:jc w:val="center"/>
              <w:rPr>
                <w:rFonts w:eastAsia="Calibri"/>
                <w:lang w:val="uk-UA" w:eastAsia="en-US"/>
              </w:rPr>
            </w:pPr>
            <w:r w:rsidRPr="00B51CBE">
              <w:rPr>
                <w:rFonts w:eastAsia="Calibri"/>
                <w:w w:val="99"/>
                <w:lang w:val="uk-UA" w:eastAsia="en-US"/>
              </w:rPr>
              <w:t>+</w:t>
            </w:r>
          </w:p>
        </w:tc>
      </w:tr>
      <w:tr w:rsidR="009D5D26" w:rsidRPr="00B51CBE" w:rsidTr="00B51CBE">
        <w:trPr>
          <w:trHeight w:val="978"/>
        </w:trPr>
        <w:tc>
          <w:tcPr>
            <w:tcW w:w="3908" w:type="pct"/>
            <w:shd w:val="clear" w:color="auto" w:fill="auto"/>
          </w:tcPr>
          <w:p w:rsidR="009D5D26" w:rsidRPr="00B51CBE" w:rsidRDefault="009D5D26" w:rsidP="004A4441">
            <w:pPr>
              <w:widowControl w:val="0"/>
              <w:autoSpaceDE w:val="0"/>
              <w:autoSpaceDN w:val="0"/>
              <w:ind w:left="110" w:right="283"/>
              <w:rPr>
                <w:rFonts w:eastAsia="Calibri"/>
                <w:lang w:val="uk-UA" w:eastAsia="en-US"/>
              </w:rPr>
            </w:pPr>
            <w:r w:rsidRPr="00B51CBE">
              <w:rPr>
                <w:rFonts w:eastAsia="Calibri"/>
                <w:lang w:val="uk-UA" w:eastAsia="en-US"/>
              </w:rPr>
              <w:t>15. Застосування терморегуляторів дозволяє заощадити</w:t>
            </w:r>
            <w:r w:rsidR="006F7C25" w:rsidRPr="00B51CBE">
              <w:rPr>
                <w:rFonts w:eastAsia="Calibri"/>
                <w:lang w:val="uk-UA" w:eastAsia="en-US"/>
              </w:rPr>
              <w:t xml:space="preserve"> </w:t>
            </w:r>
            <w:r w:rsidRPr="00B51CBE">
              <w:rPr>
                <w:rFonts w:eastAsia="Calibri"/>
                <w:lang w:val="uk-UA" w:eastAsia="en-US"/>
              </w:rPr>
              <w:t>близько 50% тепла, а при установці терморегулятора в системі опалювання дозволяє економити близько 15%.</w:t>
            </w:r>
          </w:p>
        </w:tc>
        <w:tc>
          <w:tcPr>
            <w:tcW w:w="1092" w:type="pct"/>
            <w:shd w:val="clear" w:color="auto" w:fill="auto"/>
          </w:tcPr>
          <w:p w:rsidR="009D5D26" w:rsidRPr="00B51CBE" w:rsidRDefault="009D5D26" w:rsidP="00094D30">
            <w:pPr>
              <w:widowControl w:val="0"/>
              <w:autoSpaceDE w:val="0"/>
              <w:autoSpaceDN w:val="0"/>
              <w:spacing w:before="1"/>
              <w:ind w:right="283"/>
              <w:jc w:val="center"/>
              <w:rPr>
                <w:rFonts w:eastAsia="Calibri"/>
                <w:lang w:val="uk-UA" w:eastAsia="en-US"/>
              </w:rPr>
            </w:pPr>
          </w:p>
          <w:p w:rsidR="009D5D26" w:rsidRPr="00B51CBE" w:rsidRDefault="009D5D26" w:rsidP="00094D30">
            <w:pPr>
              <w:widowControl w:val="0"/>
              <w:autoSpaceDE w:val="0"/>
              <w:autoSpaceDN w:val="0"/>
              <w:ind w:right="283"/>
              <w:jc w:val="center"/>
              <w:rPr>
                <w:rFonts w:eastAsia="Calibri"/>
                <w:lang w:val="uk-UA" w:eastAsia="en-US"/>
              </w:rPr>
            </w:pPr>
            <w:r w:rsidRPr="00B51CBE">
              <w:rPr>
                <w:rFonts w:eastAsia="Calibri"/>
                <w:w w:val="99"/>
                <w:lang w:val="uk-UA" w:eastAsia="en-US"/>
              </w:rPr>
              <w:t>+</w:t>
            </w:r>
          </w:p>
        </w:tc>
      </w:tr>
      <w:tr w:rsidR="00094D30" w:rsidRPr="00B51CBE" w:rsidTr="00B51CBE">
        <w:trPr>
          <w:trHeight w:val="978"/>
        </w:trPr>
        <w:tc>
          <w:tcPr>
            <w:tcW w:w="3908" w:type="pct"/>
            <w:shd w:val="clear" w:color="auto" w:fill="auto"/>
          </w:tcPr>
          <w:p w:rsidR="00094D30" w:rsidRPr="00B51CBE" w:rsidRDefault="00094D30" w:rsidP="00B51CBE">
            <w:pPr>
              <w:widowControl w:val="0"/>
              <w:autoSpaceDE w:val="0"/>
              <w:autoSpaceDN w:val="0"/>
              <w:ind w:left="110" w:right="283"/>
              <w:rPr>
                <w:rFonts w:eastAsia="Calibri"/>
                <w:lang w:val="uk-UA" w:eastAsia="en-US"/>
              </w:rPr>
            </w:pPr>
            <w:r w:rsidRPr="00B51CBE">
              <w:rPr>
                <w:rFonts w:eastAsia="Calibri"/>
                <w:lang w:val="uk-UA" w:eastAsia="en-US"/>
              </w:rPr>
              <w:t>18. Встановлення конденсатовідвідників збільшить</w:t>
            </w:r>
            <w:r w:rsidR="00B51CBE">
              <w:rPr>
                <w:rFonts w:eastAsia="Calibri"/>
                <w:lang w:val="uk-UA" w:eastAsia="en-US"/>
              </w:rPr>
              <w:t xml:space="preserve"> </w:t>
            </w:r>
            <w:r w:rsidRPr="00B51CBE">
              <w:rPr>
                <w:rFonts w:eastAsia="Calibri"/>
                <w:lang w:val="uk-UA" w:eastAsia="en-US"/>
              </w:rPr>
              <w:t>ККД паровикористовуючого пристрою за рахунок зме- ншення частки пролітної пари на 8-10%.</w:t>
            </w:r>
          </w:p>
        </w:tc>
        <w:tc>
          <w:tcPr>
            <w:tcW w:w="1092" w:type="pct"/>
            <w:shd w:val="clear" w:color="auto" w:fill="auto"/>
          </w:tcPr>
          <w:p w:rsidR="00094D30" w:rsidRPr="00B51CBE" w:rsidRDefault="00094D30" w:rsidP="00094D30">
            <w:pPr>
              <w:widowControl w:val="0"/>
              <w:autoSpaceDE w:val="0"/>
              <w:autoSpaceDN w:val="0"/>
              <w:ind w:right="283"/>
              <w:jc w:val="center"/>
              <w:rPr>
                <w:rFonts w:eastAsia="Calibri"/>
                <w:lang w:val="uk-UA" w:eastAsia="en-US"/>
              </w:rPr>
            </w:pPr>
            <w:r w:rsidRPr="00B51CBE">
              <w:rPr>
                <w:rFonts w:eastAsia="Calibri"/>
                <w:lang w:val="uk-UA" w:eastAsia="en-US"/>
              </w:rPr>
              <w:t>+</w:t>
            </w:r>
          </w:p>
        </w:tc>
      </w:tr>
      <w:tr w:rsidR="00094D30" w:rsidRPr="00B51CBE" w:rsidTr="00B51CBE">
        <w:trPr>
          <w:trHeight w:val="978"/>
        </w:trPr>
        <w:tc>
          <w:tcPr>
            <w:tcW w:w="3908" w:type="pct"/>
            <w:shd w:val="clear" w:color="auto" w:fill="auto"/>
          </w:tcPr>
          <w:p w:rsidR="00094D30" w:rsidRPr="00B51CBE" w:rsidRDefault="00094D30" w:rsidP="00094D30">
            <w:pPr>
              <w:widowControl w:val="0"/>
              <w:autoSpaceDE w:val="0"/>
              <w:autoSpaceDN w:val="0"/>
              <w:ind w:left="110" w:right="283"/>
              <w:rPr>
                <w:rFonts w:eastAsia="Calibri"/>
                <w:lang w:val="uk-UA" w:eastAsia="en-US"/>
              </w:rPr>
            </w:pPr>
            <w:r w:rsidRPr="00B51CBE">
              <w:rPr>
                <w:rFonts w:eastAsia="Calibri"/>
                <w:lang w:val="uk-UA" w:eastAsia="en-US"/>
              </w:rPr>
              <w:t>19. Переведення системи з «пари» на «гарячу воду»</w:t>
            </w:r>
          </w:p>
          <w:p w:rsidR="00094D30" w:rsidRPr="00B51CBE" w:rsidRDefault="00094D30" w:rsidP="00094D30">
            <w:pPr>
              <w:widowControl w:val="0"/>
              <w:autoSpaceDE w:val="0"/>
              <w:autoSpaceDN w:val="0"/>
              <w:spacing w:before="148"/>
              <w:ind w:left="110" w:right="283"/>
              <w:rPr>
                <w:rFonts w:eastAsia="Calibri"/>
                <w:lang w:val="uk-UA" w:eastAsia="en-US"/>
              </w:rPr>
            </w:pPr>
            <w:r w:rsidRPr="00B51CBE">
              <w:rPr>
                <w:rFonts w:eastAsia="Calibri"/>
                <w:lang w:val="uk-UA" w:eastAsia="en-US"/>
              </w:rPr>
              <w:t>дозволяє економити 25-30% тепла.</w:t>
            </w:r>
          </w:p>
        </w:tc>
        <w:tc>
          <w:tcPr>
            <w:tcW w:w="1092" w:type="pct"/>
            <w:shd w:val="clear" w:color="auto" w:fill="auto"/>
          </w:tcPr>
          <w:p w:rsidR="00094D30" w:rsidRPr="00B51CBE" w:rsidRDefault="00094D30" w:rsidP="00094D30">
            <w:pPr>
              <w:widowControl w:val="0"/>
              <w:autoSpaceDE w:val="0"/>
              <w:autoSpaceDN w:val="0"/>
              <w:spacing w:before="11"/>
              <w:ind w:right="283"/>
              <w:jc w:val="center"/>
              <w:rPr>
                <w:rFonts w:eastAsia="Calibri"/>
                <w:lang w:val="uk-UA" w:eastAsia="en-US"/>
              </w:rPr>
            </w:pPr>
          </w:p>
          <w:p w:rsidR="00094D30" w:rsidRPr="00B51CBE" w:rsidRDefault="00094D30" w:rsidP="00094D30">
            <w:pPr>
              <w:widowControl w:val="0"/>
              <w:autoSpaceDE w:val="0"/>
              <w:autoSpaceDN w:val="0"/>
              <w:ind w:right="283"/>
              <w:jc w:val="center"/>
              <w:rPr>
                <w:rFonts w:eastAsia="Calibri"/>
                <w:lang w:val="uk-UA" w:eastAsia="en-US"/>
              </w:rPr>
            </w:pPr>
            <w:r w:rsidRPr="00B51CBE">
              <w:rPr>
                <w:rFonts w:eastAsia="Calibri"/>
                <w:w w:val="99"/>
                <w:lang w:val="uk-UA" w:eastAsia="en-US"/>
              </w:rPr>
              <w:t>+</w:t>
            </w:r>
          </w:p>
        </w:tc>
      </w:tr>
      <w:tr w:rsidR="00094D30" w:rsidRPr="00B51CBE" w:rsidTr="00B51CBE">
        <w:trPr>
          <w:trHeight w:val="978"/>
        </w:trPr>
        <w:tc>
          <w:tcPr>
            <w:tcW w:w="3908" w:type="pct"/>
            <w:shd w:val="clear" w:color="auto" w:fill="auto"/>
          </w:tcPr>
          <w:p w:rsidR="00094D30" w:rsidRPr="00B51CBE" w:rsidRDefault="00094D30" w:rsidP="00094D30">
            <w:pPr>
              <w:widowControl w:val="0"/>
              <w:autoSpaceDE w:val="0"/>
              <w:autoSpaceDN w:val="0"/>
              <w:ind w:left="110" w:right="283"/>
              <w:rPr>
                <w:rFonts w:eastAsia="Calibri"/>
                <w:lang w:val="uk-UA" w:eastAsia="en-US"/>
              </w:rPr>
            </w:pPr>
            <w:r w:rsidRPr="00B51CBE">
              <w:rPr>
                <w:rFonts w:eastAsia="Calibri"/>
                <w:lang w:val="uk-UA" w:eastAsia="en-US"/>
              </w:rPr>
              <w:t>20. Застосування закритої схеми збору та</w:t>
            </w:r>
            <w:r w:rsidRPr="00B51CBE">
              <w:rPr>
                <w:rFonts w:eastAsia="Calibri"/>
                <w:spacing w:val="-26"/>
                <w:lang w:val="uk-UA" w:eastAsia="en-US"/>
              </w:rPr>
              <w:t xml:space="preserve"> </w:t>
            </w:r>
            <w:r w:rsidRPr="00B51CBE">
              <w:rPr>
                <w:rFonts w:eastAsia="Calibri"/>
                <w:lang w:val="uk-UA" w:eastAsia="en-US"/>
              </w:rPr>
              <w:t>повернення</w:t>
            </w:r>
          </w:p>
          <w:p w:rsidR="00094D30" w:rsidRPr="00B51CBE" w:rsidRDefault="00094D30" w:rsidP="00094D30">
            <w:pPr>
              <w:widowControl w:val="0"/>
              <w:autoSpaceDE w:val="0"/>
              <w:autoSpaceDN w:val="0"/>
              <w:spacing w:before="143"/>
              <w:ind w:left="110" w:right="283"/>
              <w:rPr>
                <w:rFonts w:eastAsia="Calibri"/>
                <w:lang w:val="uk-UA" w:eastAsia="en-US"/>
              </w:rPr>
            </w:pPr>
            <w:r w:rsidRPr="00B51CBE">
              <w:rPr>
                <w:rFonts w:eastAsia="Calibri"/>
                <w:lang w:val="uk-UA" w:eastAsia="en-US"/>
              </w:rPr>
              <w:t>конденсату дозволяє економити до 15%</w:t>
            </w:r>
            <w:r w:rsidRPr="00B51CBE">
              <w:rPr>
                <w:rFonts w:eastAsia="Calibri"/>
                <w:spacing w:val="-19"/>
                <w:lang w:val="uk-UA" w:eastAsia="en-US"/>
              </w:rPr>
              <w:t xml:space="preserve"> </w:t>
            </w:r>
            <w:r w:rsidRPr="00B51CBE">
              <w:rPr>
                <w:rFonts w:eastAsia="Calibri"/>
                <w:lang w:val="uk-UA" w:eastAsia="en-US"/>
              </w:rPr>
              <w:t>теплоенергії.</w:t>
            </w:r>
          </w:p>
        </w:tc>
        <w:tc>
          <w:tcPr>
            <w:tcW w:w="1092" w:type="pct"/>
            <w:shd w:val="clear" w:color="auto" w:fill="auto"/>
          </w:tcPr>
          <w:p w:rsidR="00094D30" w:rsidRPr="00B51CBE" w:rsidRDefault="00094D30" w:rsidP="00094D30">
            <w:pPr>
              <w:widowControl w:val="0"/>
              <w:autoSpaceDE w:val="0"/>
              <w:autoSpaceDN w:val="0"/>
              <w:spacing w:before="1"/>
              <w:ind w:right="283"/>
              <w:jc w:val="center"/>
              <w:rPr>
                <w:rFonts w:eastAsia="Calibri"/>
                <w:lang w:val="uk-UA" w:eastAsia="en-US"/>
              </w:rPr>
            </w:pPr>
          </w:p>
          <w:p w:rsidR="00094D30" w:rsidRPr="00B51CBE" w:rsidRDefault="00094D30" w:rsidP="00094D30">
            <w:pPr>
              <w:widowControl w:val="0"/>
              <w:autoSpaceDE w:val="0"/>
              <w:autoSpaceDN w:val="0"/>
              <w:ind w:right="283"/>
              <w:jc w:val="center"/>
              <w:rPr>
                <w:rFonts w:eastAsia="Calibri"/>
                <w:lang w:val="uk-UA" w:eastAsia="en-US"/>
              </w:rPr>
            </w:pPr>
            <w:r w:rsidRPr="00B51CBE">
              <w:rPr>
                <w:rFonts w:eastAsia="Calibri"/>
                <w:w w:val="99"/>
                <w:lang w:val="uk-UA" w:eastAsia="en-US"/>
              </w:rPr>
              <w:t>+</w:t>
            </w:r>
          </w:p>
        </w:tc>
      </w:tr>
      <w:tr w:rsidR="00094D30" w:rsidRPr="00B51CBE" w:rsidTr="00B51CBE">
        <w:trPr>
          <w:trHeight w:val="978"/>
        </w:trPr>
        <w:tc>
          <w:tcPr>
            <w:tcW w:w="3908" w:type="pct"/>
            <w:shd w:val="clear" w:color="auto" w:fill="auto"/>
          </w:tcPr>
          <w:p w:rsidR="00094D30" w:rsidRPr="00B51CBE" w:rsidRDefault="00094D30" w:rsidP="00094D30">
            <w:pPr>
              <w:widowControl w:val="0"/>
              <w:autoSpaceDE w:val="0"/>
              <w:autoSpaceDN w:val="0"/>
              <w:ind w:left="110" w:right="283"/>
              <w:rPr>
                <w:rFonts w:eastAsia="Calibri"/>
                <w:lang w:val="uk-UA" w:eastAsia="en-US"/>
              </w:rPr>
            </w:pPr>
            <w:r w:rsidRPr="00B51CBE">
              <w:rPr>
                <w:rFonts w:eastAsia="Calibri"/>
                <w:lang w:val="uk-UA" w:eastAsia="en-US"/>
              </w:rPr>
              <w:t>21. Використання інфільтрації холодного повітря в опа-</w:t>
            </w:r>
          </w:p>
          <w:p w:rsidR="00094D30" w:rsidRPr="00B51CBE" w:rsidRDefault="00094D30" w:rsidP="00094D30">
            <w:pPr>
              <w:widowControl w:val="0"/>
              <w:autoSpaceDE w:val="0"/>
              <w:autoSpaceDN w:val="0"/>
              <w:spacing w:before="5"/>
              <w:ind w:left="110" w:right="283"/>
              <w:rPr>
                <w:rFonts w:eastAsia="Calibri"/>
                <w:lang w:val="uk-UA" w:eastAsia="en-US"/>
              </w:rPr>
            </w:pPr>
            <w:r w:rsidRPr="00B51CBE">
              <w:rPr>
                <w:rFonts w:eastAsia="Calibri"/>
                <w:lang w:val="uk-UA" w:eastAsia="en-US"/>
              </w:rPr>
              <w:t>лювальних приміщеннях приводить до додаткових вит- рат 10-15 ккал на кожен м</w:t>
            </w:r>
            <w:r w:rsidRPr="00B51CBE">
              <w:rPr>
                <w:rFonts w:eastAsia="Calibri"/>
                <w:vertAlign w:val="superscript"/>
                <w:lang w:val="uk-UA" w:eastAsia="en-US"/>
              </w:rPr>
              <w:t>3</w:t>
            </w:r>
            <w:r w:rsidRPr="00B51CBE">
              <w:rPr>
                <w:rFonts w:eastAsia="Calibri"/>
                <w:lang w:val="uk-UA" w:eastAsia="en-US"/>
              </w:rPr>
              <w:t xml:space="preserve"> холодного повітря.</w:t>
            </w:r>
          </w:p>
        </w:tc>
        <w:tc>
          <w:tcPr>
            <w:tcW w:w="1092" w:type="pct"/>
            <w:shd w:val="clear" w:color="auto" w:fill="auto"/>
          </w:tcPr>
          <w:p w:rsidR="00094D30" w:rsidRPr="00B51CBE" w:rsidRDefault="00094D30" w:rsidP="00094D30">
            <w:pPr>
              <w:widowControl w:val="0"/>
              <w:autoSpaceDE w:val="0"/>
              <w:autoSpaceDN w:val="0"/>
              <w:spacing w:before="1"/>
              <w:ind w:right="283"/>
              <w:jc w:val="center"/>
              <w:rPr>
                <w:rFonts w:eastAsia="Calibri"/>
                <w:lang w:val="uk-UA" w:eastAsia="en-US"/>
              </w:rPr>
            </w:pPr>
          </w:p>
          <w:p w:rsidR="00094D30" w:rsidRPr="00B51CBE" w:rsidRDefault="00094D30" w:rsidP="00094D30">
            <w:pPr>
              <w:widowControl w:val="0"/>
              <w:autoSpaceDE w:val="0"/>
              <w:autoSpaceDN w:val="0"/>
              <w:ind w:right="283"/>
              <w:jc w:val="center"/>
              <w:rPr>
                <w:rFonts w:eastAsia="Calibri"/>
                <w:lang w:val="uk-UA" w:eastAsia="en-US"/>
              </w:rPr>
            </w:pPr>
            <w:r w:rsidRPr="00B51CBE">
              <w:rPr>
                <w:rFonts w:eastAsia="Calibri"/>
                <w:w w:val="99"/>
                <w:lang w:val="uk-UA" w:eastAsia="en-US"/>
              </w:rPr>
              <w:t>+</w:t>
            </w:r>
          </w:p>
        </w:tc>
      </w:tr>
      <w:tr w:rsidR="00094D30" w:rsidRPr="00B51CBE" w:rsidTr="00B51CBE">
        <w:trPr>
          <w:trHeight w:val="978"/>
        </w:trPr>
        <w:tc>
          <w:tcPr>
            <w:tcW w:w="3908" w:type="pct"/>
            <w:shd w:val="clear" w:color="auto" w:fill="auto"/>
          </w:tcPr>
          <w:p w:rsidR="00094D30" w:rsidRPr="00B51CBE" w:rsidRDefault="00094D30" w:rsidP="00094D30">
            <w:pPr>
              <w:widowControl w:val="0"/>
              <w:autoSpaceDE w:val="0"/>
              <w:autoSpaceDN w:val="0"/>
              <w:ind w:left="110" w:right="283"/>
              <w:jc w:val="both"/>
              <w:rPr>
                <w:rFonts w:eastAsia="Calibri"/>
                <w:lang w:val="uk-UA" w:eastAsia="en-US"/>
              </w:rPr>
            </w:pPr>
            <w:r w:rsidRPr="00B51CBE">
              <w:rPr>
                <w:rFonts w:eastAsia="Calibri"/>
                <w:lang w:val="uk-UA" w:eastAsia="en-US"/>
              </w:rPr>
              <w:t>22. Тепло від вторинних енергоресурсів, безперервного продування котлів та випару з деаератора, слід викори- стовувати на низькопотенціальні теплові процеси: опа- лювання, вентиляцію, гаряче водопостачання, отрима-</w:t>
            </w:r>
          </w:p>
          <w:p w:rsidR="00094D30" w:rsidRPr="00B51CBE" w:rsidRDefault="00094D30" w:rsidP="00094D30">
            <w:pPr>
              <w:widowControl w:val="0"/>
              <w:autoSpaceDE w:val="0"/>
              <w:autoSpaceDN w:val="0"/>
              <w:ind w:left="110" w:right="283"/>
              <w:jc w:val="both"/>
              <w:rPr>
                <w:rFonts w:eastAsia="Calibri"/>
                <w:lang w:val="uk-UA" w:eastAsia="en-US"/>
              </w:rPr>
            </w:pPr>
            <w:r w:rsidRPr="00B51CBE">
              <w:rPr>
                <w:rFonts w:eastAsia="Calibri"/>
                <w:lang w:val="uk-UA" w:eastAsia="en-US"/>
              </w:rPr>
              <w:t>ння холоду.</w:t>
            </w:r>
          </w:p>
        </w:tc>
        <w:tc>
          <w:tcPr>
            <w:tcW w:w="1092" w:type="pct"/>
            <w:shd w:val="clear" w:color="auto" w:fill="auto"/>
          </w:tcPr>
          <w:p w:rsidR="00094D30" w:rsidRPr="00B51CBE" w:rsidRDefault="00094D30" w:rsidP="00094D30">
            <w:pPr>
              <w:widowControl w:val="0"/>
              <w:autoSpaceDE w:val="0"/>
              <w:autoSpaceDN w:val="0"/>
              <w:spacing w:before="228"/>
              <w:ind w:right="283"/>
              <w:jc w:val="center"/>
              <w:rPr>
                <w:rFonts w:eastAsia="Calibri"/>
                <w:lang w:val="uk-UA" w:eastAsia="en-US"/>
              </w:rPr>
            </w:pPr>
            <w:r w:rsidRPr="00B51CBE">
              <w:rPr>
                <w:rFonts w:eastAsia="Calibri"/>
                <w:w w:val="99"/>
                <w:lang w:val="uk-UA" w:eastAsia="en-US"/>
              </w:rPr>
              <w:t>+</w:t>
            </w:r>
          </w:p>
        </w:tc>
      </w:tr>
      <w:tr w:rsidR="00094D30" w:rsidRPr="00B51CBE" w:rsidTr="00B51CBE">
        <w:trPr>
          <w:trHeight w:val="978"/>
        </w:trPr>
        <w:tc>
          <w:tcPr>
            <w:tcW w:w="3908" w:type="pct"/>
            <w:shd w:val="clear" w:color="auto" w:fill="auto"/>
          </w:tcPr>
          <w:p w:rsidR="00094D30" w:rsidRPr="00B51CBE" w:rsidRDefault="00094D30" w:rsidP="00094D30">
            <w:pPr>
              <w:widowControl w:val="0"/>
              <w:autoSpaceDE w:val="0"/>
              <w:autoSpaceDN w:val="0"/>
              <w:ind w:left="110" w:right="283"/>
              <w:rPr>
                <w:rFonts w:eastAsia="Calibri"/>
                <w:lang w:val="uk-UA" w:eastAsia="en-US"/>
              </w:rPr>
            </w:pPr>
            <w:r w:rsidRPr="00B51CBE">
              <w:rPr>
                <w:rFonts w:eastAsia="Calibri"/>
                <w:spacing w:val="-4"/>
                <w:lang w:val="uk-UA" w:eastAsia="en-US"/>
              </w:rPr>
              <w:t xml:space="preserve">23. </w:t>
            </w:r>
            <w:r w:rsidRPr="00B51CBE">
              <w:rPr>
                <w:rFonts w:eastAsia="Calibri"/>
                <w:spacing w:val="-5"/>
                <w:lang w:val="uk-UA" w:eastAsia="en-US"/>
              </w:rPr>
              <w:t xml:space="preserve">Використання </w:t>
            </w:r>
            <w:r w:rsidRPr="00B51CBE">
              <w:rPr>
                <w:rFonts w:eastAsia="Calibri"/>
                <w:spacing w:val="-6"/>
                <w:lang w:val="uk-UA" w:eastAsia="en-US"/>
              </w:rPr>
              <w:t xml:space="preserve">пластинчастих теплообмінників </w:t>
            </w:r>
            <w:r w:rsidRPr="00B51CBE">
              <w:rPr>
                <w:rFonts w:eastAsia="Calibri"/>
                <w:spacing w:val="-5"/>
                <w:lang w:val="uk-UA" w:eastAsia="en-US"/>
              </w:rPr>
              <w:t>замість</w:t>
            </w:r>
          </w:p>
          <w:p w:rsidR="00094D30" w:rsidRPr="00B51CBE" w:rsidRDefault="00094D30" w:rsidP="00094D30">
            <w:pPr>
              <w:widowControl w:val="0"/>
              <w:autoSpaceDE w:val="0"/>
              <w:autoSpaceDN w:val="0"/>
              <w:spacing w:before="5"/>
              <w:ind w:left="110" w:right="283"/>
              <w:rPr>
                <w:rFonts w:eastAsia="Calibri"/>
                <w:lang w:val="uk-UA" w:eastAsia="en-US"/>
              </w:rPr>
            </w:pPr>
            <w:r w:rsidRPr="00B51CBE">
              <w:rPr>
                <w:rFonts w:eastAsia="Calibri"/>
                <w:lang w:val="uk-UA" w:eastAsia="en-US"/>
              </w:rPr>
              <w:t>трубчастих та використання енергоефективних опалю- вальних приладів дозволяє економити 15-20% тепла.</w:t>
            </w:r>
          </w:p>
        </w:tc>
        <w:tc>
          <w:tcPr>
            <w:tcW w:w="1092" w:type="pct"/>
            <w:shd w:val="clear" w:color="auto" w:fill="auto"/>
          </w:tcPr>
          <w:p w:rsidR="00094D30" w:rsidRPr="00B51CBE" w:rsidRDefault="00094D30" w:rsidP="00094D30">
            <w:pPr>
              <w:widowControl w:val="0"/>
              <w:autoSpaceDE w:val="0"/>
              <w:autoSpaceDN w:val="0"/>
              <w:spacing w:before="1"/>
              <w:ind w:right="283"/>
              <w:jc w:val="center"/>
              <w:rPr>
                <w:rFonts w:eastAsia="Calibri"/>
                <w:lang w:val="uk-UA" w:eastAsia="en-US"/>
              </w:rPr>
            </w:pPr>
          </w:p>
          <w:p w:rsidR="00094D30" w:rsidRPr="00B51CBE" w:rsidRDefault="00094D30" w:rsidP="00094D30">
            <w:pPr>
              <w:widowControl w:val="0"/>
              <w:autoSpaceDE w:val="0"/>
              <w:autoSpaceDN w:val="0"/>
              <w:ind w:right="283"/>
              <w:jc w:val="center"/>
              <w:rPr>
                <w:rFonts w:eastAsia="Calibri"/>
                <w:lang w:val="uk-UA" w:eastAsia="en-US"/>
              </w:rPr>
            </w:pPr>
            <w:r w:rsidRPr="00B51CBE">
              <w:rPr>
                <w:rFonts w:eastAsia="Calibri"/>
                <w:w w:val="99"/>
                <w:lang w:val="uk-UA" w:eastAsia="en-US"/>
              </w:rPr>
              <w:t>+</w:t>
            </w:r>
          </w:p>
        </w:tc>
      </w:tr>
    </w:tbl>
    <w:p w:rsidR="009D5D26" w:rsidRPr="009D5D26" w:rsidRDefault="009D5D26" w:rsidP="004A4441">
      <w:pPr>
        <w:widowControl w:val="0"/>
        <w:autoSpaceDE w:val="0"/>
        <w:autoSpaceDN w:val="0"/>
        <w:ind w:right="283"/>
        <w:jc w:val="right"/>
        <w:rPr>
          <w:sz w:val="28"/>
          <w:szCs w:val="22"/>
          <w:lang w:val="uk-UA" w:eastAsia="en-US"/>
        </w:rPr>
        <w:sectPr w:rsidR="009D5D26" w:rsidRPr="009D5D26" w:rsidSect="00C13574">
          <w:headerReference w:type="default" r:id="rId567"/>
          <w:footerReference w:type="default" r:id="rId568"/>
          <w:type w:val="continuous"/>
          <w:pgSz w:w="11910" w:h="16840"/>
          <w:pgMar w:top="1134" w:right="850" w:bottom="1134" w:left="1701" w:header="717" w:footer="0" w:gutter="0"/>
          <w:pgNumType w:start="31"/>
          <w:cols w:space="720"/>
        </w:sectPr>
      </w:pPr>
    </w:p>
    <w:p w:rsidR="0091738E" w:rsidRDefault="0091738E" w:rsidP="007A3BA4">
      <w:pPr>
        <w:widowControl w:val="0"/>
        <w:autoSpaceDE w:val="0"/>
        <w:autoSpaceDN w:val="0"/>
        <w:spacing w:line="360" w:lineRule="auto"/>
        <w:ind w:firstLine="709"/>
        <w:jc w:val="both"/>
        <w:rPr>
          <w:sz w:val="28"/>
          <w:szCs w:val="28"/>
          <w:lang w:val="uk-UA" w:eastAsia="en-US"/>
        </w:rPr>
      </w:pPr>
    </w:p>
    <w:p w:rsidR="009D5D26" w:rsidRDefault="009D5D26" w:rsidP="007A3BA4">
      <w:pPr>
        <w:widowControl w:val="0"/>
        <w:autoSpaceDE w:val="0"/>
        <w:autoSpaceDN w:val="0"/>
        <w:spacing w:line="360" w:lineRule="auto"/>
        <w:ind w:firstLine="709"/>
        <w:jc w:val="both"/>
        <w:rPr>
          <w:sz w:val="28"/>
          <w:szCs w:val="28"/>
          <w:lang w:val="uk-UA" w:eastAsia="en-US"/>
        </w:rPr>
      </w:pPr>
      <w:r w:rsidRPr="009D5D26">
        <w:rPr>
          <w:sz w:val="28"/>
          <w:szCs w:val="28"/>
          <w:lang w:val="uk-UA" w:eastAsia="en-US"/>
        </w:rPr>
        <w:lastRenderedPageBreak/>
        <w:t>Таблиця показала, що лише на деякі заходи щодо енергозберігання підприємство має вплив. Це вказує на те, що в даному напрямку підприємство з теплопостачання не може повністю контролювати ситуацію та забезпечити виконання даних заходів. Отже, потрібний комплексний підхід до вирішення проблеми з енергозбереження при участі кількох партнерів.</w:t>
      </w:r>
    </w:p>
    <w:p w:rsidR="009D5D26" w:rsidRPr="009D5D26" w:rsidRDefault="009D5D26" w:rsidP="007A3BA4">
      <w:pPr>
        <w:widowControl w:val="0"/>
        <w:numPr>
          <w:ilvl w:val="1"/>
          <w:numId w:val="20"/>
        </w:numPr>
        <w:tabs>
          <w:tab w:val="left" w:pos="1218"/>
        </w:tabs>
        <w:autoSpaceDE w:val="0"/>
        <w:autoSpaceDN w:val="0"/>
        <w:spacing w:line="360" w:lineRule="auto"/>
        <w:ind w:left="0" w:firstLine="709"/>
        <w:rPr>
          <w:sz w:val="28"/>
          <w:szCs w:val="22"/>
          <w:lang w:val="uk-UA" w:eastAsia="en-US"/>
        </w:rPr>
      </w:pPr>
      <w:r w:rsidRPr="009D5D26">
        <w:rPr>
          <w:spacing w:val="-4"/>
          <w:sz w:val="28"/>
          <w:szCs w:val="22"/>
          <w:lang w:val="uk-UA" w:eastAsia="en-US"/>
        </w:rPr>
        <w:t xml:space="preserve">Економія теплоенергії за </w:t>
      </w:r>
      <w:r w:rsidRPr="009D5D26">
        <w:rPr>
          <w:spacing w:val="-3"/>
          <w:sz w:val="28"/>
          <w:szCs w:val="22"/>
          <w:lang w:val="uk-UA" w:eastAsia="en-US"/>
        </w:rPr>
        <w:t xml:space="preserve">рахунок </w:t>
      </w:r>
      <w:r w:rsidRPr="009D5D26">
        <w:rPr>
          <w:spacing w:val="-4"/>
          <w:sz w:val="28"/>
          <w:szCs w:val="22"/>
          <w:lang w:val="uk-UA" w:eastAsia="en-US"/>
        </w:rPr>
        <w:t xml:space="preserve">глибокої утилізації тепла </w:t>
      </w:r>
      <w:r w:rsidRPr="009D5D26">
        <w:rPr>
          <w:spacing w:val="-3"/>
          <w:sz w:val="28"/>
          <w:szCs w:val="22"/>
          <w:lang w:val="uk-UA" w:eastAsia="en-US"/>
        </w:rPr>
        <w:t>вологих</w:t>
      </w:r>
      <w:r w:rsidRPr="009D5D26">
        <w:rPr>
          <w:spacing w:val="-45"/>
          <w:sz w:val="28"/>
          <w:szCs w:val="22"/>
          <w:lang w:val="uk-UA" w:eastAsia="en-US"/>
        </w:rPr>
        <w:t xml:space="preserve"> </w:t>
      </w:r>
      <w:r w:rsidRPr="009D5D26">
        <w:rPr>
          <w:spacing w:val="-4"/>
          <w:sz w:val="28"/>
          <w:szCs w:val="22"/>
          <w:lang w:val="uk-UA" w:eastAsia="en-US"/>
        </w:rPr>
        <w:t>газів.</w:t>
      </w:r>
    </w:p>
    <w:p w:rsidR="009D5D26" w:rsidRPr="009D5D26" w:rsidRDefault="009D5D26" w:rsidP="007A3BA4">
      <w:pPr>
        <w:widowControl w:val="0"/>
        <w:numPr>
          <w:ilvl w:val="1"/>
          <w:numId w:val="20"/>
        </w:numPr>
        <w:tabs>
          <w:tab w:val="left" w:pos="1218"/>
        </w:tabs>
        <w:autoSpaceDE w:val="0"/>
        <w:autoSpaceDN w:val="0"/>
        <w:spacing w:line="360" w:lineRule="auto"/>
        <w:ind w:left="0" w:firstLine="709"/>
        <w:rPr>
          <w:sz w:val="28"/>
          <w:szCs w:val="22"/>
          <w:lang w:val="uk-UA" w:eastAsia="en-US"/>
        </w:rPr>
      </w:pPr>
      <w:r w:rsidRPr="009D5D26">
        <w:rPr>
          <w:sz w:val="28"/>
          <w:szCs w:val="22"/>
          <w:lang w:val="uk-UA" w:eastAsia="en-US"/>
        </w:rPr>
        <w:t>Перевід парових котлів на водогрійний</w:t>
      </w:r>
      <w:r w:rsidRPr="009D5D26">
        <w:rPr>
          <w:spacing w:val="-4"/>
          <w:sz w:val="28"/>
          <w:szCs w:val="22"/>
          <w:lang w:val="uk-UA" w:eastAsia="en-US"/>
        </w:rPr>
        <w:t xml:space="preserve"> </w:t>
      </w:r>
      <w:r w:rsidRPr="009D5D26">
        <w:rPr>
          <w:sz w:val="28"/>
          <w:szCs w:val="22"/>
          <w:lang w:val="uk-UA" w:eastAsia="en-US"/>
        </w:rPr>
        <w:t>режим.</w:t>
      </w:r>
    </w:p>
    <w:p w:rsidR="009D5D26" w:rsidRPr="009D5D26" w:rsidRDefault="009D5D26" w:rsidP="007A3BA4">
      <w:pPr>
        <w:widowControl w:val="0"/>
        <w:numPr>
          <w:ilvl w:val="1"/>
          <w:numId w:val="20"/>
        </w:numPr>
        <w:tabs>
          <w:tab w:val="left" w:pos="1218"/>
        </w:tabs>
        <w:autoSpaceDE w:val="0"/>
        <w:autoSpaceDN w:val="0"/>
        <w:spacing w:line="360" w:lineRule="auto"/>
        <w:ind w:left="0" w:firstLine="709"/>
        <w:rPr>
          <w:sz w:val="28"/>
          <w:szCs w:val="22"/>
          <w:lang w:val="uk-UA" w:eastAsia="en-US"/>
        </w:rPr>
      </w:pPr>
      <w:r w:rsidRPr="009D5D26">
        <w:rPr>
          <w:sz w:val="28"/>
          <w:szCs w:val="22"/>
          <w:lang w:val="uk-UA" w:eastAsia="en-US"/>
        </w:rPr>
        <w:t>Раціональне розподілення навантаження між кількома котлами, що працюють</w:t>
      </w:r>
      <w:r w:rsidRPr="009D5D26">
        <w:rPr>
          <w:spacing w:val="-2"/>
          <w:sz w:val="28"/>
          <w:szCs w:val="22"/>
          <w:lang w:val="uk-UA" w:eastAsia="en-US"/>
        </w:rPr>
        <w:t xml:space="preserve"> </w:t>
      </w:r>
      <w:r w:rsidRPr="009D5D26">
        <w:rPr>
          <w:sz w:val="28"/>
          <w:szCs w:val="22"/>
          <w:lang w:val="uk-UA" w:eastAsia="en-US"/>
        </w:rPr>
        <w:t>одночасно.</w:t>
      </w:r>
    </w:p>
    <w:p w:rsidR="009D5D26" w:rsidRPr="009D5D26" w:rsidRDefault="009D5D26" w:rsidP="007A3BA4">
      <w:pPr>
        <w:widowControl w:val="0"/>
        <w:numPr>
          <w:ilvl w:val="1"/>
          <w:numId w:val="20"/>
        </w:numPr>
        <w:tabs>
          <w:tab w:val="left" w:pos="1218"/>
        </w:tabs>
        <w:autoSpaceDE w:val="0"/>
        <w:autoSpaceDN w:val="0"/>
        <w:spacing w:line="360" w:lineRule="auto"/>
        <w:ind w:left="0" w:firstLine="709"/>
        <w:rPr>
          <w:sz w:val="28"/>
          <w:szCs w:val="22"/>
          <w:lang w:val="uk-UA" w:eastAsia="en-US"/>
        </w:rPr>
      </w:pPr>
      <w:r w:rsidRPr="009D5D26">
        <w:rPr>
          <w:sz w:val="28"/>
          <w:szCs w:val="22"/>
          <w:lang w:val="uk-UA" w:eastAsia="en-US"/>
        </w:rPr>
        <w:t>Редукування пари з одночасним виробленням електричної</w:t>
      </w:r>
      <w:r w:rsidRPr="009D5D26">
        <w:rPr>
          <w:spacing w:val="-4"/>
          <w:sz w:val="28"/>
          <w:szCs w:val="22"/>
          <w:lang w:val="uk-UA" w:eastAsia="en-US"/>
        </w:rPr>
        <w:t xml:space="preserve"> </w:t>
      </w:r>
      <w:r w:rsidRPr="009D5D26">
        <w:rPr>
          <w:sz w:val="28"/>
          <w:szCs w:val="22"/>
          <w:lang w:val="uk-UA" w:eastAsia="en-US"/>
        </w:rPr>
        <w:t>енергії.</w:t>
      </w:r>
    </w:p>
    <w:p w:rsidR="009D5D26" w:rsidRPr="009D5D26" w:rsidRDefault="009D5D26" w:rsidP="007A3BA4">
      <w:pPr>
        <w:widowControl w:val="0"/>
        <w:numPr>
          <w:ilvl w:val="1"/>
          <w:numId w:val="20"/>
        </w:numPr>
        <w:tabs>
          <w:tab w:val="left" w:pos="1218"/>
        </w:tabs>
        <w:autoSpaceDE w:val="0"/>
        <w:autoSpaceDN w:val="0"/>
        <w:spacing w:line="360" w:lineRule="auto"/>
        <w:ind w:left="0" w:firstLine="709"/>
        <w:jc w:val="both"/>
        <w:rPr>
          <w:sz w:val="28"/>
          <w:szCs w:val="22"/>
          <w:lang w:val="uk-UA" w:eastAsia="en-US"/>
        </w:rPr>
      </w:pPr>
      <w:r w:rsidRPr="009D5D26">
        <w:rPr>
          <w:sz w:val="28"/>
          <w:szCs w:val="22"/>
          <w:lang w:val="uk-UA" w:eastAsia="en-US"/>
        </w:rPr>
        <w:t>Використання теплової енергії безперервного продування</w:t>
      </w:r>
      <w:r w:rsidRPr="009D5D26">
        <w:rPr>
          <w:spacing w:val="-8"/>
          <w:sz w:val="28"/>
          <w:szCs w:val="22"/>
          <w:lang w:val="uk-UA" w:eastAsia="en-US"/>
        </w:rPr>
        <w:t xml:space="preserve"> </w:t>
      </w:r>
      <w:r w:rsidRPr="009D5D26">
        <w:rPr>
          <w:sz w:val="28"/>
          <w:szCs w:val="22"/>
          <w:lang w:val="uk-UA" w:eastAsia="en-US"/>
        </w:rPr>
        <w:t>котлів.</w:t>
      </w:r>
    </w:p>
    <w:p w:rsidR="009D5D26" w:rsidRPr="009D5D26" w:rsidRDefault="009D5D26" w:rsidP="007A3BA4">
      <w:pPr>
        <w:widowControl w:val="0"/>
        <w:autoSpaceDE w:val="0"/>
        <w:autoSpaceDN w:val="0"/>
        <w:spacing w:line="360" w:lineRule="auto"/>
        <w:ind w:firstLine="709"/>
        <w:jc w:val="both"/>
        <w:rPr>
          <w:sz w:val="28"/>
          <w:szCs w:val="28"/>
          <w:lang w:val="uk-UA" w:eastAsia="en-US"/>
        </w:rPr>
      </w:pPr>
      <w:r w:rsidRPr="009D5D26">
        <w:rPr>
          <w:sz w:val="28"/>
          <w:szCs w:val="28"/>
          <w:lang w:val="uk-UA" w:eastAsia="en-US"/>
        </w:rPr>
        <w:t>Ці заходи повністю підпадають під повноваження підприємств з теплопостачання і можуть бути використані при розробці відповідних програм з енергозбереження для підприємств з</w:t>
      </w:r>
      <w:r w:rsidRPr="009D5D26">
        <w:rPr>
          <w:spacing w:val="4"/>
          <w:sz w:val="28"/>
          <w:szCs w:val="28"/>
          <w:lang w:val="uk-UA" w:eastAsia="en-US"/>
        </w:rPr>
        <w:t xml:space="preserve"> </w:t>
      </w:r>
      <w:r w:rsidRPr="009D5D26">
        <w:rPr>
          <w:sz w:val="28"/>
          <w:szCs w:val="28"/>
          <w:lang w:val="uk-UA" w:eastAsia="en-US"/>
        </w:rPr>
        <w:t>теплопостачання.</w:t>
      </w:r>
    </w:p>
    <w:p w:rsidR="009D5D26" w:rsidRPr="009D5D26" w:rsidRDefault="009D5D26" w:rsidP="007A3BA4">
      <w:pPr>
        <w:widowControl w:val="0"/>
        <w:autoSpaceDE w:val="0"/>
        <w:autoSpaceDN w:val="0"/>
        <w:spacing w:line="360" w:lineRule="auto"/>
        <w:ind w:firstLine="709"/>
        <w:jc w:val="both"/>
        <w:rPr>
          <w:sz w:val="28"/>
          <w:szCs w:val="28"/>
          <w:lang w:val="uk-UA" w:eastAsia="en-US"/>
        </w:rPr>
      </w:pPr>
      <w:r w:rsidRPr="009D5D26">
        <w:rPr>
          <w:sz w:val="28"/>
          <w:szCs w:val="28"/>
          <w:lang w:val="uk-UA" w:eastAsia="en-US"/>
        </w:rPr>
        <w:t>У секторі теплозабезпечення доцільними також є заходи, які стосуються вдосконалення джерел теплопостачання [18]:</w:t>
      </w:r>
    </w:p>
    <w:p w:rsidR="009D5D26" w:rsidRPr="009D5D26" w:rsidRDefault="009D5D26" w:rsidP="004A4441">
      <w:pPr>
        <w:widowControl w:val="0"/>
        <w:numPr>
          <w:ilvl w:val="0"/>
          <w:numId w:val="19"/>
        </w:numPr>
        <w:tabs>
          <w:tab w:val="left" w:pos="1122"/>
        </w:tabs>
        <w:autoSpaceDE w:val="0"/>
        <w:autoSpaceDN w:val="0"/>
        <w:spacing w:line="357" w:lineRule="auto"/>
        <w:ind w:right="283" w:firstLine="710"/>
        <w:jc w:val="both"/>
        <w:rPr>
          <w:sz w:val="28"/>
          <w:szCs w:val="22"/>
          <w:lang w:val="uk-UA" w:eastAsia="en-US"/>
        </w:rPr>
      </w:pPr>
      <w:r w:rsidRPr="009D5D26">
        <w:rPr>
          <w:sz w:val="28"/>
          <w:szCs w:val="22"/>
          <w:lang w:val="uk-UA" w:eastAsia="en-US"/>
        </w:rPr>
        <w:t>використання сучасних котельних пальників з низькою емісією оксиду сірки та азоту;</w:t>
      </w:r>
    </w:p>
    <w:p w:rsidR="009D5D26" w:rsidRPr="009D5D26" w:rsidRDefault="009D5D26" w:rsidP="004A4441">
      <w:pPr>
        <w:widowControl w:val="0"/>
        <w:numPr>
          <w:ilvl w:val="0"/>
          <w:numId w:val="19"/>
        </w:numPr>
        <w:tabs>
          <w:tab w:val="left" w:pos="1156"/>
        </w:tabs>
        <w:autoSpaceDE w:val="0"/>
        <w:autoSpaceDN w:val="0"/>
        <w:spacing w:line="357" w:lineRule="auto"/>
        <w:ind w:right="283" w:firstLine="710"/>
        <w:jc w:val="both"/>
        <w:rPr>
          <w:sz w:val="28"/>
          <w:szCs w:val="22"/>
          <w:lang w:val="uk-UA" w:eastAsia="en-US"/>
        </w:rPr>
      </w:pPr>
      <w:r w:rsidRPr="009D5D26">
        <w:rPr>
          <w:sz w:val="28"/>
          <w:szCs w:val="22"/>
          <w:lang w:val="uk-UA" w:eastAsia="en-US"/>
        </w:rPr>
        <w:t>застосування ефективної та надійної автоматики для регулювання та захисту котлоагрегатів та</w:t>
      </w:r>
      <w:r w:rsidRPr="009D5D26">
        <w:rPr>
          <w:spacing w:val="-7"/>
          <w:sz w:val="28"/>
          <w:szCs w:val="22"/>
          <w:lang w:val="uk-UA" w:eastAsia="en-US"/>
        </w:rPr>
        <w:t xml:space="preserve"> </w:t>
      </w:r>
      <w:r w:rsidRPr="009D5D26">
        <w:rPr>
          <w:sz w:val="28"/>
          <w:szCs w:val="22"/>
          <w:lang w:val="uk-UA" w:eastAsia="en-US"/>
        </w:rPr>
        <w:t>котелень;</w:t>
      </w:r>
    </w:p>
    <w:p w:rsidR="009D5D26" w:rsidRPr="009D5D26" w:rsidRDefault="009D5D26" w:rsidP="004A4441">
      <w:pPr>
        <w:widowControl w:val="0"/>
        <w:numPr>
          <w:ilvl w:val="0"/>
          <w:numId w:val="19"/>
        </w:numPr>
        <w:tabs>
          <w:tab w:val="left" w:pos="1151"/>
        </w:tabs>
        <w:autoSpaceDE w:val="0"/>
        <w:autoSpaceDN w:val="0"/>
        <w:spacing w:before="3" w:line="362" w:lineRule="auto"/>
        <w:ind w:right="283" w:firstLine="710"/>
        <w:jc w:val="both"/>
        <w:rPr>
          <w:sz w:val="28"/>
          <w:szCs w:val="22"/>
          <w:lang w:val="uk-UA" w:eastAsia="en-US"/>
        </w:rPr>
      </w:pPr>
      <w:r w:rsidRPr="009D5D26">
        <w:rPr>
          <w:sz w:val="28"/>
          <w:szCs w:val="22"/>
          <w:lang w:val="uk-UA" w:eastAsia="en-US"/>
        </w:rPr>
        <w:t>впровадження мікроконтролерної системи управління технологічними процесами роботи</w:t>
      </w:r>
      <w:r w:rsidRPr="009D5D26">
        <w:rPr>
          <w:spacing w:val="2"/>
          <w:sz w:val="28"/>
          <w:szCs w:val="22"/>
          <w:lang w:val="uk-UA" w:eastAsia="en-US"/>
        </w:rPr>
        <w:t xml:space="preserve"> </w:t>
      </w:r>
      <w:r w:rsidRPr="009D5D26">
        <w:rPr>
          <w:sz w:val="28"/>
          <w:szCs w:val="22"/>
          <w:lang w:val="uk-UA" w:eastAsia="en-US"/>
        </w:rPr>
        <w:t>котла;</w:t>
      </w:r>
    </w:p>
    <w:p w:rsidR="009D5D26" w:rsidRPr="009D5D26" w:rsidRDefault="009D5D26" w:rsidP="004A4441">
      <w:pPr>
        <w:widowControl w:val="0"/>
        <w:numPr>
          <w:ilvl w:val="0"/>
          <w:numId w:val="19"/>
        </w:numPr>
        <w:tabs>
          <w:tab w:val="left" w:pos="1098"/>
        </w:tabs>
        <w:autoSpaceDE w:val="0"/>
        <w:autoSpaceDN w:val="0"/>
        <w:spacing w:line="362" w:lineRule="auto"/>
        <w:ind w:right="283" w:firstLine="710"/>
        <w:jc w:val="both"/>
        <w:rPr>
          <w:sz w:val="28"/>
          <w:szCs w:val="22"/>
          <w:lang w:val="uk-UA" w:eastAsia="en-US"/>
        </w:rPr>
      </w:pPr>
      <w:r w:rsidRPr="009D5D26">
        <w:rPr>
          <w:sz w:val="28"/>
          <w:szCs w:val="22"/>
          <w:lang w:val="uk-UA" w:eastAsia="en-US"/>
        </w:rPr>
        <w:t>закільцьовка діючих джерел тепла та створення можливості паралельної їх</w:t>
      </w:r>
      <w:r w:rsidRPr="009D5D26">
        <w:rPr>
          <w:spacing w:val="-4"/>
          <w:sz w:val="28"/>
          <w:szCs w:val="22"/>
          <w:lang w:val="uk-UA" w:eastAsia="en-US"/>
        </w:rPr>
        <w:t xml:space="preserve"> </w:t>
      </w:r>
      <w:r w:rsidRPr="009D5D26">
        <w:rPr>
          <w:sz w:val="28"/>
          <w:szCs w:val="22"/>
          <w:lang w:val="uk-UA" w:eastAsia="en-US"/>
        </w:rPr>
        <w:t>роботи;</w:t>
      </w:r>
    </w:p>
    <w:p w:rsidR="009D5D26" w:rsidRPr="009D5D26" w:rsidRDefault="009D5D26" w:rsidP="004A4441">
      <w:pPr>
        <w:widowControl w:val="0"/>
        <w:numPr>
          <w:ilvl w:val="0"/>
          <w:numId w:val="19"/>
        </w:numPr>
        <w:tabs>
          <w:tab w:val="left" w:pos="1122"/>
        </w:tabs>
        <w:autoSpaceDE w:val="0"/>
        <w:autoSpaceDN w:val="0"/>
        <w:spacing w:line="357" w:lineRule="auto"/>
        <w:ind w:right="283" w:firstLine="710"/>
        <w:jc w:val="both"/>
        <w:rPr>
          <w:sz w:val="28"/>
          <w:szCs w:val="22"/>
          <w:lang w:val="uk-UA" w:eastAsia="en-US"/>
        </w:rPr>
      </w:pPr>
      <w:r w:rsidRPr="009D5D26">
        <w:rPr>
          <w:sz w:val="28"/>
          <w:szCs w:val="22"/>
          <w:lang w:val="uk-UA" w:eastAsia="en-US"/>
        </w:rPr>
        <w:t>диспетчеризація обліку та контролю технологічного процесу розподілу теплової</w:t>
      </w:r>
      <w:r w:rsidRPr="009D5D26">
        <w:rPr>
          <w:spacing w:val="-7"/>
          <w:sz w:val="28"/>
          <w:szCs w:val="22"/>
          <w:lang w:val="uk-UA" w:eastAsia="en-US"/>
        </w:rPr>
        <w:t xml:space="preserve"> </w:t>
      </w:r>
      <w:r w:rsidRPr="009D5D26">
        <w:rPr>
          <w:sz w:val="28"/>
          <w:szCs w:val="22"/>
          <w:lang w:val="uk-UA" w:eastAsia="en-US"/>
        </w:rPr>
        <w:t>енергії;</w:t>
      </w:r>
    </w:p>
    <w:p w:rsidR="009D5D26" w:rsidRPr="009D5D26" w:rsidRDefault="009D5D26" w:rsidP="004A4441">
      <w:pPr>
        <w:widowControl w:val="0"/>
        <w:numPr>
          <w:ilvl w:val="0"/>
          <w:numId w:val="19"/>
        </w:numPr>
        <w:tabs>
          <w:tab w:val="left" w:pos="1314"/>
        </w:tabs>
        <w:autoSpaceDE w:val="0"/>
        <w:autoSpaceDN w:val="0"/>
        <w:spacing w:line="357" w:lineRule="auto"/>
        <w:ind w:right="283" w:firstLine="710"/>
        <w:jc w:val="both"/>
        <w:rPr>
          <w:sz w:val="28"/>
          <w:szCs w:val="22"/>
          <w:lang w:val="uk-UA" w:eastAsia="en-US"/>
        </w:rPr>
      </w:pPr>
      <w:r w:rsidRPr="009D5D26">
        <w:rPr>
          <w:sz w:val="28"/>
          <w:szCs w:val="22"/>
          <w:lang w:val="uk-UA" w:eastAsia="en-US"/>
        </w:rPr>
        <w:t xml:space="preserve">автоматизація системи управління та контролю за процесом </w:t>
      </w:r>
      <w:r w:rsidRPr="009D5D26">
        <w:rPr>
          <w:sz w:val="28"/>
          <w:szCs w:val="22"/>
          <w:lang w:val="uk-UA" w:eastAsia="en-US"/>
        </w:rPr>
        <w:lastRenderedPageBreak/>
        <w:t>виробництва</w:t>
      </w:r>
      <w:r w:rsidRPr="009D5D26">
        <w:rPr>
          <w:spacing w:val="2"/>
          <w:sz w:val="28"/>
          <w:szCs w:val="22"/>
          <w:lang w:val="uk-UA" w:eastAsia="en-US"/>
        </w:rPr>
        <w:t xml:space="preserve"> </w:t>
      </w:r>
      <w:r w:rsidRPr="009D5D26">
        <w:rPr>
          <w:sz w:val="28"/>
          <w:szCs w:val="22"/>
          <w:lang w:val="uk-UA" w:eastAsia="en-US"/>
        </w:rPr>
        <w:t>теплоенергії;</w:t>
      </w:r>
    </w:p>
    <w:p w:rsidR="009D5D26" w:rsidRPr="009D5D26" w:rsidRDefault="009D5D26" w:rsidP="004A4441">
      <w:pPr>
        <w:widowControl w:val="0"/>
        <w:numPr>
          <w:ilvl w:val="0"/>
          <w:numId w:val="19"/>
        </w:numPr>
        <w:tabs>
          <w:tab w:val="left" w:pos="1093"/>
        </w:tabs>
        <w:autoSpaceDE w:val="0"/>
        <w:autoSpaceDN w:val="0"/>
        <w:spacing w:before="1" w:line="360" w:lineRule="auto"/>
        <w:ind w:right="283" w:firstLine="710"/>
        <w:jc w:val="both"/>
        <w:rPr>
          <w:sz w:val="28"/>
          <w:szCs w:val="22"/>
          <w:lang w:val="uk-UA" w:eastAsia="en-US"/>
        </w:rPr>
      </w:pPr>
      <w:r w:rsidRPr="009D5D26">
        <w:rPr>
          <w:sz w:val="28"/>
          <w:szCs w:val="22"/>
          <w:lang w:val="uk-UA" w:eastAsia="en-US"/>
        </w:rPr>
        <w:t>коригування управління процесів горіння газу за вмістом СО у відхідних газах з регулюванням тягодуттєвими машинами за допомогою тиристорних перетворювачів;</w:t>
      </w:r>
    </w:p>
    <w:p w:rsidR="009D5D26" w:rsidRPr="009D5D26" w:rsidRDefault="009D5D26" w:rsidP="004A4441">
      <w:pPr>
        <w:widowControl w:val="0"/>
        <w:numPr>
          <w:ilvl w:val="0"/>
          <w:numId w:val="19"/>
        </w:numPr>
        <w:tabs>
          <w:tab w:val="left" w:pos="1170"/>
        </w:tabs>
        <w:autoSpaceDE w:val="0"/>
        <w:autoSpaceDN w:val="0"/>
        <w:spacing w:line="362" w:lineRule="auto"/>
        <w:ind w:right="283" w:firstLine="710"/>
        <w:jc w:val="both"/>
        <w:rPr>
          <w:sz w:val="28"/>
          <w:szCs w:val="22"/>
          <w:lang w:val="uk-UA" w:eastAsia="en-US"/>
        </w:rPr>
      </w:pPr>
      <w:r w:rsidRPr="009D5D26">
        <w:rPr>
          <w:sz w:val="28"/>
          <w:szCs w:val="22"/>
          <w:lang w:val="uk-UA" w:eastAsia="en-US"/>
        </w:rPr>
        <w:t>встановлення на котельнях ефективних утилізаторів тепла відхідних газів, що дозволить заощадити природний</w:t>
      </w:r>
      <w:r w:rsidRPr="009D5D26">
        <w:rPr>
          <w:spacing w:val="-1"/>
          <w:sz w:val="28"/>
          <w:szCs w:val="22"/>
          <w:lang w:val="uk-UA" w:eastAsia="en-US"/>
        </w:rPr>
        <w:t xml:space="preserve"> </w:t>
      </w:r>
      <w:r w:rsidRPr="009D5D26">
        <w:rPr>
          <w:sz w:val="28"/>
          <w:szCs w:val="22"/>
          <w:lang w:val="uk-UA" w:eastAsia="en-US"/>
        </w:rPr>
        <w:t>газ;</w:t>
      </w:r>
    </w:p>
    <w:p w:rsidR="009D5D26" w:rsidRPr="008329F8" w:rsidRDefault="009D5D26" w:rsidP="005607A3">
      <w:pPr>
        <w:widowControl w:val="0"/>
        <w:numPr>
          <w:ilvl w:val="0"/>
          <w:numId w:val="19"/>
        </w:numPr>
        <w:tabs>
          <w:tab w:val="left" w:pos="1093"/>
        </w:tabs>
        <w:autoSpaceDE w:val="0"/>
        <w:autoSpaceDN w:val="0"/>
        <w:spacing w:before="96" w:line="360" w:lineRule="auto"/>
        <w:ind w:right="283" w:firstLine="710"/>
        <w:jc w:val="both"/>
        <w:rPr>
          <w:sz w:val="28"/>
          <w:szCs w:val="22"/>
          <w:lang w:val="uk-UA" w:eastAsia="en-US"/>
        </w:rPr>
      </w:pPr>
      <w:r w:rsidRPr="008329F8">
        <w:rPr>
          <w:sz w:val="28"/>
          <w:szCs w:val="22"/>
          <w:lang w:val="uk-UA" w:eastAsia="en-US"/>
        </w:rPr>
        <w:t>впровадження сучасних технологій хімічної підготовки води</w:t>
      </w:r>
      <w:r w:rsidRPr="008329F8">
        <w:rPr>
          <w:spacing w:val="-11"/>
          <w:sz w:val="28"/>
          <w:szCs w:val="22"/>
          <w:lang w:val="uk-UA" w:eastAsia="en-US"/>
        </w:rPr>
        <w:t xml:space="preserve"> </w:t>
      </w:r>
      <w:r w:rsidRPr="008329F8">
        <w:rPr>
          <w:sz w:val="28"/>
          <w:szCs w:val="22"/>
          <w:lang w:val="uk-UA" w:eastAsia="en-US"/>
        </w:rPr>
        <w:t>котелень;запровадження ефективних технологій приготування та спалювання в котлах рідкого палива – паливних емульсій. Що дасть можливість спалювати високов’язкий та некондиційний мазут;</w:t>
      </w:r>
    </w:p>
    <w:p w:rsidR="009D5D26" w:rsidRPr="009D5D26" w:rsidRDefault="009D5D26" w:rsidP="004A4441">
      <w:pPr>
        <w:widowControl w:val="0"/>
        <w:numPr>
          <w:ilvl w:val="0"/>
          <w:numId w:val="19"/>
        </w:numPr>
        <w:tabs>
          <w:tab w:val="left" w:pos="1161"/>
        </w:tabs>
        <w:autoSpaceDE w:val="0"/>
        <w:autoSpaceDN w:val="0"/>
        <w:spacing w:line="362" w:lineRule="auto"/>
        <w:ind w:right="283" w:firstLine="710"/>
        <w:jc w:val="both"/>
        <w:rPr>
          <w:sz w:val="28"/>
          <w:szCs w:val="22"/>
          <w:lang w:val="uk-UA" w:eastAsia="en-US"/>
        </w:rPr>
      </w:pPr>
      <w:r w:rsidRPr="009D5D26">
        <w:rPr>
          <w:sz w:val="28"/>
          <w:szCs w:val="22"/>
          <w:lang w:val="uk-UA" w:eastAsia="en-US"/>
        </w:rPr>
        <w:t>використання стаціонарних газоаналізаторів для оптимізації процесів горіння;</w:t>
      </w:r>
    </w:p>
    <w:p w:rsidR="009D5D26" w:rsidRPr="009D5D26" w:rsidRDefault="009D5D26" w:rsidP="00CB6A2A">
      <w:pPr>
        <w:widowControl w:val="0"/>
        <w:numPr>
          <w:ilvl w:val="0"/>
          <w:numId w:val="19"/>
        </w:numPr>
        <w:tabs>
          <w:tab w:val="left" w:pos="1098"/>
        </w:tabs>
        <w:autoSpaceDE w:val="0"/>
        <w:autoSpaceDN w:val="0"/>
        <w:spacing w:line="360" w:lineRule="auto"/>
        <w:ind w:right="283" w:firstLine="710"/>
        <w:jc w:val="both"/>
        <w:rPr>
          <w:sz w:val="28"/>
          <w:szCs w:val="22"/>
          <w:lang w:val="uk-UA" w:eastAsia="en-US"/>
        </w:rPr>
      </w:pPr>
      <w:r w:rsidRPr="009D5D26">
        <w:rPr>
          <w:sz w:val="28"/>
          <w:szCs w:val="22"/>
          <w:lang w:val="uk-UA" w:eastAsia="en-US"/>
        </w:rPr>
        <w:t>використання електронасосних агрегатів з широким діапазоном робочих характеристик для оптимізації витрат енергії на привід насосів.</w:t>
      </w:r>
    </w:p>
    <w:p w:rsidR="009D5D26" w:rsidRPr="009D5D26" w:rsidRDefault="009D5D26" w:rsidP="00CB6A2A">
      <w:pPr>
        <w:widowControl w:val="0"/>
        <w:autoSpaceDE w:val="0"/>
        <w:autoSpaceDN w:val="0"/>
        <w:spacing w:line="360" w:lineRule="auto"/>
        <w:ind w:left="219" w:right="283" w:firstLine="710"/>
        <w:jc w:val="both"/>
        <w:rPr>
          <w:sz w:val="28"/>
          <w:szCs w:val="28"/>
          <w:lang w:val="uk-UA" w:eastAsia="en-US"/>
        </w:rPr>
      </w:pPr>
      <w:r w:rsidRPr="009D5D26">
        <w:rPr>
          <w:sz w:val="28"/>
          <w:szCs w:val="28"/>
          <w:lang w:val="uk-UA" w:eastAsia="en-US"/>
        </w:rPr>
        <w:t>Дані напрямки можуть бути використані на конкретних підприємствах з централізованого теплопостачання та стати базою при розробці дієвої програми з енергозбереження.</w:t>
      </w:r>
    </w:p>
    <w:p w:rsidR="009D5D26" w:rsidRPr="009D5D26" w:rsidRDefault="009D5D26" w:rsidP="00CB6A2A">
      <w:pPr>
        <w:widowControl w:val="0"/>
        <w:autoSpaceDE w:val="0"/>
        <w:autoSpaceDN w:val="0"/>
        <w:spacing w:line="360" w:lineRule="auto"/>
        <w:ind w:left="219" w:right="283" w:firstLine="710"/>
        <w:jc w:val="both"/>
        <w:rPr>
          <w:sz w:val="28"/>
          <w:szCs w:val="28"/>
          <w:lang w:val="uk-UA" w:eastAsia="en-US"/>
        </w:rPr>
      </w:pPr>
      <w:r w:rsidRPr="009D5D26">
        <w:rPr>
          <w:sz w:val="28"/>
          <w:szCs w:val="28"/>
          <w:lang w:val="uk-UA" w:eastAsia="en-US"/>
        </w:rPr>
        <w:t>Енергозберігаючі програми у сфері транспортування теплоенергії полягають в повній заміні зношених труб на попередньо ізольовані, з меншими втратами тепла. Дані проекти досить затратні, порівняно з іншими і мають дуже тривалий період окупності</w:t>
      </w:r>
      <w:r w:rsidRPr="009D5D26">
        <w:rPr>
          <w:spacing w:val="-1"/>
          <w:sz w:val="28"/>
          <w:szCs w:val="28"/>
          <w:lang w:val="uk-UA" w:eastAsia="en-US"/>
        </w:rPr>
        <w:t xml:space="preserve"> </w:t>
      </w:r>
      <w:r w:rsidRPr="009D5D26">
        <w:rPr>
          <w:sz w:val="28"/>
          <w:szCs w:val="28"/>
          <w:lang w:val="uk-UA" w:eastAsia="en-US"/>
        </w:rPr>
        <w:t>[8].</w:t>
      </w:r>
    </w:p>
    <w:p w:rsidR="009D5D26" w:rsidRPr="009D5D26" w:rsidRDefault="009D5D26" w:rsidP="00CB6A2A">
      <w:pPr>
        <w:widowControl w:val="0"/>
        <w:autoSpaceDE w:val="0"/>
        <w:autoSpaceDN w:val="0"/>
        <w:spacing w:line="360" w:lineRule="auto"/>
        <w:ind w:left="219" w:right="283" w:firstLine="710"/>
        <w:jc w:val="both"/>
        <w:rPr>
          <w:sz w:val="28"/>
          <w:szCs w:val="28"/>
          <w:lang w:val="uk-UA" w:eastAsia="en-US"/>
        </w:rPr>
      </w:pPr>
      <w:r w:rsidRPr="009D5D26">
        <w:rPr>
          <w:sz w:val="28"/>
          <w:szCs w:val="28"/>
          <w:lang w:val="uk-UA" w:eastAsia="en-US"/>
        </w:rPr>
        <w:t>Заходи по енергозбереженню в системах опалення умовно можна розділити на чотири групи</w:t>
      </w:r>
      <w:r w:rsidRPr="009D5D26">
        <w:rPr>
          <w:spacing w:val="1"/>
          <w:sz w:val="28"/>
          <w:szCs w:val="28"/>
          <w:lang w:val="uk-UA" w:eastAsia="en-US"/>
        </w:rPr>
        <w:t xml:space="preserve"> </w:t>
      </w:r>
      <w:r w:rsidRPr="009D5D26">
        <w:rPr>
          <w:sz w:val="28"/>
          <w:szCs w:val="28"/>
          <w:lang w:val="uk-UA" w:eastAsia="en-US"/>
        </w:rPr>
        <w:t>[9]:</w:t>
      </w:r>
    </w:p>
    <w:p w:rsidR="009D5D26" w:rsidRPr="009D5D26" w:rsidRDefault="009D5D26" w:rsidP="00CB6A2A">
      <w:pPr>
        <w:widowControl w:val="0"/>
        <w:numPr>
          <w:ilvl w:val="0"/>
          <w:numId w:val="18"/>
        </w:numPr>
        <w:tabs>
          <w:tab w:val="left" w:pos="1496"/>
          <w:tab w:val="left" w:pos="1497"/>
        </w:tabs>
        <w:autoSpaceDE w:val="0"/>
        <w:autoSpaceDN w:val="0"/>
        <w:spacing w:line="360" w:lineRule="auto"/>
        <w:ind w:right="283" w:hanging="568"/>
        <w:rPr>
          <w:sz w:val="28"/>
          <w:szCs w:val="22"/>
          <w:lang w:val="uk-UA" w:eastAsia="en-US"/>
        </w:rPr>
      </w:pPr>
      <w:r w:rsidRPr="009D5D26">
        <w:rPr>
          <w:sz w:val="28"/>
          <w:szCs w:val="22"/>
          <w:lang w:val="uk-UA" w:eastAsia="en-US"/>
        </w:rPr>
        <w:t>Організація обліку та контролю по використанню</w:t>
      </w:r>
      <w:r w:rsidRPr="009D5D26">
        <w:rPr>
          <w:spacing w:val="-6"/>
          <w:sz w:val="28"/>
          <w:szCs w:val="22"/>
          <w:lang w:val="uk-UA" w:eastAsia="en-US"/>
        </w:rPr>
        <w:t xml:space="preserve"> </w:t>
      </w:r>
      <w:r w:rsidRPr="009D5D26">
        <w:rPr>
          <w:sz w:val="28"/>
          <w:szCs w:val="22"/>
          <w:lang w:val="uk-UA" w:eastAsia="en-US"/>
        </w:rPr>
        <w:t>енергоносіїв;</w:t>
      </w:r>
    </w:p>
    <w:p w:rsidR="009D5D26" w:rsidRPr="009D5D26" w:rsidRDefault="00967EC9" w:rsidP="00CB6A2A">
      <w:pPr>
        <w:widowControl w:val="0"/>
        <w:numPr>
          <w:ilvl w:val="0"/>
          <w:numId w:val="18"/>
        </w:numPr>
        <w:tabs>
          <w:tab w:val="left" w:pos="1496"/>
          <w:tab w:val="left" w:pos="1497"/>
          <w:tab w:val="left" w:pos="4361"/>
          <w:tab w:val="left" w:pos="4947"/>
          <w:tab w:val="left" w:pos="8417"/>
          <w:tab w:val="left" w:pos="9564"/>
        </w:tabs>
        <w:autoSpaceDE w:val="0"/>
        <w:autoSpaceDN w:val="0"/>
        <w:spacing w:before="157" w:line="360" w:lineRule="auto"/>
        <w:ind w:left="219" w:right="283" w:firstLine="710"/>
        <w:jc w:val="both"/>
        <w:rPr>
          <w:sz w:val="28"/>
          <w:szCs w:val="22"/>
          <w:lang w:val="uk-UA" w:eastAsia="en-US"/>
        </w:rPr>
      </w:pPr>
      <w:r>
        <w:rPr>
          <w:sz w:val="28"/>
          <w:szCs w:val="22"/>
          <w:lang w:val="uk-UA" w:eastAsia="en-US"/>
        </w:rPr>
        <w:t>Об'ємно-планувальні та</w:t>
      </w:r>
      <w:r>
        <w:rPr>
          <w:sz w:val="28"/>
          <w:szCs w:val="22"/>
          <w:lang w:val="uk-UA" w:eastAsia="en-US"/>
        </w:rPr>
        <w:tab/>
        <w:t xml:space="preserve">будівельно-конструктивні </w:t>
      </w:r>
      <w:r w:rsidR="009D5D26" w:rsidRPr="009D5D26">
        <w:rPr>
          <w:sz w:val="28"/>
          <w:szCs w:val="22"/>
          <w:lang w:val="uk-UA" w:eastAsia="en-US"/>
        </w:rPr>
        <w:t>заходи</w:t>
      </w:r>
      <w:r>
        <w:rPr>
          <w:sz w:val="28"/>
          <w:szCs w:val="22"/>
          <w:lang w:val="uk-UA" w:eastAsia="en-US"/>
        </w:rPr>
        <w:t xml:space="preserve"> </w:t>
      </w:r>
      <w:r w:rsidR="009D5D26" w:rsidRPr="009D5D26">
        <w:rPr>
          <w:spacing w:val="-9"/>
          <w:sz w:val="28"/>
          <w:szCs w:val="22"/>
          <w:lang w:val="uk-UA" w:eastAsia="en-US"/>
        </w:rPr>
        <w:t xml:space="preserve">по </w:t>
      </w:r>
      <w:r w:rsidR="009D5D26" w:rsidRPr="009D5D26">
        <w:rPr>
          <w:sz w:val="28"/>
          <w:szCs w:val="22"/>
          <w:lang w:val="uk-UA" w:eastAsia="en-US"/>
        </w:rPr>
        <w:t>енергозбереженню;</w:t>
      </w:r>
    </w:p>
    <w:p w:rsidR="009D5D26" w:rsidRPr="009D5D26" w:rsidRDefault="009D5D26" w:rsidP="00967EC9">
      <w:pPr>
        <w:widowControl w:val="0"/>
        <w:numPr>
          <w:ilvl w:val="0"/>
          <w:numId w:val="18"/>
        </w:numPr>
        <w:tabs>
          <w:tab w:val="left" w:pos="1496"/>
          <w:tab w:val="left" w:pos="1497"/>
        </w:tabs>
        <w:autoSpaceDE w:val="0"/>
        <w:autoSpaceDN w:val="0"/>
        <w:spacing w:before="5" w:line="362" w:lineRule="auto"/>
        <w:ind w:left="219" w:right="283" w:firstLine="710"/>
        <w:jc w:val="both"/>
        <w:rPr>
          <w:sz w:val="28"/>
          <w:szCs w:val="22"/>
          <w:lang w:val="uk-UA" w:eastAsia="en-US"/>
        </w:rPr>
      </w:pPr>
      <w:r w:rsidRPr="009D5D26">
        <w:rPr>
          <w:sz w:val="28"/>
          <w:szCs w:val="22"/>
          <w:lang w:val="uk-UA" w:eastAsia="en-US"/>
        </w:rPr>
        <w:t>Технічні заходи енергозбереження: удосконалювання інженерних систем та їхніх</w:t>
      </w:r>
      <w:r w:rsidRPr="009D5D26">
        <w:rPr>
          <w:spacing w:val="-3"/>
          <w:sz w:val="28"/>
          <w:szCs w:val="22"/>
          <w:lang w:val="uk-UA" w:eastAsia="en-US"/>
        </w:rPr>
        <w:t xml:space="preserve"> </w:t>
      </w:r>
      <w:r w:rsidRPr="009D5D26">
        <w:rPr>
          <w:sz w:val="28"/>
          <w:szCs w:val="22"/>
          <w:lang w:val="uk-UA" w:eastAsia="en-US"/>
        </w:rPr>
        <w:t>елементів;</w:t>
      </w:r>
    </w:p>
    <w:p w:rsidR="009D5D26" w:rsidRPr="009D5D26" w:rsidRDefault="009D5D26" w:rsidP="00EA7D15">
      <w:pPr>
        <w:widowControl w:val="0"/>
        <w:numPr>
          <w:ilvl w:val="0"/>
          <w:numId w:val="18"/>
        </w:numPr>
        <w:tabs>
          <w:tab w:val="left" w:pos="1496"/>
          <w:tab w:val="left" w:pos="1497"/>
        </w:tabs>
        <w:autoSpaceDE w:val="0"/>
        <w:autoSpaceDN w:val="0"/>
        <w:spacing w:line="362" w:lineRule="auto"/>
        <w:ind w:left="219" w:right="283" w:firstLine="710"/>
        <w:jc w:val="both"/>
        <w:rPr>
          <w:sz w:val="28"/>
          <w:szCs w:val="22"/>
          <w:lang w:val="uk-UA" w:eastAsia="en-US"/>
        </w:rPr>
      </w:pPr>
      <w:r w:rsidRPr="009D5D26">
        <w:rPr>
          <w:sz w:val="28"/>
          <w:szCs w:val="22"/>
          <w:lang w:val="uk-UA" w:eastAsia="en-US"/>
        </w:rPr>
        <w:lastRenderedPageBreak/>
        <w:t>Енергозбереження через утилізацію природної теплоти та холоду, використання вторинних джерел енергії, зменшення втрат</w:t>
      </w:r>
      <w:r w:rsidRPr="009D5D26">
        <w:rPr>
          <w:spacing w:val="2"/>
          <w:sz w:val="28"/>
          <w:szCs w:val="22"/>
          <w:lang w:val="uk-UA" w:eastAsia="en-US"/>
        </w:rPr>
        <w:t xml:space="preserve"> </w:t>
      </w:r>
      <w:r w:rsidRPr="009D5D26">
        <w:rPr>
          <w:sz w:val="28"/>
          <w:szCs w:val="22"/>
          <w:lang w:val="uk-UA" w:eastAsia="en-US"/>
        </w:rPr>
        <w:t>тепла.</w:t>
      </w:r>
    </w:p>
    <w:p w:rsidR="009D5D26" w:rsidRPr="009D5D26" w:rsidRDefault="009D5D26" w:rsidP="00EA7D15">
      <w:pPr>
        <w:widowControl w:val="0"/>
        <w:autoSpaceDE w:val="0"/>
        <w:autoSpaceDN w:val="0"/>
        <w:spacing w:line="362" w:lineRule="auto"/>
        <w:ind w:left="219" w:right="283" w:firstLine="710"/>
        <w:jc w:val="both"/>
        <w:rPr>
          <w:sz w:val="28"/>
          <w:szCs w:val="28"/>
          <w:lang w:val="uk-UA" w:eastAsia="en-US"/>
        </w:rPr>
      </w:pPr>
      <w:r w:rsidRPr="009D5D26">
        <w:rPr>
          <w:sz w:val="28"/>
          <w:szCs w:val="28"/>
          <w:lang w:val="uk-UA" w:eastAsia="en-US"/>
        </w:rPr>
        <w:t>Заходи по енергозбереженню за терміном окупності умовно розподіляють на [12]:</w:t>
      </w:r>
      <w:r w:rsidR="007D587C">
        <w:rPr>
          <w:sz w:val="28"/>
          <w:szCs w:val="28"/>
          <w:lang w:val="uk-UA" w:eastAsia="en-US"/>
        </w:rPr>
        <w:t xml:space="preserve"> </w:t>
      </w:r>
      <w:r w:rsidRPr="009D5D26">
        <w:rPr>
          <w:sz w:val="28"/>
          <w:szCs w:val="22"/>
          <w:lang w:val="uk-UA" w:eastAsia="en-US"/>
        </w:rPr>
        <w:t xml:space="preserve">довготермінові, що потребують значного капіталу (високозатратні), з терміном окупності </w:t>
      </w:r>
      <w:r w:rsidRPr="009D5D26">
        <w:rPr>
          <w:rFonts w:ascii="Symbol" w:hAnsi="Symbol"/>
          <w:sz w:val="28"/>
          <w:szCs w:val="22"/>
          <w:lang w:val="uk-UA" w:eastAsia="en-US"/>
        </w:rPr>
        <w:t></w:t>
      </w:r>
      <w:r w:rsidRPr="009D5D26">
        <w:rPr>
          <w:sz w:val="28"/>
          <w:szCs w:val="22"/>
          <w:lang w:val="uk-UA" w:eastAsia="en-US"/>
        </w:rPr>
        <w:t xml:space="preserve"> 5</w:t>
      </w:r>
      <w:r w:rsidRPr="009D5D26">
        <w:rPr>
          <w:spacing w:val="3"/>
          <w:sz w:val="28"/>
          <w:szCs w:val="22"/>
          <w:lang w:val="uk-UA" w:eastAsia="en-US"/>
        </w:rPr>
        <w:t xml:space="preserve"> </w:t>
      </w:r>
      <w:r w:rsidRPr="009D5D26">
        <w:rPr>
          <w:sz w:val="28"/>
          <w:szCs w:val="22"/>
          <w:lang w:val="uk-UA" w:eastAsia="en-US"/>
        </w:rPr>
        <w:t>років;</w:t>
      </w:r>
      <w:r w:rsidR="007D587C">
        <w:rPr>
          <w:sz w:val="28"/>
          <w:szCs w:val="22"/>
          <w:lang w:val="uk-UA" w:eastAsia="en-US"/>
        </w:rPr>
        <w:t xml:space="preserve"> </w:t>
      </w:r>
      <w:r w:rsidRPr="009D5D26">
        <w:rPr>
          <w:sz w:val="28"/>
          <w:szCs w:val="22"/>
          <w:lang w:val="uk-UA" w:eastAsia="en-US"/>
        </w:rPr>
        <w:t>середньотермінові (середньо затратні) з терміном окупності від 2</w:t>
      </w:r>
      <w:r w:rsidRPr="009D5D26">
        <w:rPr>
          <w:spacing w:val="22"/>
          <w:sz w:val="28"/>
          <w:szCs w:val="22"/>
          <w:lang w:val="uk-UA" w:eastAsia="en-US"/>
        </w:rPr>
        <w:t xml:space="preserve"> </w:t>
      </w:r>
      <w:r w:rsidRPr="009D5D26">
        <w:rPr>
          <w:sz w:val="28"/>
          <w:szCs w:val="22"/>
          <w:lang w:val="uk-UA" w:eastAsia="en-US"/>
        </w:rPr>
        <w:t>до 5</w:t>
      </w:r>
      <w:r w:rsidR="00193115">
        <w:rPr>
          <w:sz w:val="28"/>
          <w:szCs w:val="22"/>
          <w:lang w:val="uk-UA" w:eastAsia="en-US"/>
        </w:rPr>
        <w:t xml:space="preserve"> </w:t>
      </w:r>
      <w:r w:rsidRPr="009D5D26">
        <w:rPr>
          <w:w w:val="95"/>
          <w:sz w:val="28"/>
          <w:szCs w:val="28"/>
          <w:lang w:val="uk-UA" w:eastAsia="en-US"/>
        </w:rPr>
        <w:t>років;</w:t>
      </w:r>
    </w:p>
    <w:p w:rsidR="009D5D26" w:rsidRPr="009D5D26" w:rsidRDefault="009D5D26" w:rsidP="00EA7D15">
      <w:pPr>
        <w:widowControl w:val="0"/>
        <w:autoSpaceDE w:val="0"/>
        <w:autoSpaceDN w:val="0"/>
        <w:spacing w:before="96" w:line="336" w:lineRule="auto"/>
        <w:ind w:left="219" w:right="283" w:firstLine="710"/>
        <w:jc w:val="both"/>
        <w:rPr>
          <w:sz w:val="28"/>
          <w:szCs w:val="28"/>
          <w:lang w:val="uk-UA" w:eastAsia="en-US"/>
        </w:rPr>
      </w:pPr>
      <w:r w:rsidRPr="009D5D26">
        <w:rPr>
          <w:sz w:val="28"/>
          <w:szCs w:val="28"/>
          <w:lang w:val="uk-UA" w:eastAsia="en-US"/>
        </w:rPr>
        <w:t>Ці заходи, виходячи з обсягу інвестицій, можуть бути також поділені на високовитратні, низьковитратні й безвитратні.</w:t>
      </w:r>
    </w:p>
    <w:p w:rsidR="009D5D26" w:rsidRPr="009D5D26" w:rsidRDefault="009D5D26" w:rsidP="00EA7D15">
      <w:pPr>
        <w:widowControl w:val="0"/>
        <w:autoSpaceDE w:val="0"/>
        <w:autoSpaceDN w:val="0"/>
        <w:spacing w:line="336" w:lineRule="auto"/>
        <w:ind w:left="219" w:right="283" w:firstLine="710"/>
        <w:jc w:val="both"/>
        <w:rPr>
          <w:sz w:val="28"/>
          <w:szCs w:val="28"/>
          <w:lang w:val="uk-UA" w:eastAsia="en-US"/>
        </w:rPr>
      </w:pPr>
      <w:r w:rsidRPr="009D5D26">
        <w:rPr>
          <w:sz w:val="28"/>
          <w:szCs w:val="28"/>
          <w:lang w:val="uk-UA" w:eastAsia="en-US"/>
        </w:rPr>
        <w:t>Також енергозберігаючі заходи поділяються: за рівнем: державні; регіональні; на підприємстві; за сферою: економічні; організаційні; технічні.</w:t>
      </w:r>
    </w:p>
    <w:p w:rsidR="009D5D26" w:rsidRPr="009D5D26" w:rsidRDefault="009D5D26" w:rsidP="00EA7D15">
      <w:pPr>
        <w:widowControl w:val="0"/>
        <w:autoSpaceDE w:val="0"/>
        <w:autoSpaceDN w:val="0"/>
        <w:spacing w:before="2" w:line="336" w:lineRule="auto"/>
        <w:ind w:left="219" w:right="283" w:firstLine="710"/>
        <w:jc w:val="both"/>
        <w:rPr>
          <w:sz w:val="28"/>
          <w:szCs w:val="28"/>
          <w:lang w:val="uk-UA" w:eastAsia="en-US"/>
        </w:rPr>
      </w:pPr>
      <w:r w:rsidRPr="009D5D26">
        <w:rPr>
          <w:sz w:val="28"/>
          <w:szCs w:val="28"/>
          <w:lang w:val="uk-UA" w:eastAsia="en-US"/>
        </w:rPr>
        <w:t>Оскільки напрямків і способів енергозбереження є досить багато перед нами постає питання вибору найбільш ефективних для нашого підприємства. Тому, пропонуємо визначити напрями енергозбереження враховуючи критерії, визначені експертами на основі попередніх досліджень та практичного досвіду та базуючись на розглянуті напрямки енергозбереження:</w:t>
      </w:r>
    </w:p>
    <w:p w:rsidR="009D5D26" w:rsidRPr="009D5D26" w:rsidRDefault="009D5D26" w:rsidP="004A4441">
      <w:pPr>
        <w:widowControl w:val="0"/>
        <w:numPr>
          <w:ilvl w:val="1"/>
          <w:numId w:val="16"/>
        </w:numPr>
        <w:tabs>
          <w:tab w:val="left" w:pos="1137"/>
        </w:tabs>
        <w:autoSpaceDE w:val="0"/>
        <w:autoSpaceDN w:val="0"/>
        <w:spacing w:before="1" w:line="328" w:lineRule="auto"/>
        <w:ind w:right="283" w:firstLine="710"/>
        <w:jc w:val="both"/>
        <w:rPr>
          <w:sz w:val="28"/>
          <w:szCs w:val="22"/>
          <w:lang w:val="uk-UA" w:eastAsia="en-US"/>
        </w:rPr>
      </w:pPr>
      <w:r w:rsidRPr="009D5D26">
        <w:rPr>
          <w:sz w:val="28"/>
          <w:szCs w:val="22"/>
          <w:lang w:val="uk-UA" w:eastAsia="en-US"/>
        </w:rPr>
        <w:t>критерій інноваційності (К1) – енергозберігаючі заходи повинні бути інноваційними;</w:t>
      </w:r>
    </w:p>
    <w:p w:rsidR="009D5D26" w:rsidRPr="009D5D26" w:rsidRDefault="009D5D26" w:rsidP="004A4441">
      <w:pPr>
        <w:widowControl w:val="0"/>
        <w:numPr>
          <w:ilvl w:val="1"/>
          <w:numId w:val="16"/>
        </w:numPr>
        <w:tabs>
          <w:tab w:val="left" w:pos="1137"/>
        </w:tabs>
        <w:autoSpaceDE w:val="0"/>
        <w:autoSpaceDN w:val="0"/>
        <w:spacing w:before="10" w:line="328" w:lineRule="auto"/>
        <w:ind w:right="283" w:firstLine="710"/>
        <w:jc w:val="both"/>
        <w:rPr>
          <w:sz w:val="28"/>
          <w:szCs w:val="22"/>
          <w:lang w:val="uk-UA" w:eastAsia="en-US"/>
        </w:rPr>
      </w:pPr>
      <w:r w:rsidRPr="009D5D26">
        <w:rPr>
          <w:sz w:val="28"/>
          <w:szCs w:val="22"/>
          <w:lang w:val="uk-UA" w:eastAsia="en-US"/>
        </w:rPr>
        <w:t>критерій ефективності (К2) – енергозберігаючі заходи повинні мати економічний ефект, максимально економити енергоресурси;</w:t>
      </w:r>
    </w:p>
    <w:p w:rsidR="009D5D26" w:rsidRPr="009D5D26" w:rsidRDefault="009D5D26" w:rsidP="004A4441">
      <w:pPr>
        <w:widowControl w:val="0"/>
        <w:numPr>
          <w:ilvl w:val="1"/>
          <w:numId w:val="16"/>
        </w:numPr>
        <w:tabs>
          <w:tab w:val="left" w:pos="1137"/>
        </w:tabs>
        <w:autoSpaceDE w:val="0"/>
        <w:autoSpaceDN w:val="0"/>
        <w:spacing w:before="11" w:line="331" w:lineRule="auto"/>
        <w:ind w:right="283" w:firstLine="710"/>
        <w:jc w:val="both"/>
        <w:rPr>
          <w:sz w:val="28"/>
          <w:szCs w:val="22"/>
          <w:lang w:val="uk-UA" w:eastAsia="en-US"/>
        </w:rPr>
      </w:pPr>
      <w:r w:rsidRPr="009D5D26">
        <w:rPr>
          <w:sz w:val="28"/>
          <w:szCs w:val="22"/>
          <w:lang w:val="uk-UA" w:eastAsia="en-US"/>
        </w:rPr>
        <w:t>критерій інвестиційної можливості (К3) – для реалізації енергозберігаючих заходів підприємство повинно володіти потрібним інвестиційним</w:t>
      </w:r>
      <w:r w:rsidRPr="009D5D26">
        <w:rPr>
          <w:spacing w:val="2"/>
          <w:sz w:val="28"/>
          <w:szCs w:val="22"/>
          <w:lang w:val="uk-UA" w:eastAsia="en-US"/>
        </w:rPr>
        <w:t xml:space="preserve"> </w:t>
      </w:r>
      <w:r w:rsidRPr="009D5D26">
        <w:rPr>
          <w:sz w:val="28"/>
          <w:szCs w:val="22"/>
          <w:lang w:val="uk-UA" w:eastAsia="en-US"/>
        </w:rPr>
        <w:t>капіталом;</w:t>
      </w:r>
    </w:p>
    <w:p w:rsidR="009D5D26" w:rsidRPr="009D5D26" w:rsidRDefault="009D5D26" w:rsidP="004A4441">
      <w:pPr>
        <w:widowControl w:val="0"/>
        <w:numPr>
          <w:ilvl w:val="1"/>
          <w:numId w:val="16"/>
        </w:numPr>
        <w:tabs>
          <w:tab w:val="left" w:pos="1137"/>
        </w:tabs>
        <w:autoSpaceDE w:val="0"/>
        <w:autoSpaceDN w:val="0"/>
        <w:spacing w:before="11" w:line="326" w:lineRule="auto"/>
        <w:ind w:right="283" w:firstLine="710"/>
        <w:jc w:val="both"/>
        <w:rPr>
          <w:sz w:val="28"/>
          <w:szCs w:val="22"/>
          <w:lang w:val="uk-UA" w:eastAsia="en-US"/>
        </w:rPr>
      </w:pPr>
      <w:r w:rsidRPr="009D5D26">
        <w:rPr>
          <w:sz w:val="28"/>
          <w:szCs w:val="22"/>
          <w:lang w:val="uk-UA" w:eastAsia="en-US"/>
        </w:rPr>
        <w:t>критерій екологічності (К4) – дані заходи повинні також мати екологічний ефект та позитивно впливати на навколишнє</w:t>
      </w:r>
      <w:r w:rsidRPr="009D5D26">
        <w:rPr>
          <w:spacing w:val="-4"/>
          <w:sz w:val="28"/>
          <w:szCs w:val="22"/>
          <w:lang w:val="uk-UA" w:eastAsia="en-US"/>
        </w:rPr>
        <w:t xml:space="preserve"> </w:t>
      </w:r>
      <w:r w:rsidRPr="009D5D26">
        <w:rPr>
          <w:sz w:val="28"/>
          <w:szCs w:val="22"/>
          <w:lang w:val="uk-UA" w:eastAsia="en-US"/>
        </w:rPr>
        <w:t>середовище;</w:t>
      </w:r>
    </w:p>
    <w:p w:rsidR="009D5D26" w:rsidRPr="009D5D26" w:rsidRDefault="009D5D26" w:rsidP="004A4441">
      <w:pPr>
        <w:widowControl w:val="0"/>
        <w:numPr>
          <w:ilvl w:val="1"/>
          <w:numId w:val="16"/>
        </w:numPr>
        <w:tabs>
          <w:tab w:val="left" w:pos="1137"/>
        </w:tabs>
        <w:autoSpaceDE w:val="0"/>
        <w:autoSpaceDN w:val="0"/>
        <w:spacing w:before="17" w:line="326" w:lineRule="auto"/>
        <w:ind w:right="283" w:firstLine="710"/>
        <w:jc w:val="both"/>
        <w:rPr>
          <w:sz w:val="28"/>
          <w:szCs w:val="22"/>
          <w:lang w:val="uk-UA" w:eastAsia="en-US"/>
        </w:rPr>
      </w:pPr>
      <w:r w:rsidRPr="009D5D26">
        <w:rPr>
          <w:sz w:val="28"/>
          <w:szCs w:val="22"/>
          <w:lang w:val="uk-UA" w:eastAsia="en-US"/>
        </w:rPr>
        <w:t>критерій доступності ресурсів (К5) – ресурси (технічні, матеріальні, людські та ін.) мають бути доступні</w:t>
      </w:r>
      <w:r w:rsidRPr="009D5D26">
        <w:rPr>
          <w:spacing w:val="-9"/>
          <w:sz w:val="28"/>
          <w:szCs w:val="22"/>
          <w:lang w:val="uk-UA" w:eastAsia="en-US"/>
        </w:rPr>
        <w:t xml:space="preserve"> </w:t>
      </w:r>
      <w:r w:rsidRPr="009D5D26">
        <w:rPr>
          <w:sz w:val="28"/>
          <w:szCs w:val="22"/>
          <w:lang w:val="uk-UA" w:eastAsia="en-US"/>
        </w:rPr>
        <w:t>підприємству.</w:t>
      </w:r>
    </w:p>
    <w:p w:rsidR="009D5D26" w:rsidRPr="009D5D26" w:rsidRDefault="009D5D26" w:rsidP="004A4441">
      <w:pPr>
        <w:widowControl w:val="0"/>
        <w:autoSpaceDE w:val="0"/>
        <w:autoSpaceDN w:val="0"/>
        <w:spacing w:before="13" w:line="336" w:lineRule="auto"/>
        <w:ind w:left="219" w:right="283" w:firstLine="710"/>
        <w:jc w:val="both"/>
        <w:rPr>
          <w:sz w:val="28"/>
          <w:szCs w:val="28"/>
          <w:lang w:val="uk-UA" w:eastAsia="en-US"/>
        </w:rPr>
      </w:pPr>
      <w:r w:rsidRPr="009D5D26">
        <w:rPr>
          <w:sz w:val="28"/>
          <w:szCs w:val="28"/>
          <w:lang w:val="uk-UA" w:eastAsia="en-US"/>
        </w:rPr>
        <w:t>Напрями, по яким здійснюватимо енергозбереження наведені нижче. Їх узагальнення ми зробили на основі розглянутих класифікацій та напрямків.</w:t>
      </w:r>
    </w:p>
    <w:p w:rsidR="009D5D26" w:rsidRPr="009D5D26" w:rsidRDefault="009D5D26" w:rsidP="004A4441">
      <w:pPr>
        <w:widowControl w:val="0"/>
        <w:numPr>
          <w:ilvl w:val="0"/>
          <w:numId w:val="15"/>
        </w:numPr>
        <w:tabs>
          <w:tab w:val="left" w:pos="1213"/>
        </w:tabs>
        <w:autoSpaceDE w:val="0"/>
        <w:autoSpaceDN w:val="0"/>
        <w:spacing w:before="1"/>
        <w:ind w:right="283"/>
        <w:rPr>
          <w:sz w:val="28"/>
          <w:szCs w:val="22"/>
          <w:lang w:val="uk-UA" w:eastAsia="en-US"/>
        </w:rPr>
      </w:pPr>
      <w:r w:rsidRPr="009D5D26">
        <w:rPr>
          <w:sz w:val="28"/>
          <w:szCs w:val="22"/>
          <w:lang w:val="uk-UA" w:eastAsia="en-US"/>
        </w:rPr>
        <w:lastRenderedPageBreak/>
        <w:t>Розвиток системи теплопостачання</w:t>
      </w:r>
      <w:r w:rsidRPr="009D5D26">
        <w:rPr>
          <w:spacing w:val="2"/>
          <w:sz w:val="28"/>
          <w:szCs w:val="22"/>
          <w:lang w:val="uk-UA" w:eastAsia="en-US"/>
        </w:rPr>
        <w:t xml:space="preserve"> </w:t>
      </w:r>
      <w:r w:rsidRPr="009D5D26">
        <w:rPr>
          <w:sz w:val="28"/>
          <w:szCs w:val="22"/>
          <w:lang w:val="uk-UA" w:eastAsia="en-US"/>
        </w:rPr>
        <w:t>(Р1).</w:t>
      </w:r>
    </w:p>
    <w:p w:rsidR="009D5D26" w:rsidRPr="009D5D26" w:rsidRDefault="009D5D26" w:rsidP="004A4441">
      <w:pPr>
        <w:widowControl w:val="0"/>
        <w:numPr>
          <w:ilvl w:val="0"/>
          <w:numId w:val="15"/>
        </w:numPr>
        <w:tabs>
          <w:tab w:val="left" w:pos="1399"/>
          <w:tab w:val="left" w:pos="1400"/>
          <w:tab w:val="left" w:pos="2739"/>
          <w:tab w:val="left" w:pos="4390"/>
          <w:tab w:val="left" w:pos="6113"/>
          <w:tab w:val="left" w:pos="6482"/>
          <w:tab w:val="left" w:pos="8815"/>
        </w:tabs>
        <w:autoSpaceDE w:val="0"/>
        <w:autoSpaceDN w:val="0"/>
        <w:spacing w:before="129" w:line="336" w:lineRule="auto"/>
        <w:ind w:left="219" w:right="283" w:firstLine="710"/>
        <w:rPr>
          <w:sz w:val="28"/>
          <w:szCs w:val="22"/>
          <w:lang w:val="uk-UA" w:eastAsia="en-US"/>
        </w:rPr>
      </w:pPr>
      <w:r w:rsidRPr="009D5D26">
        <w:rPr>
          <w:sz w:val="28"/>
          <w:szCs w:val="22"/>
          <w:lang w:val="uk-UA" w:eastAsia="en-US"/>
        </w:rPr>
        <w:t>Розвиток</w:t>
      </w:r>
      <w:r w:rsidRPr="009D5D26">
        <w:rPr>
          <w:sz w:val="28"/>
          <w:szCs w:val="22"/>
          <w:lang w:val="uk-UA" w:eastAsia="en-US"/>
        </w:rPr>
        <w:tab/>
        <w:t>інженерних</w:t>
      </w:r>
      <w:r w:rsidRPr="009D5D26">
        <w:rPr>
          <w:sz w:val="28"/>
          <w:szCs w:val="22"/>
          <w:lang w:val="uk-UA" w:eastAsia="en-US"/>
        </w:rPr>
        <w:tab/>
        <w:t>комунікацій</w:t>
      </w:r>
      <w:r w:rsidRPr="009D5D26">
        <w:rPr>
          <w:sz w:val="28"/>
          <w:szCs w:val="22"/>
          <w:lang w:val="uk-UA" w:eastAsia="en-US"/>
        </w:rPr>
        <w:tab/>
        <w:t>з</w:t>
      </w:r>
      <w:r w:rsidRPr="009D5D26">
        <w:rPr>
          <w:sz w:val="28"/>
          <w:szCs w:val="22"/>
          <w:lang w:val="uk-UA" w:eastAsia="en-US"/>
        </w:rPr>
        <w:tab/>
        <w:t>централізованого</w:t>
      </w:r>
      <w:r w:rsidRPr="009D5D26">
        <w:rPr>
          <w:sz w:val="28"/>
          <w:szCs w:val="22"/>
          <w:lang w:val="uk-UA" w:eastAsia="en-US"/>
        </w:rPr>
        <w:tab/>
      </w:r>
      <w:r w:rsidRPr="009D5D26">
        <w:rPr>
          <w:w w:val="95"/>
          <w:sz w:val="28"/>
          <w:szCs w:val="22"/>
          <w:lang w:val="uk-UA" w:eastAsia="en-US"/>
        </w:rPr>
        <w:t xml:space="preserve">гарячого </w:t>
      </w:r>
      <w:r w:rsidRPr="009D5D26">
        <w:rPr>
          <w:sz w:val="28"/>
          <w:szCs w:val="22"/>
          <w:lang w:val="uk-UA" w:eastAsia="en-US"/>
        </w:rPr>
        <w:t>водопостачання</w:t>
      </w:r>
      <w:r w:rsidRPr="009D5D26">
        <w:rPr>
          <w:spacing w:val="3"/>
          <w:sz w:val="28"/>
          <w:szCs w:val="22"/>
          <w:lang w:val="uk-UA" w:eastAsia="en-US"/>
        </w:rPr>
        <w:t xml:space="preserve"> </w:t>
      </w:r>
      <w:r w:rsidRPr="009D5D26">
        <w:rPr>
          <w:sz w:val="28"/>
          <w:szCs w:val="22"/>
          <w:lang w:val="uk-UA" w:eastAsia="en-US"/>
        </w:rPr>
        <w:t>(Р2).</w:t>
      </w:r>
    </w:p>
    <w:p w:rsidR="009D5D26" w:rsidRPr="009D5D26" w:rsidRDefault="009D5D26" w:rsidP="004A4441">
      <w:pPr>
        <w:widowControl w:val="0"/>
        <w:numPr>
          <w:ilvl w:val="0"/>
          <w:numId w:val="15"/>
        </w:numPr>
        <w:tabs>
          <w:tab w:val="left" w:pos="1213"/>
        </w:tabs>
        <w:autoSpaceDE w:val="0"/>
        <w:autoSpaceDN w:val="0"/>
        <w:spacing w:before="1"/>
        <w:ind w:right="283"/>
        <w:rPr>
          <w:sz w:val="28"/>
          <w:szCs w:val="22"/>
          <w:lang w:val="uk-UA" w:eastAsia="en-US"/>
        </w:rPr>
      </w:pPr>
      <w:r w:rsidRPr="009D5D26">
        <w:rPr>
          <w:sz w:val="28"/>
          <w:szCs w:val="22"/>
          <w:lang w:val="uk-UA" w:eastAsia="en-US"/>
        </w:rPr>
        <w:t>Розвиток джерел теплопостачання</w:t>
      </w:r>
      <w:r w:rsidRPr="009D5D26">
        <w:rPr>
          <w:spacing w:val="4"/>
          <w:sz w:val="28"/>
          <w:szCs w:val="22"/>
          <w:lang w:val="uk-UA" w:eastAsia="en-US"/>
        </w:rPr>
        <w:t xml:space="preserve"> </w:t>
      </w:r>
      <w:r w:rsidRPr="009D5D26">
        <w:rPr>
          <w:sz w:val="28"/>
          <w:szCs w:val="22"/>
          <w:lang w:val="uk-UA" w:eastAsia="en-US"/>
        </w:rPr>
        <w:t>(Р3).</w:t>
      </w:r>
    </w:p>
    <w:p w:rsidR="009D5D26" w:rsidRPr="009D5D26" w:rsidRDefault="009D5D26" w:rsidP="004A4441">
      <w:pPr>
        <w:widowControl w:val="0"/>
        <w:numPr>
          <w:ilvl w:val="0"/>
          <w:numId w:val="15"/>
        </w:numPr>
        <w:tabs>
          <w:tab w:val="left" w:pos="1213"/>
        </w:tabs>
        <w:autoSpaceDE w:val="0"/>
        <w:autoSpaceDN w:val="0"/>
        <w:spacing w:before="129"/>
        <w:ind w:right="283"/>
        <w:rPr>
          <w:sz w:val="28"/>
          <w:szCs w:val="22"/>
          <w:lang w:val="uk-UA" w:eastAsia="en-US"/>
        </w:rPr>
      </w:pPr>
      <w:r w:rsidRPr="009D5D26">
        <w:rPr>
          <w:sz w:val="28"/>
          <w:szCs w:val="22"/>
          <w:lang w:val="uk-UA" w:eastAsia="en-US"/>
        </w:rPr>
        <w:t>Розвиток економії теплових ресурсів при споживанні</w:t>
      </w:r>
      <w:r w:rsidRPr="009D5D26">
        <w:rPr>
          <w:spacing w:val="-10"/>
          <w:sz w:val="28"/>
          <w:szCs w:val="22"/>
          <w:lang w:val="uk-UA" w:eastAsia="en-US"/>
        </w:rPr>
        <w:t xml:space="preserve"> </w:t>
      </w:r>
      <w:r w:rsidRPr="009D5D26">
        <w:rPr>
          <w:sz w:val="28"/>
          <w:szCs w:val="22"/>
          <w:lang w:val="uk-UA" w:eastAsia="en-US"/>
        </w:rPr>
        <w:t>(Р4).</w:t>
      </w:r>
    </w:p>
    <w:p w:rsidR="009D5D26" w:rsidRPr="009D5D26" w:rsidRDefault="009D5D26" w:rsidP="004A4441">
      <w:pPr>
        <w:widowControl w:val="0"/>
        <w:numPr>
          <w:ilvl w:val="0"/>
          <w:numId w:val="15"/>
        </w:numPr>
        <w:tabs>
          <w:tab w:val="left" w:pos="1213"/>
        </w:tabs>
        <w:autoSpaceDE w:val="0"/>
        <w:autoSpaceDN w:val="0"/>
        <w:spacing w:before="129" w:line="336" w:lineRule="auto"/>
        <w:ind w:left="929" w:right="283" w:firstLine="0"/>
        <w:rPr>
          <w:sz w:val="28"/>
          <w:szCs w:val="22"/>
          <w:lang w:val="uk-UA" w:eastAsia="en-US"/>
        </w:rPr>
      </w:pPr>
      <w:r w:rsidRPr="009D5D26">
        <w:rPr>
          <w:sz w:val="28"/>
          <w:szCs w:val="22"/>
          <w:lang w:val="uk-UA" w:eastAsia="en-US"/>
        </w:rPr>
        <w:t>Розвиток системи централізованого опалення (Р5). Розвиток системи централізованого опалення</w:t>
      </w:r>
      <w:r w:rsidRPr="009D5D26">
        <w:rPr>
          <w:spacing w:val="-19"/>
          <w:sz w:val="28"/>
          <w:szCs w:val="22"/>
          <w:lang w:val="uk-UA" w:eastAsia="en-US"/>
        </w:rPr>
        <w:t xml:space="preserve"> </w:t>
      </w:r>
      <w:r w:rsidRPr="009D5D26">
        <w:rPr>
          <w:sz w:val="28"/>
          <w:szCs w:val="22"/>
          <w:lang w:val="uk-UA" w:eastAsia="en-US"/>
        </w:rPr>
        <w:t>передбачає:</w:t>
      </w:r>
    </w:p>
    <w:p w:rsidR="009D5D26" w:rsidRPr="009D5D26" w:rsidRDefault="009D5D26" w:rsidP="004A4441">
      <w:pPr>
        <w:widowControl w:val="0"/>
        <w:numPr>
          <w:ilvl w:val="0"/>
          <w:numId w:val="14"/>
        </w:numPr>
        <w:tabs>
          <w:tab w:val="left" w:pos="1213"/>
        </w:tabs>
        <w:autoSpaceDE w:val="0"/>
        <w:autoSpaceDN w:val="0"/>
        <w:spacing w:before="2" w:line="333" w:lineRule="auto"/>
        <w:ind w:right="283" w:firstLine="710"/>
        <w:rPr>
          <w:sz w:val="28"/>
          <w:szCs w:val="22"/>
          <w:lang w:val="uk-UA" w:eastAsia="en-US"/>
        </w:rPr>
      </w:pPr>
      <w:r w:rsidRPr="009D5D26">
        <w:rPr>
          <w:sz w:val="28"/>
          <w:szCs w:val="22"/>
          <w:lang w:val="uk-UA" w:eastAsia="en-US"/>
        </w:rPr>
        <w:t>закриття малоефективних котелень та підключення споживачів до централізованого</w:t>
      </w:r>
      <w:r w:rsidRPr="009D5D26">
        <w:rPr>
          <w:spacing w:val="1"/>
          <w:sz w:val="28"/>
          <w:szCs w:val="22"/>
          <w:lang w:val="uk-UA" w:eastAsia="en-US"/>
        </w:rPr>
        <w:t xml:space="preserve"> </w:t>
      </w:r>
      <w:r w:rsidRPr="009D5D26">
        <w:rPr>
          <w:sz w:val="28"/>
          <w:szCs w:val="22"/>
          <w:lang w:val="uk-UA" w:eastAsia="en-US"/>
        </w:rPr>
        <w:t>теплопостачання;</w:t>
      </w:r>
    </w:p>
    <w:p w:rsidR="009D5D26" w:rsidRPr="009D5D26" w:rsidRDefault="009D5D26" w:rsidP="00E6699C">
      <w:pPr>
        <w:widowControl w:val="0"/>
        <w:numPr>
          <w:ilvl w:val="0"/>
          <w:numId w:val="14"/>
        </w:numPr>
        <w:tabs>
          <w:tab w:val="left" w:pos="1213"/>
        </w:tabs>
        <w:autoSpaceDE w:val="0"/>
        <w:autoSpaceDN w:val="0"/>
        <w:spacing w:line="360" w:lineRule="auto"/>
        <w:ind w:left="0" w:firstLine="0"/>
        <w:jc w:val="both"/>
        <w:rPr>
          <w:sz w:val="28"/>
          <w:szCs w:val="22"/>
          <w:lang w:val="uk-UA" w:eastAsia="en-US"/>
        </w:rPr>
      </w:pPr>
      <w:r w:rsidRPr="009D5D26">
        <w:rPr>
          <w:sz w:val="28"/>
          <w:szCs w:val="22"/>
          <w:lang w:val="uk-UA" w:eastAsia="en-US"/>
        </w:rPr>
        <w:t>модернізацію котелень через заміну фізично та морально застарілих котлів на сучасні</w:t>
      </w:r>
      <w:r w:rsidRPr="009D5D26">
        <w:rPr>
          <w:spacing w:val="2"/>
          <w:sz w:val="28"/>
          <w:szCs w:val="22"/>
          <w:lang w:val="uk-UA" w:eastAsia="en-US"/>
        </w:rPr>
        <w:t xml:space="preserve"> </w:t>
      </w:r>
      <w:r w:rsidRPr="009D5D26">
        <w:rPr>
          <w:sz w:val="28"/>
          <w:szCs w:val="22"/>
          <w:lang w:val="uk-UA" w:eastAsia="en-US"/>
        </w:rPr>
        <w:t>високоефективні;</w:t>
      </w:r>
    </w:p>
    <w:p w:rsidR="009D5D26" w:rsidRPr="009D5D26" w:rsidRDefault="009D5D26" w:rsidP="00E6699C">
      <w:pPr>
        <w:widowControl w:val="0"/>
        <w:numPr>
          <w:ilvl w:val="0"/>
          <w:numId w:val="14"/>
        </w:numPr>
        <w:tabs>
          <w:tab w:val="left" w:pos="1213"/>
        </w:tabs>
        <w:autoSpaceDE w:val="0"/>
        <w:autoSpaceDN w:val="0"/>
        <w:spacing w:line="360" w:lineRule="auto"/>
        <w:ind w:left="0" w:firstLine="0"/>
        <w:jc w:val="both"/>
        <w:rPr>
          <w:sz w:val="28"/>
          <w:szCs w:val="22"/>
          <w:lang w:val="uk-UA" w:eastAsia="en-US"/>
        </w:rPr>
      </w:pPr>
      <w:r w:rsidRPr="009D5D26">
        <w:rPr>
          <w:sz w:val="28"/>
          <w:szCs w:val="22"/>
          <w:lang w:val="uk-UA" w:eastAsia="en-US"/>
        </w:rPr>
        <w:t>заміну старих труб на нові попередньоізольовані у</w:t>
      </w:r>
      <w:r w:rsidRPr="009D5D26">
        <w:rPr>
          <w:spacing w:val="-18"/>
          <w:sz w:val="28"/>
          <w:szCs w:val="22"/>
          <w:lang w:val="uk-UA" w:eastAsia="en-US"/>
        </w:rPr>
        <w:t xml:space="preserve"> </w:t>
      </w:r>
      <w:r w:rsidRPr="009D5D26">
        <w:rPr>
          <w:sz w:val="28"/>
          <w:szCs w:val="22"/>
          <w:lang w:val="uk-UA" w:eastAsia="en-US"/>
        </w:rPr>
        <w:t>пінополіуретан;</w:t>
      </w:r>
    </w:p>
    <w:p w:rsidR="009D5D26" w:rsidRDefault="009D5D26" w:rsidP="00E6699C">
      <w:pPr>
        <w:widowControl w:val="0"/>
        <w:numPr>
          <w:ilvl w:val="0"/>
          <w:numId w:val="14"/>
        </w:numPr>
        <w:tabs>
          <w:tab w:val="left" w:pos="1213"/>
        </w:tabs>
        <w:autoSpaceDE w:val="0"/>
        <w:autoSpaceDN w:val="0"/>
        <w:spacing w:line="360" w:lineRule="auto"/>
        <w:ind w:left="0" w:firstLine="0"/>
        <w:jc w:val="both"/>
        <w:rPr>
          <w:sz w:val="28"/>
          <w:szCs w:val="22"/>
          <w:lang w:val="uk-UA" w:eastAsia="en-US"/>
        </w:rPr>
      </w:pPr>
      <w:r w:rsidRPr="009D5D26">
        <w:rPr>
          <w:sz w:val="28"/>
          <w:szCs w:val="22"/>
          <w:lang w:val="uk-UA" w:eastAsia="en-US"/>
        </w:rPr>
        <w:t>застосування</w:t>
      </w:r>
      <w:r w:rsidRPr="009D5D26">
        <w:rPr>
          <w:spacing w:val="2"/>
          <w:sz w:val="28"/>
          <w:szCs w:val="22"/>
          <w:lang w:val="uk-UA" w:eastAsia="en-US"/>
        </w:rPr>
        <w:t xml:space="preserve"> </w:t>
      </w:r>
      <w:r w:rsidRPr="009D5D26">
        <w:rPr>
          <w:sz w:val="28"/>
          <w:szCs w:val="22"/>
          <w:lang w:val="uk-UA" w:eastAsia="en-US"/>
        </w:rPr>
        <w:t>когенерації.</w:t>
      </w:r>
    </w:p>
    <w:p w:rsidR="009D5D26" w:rsidRPr="009D5D26" w:rsidRDefault="009D5D26" w:rsidP="00E6699C">
      <w:pPr>
        <w:widowControl w:val="0"/>
        <w:autoSpaceDE w:val="0"/>
        <w:autoSpaceDN w:val="0"/>
        <w:spacing w:line="360" w:lineRule="auto"/>
        <w:jc w:val="both"/>
        <w:rPr>
          <w:sz w:val="28"/>
          <w:szCs w:val="28"/>
          <w:lang w:val="uk-UA" w:eastAsia="en-US"/>
        </w:rPr>
      </w:pPr>
      <w:r w:rsidRPr="009D5D26">
        <w:rPr>
          <w:sz w:val="28"/>
          <w:szCs w:val="28"/>
          <w:lang w:val="uk-UA" w:eastAsia="en-US"/>
        </w:rPr>
        <w:t>Розвиток систем теплопостачання включає:</w:t>
      </w:r>
    </w:p>
    <w:p w:rsidR="009D5D26" w:rsidRPr="009D5D26" w:rsidRDefault="009D5D26" w:rsidP="00E6699C">
      <w:pPr>
        <w:widowControl w:val="0"/>
        <w:numPr>
          <w:ilvl w:val="0"/>
          <w:numId w:val="14"/>
        </w:numPr>
        <w:tabs>
          <w:tab w:val="left" w:pos="1213"/>
        </w:tabs>
        <w:autoSpaceDE w:val="0"/>
        <w:autoSpaceDN w:val="0"/>
        <w:spacing w:line="360" w:lineRule="auto"/>
        <w:ind w:left="0" w:firstLine="0"/>
        <w:jc w:val="both"/>
        <w:rPr>
          <w:sz w:val="28"/>
          <w:szCs w:val="22"/>
          <w:lang w:val="uk-UA" w:eastAsia="en-US"/>
        </w:rPr>
      </w:pPr>
      <w:r w:rsidRPr="009D5D26">
        <w:rPr>
          <w:sz w:val="28"/>
          <w:szCs w:val="22"/>
          <w:lang w:val="uk-UA" w:eastAsia="en-US"/>
        </w:rPr>
        <w:t>заміну старих труб на нові попередньоізольовані у</w:t>
      </w:r>
      <w:r w:rsidRPr="009D5D26">
        <w:rPr>
          <w:spacing w:val="-37"/>
          <w:sz w:val="28"/>
          <w:szCs w:val="22"/>
          <w:lang w:val="uk-UA" w:eastAsia="en-US"/>
        </w:rPr>
        <w:t xml:space="preserve"> </w:t>
      </w:r>
      <w:r w:rsidRPr="009D5D26">
        <w:rPr>
          <w:sz w:val="28"/>
          <w:szCs w:val="22"/>
          <w:lang w:val="uk-UA" w:eastAsia="en-US"/>
        </w:rPr>
        <w:t>пінополіуретан;</w:t>
      </w:r>
    </w:p>
    <w:p w:rsidR="009D5D26" w:rsidRPr="009D5D26" w:rsidRDefault="009D5D26" w:rsidP="00E6699C">
      <w:pPr>
        <w:widowControl w:val="0"/>
        <w:numPr>
          <w:ilvl w:val="0"/>
          <w:numId w:val="14"/>
        </w:numPr>
        <w:tabs>
          <w:tab w:val="left" w:pos="1213"/>
        </w:tabs>
        <w:autoSpaceDE w:val="0"/>
        <w:autoSpaceDN w:val="0"/>
        <w:spacing w:line="360" w:lineRule="auto"/>
        <w:ind w:left="0" w:firstLine="0"/>
        <w:jc w:val="both"/>
        <w:rPr>
          <w:sz w:val="28"/>
          <w:szCs w:val="22"/>
          <w:lang w:val="uk-UA" w:eastAsia="en-US"/>
        </w:rPr>
      </w:pPr>
      <w:r w:rsidRPr="009D5D26">
        <w:rPr>
          <w:sz w:val="28"/>
          <w:szCs w:val="22"/>
          <w:lang w:val="uk-UA" w:eastAsia="en-US"/>
        </w:rPr>
        <w:t>запровадження сучасної автоматизованої системи</w:t>
      </w:r>
      <w:r w:rsidRPr="009D5D26">
        <w:rPr>
          <w:spacing w:val="-24"/>
          <w:sz w:val="28"/>
          <w:szCs w:val="22"/>
          <w:lang w:val="uk-UA" w:eastAsia="en-US"/>
        </w:rPr>
        <w:t xml:space="preserve"> </w:t>
      </w:r>
      <w:r w:rsidRPr="009D5D26">
        <w:rPr>
          <w:sz w:val="28"/>
          <w:szCs w:val="22"/>
          <w:lang w:val="uk-UA" w:eastAsia="en-US"/>
        </w:rPr>
        <w:t>диспетчеризації.</w:t>
      </w:r>
    </w:p>
    <w:p w:rsidR="009D5D26" w:rsidRPr="009D5D26" w:rsidRDefault="009D5D26" w:rsidP="00E6699C">
      <w:pPr>
        <w:widowControl w:val="0"/>
        <w:autoSpaceDE w:val="0"/>
        <w:autoSpaceDN w:val="0"/>
        <w:spacing w:line="360" w:lineRule="auto"/>
        <w:jc w:val="both"/>
        <w:rPr>
          <w:sz w:val="28"/>
          <w:szCs w:val="28"/>
          <w:lang w:val="uk-UA" w:eastAsia="en-US"/>
        </w:rPr>
      </w:pPr>
      <w:r w:rsidRPr="009D5D26">
        <w:rPr>
          <w:sz w:val="28"/>
          <w:szCs w:val="28"/>
          <w:lang w:val="uk-UA" w:eastAsia="en-US"/>
        </w:rPr>
        <w:t>Розвиток інженерних систем централізованого гарячого водопостачання включає такі заходи:</w:t>
      </w:r>
    </w:p>
    <w:p w:rsidR="009D5D26" w:rsidRPr="009D5D26" w:rsidRDefault="009D5D26" w:rsidP="00E6699C">
      <w:pPr>
        <w:widowControl w:val="0"/>
        <w:numPr>
          <w:ilvl w:val="0"/>
          <w:numId w:val="14"/>
        </w:numPr>
        <w:tabs>
          <w:tab w:val="left" w:pos="1213"/>
        </w:tabs>
        <w:autoSpaceDE w:val="0"/>
        <w:autoSpaceDN w:val="0"/>
        <w:spacing w:line="360" w:lineRule="auto"/>
        <w:ind w:left="0" w:firstLine="0"/>
        <w:jc w:val="both"/>
        <w:rPr>
          <w:sz w:val="28"/>
          <w:szCs w:val="22"/>
          <w:lang w:val="uk-UA" w:eastAsia="en-US"/>
        </w:rPr>
      </w:pPr>
      <w:r w:rsidRPr="009D5D26">
        <w:rPr>
          <w:sz w:val="28"/>
          <w:szCs w:val="22"/>
          <w:lang w:val="uk-UA" w:eastAsia="en-US"/>
        </w:rPr>
        <w:t>реконструкцію теплорозподільних станцій з побудовою індивідуальних теплових пунктів у</w:t>
      </w:r>
      <w:r w:rsidRPr="009D5D26">
        <w:rPr>
          <w:spacing w:val="-11"/>
          <w:sz w:val="28"/>
          <w:szCs w:val="22"/>
          <w:lang w:val="uk-UA" w:eastAsia="en-US"/>
        </w:rPr>
        <w:t xml:space="preserve"> </w:t>
      </w:r>
      <w:r w:rsidRPr="009D5D26">
        <w:rPr>
          <w:sz w:val="28"/>
          <w:szCs w:val="22"/>
          <w:lang w:val="uk-UA" w:eastAsia="en-US"/>
        </w:rPr>
        <w:t>будівлях;</w:t>
      </w:r>
    </w:p>
    <w:p w:rsidR="009D5D26" w:rsidRPr="009D5D26" w:rsidRDefault="009D5D26" w:rsidP="00E6699C">
      <w:pPr>
        <w:widowControl w:val="0"/>
        <w:numPr>
          <w:ilvl w:val="0"/>
          <w:numId w:val="14"/>
        </w:numPr>
        <w:tabs>
          <w:tab w:val="left" w:pos="1213"/>
        </w:tabs>
        <w:autoSpaceDE w:val="0"/>
        <w:autoSpaceDN w:val="0"/>
        <w:spacing w:line="360" w:lineRule="auto"/>
        <w:ind w:left="0" w:firstLine="0"/>
        <w:jc w:val="both"/>
        <w:rPr>
          <w:sz w:val="28"/>
          <w:szCs w:val="22"/>
          <w:lang w:val="uk-UA" w:eastAsia="en-US"/>
        </w:rPr>
      </w:pPr>
      <w:r w:rsidRPr="009D5D26">
        <w:rPr>
          <w:sz w:val="28"/>
          <w:szCs w:val="22"/>
          <w:lang w:val="uk-UA" w:eastAsia="en-US"/>
        </w:rPr>
        <w:t>заміну теплообмінників на розподільних станціях і</w:t>
      </w:r>
      <w:r w:rsidRPr="009D5D26">
        <w:rPr>
          <w:spacing w:val="-7"/>
          <w:sz w:val="28"/>
          <w:szCs w:val="22"/>
          <w:lang w:val="uk-UA" w:eastAsia="en-US"/>
        </w:rPr>
        <w:t xml:space="preserve"> </w:t>
      </w:r>
      <w:r w:rsidRPr="009D5D26">
        <w:rPr>
          <w:sz w:val="28"/>
          <w:szCs w:val="22"/>
          <w:lang w:val="uk-UA" w:eastAsia="en-US"/>
        </w:rPr>
        <w:t>котельнях;</w:t>
      </w:r>
    </w:p>
    <w:p w:rsidR="009D5D26" w:rsidRPr="009D5D26" w:rsidRDefault="009D5D26" w:rsidP="00E6699C">
      <w:pPr>
        <w:widowControl w:val="0"/>
        <w:numPr>
          <w:ilvl w:val="0"/>
          <w:numId w:val="14"/>
        </w:numPr>
        <w:tabs>
          <w:tab w:val="left" w:pos="1213"/>
        </w:tabs>
        <w:autoSpaceDE w:val="0"/>
        <w:autoSpaceDN w:val="0"/>
        <w:spacing w:line="360" w:lineRule="auto"/>
        <w:ind w:left="0" w:firstLine="0"/>
        <w:jc w:val="both"/>
        <w:rPr>
          <w:sz w:val="28"/>
          <w:szCs w:val="22"/>
          <w:lang w:val="uk-UA" w:eastAsia="en-US"/>
        </w:rPr>
      </w:pPr>
      <w:r w:rsidRPr="009D5D26">
        <w:rPr>
          <w:sz w:val="28"/>
          <w:szCs w:val="22"/>
          <w:lang w:val="uk-UA" w:eastAsia="en-US"/>
        </w:rPr>
        <w:t>встановлення частотних перетворювачів на гарячеводних насосних установках;</w:t>
      </w:r>
    </w:p>
    <w:p w:rsidR="00AB1AB8" w:rsidRDefault="009D5D26" w:rsidP="00E6699C">
      <w:pPr>
        <w:widowControl w:val="0"/>
        <w:numPr>
          <w:ilvl w:val="0"/>
          <w:numId w:val="14"/>
        </w:numPr>
        <w:tabs>
          <w:tab w:val="left" w:pos="1213"/>
        </w:tabs>
        <w:autoSpaceDE w:val="0"/>
        <w:autoSpaceDN w:val="0"/>
        <w:spacing w:line="360" w:lineRule="auto"/>
        <w:ind w:left="0" w:firstLine="0"/>
        <w:jc w:val="both"/>
        <w:rPr>
          <w:sz w:val="28"/>
          <w:szCs w:val="28"/>
          <w:lang w:val="uk-UA" w:eastAsia="en-US"/>
        </w:rPr>
      </w:pPr>
      <w:r w:rsidRPr="009D5D26">
        <w:rPr>
          <w:sz w:val="28"/>
          <w:szCs w:val="22"/>
          <w:lang w:val="uk-UA" w:eastAsia="en-US"/>
        </w:rPr>
        <w:t>заміну старих труб на нові попередньоізольовані у</w:t>
      </w:r>
      <w:r w:rsidRPr="009D5D26">
        <w:rPr>
          <w:spacing w:val="-39"/>
          <w:sz w:val="28"/>
          <w:szCs w:val="22"/>
          <w:lang w:val="uk-UA" w:eastAsia="en-US"/>
        </w:rPr>
        <w:t xml:space="preserve"> </w:t>
      </w:r>
      <w:r w:rsidRPr="009D5D26">
        <w:rPr>
          <w:sz w:val="28"/>
          <w:szCs w:val="22"/>
          <w:lang w:val="uk-UA" w:eastAsia="en-US"/>
        </w:rPr>
        <w:t xml:space="preserve">пінополіуретан. </w:t>
      </w:r>
      <w:r w:rsidRPr="009D5D26">
        <w:rPr>
          <w:sz w:val="28"/>
          <w:szCs w:val="28"/>
          <w:lang w:val="uk-UA" w:eastAsia="en-US"/>
        </w:rPr>
        <w:t xml:space="preserve">Для вибору найбільш привабливого та реального для практичної реалізації напрямку енергозбереження використаємо метод ієрархій запропонований Т. Сааті [18]. </w:t>
      </w:r>
    </w:p>
    <w:p w:rsidR="009D5D26" w:rsidRPr="009D5D26" w:rsidRDefault="009D5D26" w:rsidP="00AB1AB8">
      <w:pPr>
        <w:widowControl w:val="0"/>
        <w:tabs>
          <w:tab w:val="left" w:pos="1213"/>
        </w:tabs>
        <w:autoSpaceDE w:val="0"/>
        <w:autoSpaceDN w:val="0"/>
        <w:spacing w:line="360" w:lineRule="auto"/>
        <w:ind w:firstLine="709"/>
        <w:jc w:val="both"/>
        <w:rPr>
          <w:sz w:val="28"/>
          <w:szCs w:val="28"/>
          <w:lang w:val="uk-UA" w:eastAsia="en-US"/>
        </w:rPr>
      </w:pPr>
      <w:r w:rsidRPr="009D5D26">
        <w:rPr>
          <w:sz w:val="28"/>
          <w:szCs w:val="28"/>
          <w:lang w:val="uk-UA" w:eastAsia="en-US"/>
        </w:rPr>
        <w:t xml:space="preserve">Сутністю даного методу полягає в декомпозиції проблем на більш прості складові з подальшою обробкою суджень методом парних порівнянь. Даний метод базується на процедурах синтезу множинних суджень, </w:t>
      </w:r>
      <w:r w:rsidRPr="009D5D26">
        <w:rPr>
          <w:sz w:val="28"/>
          <w:szCs w:val="28"/>
          <w:lang w:val="uk-UA" w:eastAsia="en-US"/>
        </w:rPr>
        <w:lastRenderedPageBreak/>
        <w:t>отриманні пріоритетних критеріїв та знаходженні альтернативних рішень.</w:t>
      </w:r>
    </w:p>
    <w:p w:rsidR="009D5D26" w:rsidRPr="009D5D26" w:rsidRDefault="009D5D26" w:rsidP="00AB1AB8">
      <w:pPr>
        <w:widowControl w:val="0"/>
        <w:autoSpaceDE w:val="0"/>
        <w:autoSpaceDN w:val="0"/>
        <w:spacing w:line="360" w:lineRule="auto"/>
        <w:ind w:firstLine="709"/>
        <w:jc w:val="both"/>
        <w:rPr>
          <w:sz w:val="28"/>
          <w:szCs w:val="28"/>
          <w:lang w:val="uk-UA" w:eastAsia="en-US"/>
        </w:rPr>
      </w:pPr>
      <w:r w:rsidRPr="009D5D26">
        <w:rPr>
          <w:sz w:val="28"/>
          <w:szCs w:val="28"/>
          <w:lang w:val="uk-UA" w:eastAsia="en-US"/>
        </w:rPr>
        <w:t>Метою таких досліджень є розроблення оціночно-аналітичної системи процедур з пошуку найбільш доцільних напрямків енергозбереження на підприємстві, які задовольняють загальному критерію – інноваційно-інвестиційного розвитку підприємства на базі інноваційно-інвестиційної активності та інноваційно-інвестиційного потенціалу.</w:t>
      </w:r>
    </w:p>
    <w:p w:rsidR="00B0771B" w:rsidRDefault="00B0771B" w:rsidP="00B5788A">
      <w:pPr>
        <w:widowControl w:val="0"/>
        <w:autoSpaceDE w:val="0"/>
        <w:autoSpaceDN w:val="0"/>
        <w:spacing w:line="360" w:lineRule="auto"/>
        <w:ind w:left="219" w:right="283" w:firstLine="710"/>
        <w:jc w:val="both"/>
        <w:rPr>
          <w:sz w:val="28"/>
          <w:szCs w:val="28"/>
          <w:lang w:val="uk-UA" w:eastAsia="en-US"/>
        </w:rPr>
      </w:pPr>
    </w:p>
    <w:p w:rsidR="00B0771B" w:rsidRDefault="00B0771B" w:rsidP="00B5788A">
      <w:pPr>
        <w:widowControl w:val="0"/>
        <w:autoSpaceDE w:val="0"/>
        <w:autoSpaceDN w:val="0"/>
        <w:spacing w:line="360" w:lineRule="auto"/>
        <w:ind w:left="219" w:right="283" w:firstLine="710"/>
        <w:jc w:val="both"/>
        <w:rPr>
          <w:sz w:val="28"/>
          <w:szCs w:val="28"/>
          <w:lang w:val="uk-UA" w:eastAsia="en-US"/>
        </w:rPr>
      </w:pPr>
    </w:p>
    <w:p w:rsidR="00B0771B" w:rsidRDefault="0000243E" w:rsidP="00B5788A">
      <w:pPr>
        <w:widowControl w:val="0"/>
        <w:autoSpaceDE w:val="0"/>
        <w:autoSpaceDN w:val="0"/>
        <w:spacing w:line="360" w:lineRule="auto"/>
        <w:ind w:left="219" w:right="283" w:firstLine="710"/>
        <w:jc w:val="both"/>
        <w:rPr>
          <w:sz w:val="28"/>
          <w:szCs w:val="28"/>
          <w:lang w:val="uk-UA" w:eastAsia="en-US"/>
        </w:rPr>
      </w:pPr>
      <w:r>
        <w:rPr>
          <w:sz w:val="28"/>
          <w:szCs w:val="28"/>
          <w:lang w:val="uk-UA" w:eastAsia="en-US"/>
        </w:rPr>
        <w:t>4</w:t>
      </w:r>
      <w:r w:rsidR="00B0771B">
        <w:rPr>
          <w:sz w:val="28"/>
          <w:szCs w:val="28"/>
          <w:lang w:val="uk-UA" w:eastAsia="en-US"/>
        </w:rPr>
        <w:t xml:space="preserve">.2 </w:t>
      </w:r>
      <w:r w:rsidR="00B0771B" w:rsidRPr="009D5D26">
        <w:rPr>
          <w:sz w:val="28"/>
          <w:szCs w:val="28"/>
          <w:lang w:val="uk-UA" w:eastAsia="en-US"/>
        </w:rPr>
        <w:t>Ієрархічна модель для вибору оптимального напрямку енергозбереження</w:t>
      </w:r>
    </w:p>
    <w:p w:rsidR="00B0771B" w:rsidRDefault="00B0771B" w:rsidP="00B5788A">
      <w:pPr>
        <w:widowControl w:val="0"/>
        <w:autoSpaceDE w:val="0"/>
        <w:autoSpaceDN w:val="0"/>
        <w:spacing w:line="360" w:lineRule="auto"/>
        <w:ind w:left="219" w:right="283" w:firstLine="710"/>
        <w:jc w:val="both"/>
        <w:rPr>
          <w:sz w:val="28"/>
          <w:szCs w:val="28"/>
          <w:lang w:val="uk-UA" w:eastAsia="en-US"/>
        </w:rPr>
      </w:pPr>
    </w:p>
    <w:p w:rsidR="009D5D26" w:rsidRPr="009D5D26" w:rsidRDefault="002C691C" w:rsidP="00B5788A">
      <w:pPr>
        <w:widowControl w:val="0"/>
        <w:autoSpaceDE w:val="0"/>
        <w:autoSpaceDN w:val="0"/>
        <w:spacing w:line="360" w:lineRule="auto"/>
        <w:ind w:left="219" w:right="283" w:firstLine="710"/>
        <w:jc w:val="both"/>
        <w:rPr>
          <w:sz w:val="28"/>
          <w:szCs w:val="28"/>
          <w:lang w:val="uk-UA" w:eastAsia="en-US"/>
        </w:rPr>
      </w:pPr>
      <w:r>
        <w:rPr>
          <w:sz w:val="28"/>
          <w:szCs w:val="28"/>
          <w:lang w:val="uk-UA" w:eastAsia="en-US"/>
        </w:rPr>
        <w:pict>
          <v:group id="_x0000_s1027" style="position:absolute;left:0;text-align:left;margin-left:207.7pt;margin-top:97.2pt;width:314.65pt;height:114pt;z-index:251654656;mso-position-horizontal-relative:page" coordorigin="4154,1944" coordsize="6293,2280">
            <v:shape id="_x0000_s1028" style="position:absolute;left:4512;top:2997;width:5410;height:696" coordorigin="4512,2998" coordsize="5410,696" o:spt="100" adj="0,,0" path="m4512,3343r5410,m4512,3343r,351m5909,3343r,351m7128,3343r,351m9922,3343r,351m8525,3343r,351m6955,2998r,345e" filled="f" strokeweight=".72pt">
              <v:stroke joinstyle="round"/>
              <v:formulas/>
              <v:path arrowok="t" o:connecttype="segments"/>
            </v:shape>
            <v:shape id="_x0000_s1029" type="#_x0000_t202" style="position:absolute;left:9571;top:3693;width:869;height:524" filled="f" strokeweight=".72pt">
              <v:textbox inset="0,0,0,0">
                <w:txbxContent>
                  <w:p w:rsidR="00773F3C" w:rsidRDefault="00773F3C" w:rsidP="009D5D26">
                    <w:pPr>
                      <w:spacing w:before="62"/>
                      <w:ind w:left="266"/>
                      <w:rPr>
                        <w:sz w:val="27"/>
                      </w:rPr>
                    </w:pPr>
                    <w:r>
                      <w:rPr>
                        <w:sz w:val="27"/>
                      </w:rPr>
                      <w:t>К5</w:t>
                    </w:r>
                  </w:p>
                </w:txbxContent>
              </v:textbox>
            </v:shape>
            <v:shape id="_x0000_s1030" type="#_x0000_t202" style="position:absolute;left:8174;top:3693;width:874;height:524" filled="f" strokeweight=".72pt">
              <v:textbox inset="0,0,0,0">
                <w:txbxContent>
                  <w:p w:rsidR="00773F3C" w:rsidRDefault="00773F3C" w:rsidP="009D5D26">
                    <w:pPr>
                      <w:spacing w:before="67"/>
                      <w:ind w:left="271"/>
                      <w:rPr>
                        <w:sz w:val="27"/>
                      </w:rPr>
                    </w:pPr>
                    <w:r>
                      <w:rPr>
                        <w:sz w:val="27"/>
                      </w:rPr>
                      <w:t>К4</w:t>
                    </w:r>
                  </w:p>
                </w:txbxContent>
              </v:textbox>
            </v:shape>
            <v:shape id="_x0000_s1031" type="#_x0000_t202" style="position:absolute;left:6777;top:3693;width:874;height:524" filled="f" strokeweight=".72pt">
              <v:textbox inset="0,0,0,0">
                <w:txbxContent>
                  <w:p w:rsidR="00773F3C" w:rsidRDefault="00773F3C" w:rsidP="009D5D26">
                    <w:pPr>
                      <w:spacing w:before="67"/>
                      <w:ind w:left="271"/>
                      <w:rPr>
                        <w:sz w:val="27"/>
                      </w:rPr>
                    </w:pPr>
                    <w:r>
                      <w:rPr>
                        <w:sz w:val="27"/>
                      </w:rPr>
                      <w:t>К3</w:t>
                    </w:r>
                  </w:p>
                </w:txbxContent>
              </v:textbox>
            </v:shape>
            <v:shape id="_x0000_s1032" type="#_x0000_t202" style="position:absolute;left:5385;top:3693;width:869;height:524" filled="f" strokeweight=".72pt">
              <v:textbox inset="0,0,0,0">
                <w:txbxContent>
                  <w:p w:rsidR="00773F3C" w:rsidRDefault="00773F3C" w:rsidP="009D5D26">
                    <w:pPr>
                      <w:spacing w:before="67"/>
                      <w:ind w:left="266"/>
                      <w:rPr>
                        <w:sz w:val="27"/>
                      </w:rPr>
                    </w:pPr>
                    <w:r>
                      <w:rPr>
                        <w:sz w:val="27"/>
                      </w:rPr>
                      <w:t>К2</w:t>
                    </w:r>
                  </w:p>
                </w:txbxContent>
              </v:textbox>
            </v:shape>
            <v:shape id="_x0000_s1033" type="#_x0000_t202" style="position:absolute;left:4161;top:3693;width:874;height:524" filled="f" strokeweight=".72pt">
              <v:textbox inset="0,0,0,0">
                <w:txbxContent>
                  <w:p w:rsidR="00773F3C" w:rsidRDefault="00773F3C" w:rsidP="009D5D26">
                    <w:pPr>
                      <w:spacing w:before="67"/>
                      <w:ind w:left="271"/>
                      <w:rPr>
                        <w:sz w:val="27"/>
                      </w:rPr>
                    </w:pPr>
                    <w:r>
                      <w:rPr>
                        <w:sz w:val="27"/>
                      </w:rPr>
                      <w:t>К1</w:t>
                    </w:r>
                  </w:p>
                </w:txbxContent>
              </v:textbox>
            </v:shape>
            <v:shape id="_x0000_s1034" type="#_x0000_t202" style="position:absolute;left:4161;top:1951;width:5237;height:1047" filled="f" strokeweight=".72pt">
              <v:textbox inset="0,0,0,0">
                <w:txbxContent>
                  <w:p w:rsidR="00773F3C" w:rsidRDefault="00773F3C" w:rsidP="009D5D26">
                    <w:pPr>
                      <w:spacing w:before="9" w:line="242" w:lineRule="auto"/>
                      <w:ind w:left="40" w:right="41"/>
                      <w:jc w:val="center"/>
                      <w:rPr>
                        <w:sz w:val="27"/>
                      </w:rPr>
                    </w:pPr>
                    <w:r>
                      <w:rPr>
                        <w:sz w:val="27"/>
                      </w:rPr>
                      <w:t>Вибір оптимального напряму впровадження енергозбереження для підприємства централізованого теплопостачання</w:t>
                    </w:r>
                  </w:p>
                </w:txbxContent>
              </v:textbox>
            </v:shape>
            <w10:wrap anchorx="page"/>
          </v:group>
        </w:pict>
      </w:r>
      <w:r>
        <w:rPr>
          <w:sz w:val="28"/>
          <w:szCs w:val="28"/>
          <w:lang w:val="uk-UA" w:eastAsia="en-US"/>
        </w:rPr>
        <w:pict>
          <v:shape id="_x0000_s1043" type="#_x0000_t202" style="position:absolute;left:0;text-align:left;margin-left:129.6pt;margin-top:106.2pt;width:52.35pt;height:26.2pt;z-index:251657728;mso-position-horizontal-relative:page" filled="f" strokeweight=".72pt">
            <v:textbox inset="0,0,0,0">
              <w:txbxContent>
                <w:p w:rsidR="00773F3C" w:rsidRDefault="00773F3C" w:rsidP="009D5D26">
                  <w:pPr>
                    <w:spacing w:before="67"/>
                    <w:ind w:left="31"/>
                    <w:rPr>
                      <w:sz w:val="27"/>
                    </w:rPr>
                  </w:pPr>
                  <w:r>
                    <w:rPr>
                      <w:sz w:val="27"/>
                    </w:rPr>
                    <w:t>1 рівень</w:t>
                  </w:r>
                </w:p>
              </w:txbxContent>
            </v:textbox>
            <w10:wrap anchorx="page"/>
          </v:shape>
        </w:pict>
      </w:r>
      <w:r w:rsidR="009D5D26" w:rsidRPr="009D5D26">
        <w:rPr>
          <w:sz w:val="28"/>
          <w:szCs w:val="28"/>
          <w:lang w:val="uk-UA" w:eastAsia="en-US"/>
        </w:rPr>
        <w:t>Будуємо ієрархічну модель вирішення поставленого завдання (рис 9), де, на першому місці – стоїть мета, на другому – критерії, яким відповідатиме впровадження з енергозбереження, на третьому – можливі напрямки енергозбереження.</w:t>
      </w: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9D5D26" w:rsidP="004A4441">
      <w:pPr>
        <w:widowControl w:val="0"/>
        <w:autoSpaceDE w:val="0"/>
        <w:autoSpaceDN w:val="0"/>
        <w:ind w:right="283"/>
        <w:rPr>
          <w:sz w:val="20"/>
          <w:szCs w:val="28"/>
          <w:lang w:val="uk-UA" w:eastAsia="en-US"/>
        </w:rPr>
      </w:pPr>
    </w:p>
    <w:p w:rsidR="009D5D26" w:rsidRPr="009D5D26" w:rsidRDefault="002C691C" w:rsidP="004A4441">
      <w:pPr>
        <w:widowControl w:val="0"/>
        <w:autoSpaceDE w:val="0"/>
        <w:autoSpaceDN w:val="0"/>
        <w:spacing w:before="5"/>
        <w:ind w:right="283"/>
        <w:rPr>
          <w:sz w:val="29"/>
          <w:szCs w:val="28"/>
          <w:lang w:val="uk-UA" w:eastAsia="en-US"/>
        </w:rPr>
      </w:pPr>
      <w:r>
        <w:rPr>
          <w:sz w:val="28"/>
          <w:szCs w:val="28"/>
          <w:lang w:val="uk-UA" w:eastAsia="en-US"/>
        </w:rPr>
        <w:pict>
          <v:shape id="_x0000_s1053" type="#_x0000_t202" style="position:absolute;margin-left:129.6pt;margin-top:19.3pt;width:52.35pt;height:26.2pt;z-index:-251654656;mso-wrap-distance-left:0;mso-wrap-distance-right:0;mso-position-horizontal-relative:page" filled="f" strokeweight=".72pt">
            <v:textbox inset="0,0,0,0">
              <w:txbxContent>
                <w:p w:rsidR="00773F3C" w:rsidRDefault="00773F3C" w:rsidP="009D5D26">
                  <w:pPr>
                    <w:spacing w:before="67"/>
                    <w:ind w:left="31"/>
                    <w:rPr>
                      <w:sz w:val="27"/>
                    </w:rPr>
                  </w:pPr>
                  <w:r>
                    <w:rPr>
                      <w:sz w:val="27"/>
                    </w:rPr>
                    <w:t>3 рівень</w:t>
                  </w:r>
                </w:p>
              </w:txbxContent>
            </v:textbox>
            <w10:wrap type="topAndBottom" anchorx="page"/>
          </v:shape>
        </w:pict>
      </w:r>
    </w:p>
    <w:p w:rsidR="009D5D26" w:rsidRPr="009D5D26" w:rsidRDefault="009D5D26" w:rsidP="004A4441">
      <w:pPr>
        <w:widowControl w:val="0"/>
        <w:autoSpaceDE w:val="0"/>
        <w:autoSpaceDN w:val="0"/>
        <w:spacing w:before="6"/>
        <w:ind w:right="283"/>
        <w:rPr>
          <w:sz w:val="19"/>
          <w:szCs w:val="28"/>
          <w:lang w:val="uk-UA" w:eastAsia="en-US"/>
        </w:rPr>
      </w:pPr>
    </w:p>
    <w:p w:rsidR="009D5D26" w:rsidRPr="005209D0" w:rsidRDefault="002C691C" w:rsidP="00E6699C">
      <w:pPr>
        <w:widowControl w:val="0"/>
        <w:autoSpaceDE w:val="0"/>
        <w:autoSpaceDN w:val="0"/>
        <w:spacing w:before="86" w:line="276" w:lineRule="auto"/>
        <w:ind w:left="3948" w:right="283" w:hanging="2895"/>
        <w:rPr>
          <w:sz w:val="28"/>
          <w:szCs w:val="28"/>
          <w:lang w:eastAsia="en-US"/>
        </w:rPr>
      </w:pPr>
      <w:r>
        <w:rPr>
          <w:sz w:val="28"/>
          <w:szCs w:val="28"/>
          <w:lang w:val="uk-UA" w:eastAsia="en-US"/>
        </w:rPr>
        <w:pict>
          <v:group id="_x0000_s1035" style="position:absolute;left:0;text-align:left;margin-left:199.1pt;margin-top:-82.7pt;width:314.65pt;height:70pt;z-index:251655680;mso-position-horizontal-relative:page" coordorigin="3982,-1654" coordsize="6293,1400">
            <v:shape id="_x0000_s1036" style="position:absolute;left:4512;top:-1655;width:5410;height:869" coordorigin="4512,-1654" coordsize="5410,869" o:spt="100" adj="0,,0" path="m4512,-1309r5410,m4512,-1654r,869m5736,-1654r,869m7128,-1654r,869m9922,-1654r,869m8525,-1654r,345m8525,-1309r,524e" filled="f" strokeweight=".72pt">
              <v:stroke joinstyle="round"/>
              <v:formulas/>
              <v:path arrowok="t" o:connecttype="segments"/>
            </v:shape>
            <v:shape id="_x0000_s1037" type="#_x0000_t202" style="position:absolute;left:9398;top:-786;width:869;height:524" filled="f" strokeweight=".72pt">
              <v:textbox inset="0,0,0,0">
                <w:txbxContent>
                  <w:p w:rsidR="00773F3C" w:rsidRDefault="00773F3C" w:rsidP="009D5D26">
                    <w:pPr>
                      <w:spacing w:before="67"/>
                      <w:ind w:left="280"/>
                      <w:rPr>
                        <w:sz w:val="27"/>
                      </w:rPr>
                    </w:pPr>
                    <w:r>
                      <w:rPr>
                        <w:sz w:val="27"/>
                      </w:rPr>
                      <w:t>Р5</w:t>
                    </w:r>
                  </w:p>
                </w:txbxContent>
              </v:textbox>
            </v:shape>
            <v:shape id="_x0000_s1038" type="#_x0000_t202" style="position:absolute;left:7996;top:-786;width:874;height:524" filled="f" strokeweight=".72pt">
              <v:textbox inset="0,0,0,0">
                <w:txbxContent>
                  <w:p w:rsidR="00773F3C" w:rsidRDefault="00773F3C" w:rsidP="009D5D26">
                    <w:pPr>
                      <w:spacing w:before="67"/>
                      <w:ind w:left="285"/>
                      <w:rPr>
                        <w:sz w:val="27"/>
                      </w:rPr>
                    </w:pPr>
                    <w:r>
                      <w:rPr>
                        <w:sz w:val="27"/>
                      </w:rPr>
                      <w:t>Р4</w:t>
                    </w:r>
                  </w:p>
                </w:txbxContent>
              </v:textbox>
            </v:shape>
            <v:shape id="_x0000_s1039" type="#_x0000_t202" style="position:absolute;left:6604;top:-786;width:874;height:524" filled="f" strokeweight=".72pt">
              <v:textbox inset="0,0,0,0">
                <w:txbxContent>
                  <w:p w:rsidR="00773F3C" w:rsidRDefault="00773F3C" w:rsidP="009D5D26">
                    <w:pPr>
                      <w:spacing w:before="67"/>
                      <w:ind w:left="280"/>
                      <w:rPr>
                        <w:sz w:val="27"/>
                      </w:rPr>
                    </w:pPr>
                    <w:r>
                      <w:rPr>
                        <w:sz w:val="27"/>
                      </w:rPr>
                      <w:t>Р3</w:t>
                    </w:r>
                  </w:p>
                </w:txbxContent>
              </v:textbox>
            </v:shape>
            <v:shape id="_x0000_s1040" type="#_x0000_t202" style="position:absolute;left:5208;top:-786;width:874;height:524" filled="f" strokeweight=".72pt">
              <v:textbox inset="0,0,0,0">
                <w:txbxContent>
                  <w:p w:rsidR="00773F3C" w:rsidRDefault="00773F3C" w:rsidP="009D5D26">
                    <w:pPr>
                      <w:spacing w:before="67"/>
                      <w:ind w:left="285"/>
                      <w:rPr>
                        <w:sz w:val="27"/>
                      </w:rPr>
                    </w:pPr>
                    <w:r>
                      <w:rPr>
                        <w:sz w:val="27"/>
                      </w:rPr>
                      <w:t>Р2</w:t>
                    </w:r>
                  </w:p>
                </w:txbxContent>
              </v:textbox>
            </v:shape>
            <v:shape id="_x0000_s1041" type="#_x0000_t202" style="position:absolute;left:3988;top:-786;width:869;height:524" filled="f" strokeweight=".72pt">
              <v:textbox inset="0,0,0,0">
                <w:txbxContent>
                  <w:p w:rsidR="00773F3C" w:rsidRDefault="00773F3C" w:rsidP="009D5D26">
                    <w:pPr>
                      <w:spacing w:before="67"/>
                      <w:ind w:left="280"/>
                      <w:rPr>
                        <w:sz w:val="27"/>
                      </w:rPr>
                    </w:pPr>
                    <w:r>
                      <w:rPr>
                        <w:sz w:val="27"/>
                      </w:rPr>
                      <w:t>Р1</w:t>
                    </w:r>
                  </w:p>
                </w:txbxContent>
              </v:textbox>
            </v:shape>
            <w10:wrap anchorx="page"/>
          </v:group>
        </w:pict>
      </w:r>
      <w:r>
        <w:rPr>
          <w:sz w:val="28"/>
          <w:szCs w:val="28"/>
          <w:lang w:val="uk-UA" w:eastAsia="en-US"/>
        </w:rPr>
        <w:pict>
          <v:shape id="_x0000_s1042" type="#_x0000_t202" style="position:absolute;left:0;text-align:left;margin-left:129.6pt;margin-top:-108.85pt;width:52.35pt;height:25.95pt;z-index:251656704;mso-position-horizontal-relative:page" filled="f" strokeweight=".72pt">
            <v:textbox inset="0,0,0,0">
              <w:txbxContent>
                <w:p w:rsidR="00773F3C" w:rsidRDefault="00773F3C" w:rsidP="009D5D26">
                  <w:pPr>
                    <w:spacing w:before="67"/>
                    <w:ind w:left="31"/>
                    <w:rPr>
                      <w:sz w:val="27"/>
                    </w:rPr>
                  </w:pPr>
                  <w:r>
                    <w:rPr>
                      <w:sz w:val="27"/>
                    </w:rPr>
                    <w:t>2 рівень</w:t>
                  </w:r>
                </w:p>
              </w:txbxContent>
            </v:textbox>
            <w10:wrap anchorx="page"/>
          </v:shape>
        </w:pict>
      </w:r>
      <w:r w:rsidR="009D5D26" w:rsidRPr="009D5D26">
        <w:rPr>
          <w:sz w:val="28"/>
          <w:szCs w:val="28"/>
          <w:lang w:val="uk-UA" w:eastAsia="en-US"/>
        </w:rPr>
        <w:t>Рис</w:t>
      </w:r>
      <w:r w:rsidR="00DB492A">
        <w:rPr>
          <w:sz w:val="28"/>
          <w:szCs w:val="28"/>
          <w:lang w:val="uk-UA" w:eastAsia="en-US"/>
        </w:rPr>
        <w:t>.</w:t>
      </w:r>
      <w:r w:rsidR="009D5D26" w:rsidRPr="009D5D26">
        <w:rPr>
          <w:sz w:val="28"/>
          <w:szCs w:val="28"/>
          <w:lang w:val="uk-UA" w:eastAsia="en-US"/>
        </w:rPr>
        <w:t xml:space="preserve"> </w:t>
      </w:r>
      <w:r w:rsidR="00B51CBE">
        <w:rPr>
          <w:sz w:val="28"/>
          <w:szCs w:val="28"/>
          <w:lang w:val="uk-UA" w:eastAsia="en-US"/>
        </w:rPr>
        <w:t>4</w:t>
      </w:r>
      <w:r w:rsidR="00DB492A">
        <w:rPr>
          <w:sz w:val="28"/>
          <w:szCs w:val="28"/>
          <w:lang w:val="uk-UA" w:eastAsia="en-US"/>
        </w:rPr>
        <w:t>.2</w:t>
      </w:r>
      <w:r w:rsidR="002E419C">
        <w:rPr>
          <w:sz w:val="28"/>
          <w:szCs w:val="28"/>
          <w:lang w:val="uk-UA" w:eastAsia="en-US"/>
        </w:rPr>
        <w:t xml:space="preserve"> </w:t>
      </w:r>
      <w:r w:rsidR="009D5D26" w:rsidRPr="009D5D26">
        <w:rPr>
          <w:sz w:val="28"/>
          <w:szCs w:val="28"/>
          <w:lang w:val="uk-UA" w:eastAsia="en-US"/>
        </w:rPr>
        <w:t xml:space="preserve"> Ієрархічна модель для вибору оптимального напрямку енергозбереження</w:t>
      </w:r>
      <w:r w:rsidR="005209D0" w:rsidRPr="005209D0">
        <w:rPr>
          <w:sz w:val="28"/>
          <w:szCs w:val="28"/>
          <w:lang w:eastAsia="en-US"/>
        </w:rPr>
        <w:t xml:space="preserve"> [11]</w:t>
      </w:r>
    </w:p>
    <w:p w:rsidR="009D5D26" w:rsidRPr="009D5D26" w:rsidRDefault="009D5D26" w:rsidP="004A4441">
      <w:pPr>
        <w:widowControl w:val="0"/>
        <w:autoSpaceDE w:val="0"/>
        <w:autoSpaceDN w:val="0"/>
        <w:spacing w:before="3"/>
        <w:ind w:right="283"/>
        <w:rPr>
          <w:szCs w:val="28"/>
          <w:lang w:val="uk-UA" w:eastAsia="en-US"/>
        </w:rPr>
      </w:pPr>
    </w:p>
    <w:p w:rsidR="009D5D26" w:rsidRPr="009D5D26" w:rsidRDefault="009D5D26" w:rsidP="00EA7D15">
      <w:pPr>
        <w:widowControl w:val="0"/>
        <w:autoSpaceDE w:val="0"/>
        <w:autoSpaceDN w:val="0"/>
        <w:spacing w:line="360" w:lineRule="auto"/>
        <w:ind w:firstLine="709"/>
        <w:jc w:val="both"/>
        <w:rPr>
          <w:sz w:val="28"/>
          <w:szCs w:val="28"/>
          <w:lang w:val="uk-UA" w:eastAsia="en-US"/>
        </w:rPr>
      </w:pPr>
      <w:r w:rsidRPr="009D5D26">
        <w:rPr>
          <w:sz w:val="28"/>
          <w:szCs w:val="28"/>
          <w:lang w:val="uk-UA" w:eastAsia="en-US"/>
        </w:rPr>
        <w:t xml:space="preserve">Спочатку здійснимо ранжування для визначення важливості визначених критеріїв досягнення кінцевої мети, після в розрізі кожного критерію порівнюватимемо вибрані напрями енергозбереження, що дозволить визначити найбільш оптимальний напрямок енергозбереження для </w:t>
      </w:r>
      <w:r w:rsidRPr="009D5D26">
        <w:rPr>
          <w:sz w:val="28"/>
          <w:szCs w:val="28"/>
          <w:lang w:val="uk-UA" w:eastAsia="en-US"/>
        </w:rPr>
        <w:lastRenderedPageBreak/>
        <w:t>підприємства.</w:t>
      </w:r>
      <w:r w:rsidR="00EA7D15">
        <w:rPr>
          <w:sz w:val="28"/>
          <w:szCs w:val="28"/>
          <w:lang w:val="uk-UA" w:eastAsia="en-US"/>
        </w:rPr>
        <w:t xml:space="preserve"> </w:t>
      </w:r>
      <w:r w:rsidRPr="009D5D26">
        <w:rPr>
          <w:sz w:val="28"/>
          <w:szCs w:val="28"/>
          <w:lang w:val="uk-UA" w:eastAsia="en-US"/>
        </w:rPr>
        <w:t>Розрахунки виконаємо при допомозі пакету Microsoft Office – Excel.</w:t>
      </w:r>
      <w:r w:rsidR="00EA7D15">
        <w:rPr>
          <w:sz w:val="28"/>
          <w:szCs w:val="28"/>
          <w:lang w:val="uk-UA" w:eastAsia="en-US"/>
        </w:rPr>
        <w:t xml:space="preserve"> </w:t>
      </w:r>
      <w:r w:rsidRPr="009D5D26">
        <w:rPr>
          <w:sz w:val="28"/>
          <w:szCs w:val="28"/>
          <w:lang w:val="uk-UA" w:eastAsia="en-US"/>
        </w:rPr>
        <w:t>Результати порівняння запишемо в табл. 9</w:t>
      </w:r>
      <w:r w:rsidR="00E6699C">
        <w:rPr>
          <w:sz w:val="28"/>
          <w:szCs w:val="28"/>
          <w:lang w:val="uk-UA" w:eastAsia="en-US"/>
        </w:rPr>
        <w:t xml:space="preserve">. </w:t>
      </w:r>
      <w:r w:rsidRPr="009D5D26">
        <w:rPr>
          <w:sz w:val="28"/>
          <w:szCs w:val="28"/>
          <w:lang w:val="uk-UA" w:eastAsia="en-US"/>
        </w:rPr>
        <w:t>По результатах табл. 9 робимо висновок, що найперспективнішим є розвиток системи централізованого опалення (він переважає за всіма критеріями), на 2-му місці - розвиток інженерних систем централізованого гарячого водопостачання, який досить привабливий за критерієм ефективності та доступності ресурсів. 3-є місце – розвиток систем теплопостачання. Він поступається попереднім двом по критерію ефективності, але є досить ефективним за критерієм екологічності.</w:t>
      </w:r>
    </w:p>
    <w:p w:rsidR="009D5D26" w:rsidRPr="00450A19" w:rsidRDefault="009D5D26" w:rsidP="00EA7D15">
      <w:pPr>
        <w:widowControl w:val="0"/>
        <w:autoSpaceDE w:val="0"/>
        <w:autoSpaceDN w:val="0"/>
        <w:spacing w:line="360" w:lineRule="auto"/>
        <w:ind w:firstLine="709"/>
        <w:jc w:val="right"/>
        <w:rPr>
          <w:i/>
          <w:sz w:val="28"/>
          <w:szCs w:val="28"/>
          <w:lang w:val="uk-UA" w:eastAsia="en-US"/>
        </w:rPr>
      </w:pPr>
      <w:r w:rsidRPr="00450A19">
        <w:rPr>
          <w:i/>
          <w:sz w:val="28"/>
          <w:szCs w:val="28"/>
          <w:lang w:val="uk-UA" w:eastAsia="en-US"/>
        </w:rPr>
        <w:t xml:space="preserve">Таблиця </w:t>
      </w:r>
      <w:r w:rsidR="00B51CBE">
        <w:rPr>
          <w:i/>
          <w:sz w:val="28"/>
          <w:szCs w:val="28"/>
          <w:lang w:val="uk-UA" w:eastAsia="en-US"/>
        </w:rPr>
        <w:t>4.2</w:t>
      </w:r>
    </w:p>
    <w:p w:rsidR="009D5D26" w:rsidRPr="00450A19" w:rsidRDefault="009D5D26" w:rsidP="00EA7D15">
      <w:pPr>
        <w:widowControl w:val="0"/>
        <w:autoSpaceDE w:val="0"/>
        <w:autoSpaceDN w:val="0"/>
        <w:spacing w:line="360" w:lineRule="auto"/>
        <w:ind w:firstLine="709"/>
        <w:jc w:val="center"/>
        <w:rPr>
          <w:b/>
          <w:sz w:val="28"/>
          <w:szCs w:val="28"/>
          <w:lang w:val="uk-UA" w:eastAsia="en-US"/>
        </w:rPr>
      </w:pPr>
      <w:r w:rsidRPr="00450A19">
        <w:rPr>
          <w:b/>
          <w:sz w:val="28"/>
          <w:szCs w:val="28"/>
          <w:lang w:val="uk-UA" w:eastAsia="en-US"/>
        </w:rPr>
        <w:t>Матриця глобальних пріоритетів</w:t>
      </w:r>
    </w:p>
    <w:p w:rsidR="009D5D26" w:rsidRPr="009D5D26" w:rsidRDefault="009D5D26" w:rsidP="004A4441">
      <w:pPr>
        <w:widowControl w:val="0"/>
        <w:autoSpaceDE w:val="0"/>
        <w:autoSpaceDN w:val="0"/>
        <w:spacing w:before="1"/>
        <w:ind w:right="283"/>
        <w:rPr>
          <w:sz w:val="13"/>
          <w:szCs w:val="28"/>
          <w:lang w:val="uk-UA" w:eastAsia="en-US"/>
        </w:rPr>
      </w:pPr>
    </w:p>
    <w:tbl>
      <w:tblPr>
        <w:tblW w:w="939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9"/>
        <w:gridCol w:w="1204"/>
        <w:gridCol w:w="1275"/>
        <w:gridCol w:w="1276"/>
        <w:gridCol w:w="1276"/>
        <w:gridCol w:w="1276"/>
        <w:gridCol w:w="1134"/>
      </w:tblGrid>
      <w:tr w:rsidR="009D5D26" w:rsidRPr="00E6699C" w:rsidTr="00DB48B1">
        <w:trPr>
          <w:trHeight w:val="465"/>
        </w:trPr>
        <w:tc>
          <w:tcPr>
            <w:tcW w:w="1949" w:type="dxa"/>
            <w:vMerge w:val="restart"/>
            <w:shd w:val="clear" w:color="auto" w:fill="auto"/>
          </w:tcPr>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Альтернативи</w:t>
            </w:r>
          </w:p>
        </w:tc>
        <w:tc>
          <w:tcPr>
            <w:tcW w:w="6307" w:type="dxa"/>
            <w:gridSpan w:val="5"/>
            <w:shd w:val="clear" w:color="auto" w:fill="auto"/>
          </w:tcPr>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Критерії</w:t>
            </w:r>
          </w:p>
        </w:tc>
        <w:tc>
          <w:tcPr>
            <w:tcW w:w="1134" w:type="dxa"/>
            <w:vMerge w:val="restart"/>
            <w:shd w:val="clear" w:color="auto" w:fill="auto"/>
          </w:tcPr>
          <w:p w:rsidR="009D5D26" w:rsidRPr="00E6699C" w:rsidRDefault="009D5D26" w:rsidP="00E6699C">
            <w:pPr>
              <w:widowControl w:val="0"/>
              <w:autoSpaceDE w:val="0"/>
              <w:autoSpaceDN w:val="0"/>
              <w:jc w:val="center"/>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 xml:space="preserve">Глоба- льні </w:t>
            </w:r>
            <w:r w:rsidRPr="00E6699C">
              <w:rPr>
                <w:rFonts w:eastAsia="Calibri"/>
                <w:w w:val="95"/>
                <w:lang w:val="uk-UA" w:eastAsia="en-US"/>
              </w:rPr>
              <w:t>пріори</w:t>
            </w:r>
            <w:r w:rsidRPr="00E6699C">
              <w:rPr>
                <w:rFonts w:eastAsia="Calibri"/>
                <w:lang w:val="uk-UA" w:eastAsia="en-US"/>
              </w:rPr>
              <w:t>тети</w:t>
            </w:r>
          </w:p>
        </w:tc>
      </w:tr>
      <w:tr w:rsidR="009D5D26" w:rsidRPr="00E6699C" w:rsidTr="00DB48B1">
        <w:trPr>
          <w:trHeight w:val="1585"/>
        </w:trPr>
        <w:tc>
          <w:tcPr>
            <w:tcW w:w="1949" w:type="dxa"/>
            <w:vMerge/>
            <w:tcBorders>
              <w:top w:val="nil"/>
            </w:tcBorders>
            <w:shd w:val="clear" w:color="auto" w:fill="auto"/>
          </w:tcPr>
          <w:p w:rsidR="009D5D26" w:rsidRPr="00E6699C" w:rsidRDefault="009D5D26" w:rsidP="00E6699C">
            <w:pPr>
              <w:widowControl w:val="0"/>
              <w:autoSpaceDE w:val="0"/>
              <w:autoSpaceDN w:val="0"/>
              <w:jc w:val="center"/>
              <w:rPr>
                <w:rFonts w:eastAsia="Calibri"/>
                <w:lang w:val="uk-UA" w:eastAsia="en-US"/>
              </w:rPr>
            </w:pPr>
          </w:p>
        </w:tc>
        <w:tc>
          <w:tcPr>
            <w:tcW w:w="1204" w:type="dxa"/>
            <w:shd w:val="clear" w:color="auto" w:fill="auto"/>
          </w:tcPr>
          <w:p w:rsidR="009D5D26" w:rsidRPr="00E6699C" w:rsidRDefault="009D5D26" w:rsidP="00E6699C">
            <w:pPr>
              <w:widowControl w:val="0"/>
              <w:autoSpaceDE w:val="0"/>
              <w:autoSpaceDN w:val="0"/>
              <w:jc w:val="center"/>
              <w:rPr>
                <w:rFonts w:eastAsia="Calibri"/>
                <w:lang w:val="uk-UA" w:eastAsia="en-US"/>
              </w:rPr>
            </w:pPr>
            <w:r w:rsidRPr="00E6699C">
              <w:rPr>
                <w:rFonts w:eastAsia="Calibri"/>
                <w:w w:val="95"/>
                <w:lang w:val="uk-UA" w:eastAsia="en-US"/>
              </w:rPr>
              <w:t xml:space="preserve">Критерій </w:t>
            </w:r>
            <w:r w:rsidRPr="00E6699C">
              <w:rPr>
                <w:rFonts w:eastAsia="Calibri"/>
                <w:lang w:val="uk-UA" w:eastAsia="en-US"/>
              </w:rPr>
              <w:t>іннова- ційності (К1)</w:t>
            </w:r>
          </w:p>
        </w:tc>
        <w:tc>
          <w:tcPr>
            <w:tcW w:w="1275" w:type="dxa"/>
            <w:shd w:val="clear" w:color="auto" w:fill="auto"/>
          </w:tcPr>
          <w:p w:rsidR="009D5D26" w:rsidRPr="00E6699C" w:rsidRDefault="009D5D26" w:rsidP="00E6699C">
            <w:pPr>
              <w:widowControl w:val="0"/>
              <w:autoSpaceDE w:val="0"/>
              <w:autoSpaceDN w:val="0"/>
              <w:jc w:val="center"/>
              <w:rPr>
                <w:rFonts w:eastAsia="Calibri"/>
                <w:lang w:val="uk-UA" w:eastAsia="en-US"/>
              </w:rPr>
            </w:pPr>
            <w:r w:rsidRPr="00E6699C">
              <w:rPr>
                <w:rFonts w:eastAsia="Calibri"/>
                <w:w w:val="95"/>
                <w:lang w:val="uk-UA" w:eastAsia="en-US"/>
              </w:rPr>
              <w:t xml:space="preserve">Критерій </w:t>
            </w:r>
            <w:r w:rsidRPr="00E6699C">
              <w:rPr>
                <w:rFonts w:eastAsia="Calibri"/>
                <w:lang w:val="uk-UA" w:eastAsia="en-US"/>
              </w:rPr>
              <w:t>ефекти- вності (К2)</w:t>
            </w:r>
          </w:p>
        </w:tc>
        <w:tc>
          <w:tcPr>
            <w:tcW w:w="1276" w:type="dxa"/>
            <w:shd w:val="clear" w:color="auto" w:fill="auto"/>
          </w:tcPr>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 xml:space="preserve">Критерій інвести- </w:t>
            </w:r>
            <w:r w:rsidRPr="00E6699C">
              <w:rPr>
                <w:rFonts w:eastAsia="Calibri"/>
                <w:spacing w:val="-8"/>
                <w:lang w:val="uk-UA" w:eastAsia="en-US"/>
              </w:rPr>
              <w:t xml:space="preserve">ційної </w:t>
            </w:r>
            <w:r w:rsidRPr="00E6699C">
              <w:rPr>
                <w:rFonts w:eastAsia="Calibri"/>
                <w:spacing w:val="-12"/>
                <w:lang w:val="uk-UA" w:eastAsia="en-US"/>
              </w:rPr>
              <w:t xml:space="preserve">мо </w:t>
            </w:r>
            <w:r w:rsidRPr="00E6699C">
              <w:rPr>
                <w:rFonts w:eastAsia="Calibri"/>
                <w:lang w:val="uk-UA" w:eastAsia="en-US"/>
              </w:rPr>
              <w:t>жливості</w:t>
            </w: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(К3)</w:t>
            </w:r>
          </w:p>
        </w:tc>
        <w:tc>
          <w:tcPr>
            <w:tcW w:w="1276" w:type="dxa"/>
            <w:shd w:val="clear" w:color="auto" w:fill="auto"/>
          </w:tcPr>
          <w:p w:rsidR="009D5D26" w:rsidRPr="00E6699C" w:rsidRDefault="009D5D26" w:rsidP="00E6699C">
            <w:pPr>
              <w:widowControl w:val="0"/>
              <w:autoSpaceDE w:val="0"/>
              <w:autoSpaceDN w:val="0"/>
              <w:jc w:val="center"/>
              <w:rPr>
                <w:rFonts w:eastAsia="Calibri"/>
                <w:lang w:val="uk-UA" w:eastAsia="en-US"/>
              </w:rPr>
            </w:pPr>
            <w:r w:rsidRPr="00E6699C">
              <w:rPr>
                <w:rFonts w:eastAsia="Calibri"/>
                <w:w w:val="95"/>
                <w:lang w:val="uk-UA" w:eastAsia="en-US"/>
              </w:rPr>
              <w:t xml:space="preserve">Критерій </w:t>
            </w:r>
            <w:r w:rsidRPr="00E6699C">
              <w:rPr>
                <w:rFonts w:eastAsia="Calibri"/>
                <w:lang w:val="uk-UA" w:eastAsia="en-US"/>
              </w:rPr>
              <w:t>екологі- чності (К4)</w:t>
            </w:r>
          </w:p>
        </w:tc>
        <w:tc>
          <w:tcPr>
            <w:tcW w:w="1276" w:type="dxa"/>
            <w:shd w:val="clear" w:color="auto" w:fill="auto"/>
          </w:tcPr>
          <w:p w:rsidR="009D5D26" w:rsidRPr="00E6699C" w:rsidRDefault="009D5D26" w:rsidP="00E6699C">
            <w:pPr>
              <w:widowControl w:val="0"/>
              <w:autoSpaceDE w:val="0"/>
              <w:autoSpaceDN w:val="0"/>
              <w:jc w:val="center"/>
              <w:rPr>
                <w:rFonts w:eastAsia="Calibri"/>
                <w:lang w:val="uk-UA" w:eastAsia="en-US"/>
              </w:rPr>
            </w:pPr>
            <w:r w:rsidRPr="00E6699C">
              <w:rPr>
                <w:rFonts w:eastAsia="Calibri"/>
                <w:w w:val="95"/>
                <w:lang w:val="uk-UA" w:eastAsia="en-US"/>
              </w:rPr>
              <w:t xml:space="preserve">Критерій </w:t>
            </w:r>
            <w:r w:rsidRPr="00E6699C">
              <w:rPr>
                <w:rFonts w:eastAsia="Calibri"/>
                <w:lang w:val="uk-UA" w:eastAsia="en-US"/>
              </w:rPr>
              <w:t>доступ- ності ре- сурсів</w:t>
            </w: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(К5)</w:t>
            </w:r>
          </w:p>
        </w:tc>
        <w:tc>
          <w:tcPr>
            <w:tcW w:w="1134" w:type="dxa"/>
            <w:vMerge/>
            <w:tcBorders>
              <w:top w:val="nil"/>
            </w:tcBorders>
            <w:shd w:val="clear" w:color="auto" w:fill="auto"/>
          </w:tcPr>
          <w:p w:rsidR="009D5D26" w:rsidRPr="00E6699C" w:rsidRDefault="009D5D26" w:rsidP="00E6699C">
            <w:pPr>
              <w:widowControl w:val="0"/>
              <w:autoSpaceDE w:val="0"/>
              <w:autoSpaceDN w:val="0"/>
              <w:jc w:val="center"/>
              <w:rPr>
                <w:rFonts w:eastAsia="Calibri"/>
                <w:lang w:val="uk-UA" w:eastAsia="en-US"/>
              </w:rPr>
            </w:pPr>
          </w:p>
        </w:tc>
      </w:tr>
      <w:tr w:rsidR="009D5D26" w:rsidRPr="00E6699C" w:rsidTr="00DB48B1">
        <w:trPr>
          <w:trHeight w:val="465"/>
        </w:trPr>
        <w:tc>
          <w:tcPr>
            <w:tcW w:w="1949" w:type="dxa"/>
            <w:vMerge/>
            <w:tcBorders>
              <w:top w:val="nil"/>
            </w:tcBorders>
            <w:shd w:val="clear" w:color="auto" w:fill="auto"/>
          </w:tcPr>
          <w:p w:rsidR="009D5D26" w:rsidRPr="00E6699C" w:rsidRDefault="009D5D26" w:rsidP="00E6699C">
            <w:pPr>
              <w:widowControl w:val="0"/>
              <w:autoSpaceDE w:val="0"/>
              <w:autoSpaceDN w:val="0"/>
              <w:jc w:val="center"/>
              <w:rPr>
                <w:rFonts w:eastAsia="Calibri"/>
                <w:lang w:val="uk-UA" w:eastAsia="en-US"/>
              </w:rPr>
            </w:pPr>
          </w:p>
        </w:tc>
        <w:tc>
          <w:tcPr>
            <w:tcW w:w="6307" w:type="dxa"/>
            <w:gridSpan w:val="5"/>
            <w:shd w:val="clear" w:color="auto" w:fill="auto"/>
          </w:tcPr>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Числове значення вектора пріоритету</w:t>
            </w:r>
          </w:p>
        </w:tc>
        <w:tc>
          <w:tcPr>
            <w:tcW w:w="1134" w:type="dxa"/>
            <w:vMerge/>
            <w:tcBorders>
              <w:top w:val="nil"/>
            </w:tcBorders>
            <w:shd w:val="clear" w:color="auto" w:fill="auto"/>
          </w:tcPr>
          <w:p w:rsidR="009D5D26" w:rsidRPr="00E6699C" w:rsidRDefault="009D5D26" w:rsidP="00E6699C">
            <w:pPr>
              <w:widowControl w:val="0"/>
              <w:autoSpaceDE w:val="0"/>
              <w:autoSpaceDN w:val="0"/>
              <w:jc w:val="center"/>
              <w:rPr>
                <w:rFonts w:eastAsia="Calibri"/>
                <w:lang w:val="uk-UA" w:eastAsia="en-US"/>
              </w:rPr>
            </w:pPr>
          </w:p>
        </w:tc>
      </w:tr>
      <w:tr w:rsidR="009D5D26" w:rsidRPr="00E6699C" w:rsidTr="00DB48B1">
        <w:trPr>
          <w:trHeight w:val="465"/>
        </w:trPr>
        <w:tc>
          <w:tcPr>
            <w:tcW w:w="1949" w:type="dxa"/>
            <w:vMerge/>
            <w:tcBorders>
              <w:top w:val="nil"/>
            </w:tcBorders>
            <w:shd w:val="clear" w:color="auto" w:fill="auto"/>
          </w:tcPr>
          <w:p w:rsidR="009D5D26" w:rsidRPr="00E6699C" w:rsidRDefault="009D5D26" w:rsidP="00E6699C">
            <w:pPr>
              <w:widowControl w:val="0"/>
              <w:autoSpaceDE w:val="0"/>
              <w:autoSpaceDN w:val="0"/>
              <w:rPr>
                <w:rFonts w:eastAsia="Calibri"/>
                <w:lang w:val="uk-UA" w:eastAsia="en-US"/>
              </w:rPr>
            </w:pPr>
          </w:p>
        </w:tc>
        <w:tc>
          <w:tcPr>
            <w:tcW w:w="1204" w:type="dxa"/>
            <w:shd w:val="clear" w:color="auto" w:fill="auto"/>
          </w:tcPr>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0,051941</w:t>
            </w:r>
          </w:p>
        </w:tc>
        <w:tc>
          <w:tcPr>
            <w:tcW w:w="1275" w:type="dxa"/>
            <w:shd w:val="clear" w:color="auto" w:fill="auto"/>
          </w:tcPr>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0,029762</w:t>
            </w:r>
          </w:p>
        </w:tc>
        <w:tc>
          <w:tcPr>
            <w:tcW w:w="1276" w:type="dxa"/>
            <w:shd w:val="clear" w:color="auto" w:fill="auto"/>
          </w:tcPr>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0,143309</w:t>
            </w:r>
          </w:p>
        </w:tc>
        <w:tc>
          <w:tcPr>
            <w:tcW w:w="1276" w:type="dxa"/>
            <w:shd w:val="clear" w:color="auto" w:fill="auto"/>
          </w:tcPr>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0,270611</w:t>
            </w:r>
          </w:p>
        </w:tc>
        <w:tc>
          <w:tcPr>
            <w:tcW w:w="1276" w:type="dxa"/>
            <w:shd w:val="clear" w:color="auto" w:fill="auto"/>
          </w:tcPr>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0,504387</w:t>
            </w:r>
          </w:p>
        </w:tc>
        <w:tc>
          <w:tcPr>
            <w:tcW w:w="1134" w:type="dxa"/>
            <w:vMerge/>
            <w:tcBorders>
              <w:top w:val="nil"/>
            </w:tcBorders>
            <w:shd w:val="clear" w:color="auto" w:fill="auto"/>
          </w:tcPr>
          <w:p w:rsidR="009D5D26" w:rsidRPr="00E6699C" w:rsidRDefault="009D5D26" w:rsidP="00E6699C">
            <w:pPr>
              <w:widowControl w:val="0"/>
              <w:autoSpaceDE w:val="0"/>
              <w:autoSpaceDN w:val="0"/>
              <w:rPr>
                <w:rFonts w:eastAsia="Calibri"/>
                <w:lang w:val="uk-UA" w:eastAsia="en-US"/>
              </w:rPr>
            </w:pPr>
          </w:p>
        </w:tc>
      </w:tr>
      <w:tr w:rsidR="009D5D26" w:rsidRPr="00E6699C" w:rsidTr="00DB48B1">
        <w:trPr>
          <w:trHeight w:val="952"/>
        </w:trPr>
        <w:tc>
          <w:tcPr>
            <w:tcW w:w="1949" w:type="dxa"/>
            <w:shd w:val="clear" w:color="auto" w:fill="auto"/>
          </w:tcPr>
          <w:p w:rsidR="009D5D26" w:rsidRPr="00E6699C" w:rsidRDefault="009D5D26" w:rsidP="00E6699C">
            <w:pPr>
              <w:widowControl w:val="0"/>
              <w:autoSpaceDE w:val="0"/>
              <w:autoSpaceDN w:val="0"/>
              <w:rPr>
                <w:rFonts w:eastAsia="Calibri"/>
                <w:lang w:val="uk-UA" w:eastAsia="en-US"/>
              </w:rPr>
            </w:pPr>
            <w:r w:rsidRPr="00E6699C">
              <w:rPr>
                <w:rFonts w:eastAsia="Calibri"/>
                <w:lang w:val="uk-UA" w:eastAsia="en-US"/>
              </w:rPr>
              <w:t>Розвиток</w:t>
            </w:r>
            <w:r w:rsidRPr="00E6699C">
              <w:rPr>
                <w:rFonts w:eastAsia="Calibri"/>
                <w:spacing w:val="-11"/>
                <w:lang w:val="uk-UA" w:eastAsia="en-US"/>
              </w:rPr>
              <w:t xml:space="preserve"> </w:t>
            </w:r>
            <w:r w:rsidR="00E94D4A">
              <w:rPr>
                <w:rFonts w:eastAsia="Calibri"/>
                <w:lang w:val="uk-UA" w:eastAsia="en-US"/>
              </w:rPr>
              <w:t>систем теплопо</w:t>
            </w:r>
            <w:r w:rsidRPr="00E6699C">
              <w:rPr>
                <w:rFonts w:eastAsia="Calibri"/>
                <w:lang w:val="uk-UA" w:eastAsia="en-US"/>
              </w:rPr>
              <w:t xml:space="preserve">стачання </w:t>
            </w:r>
            <w:r w:rsidRPr="00E6699C">
              <w:rPr>
                <w:rFonts w:eastAsia="Calibri"/>
                <w:spacing w:val="-4"/>
                <w:lang w:val="uk-UA" w:eastAsia="en-US"/>
              </w:rPr>
              <w:t>(Р1).</w:t>
            </w:r>
          </w:p>
        </w:tc>
        <w:tc>
          <w:tcPr>
            <w:tcW w:w="1204"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0,089349</w:t>
            </w:r>
          </w:p>
        </w:tc>
        <w:tc>
          <w:tcPr>
            <w:tcW w:w="1275"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0,209052</w:t>
            </w:r>
          </w:p>
        </w:tc>
        <w:tc>
          <w:tcPr>
            <w:tcW w:w="1276"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0,118348</w:t>
            </w:r>
          </w:p>
        </w:tc>
        <w:tc>
          <w:tcPr>
            <w:tcW w:w="1276"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0,316581</w:t>
            </w:r>
          </w:p>
        </w:tc>
        <w:tc>
          <w:tcPr>
            <w:tcW w:w="1276"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0,198337</w:t>
            </w:r>
          </w:p>
        </w:tc>
        <w:tc>
          <w:tcPr>
            <w:tcW w:w="1134"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b/>
                <w:lang w:val="uk-UA" w:eastAsia="en-US"/>
              </w:rPr>
            </w:pPr>
            <w:r w:rsidRPr="00E6699C">
              <w:rPr>
                <w:rFonts w:eastAsia="Calibri"/>
                <w:b/>
                <w:lang w:val="uk-UA" w:eastAsia="en-US"/>
              </w:rPr>
              <w:t>0,213531</w:t>
            </w:r>
          </w:p>
        </w:tc>
      </w:tr>
      <w:tr w:rsidR="009D5D26" w:rsidRPr="00E6699C" w:rsidTr="00DB48B1">
        <w:trPr>
          <w:trHeight w:val="1689"/>
        </w:trPr>
        <w:tc>
          <w:tcPr>
            <w:tcW w:w="1949" w:type="dxa"/>
            <w:shd w:val="clear" w:color="auto" w:fill="auto"/>
          </w:tcPr>
          <w:p w:rsidR="009D5D26" w:rsidRPr="00E6699C" w:rsidRDefault="00E94D4A" w:rsidP="00E6699C">
            <w:pPr>
              <w:widowControl w:val="0"/>
              <w:autoSpaceDE w:val="0"/>
              <w:autoSpaceDN w:val="0"/>
              <w:rPr>
                <w:rFonts w:eastAsia="Calibri"/>
                <w:lang w:val="uk-UA" w:eastAsia="en-US"/>
              </w:rPr>
            </w:pPr>
            <w:r>
              <w:rPr>
                <w:rFonts w:eastAsia="Calibri"/>
                <w:lang w:val="uk-UA" w:eastAsia="en-US"/>
              </w:rPr>
              <w:t>Розвиток інже- нерних систем централізованого гаря</w:t>
            </w:r>
            <w:r w:rsidR="009D5D26" w:rsidRPr="00E6699C">
              <w:rPr>
                <w:rFonts w:eastAsia="Calibri"/>
                <w:lang w:val="uk-UA" w:eastAsia="en-US"/>
              </w:rPr>
              <w:t>чого водопос-</w:t>
            </w:r>
          </w:p>
          <w:p w:rsidR="009D5D26" w:rsidRPr="00E6699C" w:rsidRDefault="009D5D26" w:rsidP="00E6699C">
            <w:pPr>
              <w:widowControl w:val="0"/>
              <w:autoSpaceDE w:val="0"/>
              <w:autoSpaceDN w:val="0"/>
              <w:rPr>
                <w:rFonts w:eastAsia="Calibri"/>
                <w:lang w:val="uk-UA" w:eastAsia="en-US"/>
              </w:rPr>
            </w:pPr>
            <w:r w:rsidRPr="00E6699C">
              <w:rPr>
                <w:rFonts w:eastAsia="Calibri"/>
                <w:lang w:val="uk-UA" w:eastAsia="en-US"/>
              </w:rPr>
              <w:t>тачання(Р2)</w:t>
            </w:r>
          </w:p>
        </w:tc>
        <w:tc>
          <w:tcPr>
            <w:tcW w:w="1204"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0,113971</w:t>
            </w:r>
          </w:p>
        </w:tc>
        <w:tc>
          <w:tcPr>
            <w:tcW w:w="1275"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0,323612</w:t>
            </w:r>
          </w:p>
        </w:tc>
        <w:tc>
          <w:tcPr>
            <w:tcW w:w="1276"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0,125357</w:t>
            </w:r>
          </w:p>
        </w:tc>
        <w:tc>
          <w:tcPr>
            <w:tcW w:w="1276"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0,088792</w:t>
            </w:r>
          </w:p>
        </w:tc>
        <w:tc>
          <w:tcPr>
            <w:tcW w:w="1276"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0,343368</w:t>
            </w:r>
          </w:p>
        </w:tc>
        <w:tc>
          <w:tcPr>
            <w:tcW w:w="1134"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b/>
                <w:lang w:val="uk-UA" w:eastAsia="en-US"/>
              </w:rPr>
            </w:pPr>
            <w:r w:rsidRPr="00E6699C">
              <w:rPr>
                <w:rFonts w:eastAsia="Calibri"/>
                <w:b/>
                <w:lang w:val="uk-UA" w:eastAsia="en-US"/>
              </w:rPr>
              <w:t>0,230732</w:t>
            </w:r>
          </w:p>
        </w:tc>
      </w:tr>
      <w:tr w:rsidR="009D5D26" w:rsidRPr="00E6699C" w:rsidTr="00DB48B1">
        <w:trPr>
          <w:trHeight w:val="976"/>
        </w:trPr>
        <w:tc>
          <w:tcPr>
            <w:tcW w:w="1949" w:type="dxa"/>
            <w:shd w:val="clear" w:color="auto" w:fill="auto"/>
          </w:tcPr>
          <w:p w:rsidR="009D5D26" w:rsidRPr="00E6699C" w:rsidRDefault="00E94D4A" w:rsidP="00E6699C">
            <w:pPr>
              <w:widowControl w:val="0"/>
              <w:autoSpaceDE w:val="0"/>
              <w:autoSpaceDN w:val="0"/>
              <w:rPr>
                <w:rFonts w:eastAsia="Calibri"/>
                <w:lang w:val="uk-UA" w:eastAsia="en-US"/>
              </w:rPr>
            </w:pPr>
            <w:r>
              <w:rPr>
                <w:rFonts w:eastAsia="Calibri"/>
                <w:lang w:val="uk-UA" w:eastAsia="en-US"/>
              </w:rPr>
              <w:t>Розвиток дже</w:t>
            </w:r>
            <w:r w:rsidR="009D5D26" w:rsidRPr="00E6699C">
              <w:rPr>
                <w:rFonts w:eastAsia="Calibri"/>
                <w:lang w:val="uk-UA" w:eastAsia="en-US"/>
              </w:rPr>
              <w:t>рел теплопос-</w:t>
            </w:r>
          </w:p>
          <w:p w:rsidR="009D5D26" w:rsidRPr="00E6699C" w:rsidRDefault="009D5D26" w:rsidP="00E6699C">
            <w:pPr>
              <w:widowControl w:val="0"/>
              <w:autoSpaceDE w:val="0"/>
              <w:autoSpaceDN w:val="0"/>
              <w:rPr>
                <w:rFonts w:eastAsia="Calibri"/>
                <w:lang w:val="uk-UA" w:eastAsia="en-US"/>
              </w:rPr>
            </w:pPr>
            <w:r w:rsidRPr="00E6699C">
              <w:rPr>
                <w:rFonts w:eastAsia="Calibri"/>
                <w:lang w:val="uk-UA" w:eastAsia="en-US"/>
              </w:rPr>
              <w:t>тачання(Р3)</w:t>
            </w:r>
          </w:p>
        </w:tc>
        <w:tc>
          <w:tcPr>
            <w:tcW w:w="1204"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0,091478</w:t>
            </w:r>
          </w:p>
        </w:tc>
        <w:tc>
          <w:tcPr>
            <w:tcW w:w="1275"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0,081292</w:t>
            </w:r>
          </w:p>
        </w:tc>
        <w:tc>
          <w:tcPr>
            <w:tcW w:w="1276"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0,046402</w:t>
            </w:r>
          </w:p>
        </w:tc>
        <w:tc>
          <w:tcPr>
            <w:tcW w:w="1276"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0,203364</w:t>
            </w:r>
          </w:p>
        </w:tc>
        <w:tc>
          <w:tcPr>
            <w:tcW w:w="1276"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0,077125</w:t>
            </w:r>
          </w:p>
        </w:tc>
        <w:tc>
          <w:tcPr>
            <w:tcW w:w="1134"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b/>
                <w:lang w:val="uk-UA" w:eastAsia="en-US"/>
              </w:rPr>
            </w:pPr>
            <w:r w:rsidRPr="00E6699C">
              <w:rPr>
                <w:rFonts w:eastAsia="Calibri"/>
                <w:b/>
                <w:lang w:val="uk-UA" w:eastAsia="en-US"/>
              </w:rPr>
              <w:t>0,107752</w:t>
            </w:r>
          </w:p>
        </w:tc>
      </w:tr>
      <w:tr w:rsidR="009D5D26" w:rsidRPr="00E6699C" w:rsidTr="00DB48B1">
        <w:trPr>
          <w:trHeight w:val="1251"/>
        </w:trPr>
        <w:tc>
          <w:tcPr>
            <w:tcW w:w="1949" w:type="dxa"/>
            <w:shd w:val="clear" w:color="auto" w:fill="auto"/>
          </w:tcPr>
          <w:p w:rsidR="009D5D26" w:rsidRPr="00E6699C" w:rsidRDefault="009D5D26" w:rsidP="00E6699C">
            <w:pPr>
              <w:widowControl w:val="0"/>
              <w:autoSpaceDE w:val="0"/>
              <w:autoSpaceDN w:val="0"/>
              <w:jc w:val="both"/>
              <w:rPr>
                <w:rFonts w:eastAsia="Calibri"/>
                <w:lang w:val="uk-UA" w:eastAsia="en-US"/>
              </w:rPr>
            </w:pPr>
            <w:r w:rsidRPr="00E6699C">
              <w:rPr>
                <w:rFonts w:eastAsia="Calibri"/>
                <w:lang w:val="uk-UA" w:eastAsia="en-US"/>
              </w:rPr>
              <w:t>Розвиток еко- номії</w:t>
            </w:r>
            <w:r w:rsidRPr="00E6699C">
              <w:rPr>
                <w:rFonts w:eastAsia="Calibri"/>
                <w:spacing w:val="-14"/>
                <w:lang w:val="uk-UA" w:eastAsia="en-US"/>
              </w:rPr>
              <w:t xml:space="preserve"> </w:t>
            </w:r>
            <w:r w:rsidRPr="00E6699C">
              <w:rPr>
                <w:rFonts w:eastAsia="Calibri"/>
                <w:lang w:val="uk-UA" w:eastAsia="en-US"/>
              </w:rPr>
              <w:t>теплоре- сурсів у</w:t>
            </w:r>
            <w:r w:rsidRPr="00E6699C">
              <w:rPr>
                <w:rFonts w:eastAsia="Calibri"/>
                <w:spacing w:val="-4"/>
                <w:lang w:val="uk-UA" w:eastAsia="en-US"/>
              </w:rPr>
              <w:t xml:space="preserve"> </w:t>
            </w:r>
            <w:r w:rsidRPr="00E6699C">
              <w:rPr>
                <w:rFonts w:eastAsia="Calibri"/>
                <w:lang w:val="uk-UA" w:eastAsia="en-US"/>
              </w:rPr>
              <w:t>спо-</w:t>
            </w:r>
          </w:p>
          <w:p w:rsidR="009D5D26" w:rsidRPr="00E6699C" w:rsidRDefault="009D5D26" w:rsidP="00E6699C">
            <w:pPr>
              <w:widowControl w:val="0"/>
              <w:autoSpaceDE w:val="0"/>
              <w:autoSpaceDN w:val="0"/>
              <w:jc w:val="both"/>
              <w:rPr>
                <w:rFonts w:eastAsia="Calibri"/>
                <w:lang w:val="uk-UA" w:eastAsia="en-US"/>
              </w:rPr>
            </w:pPr>
            <w:r w:rsidRPr="00E6699C">
              <w:rPr>
                <w:rFonts w:eastAsia="Calibri"/>
                <w:lang w:val="uk-UA" w:eastAsia="en-US"/>
              </w:rPr>
              <w:t>живачів</w:t>
            </w:r>
            <w:r w:rsidRPr="00E6699C">
              <w:rPr>
                <w:rFonts w:eastAsia="Calibri"/>
                <w:spacing w:val="-8"/>
                <w:lang w:val="uk-UA" w:eastAsia="en-US"/>
              </w:rPr>
              <w:t xml:space="preserve"> </w:t>
            </w:r>
            <w:r w:rsidRPr="00E6699C">
              <w:rPr>
                <w:rFonts w:eastAsia="Calibri"/>
                <w:lang w:val="uk-UA" w:eastAsia="en-US"/>
              </w:rPr>
              <w:t>(Р4)</w:t>
            </w:r>
          </w:p>
        </w:tc>
        <w:tc>
          <w:tcPr>
            <w:tcW w:w="1204"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0,089361</w:t>
            </w:r>
          </w:p>
        </w:tc>
        <w:tc>
          <w:tcPr>
            <w:tcW w:w="1275"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0,047676</w:t>
            </w:r>
          </w:p>
        </w:tc>
        <w:tc>
          <w:tcPr>
            <w:tcW w:w="1276"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0,070332</w:t>
            </w:r>
          </w:p>
        </w:tc>
        <w:tc>
          <w:tcPr>
            <w:tcW w:w="1276"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0,032278</w:t>
            </w:r>
          </w:p>
        </w:tc>
        <w:tc>
          <w:tcPr>
            <w:tcW w:w="1276"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0,037809</w:t>
            </w:r>
          </w:p>
        </w:tc>
        <w:tc>
          <w:tcPr>
            <w:tcW w:w="1134"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b/>
                <w:lang w:val="uk-UA" w:eastAsia="en-US"/>
              </w:rPr>
            </w:pPr>
            <w:r w:rsidRPr="00E6699C">
              <w:rPr>
                <w:rFonts w:eastAsia="Calibri"/>
                <w:b/>
                <w:lang w:val="uk-UA" w:eastAsia="en-US"/>
              </w:rPr>
              <w:t>0,043951</w:t>
            </w:r>
          </w:p>
        </w:tc>
      </w:tr>
      <w:tr w:rsidR="009D5D26" w:rsidRPr="00E6699C" w:rsidTr="001C7044">
        <w:trPr>
          <w:trHeight w:val="841"/>
        </w:trPr>
        <w:tc>
          <w:tcPr>
            <w:tcW w:w="1949" w:type="dxa"/>
            <w:shd w:val="clear" w:color="auto" w:fill="auto"/>
          </w:tcPr>
          <w:p w:rsidR="009D5D26" w:rsidRPr="00E6699C" w:rsidRDefault="009D5D26" w:rsidP="00E6699C">
            <w:pPr>
              <w:widowControl w:val="0"/>
              <w:autoSpaceDE w:val="0"/>
              <w:autoSpaceDN w:val="0"/>
              <w:jc w:val="both"/>
              <w:rPr>
                <w:rFonts w:eastAsia="Calibri"/>
                <w:lang w:val="uk-UA" w:eastAsia="en-US"/>
              </w:rPr>
            </w:pPr>
            <w:r w:rsidRPr="00E6699C">
              <w:rPr>
                <w:rFonts w:eastAsia="Calibri"/>
                <w:lang w:val="uk-UA" w:eastAsia="en-US"/>
              </w:rPr>
              <w:t xml:space="preserve">Розвиток </w:t>
            </w:r>
            <w:r w:rsidR="00DB48B1">
              <w:rPr>
                <w:rFonts w:eastAsia="Calibri"/>
                <w:spacing w:val="-4"/>
                <w:lang w:val="uk-UA" w:eastAsia="en-US"/>
              </w:rPr>
              <w:t>сис</w:t>
            </w:r>
            <w:r w:rsidR="00DB48B1">
              <w:rPr>
                <w:rFonts w:eastAsia="Calibri"/>
                <w:lang w:val="uk-UA" w:eastAsia="en-US"/>
              </w:rPr>
              <w:t>тем централі</w:t>
            </w:r>
            <w:r w:rsidRPr="00E6699C">
              <w:rPr>
                <w:rFonts w:eastAsia="Calibri"/>
                <w:lang w:val="uk-UA" w:eastAsia="en-US"/>
              </w:rPr>
              <w:t>зованого</w:t>
            </w:r>
          </w:p>
          <w:p w:rsidR="009D5D26" w:rsidRPr="00E6699C" w:rsidRDefault="009D5D26" w:rsidP="00E6699C">
            <w:pPr>
              <w:widowControl w:val="0"/>
              <w:autoSpaceDE w:val="0"/>
              <w:autoSpaceDN w:val="0"/>
              <w:jc w:val="both"/>
              <w:rPr>
                <w:rFonts w:eastAsia="Calibri"/>
                <w:lang w:val="uk-UA" w:eastAsia="en-US"/>
              </w:rPr>
            </w:pPr>
            <w:r w:rsidRPr="00E6699C">
              <w:rPr>
                <w:rFonts w:eastAsia="Calibri"/>
                <w:lang w:val="uk-UA" w:eastAsia="en-US"/>
              </w:rPr>
              <w:t>опалення (Р5)</w:t>
            </w:r>
          </w:p>
        </w:tc>
        <w:tc>
          <w:tcPr>
            <w:tcW w:w="1204"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0,615838</w:t>
            </w:r>
          </w:p>
        </w:tc>
        <w:tc>
          <w:tcPr>
            <w:tcW w:w="1275"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0,338381</w:t>
            </w:r>
          </w:p>
        </w:tc>
        <w:tc>
          <w:tcPr>
            <w:tcW w:w="1276"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0,639554</w:t>
            </w:r>
          </w:p>
        </w:tc>
        <w:tc>
          <w:tcPr>
            <w:tcW w:w="1276" w:type="dxa"/>
            <w:shd w:val="clear" w:color="auto" w:fill="auto"/>
          </w:tcPr>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p>
          <w:p w:rsidR="009D5D26" w:rsidRPr="00E6699C" w:rsidRDefault="009D5D26" w:rsidP="00DB48B1">
            <w:pPr>
              <w:widowControl w:val="0"/>
              <w:autoSpaceDE w:val="0"/>
              <w:autoSpaceDN w:val="0"/>
              <w:jc w:val="center"/>
              <w:rPr>
                <w:rFonts w:eastAsia="Calibri"/>
                <w:lang w:val="uk-UA" w:eastAsia="en-US"/>
              </w:rPr>
            </w:pPr>
            <w:r w:rsidRPr="00E6699C">
              <w:rPr>
                <w:rFonts w:eastAsia="Calibri"/>
                <w:lang w:val="uk-UA" w:eastAsia="en-US"/>
              </w:rPr>
              <w:t>0,358993</w:t>
            </w:r>
          </w:p>
        </w:tc>
        <w:tc>
          <w:tcPr>
            <w:tcW w:w="1276"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lang w:val="uk-UA" w:eastAsia="en-US"/>
              </w:rPr>
            </w:pPr>
            <w:r w:rsidRPr="00E6699C">
              <w:rPr>
                <w:rFonts w:eastAsia="Calibri"/>
                <w:lang w:val="uk-UA" w:eastAsia="en-US"/>
              </w:rPr>
              <w:t>0,343365</w:t>
            </w:r>
          </w:p>
        </w:tc>
        <w:tc>
          <w:tcPr>
            <w:tcW w:w="1134" w:type="dxa"/>
            <w:shd w:val="clear" w:color="auto" w:fill="auto"/>
          </w:tcPr>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rPr>
                <w:rFonts w:eastAsia="Calibri"/>
                <w:lang w:val="uk-UA" w:eastAsia="en-US"/>
              </w:rPr>
            </w:pPr>
          </w:p>
          <w:p w:rsidR="009D5D26" w:rsidRPr="00E6699C" w:rsidRDefault="009D5D26" w:rsidP="00E6699C">
            <w:pPr>
              <w:widowControl w:val="0"/>
              <w:autoSpaceDE w:val="0"/>
              <w:autoSpaceDN w:val="0"/>
              <w:jc w:val="center"/>
              <w:rPr>
                <w:rFonts w:eastAsia="Calibri"/>
                <w:b/>
                <w:lang w:val="uk-UA" w:eastAsia="en-US"/>
              </w:rPr>
            </w:pPr>
            <w:r w:rsidRPr="00E6699C">
              <w:rPr>
                <w:rFonts w:eastAsia="Calibri"/>
                <w:b/>
                <w:lang w:val="uk-UA" w:eastAsia="en-US"/>
              </w:rPr>
              <w:t>0,404053</w:t>
            </w:r>
          </w:p>
        </w:tc>
      </w:tr>
    </w:tbl>
    <w:p w:rsidR="009D5D26" w:rsidRPr="009D5D26" w:rsidRDefault="009D5D26" w:rsidP="004A4441">
      <w:pPr>
        <w:widowControl w:val="0"/>
        <w:autoSpaceDE w:val="0"/>
        <w:autoSpaceDN w:val="0"/>
        <w:ind w:right="283"/>
        <w:jc w:val="center"/>
        <w:rPr>
          <w:sz w:val="28"/>
          <w:szCs w:val="22"/>
          <w:lang w:val="uk-UA" w:eastAsia="en-US"/>
        </w:rPr>
        <w:sectPr w:rsidR="009D5D26" w:rsidRPr="009D5D26" w:rsidSect="00616BED">
          <w:headerReference w:type="default" r:id="rId569"/>
          <w:type w:val="continuous"/>
          <w:pgSz w:w="11910" w:h="16840"/>
          <w:pgMar w:top="1134" w:right="850" w:bottom="1418" w:left="1701" w:header="717" w:footer="0" w:gutter="0"/>
          <w:pgNumType w:start="75"/>
          <w:cols w:space="720"/>
        </w:sectPr>
      </w:pPr>
    </w:p>
    <w:p w:rsidR="009D5D26" w:rsidRPr="009D5D26" w:rsidRDefault="009D5D26" w:rsidP="004A4441">
      <w:pPr>
        <w:widowControl w:val="0"/>
        <w:autoSpaceDE w:val="0"/>
        <w:autoSpaceDN w:val="0"/>
        <w:spacing w:before="96" w:line="360" w:lineRule="auto"/>
        <w:ind w:left="219" w:right="283" w:firstLine="710"/>
        <w:jc w:val="both"/>
        <w:rPr>
          <w:sz w:val="28"/>
          <w:szCs w:val="28"/>
          <w:lang w:val="uk-UA" w:eastAsia="en-US"/>
        </w:rPr>
      </w:pPr>
      <w:r w:rsidRPr="009D5D26">
        <w:rPr>
          <w:sz w:val="28"/>
          <w:szCs w:val="28"/>
          <w:lang w:val="uk-UA" w:eastAsia="en-US"/>
        </w:rPr>
        <w:lastRenderedPageBreak/>
        <w:t xml:space="preserve">Отже ми пропонуємо три пріоритетні напрямки впровадження інновацій з енергозбереження для дослідного підприємства. На базі цього буде будуватися концепція розвитку </w:t>
      </w:r>
      <w:r w:rsidR="006F7C25">
        <w:rPr>
          <w:sz w:val="28"/>
          <w:szCs w:val="28"/>
          <w:lang w:val="uk-UA" w:eastAsia="en-US"/>
        </w:rPr>
        <w:t>деревообробного підприємства</w:t>
      </w:r>
      <w:r w:rsidRPr="009D5D26">
        <w:rPr>
          <w:sz w:val="28"/>
          <w:szCs w:val="28"/>
          <w:lang w:val="uk-UA" w:eastAsia="en-US"/>
        </w:rPr>
        <w:t>.</w:t>
      </w:r>
    </w:p>
    <w:p w:rsidR="005E7C2E" w:rsidRDefault="009D5D26" w:rsidP="005E7C2E">
      <w:pPr>
        <w:widowControl w:val="0"/>
        <w:autoSpaceDE w:val="0"/>
        <w:autoSpaceDN w:val="0"/>
        <w:spacing w:line="360" w:lineRule="auto"/>
        <w:ind w:left="219" w:right="283" w:firstLine="710"/>
        <w:jc w:val="both"/>
        <w:rPr>
          <w:sz w:val="28"/>
          <w:szCs w:val="28"/>
          <w:lang w:val="uk-UA" w:eastAsia="en-US"/>
        </w:rPr>
      </w:pPr>
      <w:r w:rsidRPr="009D5D26">
        <w:rPr>
          <w:sz w:val="28"/>
          <w:szCs w:val="28"/>
          <w:lang w:val="uk-UA" w:eastAsia="en-US"/>
        </w:rPr>
        <w:t xml:space="preserve">Також досліджено, що найбільшу увагу підприємству необхідно приділити інноваційним проектам з енергозбереження які є найбільш економічними та екологічними. Таке рішення винесене на базі теоретичних дослідженнях, державній програмі розвитку теплоенергетики та практичному обґрунтуванні. </w:t>
      </w:r>
    </w:p>
    <w:p w:rsidR="009D5D26" w:rsidRPr="009D5D26" w:rsidRDefault="005E7C2E" w:rsidP="005E7C2E">
      <w:pPr>
        <w:widowControl w:val="0"/>
        <w:autoSpaceDE w:val="0"/>
        <w:autoSpaceDN w:val="0"/>
        <w:spacing w:line="360" w:lineRule="auto"/>
        <w:ind w:left="219" w:right="283" w:firstLine="710"/>
        <w:jc w:val="both"/>
        <w:rPr>
          <w:sz w:val="28"/>
          <w:szCs w:val="28"/>
          <w:lang w:val="uk-UA" w:eastAsia="en-US"/>
        </w:rPr>
      </w:pPr>
      <w:r>
        <w:rPr>
          <w:sz w:val="28"/>
          <w:szCs w:val="28"/>
          <w:lang w:val="uk-UA" w:eastAsia="en-US"/>
        </w:rPr>
        <w:t>Представлені</w:t>
      </w:r>
      <w:r w:rsidR="009D5D26" w:rsidRPr="009D5D26">
        <w:rPr>
          <w:sz w:val="28"/>
          <w:szCs w:val="28"/>
          <w:lang w:val="uk-UA" w:eastAsia="en-US"/>
        </w:rPr>
        <w:t xml:space="preserve"> проекти мають специфічні особливості, що необхідно врахувати при оцінці їх ефективності, що спонукає до розробки методичного підходу для розрахунку економічної ефективності реконструкції тепломереж.</w:t>
      </w:r>
      <w:r>
        <w:rPr>
          <w:sz w:val="28"/>
          <w:szCs w:val="28"/>
          <w:lang w:val="uk-UA" w:eastAsia="en-US"/>
        </w:rPr>
        <w:t xml:space="preserve"> Що, спонукає до розробки</w:t>
      </w:r>
      <w:r w:rsidR="009D5D26" w:rsidRPr="009D5D26">
        <w:rPr>
          <w:sz w:val="28"/>
          <w:szCs w:val="28"/>
          <w:lang w:val="uk-UA" w:eastAsia="en-US"/>
        </w:rPr>
        <w:t xml:space="preserve"> дієвої концепції реалізації енергозберігаючих проектів</w:t>
      </w:r>
      <w:r w:rsidR="006F7C25">
        <w:rPr>
          <w:sz w:val="28"/>
          <w:szCs w:val="28"/>
          <w:lang w:val="uk-UA" w:eastAsia="en-US"/>
        </w:rPr>
        <w:t xml:space="preserve"> в м. Калуш на деревообробному </w:t>
      </w:r>
      <w:r w:rsidR="009D5D26" w:rsidRPr="009D5D26">
        <w:rPr>
          <w:sz w:val="28"/>
          <w:szCs w:val="28"/>
          <w:lang w:val="uk-UA" w:eastAsia="en-US"/>
        </w:rPr>
        <w:t>підприємстві, адже саме вона забезпечить інноваційно-інвестиційний розвиток</w:t>
      </w:r>
      <w:r w:rsidR="009D5D26" w:rsidRPr="009D5D26">
        <w:rPr>
          <w:spacing w:val="-3"/>
          <w:sz w:val="28"/>
          <w:szCs w:val="28"/>
          <w:lang w:val="uk-UA" w:eastAsia="en-US"/>
        </w:rPr>
        <w:t xml:space="preserve"> </w:t>
      </w:r>
      <w:r w:rsidR="009D5D26" w:rsidRPr="009D5D26">
        <w:rPr>
          <w:sz w:val="28"/>
          <w:szCs w:val="28"/>
          <w:lang w:val="uk-UA" w:eastAsia="en-US"/>
        </w:rPr>
        <w:t>теплопостачання.</w:t>
      </w:r>
    </w:p>
    <w:p w:rsidR="00EA0B6E" w:rsidRPr="00510AD9" w:rsidRDefault="00EA0B6E" w:rsidP="004A4441">
      <w:pPr>
        <w:spacing w:line="360" w:lineRule="auto"/>
        <w:ind w:right="283" w:firstLine="709"/>
        <w:jc w:val="both"/>
        <w:rPr>
          <w:sz w:val="28"/>
          <w:szCs w:val="20"/>
          <w:lang w:val="uk-UA"/>
        </w:rPr>
      </w:pPr>
    </w:p>
    <w:p w:rsidR="00E43E0F" w:rsidRPr="000D06C6" w:rsidRDefault="00510AD9" w:rsidP="004A4441">
      <w:pPr>
        <w:pStyle w:val="aff3"/>
        <w:ind w:right="283" w:firstLine="709"/>
        <w:jc w:val="both"/>
        <w:rPr>
          <w:b/>
        </w:rPr>
      </w:pPr>
      <w:r w:rsidRPr="00510AD9">
        <w:rPr>
          <w:bCs/>
          <w:iCs/>
          <w:color w:val="000000"/>
          <w:szCs w:val="28"/>
        </w:rPr>
        <w:br w:type="page"/>
      </w:r>
      <w:r w:rsidR="00F31906">
        <w:rPr>
          <w:b/>
          <w:bCs/>
          <w:iCs/>
          <w:color w:val="000000"/>
          <w:szCs w:val="28"/>
        </w:rPr>
        <w:lastRenderedPageBreak/>
        <w:t xml:space="preserve">РОЗДІЛ </w:t>
      </w:r>
      <w:r w:rsidR="0000243E">
        <w:rPr>
          <w:b/>
          <w:bCs/>
          <w:iCs/>
          <w:color w:val="000000"/>
          <w:szCs w:val="28"/>
        </w:rPr>
        <w:t>5</w:t>
      </w:r>
      <w:r w:rsidR="00F31906">
        <w:rPr>
          <w:b/>
          <w:bCs/>
          <w:iCs/>
          <w:color w:val="000000"/>
          <w:szCs w:val="28"/>
        </w:rPr>
        <w:t>.</w:t>
      </w:r>
      <w:r w:rsidR="00E43E0F" w:rsidRPr="000D06C6">
        <w:rPr>
          <w:b/>
        </w:rPr>
        <w:t xml:space="preserve"> </w:t>
      </w:r>
      <w:r w:rsidR="000D06C6" w:rsidRPr="000D06C6">
        <w:rPr>
          <w:b/>
        </w:rPr>
        <w:t>ТЕХНОГЕННА БЕЗПЕКА ДЕРЕВООБРОБНОГО ПІДПРИЄМСВА</w:t>
      </w:r>
    </w:p>
    <w:p w:rsidR="00E43E0F" w:rsidRDefault="00E43E0F" w:rsidP="004A4441">
      <w:pPr>
        <w:spacing w:line="360" w:lineRule="auto"/>
        <w:ind w:right="283" w:firstLine="709"/>
        <w:jc w:val="both"/>
        <w:rPr>
          <w:sz w:val="28"/>
          <w:szCs w:val="20"/>
          <w:lang w:val="uk-UA"/>
        </w:rPr>
      </w:pPr>
    </w:p>
    <w:p w:rsidR="00E9210C" w:rsidRPr="00E43E0F" w:rsidRDefault="00E9210C" w:rsidP="004A4441">
      <w:pPr>
        <w:spacing w:line="360" w:lineRule="auto"/>
        <w:ind w:right="283" w:firstLine="709"/>
        <w:jc w:val="both"/>
        <w:rPr>
          <w:sz w:val="28"/>
          <w:szCs w:val="20"/>
          <w:lang w:val="uk-UA"/>
        </w:rPr>
      </w:pPr>
    </w:p>
    <w:p w:rsidR="00E43E0F" w:rsidRDefault="0000243E" w:rsidP="004A4441">
      <w:pPr>
        <w:tabs>
          <w:tab w:val="left" w:pos="3270"/>
        </w:tabs>
        <w:spacing w:line="360" w:lineRule="auto"/>
        <w:ind w:right="283" w:firstLine="709"/>
        <w:jc w:val="both"/>
        <w:rPr>
          <w:sz w:val="28"/>
          <w:szCs w:val="28"/>
          <w:lang w:val="uk-UA"/>
        </w:rPr>
      </w:pPr>
      <w:r>
        <w:rPr>
          <w:sz w:val="28"/>
          <w:szCs w:val="28"/>
          <w:lang w:val="uk-UA"/>
        </w:rPr>
        <w:t>5</w:t>
      </w:r>
      <w:r w:rsidR="00E43E0F" w:rsidRPr="00E43E0F">
        <w:rPr>
          <w:sz w:val="28"/>
          <w:szCs w:val="28"/>
          <w:lang w:val="uk-UA"/>
        </w:rPr>
        <w:t>.1 Організація охорони праці на підприємстві</w:t>
      </w:r>
    </w:p>
    <w:p w:rsidR="00E9210C" w:rsidRDefault="00E9210C" w:rsidP="004A4441">
      <w:pPr>
        <w:tabs>
          <w:tab w:val="left" w:pos="3270"/>
        </w:tabs>
        <w:spacing w:line="360" w:lineRule="auto"/>
        <w:ind w:right="283" w:firstLine="709"/>
        <w:jc w:val="both"/>
        <w:rPr>
          <w:sz w:val="28"/>
          <w:szCs w:val="28"/>
          <w:lang w:val="uk-UA"/>
        </w:rPr>
      </w:pP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Охорона праці – це система законодавчих актів, соціально – економічних, організаційних, технічних, гігієнічних та лікувально – профілактичних заходів та засобів, що забезпечують безпеку в процесі праці.</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Повністю безпечних та нешкідливих виробництв не існує. Задача охорони праці – звести до мінімуму ймовірність враження або захворювання працюючого персоналу з одночасним забезпеченням комфорту при максимальній продуктивності праці.</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Створення безпечних умов праці у деревообробному виробництві необхідно передбачати у стадії проектування та реконструкції цехів, підприємств та розроблення технологічних процесів.</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 xml:space="preserve">До потенційних джерел виробничого травматизму, наприклад, відносяться: деревообробні підприємства, які маючи недостатню площу, нераціональне розташування в них станків, не відповідна відстань між ними за розмірами матеріалів, що обробляються, розміри, що не відповідають вимогам норм безпеки проїздів, проходів, майданчиків для заготовок і деталей у робочих місць біля станків; недостатньо механізовані процеси переміщення важких лісоматеріалі, пилкопродукції, заготовок, деталей, відходів, недодержання поточності технологічного процесу. Технологічні процеси у деревообробному виробництві, як правило, являють собою комплекс взаємно пов’язаних транспортних та технологічних операцій. Тому важливою умовою для досягнення високої продуктивності та безпеки праці, являються поточність та постійний </w:t>
      </w:r>
      <w:r w:rsidRPr="00E43E0F">
        <w:rPr>
          <w:sz w:val="28"/>
          <w:szCs w:val="28"/>
          <w:lang w:val="uk-UA"/>
        </w:rPr>
        <w:lastRenderedPageBreak/>
        <w:t>зв’язок у просторі та часі циклів технологічного процесу, або усунення накопичення матеріалів, що обробляються та станків в проїздах, проходах та загромадження площі на підприємстві.</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Важливим фактором, що забезпечує більш безпечні умови праці, являється механізація та автоматизація технологічних процесів та внутрішньо цехового транспорту – поступове усунення робітників від виконання фізично важких та небезпечних трудових операцій. Введення поточних механізованих та автоматизованих ліній дозволить значно поліпшити та полегшити умови праці.</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Наприклад в основних процесах станкової обробки деревини 80 – 85% складають прохідні (поточні) операції та 25 – 20% позиційні. Технологія деревообробного виробництва дозволяє значно ширше застосовувати станки з прохідними операціями та механізувати станкову обробку деревини в умовах крупносерійного та масового виготовлення виробів. Одним з головних перешкод до широкої механізації та усунення потенційних джерел підвищеної небезпеки праці в дерево обробляючому виробництві являється велика кількість станків з ручною подачею, що експлуатуються на підприємствах з індивідуальним та дрібносерійним виготовленням виробів з деревини.</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Дані про виробниче травмування при механічній обробці деревини показує, що більшість травм (65) наносяться працюючими ріжучими інструментами, друге місце займають травми, отримані викинутим матеріалом та відходами (11º+º10º=º21%) та значно менша частина травмування (44) відносяться до інших видів робіт.</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 xml:space="preserve">З метою охорони праці на адміністрацію підприємств (закладів) полягає, по-перше, проведення інструктажу працівників та службовців по техніці безпеки, виробничої санітарії, протипожежної охорони та іншими правилами охорони праці, по-друге – організацію праці по відбору за </w:t>
      </w:r>
      <w:r w:rsidRPr="00E43E0F">
        <w:rPr>
          <w:sz w:val="28"/>
          <w:szCs w:val="28"/>
          <w:lang w:val="uk-UA"/>
        </w:rPr>
        <w:lastRenderedPageBreak/>
        <w:t>фахом, по-третє – здійснення постійного контролю за виконанням працівниками всіх вимог інструкцій по охороні праці.</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Інструктаж та навчання правилам безпечних прийомів та заходів праці повинен бути організований на всіх підприємствах незалежно від характеру та ступеню небезпеки виробництва, а також кваліфікації та стажу праці осіб, виконуючих працю (ГОСТ 12.0.004 – 79).</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На головного інженера підприємства полягає оперативне керівництво організації інструктажу (навчання) та відповідальність за його проведення в цілому по підприємству. Безпосередньо контроль за своєчасним проведенням інструктажу здійснюється начальником відділу (бюро), старший інженер або інженер по охороні праці.</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Начальник підприємства  (в масштабі цеху) та майстер виробничої ділянки (безпосередньо на робочих місцях) несуть відповідальність за своєчасне та якісне проведення інструктажу. Існує декілька видів інструктажу: ввідний, первинний, на робочому місці, повторний, позаплановий, текучий.</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Ввідний інструктаж зобов’язані пройти всі щойно прибулі на підприємство, а також командировані та учні, прибулі на практику. Ввідний інструктаж проводить інженер по охороні праці.</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Первинний інструктаж на робочому місці проводять з усіма щойно прийнятими на підприємство, переведеними з одного підрозділу в інший, командированими та іншими.</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Повторний інструктаж проводять не рідше ніж за шість місяців. Метою цього інструктажу – є відновлення пам’яті у працівника правил по охороні праці, а також розібрання конкретних порушень з практики цеху або підприємства.</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 xml:space="preserve">Позаплановий інструктаж проводять при зміні технологічного процесу, зміні правил охорони праці, введення новітньої техніки, при порушені працівником вимог безпеки праці, які можуть привести або </w:t>
      </w:r>
      <w:r w:rsidRPr="00E43E0F">
        <w:rPr>
          <w:sz w:val="28"/>
          <w:szCs w:val="28"/>
          <w:lang w:val="uk-UA"/>
        </w:rPr>
        <w:lastRenderedPageBreak/>
        <w:t>привели до травматизму, аварій, вибуху або пожежі; при перервах у праці – для робіт, яким висуваються додаткові вимоги безпеки праці більш ніж на 30 календарних днів, для інших робіт – 60 днів.</w:t>
      </w:r>
    </w:p>
    <w:p w:rsidR="00E43E0F" w:rsidRPr="00E43E0F" w:rsidRDefault="00E9210C" w:rsidP="004A4441">
      <w:pPr>
        <w:tabs>
          <w:tab w:val="left" w:pos="3270"/>
        </w:tabs>
        <w:spacing w:line="360" w:lineRule="auto"/>
        <w:ind w:right="283" w:firstLine="709"/>
        <w:jc w:val="both"/>
        <w:rPr>
          <w:sz w:val="28"/>
          <w:szCs w:val="28"/>
          <w:lang w:val="uk-UA"/>
        </w:rPr>
      </w:pPr>
      <w:r>
        <w:rPr>
          <w:sz w:val="28"/>
          <w:szCs w:val="28"/>
          <w:lang w:val="uk-UA"/>
        </w:rPr>
        <w:t>Плинний</w:t>
      </w:r>
      <w:r w:rsidR="00E43E0F" w:rsidRPr="00E43E0F">
        <w:rPr>
          <w:sz w:val="28"/>
          <w:szCs w:val="28"/>
          <w:lang w:val="uk-UA"/>
        </w:rPr>
        <w:t xml:space="preserve"> інструктаж проводять з робітниками перед виробничими роботами, на які оформлюється допуск – наряд. Первинний інструктаж на робочому місці, повторний, позаплановий, текучий проводить безпосередньо керівник робіт. Відомості про проведення інструктажу заносять до журналу реєстрації ввідного інструктажу, журнал (особиста картка) реєстрації інструктажу на робочому місці або допуск – наряд. [10]</w:t>
      </w:r>
    </w:p>
    <w:p w:rsidR="00E43E0F" w:rsidRDefault="00E43E0F" w:rsidP="004A4441">
      <w:pPr>
        <w:tabs>
          <w:tab w:val="left" w:pos="3270"/>
        </w:tabs>
        <w:spacing w:line="360" w:lineRule="auto"/>
        <w:ind w:right="283" w:firstLine="709"/>
        <w:jc w:val="both"/>
        <w:rPr>
          <w:sz w:val="28"/>
          <w:szCs w:val="28"/>
          <w:lang w:val="uk-UA"/>
        </w:rPr>
      </w:pPr>
    </w:p>
    <w:p w:rsidR="000733A8" w:rsidRPr="00E43E0F" w:rsidRDefault="000733A8" w:rsidP="004A4441">
      <w:pPr>
        <w:tabs>
          <w:tab w:val="left" w:pos="3270"/>
        </w:tabs>
        <w:spacing w:line="360" w:lineRule="auto"/>
        <w:ind w:right="283" w:firstLine="709"/>
        <w:jc w:val="both"/>
        <w:rPr>
          <w:sz w:val="28"/>
          <w:szCs w:val="28"/>
          <w:lang w:val="uk-UA"/>
        </w:rPr>
      </w:pPr>
    </w:p>
    <w:p w:rsidR="00E43E0F" w:rsidRDefault="0000243E" w:rsidP="004A4441">
      <w:pPr>
        <w:tabs>
          <w:tab w:val="left" w:pos="3270"/>
        </w:tabs>
        <w:spacing w:line="360" w:lineRule="auto"/>
        <w:ind w:right="283" w:firstLine="709"/>
        <w:jc w:val="both"/>
        <w:rPr>
          <w:sz w:val="28"/>
          <w:szCs w:val="28"/>
          <w:lang w:val="uk-UA"/>
        </w:rPr>
      </w:pPr>
      <w:r>
        <w:rPr>
          <w:sz w:val="28"/>
          <w:szCs w:val="28"/>
          <w:lang w:val="uk-UA"/>
        </w:rPr>
        <w:t>5</w:t>
      </w:r>
      <w:r w:rsidR="00E43E0F" w:rsidRPr="00E43E0F">
        <w:rPr>
          <w:sz w:val="28"/>
          <w:szCs w:val="28"/>
          <w:lang w:val="uk-UA"/>
        </w:rPr>
        <w:t>.</w:t>
      </w:r>
      <w:r w:rsidR="00E9210C">
        <w:rPr>
          <w:sz w:val="28"/>
          <w:szCs w:val="28"/>
          <w:lang w:val="uk-UA"/>
        </w:rPr>
        <w:t>2</w:t>
      </w:r>
      <w:r w:rsidR="00E43E0F" w:rsidRPr="00E43E0F">
        <w:rPr>
          <w:sz w:val="28"/>
          <w:szCs w:val="28"/>
          <w:lang w:val="uk-UA"/>
        </w:rPr>
        <w:t xml:space="preserve"> Аналіз небезпечних та шкідливих факторів</w:t>
      </w:r>
    </w:p>
    <w:p w:rsidR="00E9210C" w:rsidRPr="00E43E0F" w:rsidRDefault="00E9210C" w:rsidP="004A4441">
      <w:pPr>
        <w:tabs>
          <w:tab w:val="left" w:pos="3270"/>
        </w:tabs>
        <w:spacing w:line="360" w:lineRule="auto"/>
        <w:ind w:right="283" w:firstLine="709"/>
        <w:jc w:val="both"/>
        <w:rPr>
          <w:sz w:val="28"/>
          <w:szCs w:val="28"/>
          <w:lang w:val="uk-UA"/>
        </w:rPr>
      </w:pP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Реальні виробничі умови характеризуються як правило, наявністю деяких небезпечних та шкідливих виробничих факторів.</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Небезпечним виробничим фактором зветься фактор, дія якого на працюючого у визначених умовах призводить до травматизму або до іншого раптового, різкого погіршення здоров’я.</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Шкідливим фактором зветься такий виробничий фактор, дія якого на працюючого у визначених умовах призводить до захворювання або зниження працездатності.</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Між небезпечним та шкідливим фактором часто не можна провести чіткої лінії. Один і той же фактор може призвести до нещасного випадку.</w:t>
      </w:r>
    </w:p>
    <w:p w:rsidR="00E43E0F" w:rsidRPr="00E43E0F" w:rsidRDefault="00E43E0F" w:rsidP="004A4441">
      <w:pPr>
        <w:tabs>
          <w:tab w:val="left" w:pos="3270"/>
        </w:tabs>
        <w:spacing w:line="360" w:lineRule="auto"/>
        <w:ind w:right="283" w:firstLine="709"/>
        <w:jc w:val="both"/>
        <w:rPr>
          <w:sz w:val="28"/>
          <w:szCs w:val="28"/>
          <w:lang w:val="uk-UA"/>
        </w:rPr>
      </w:pPr>
      <w:r w:rsidRPr="00E43E0F">
        <w:rPr>
          <w:sz w:val="28"/>
          <w:szCs w:val="28"/>
          <w:lang w:val="uk-UA"/>
        </w:rPr>
        <w:t>Небезпечні та шкідливі виробничі фактори, що діють у деревообробному підприємстві:</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t>рухомі машини та механізми; рухомі частини виробничого обладнання; пересувні вироби; заготівки; матеріали;</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t>підвищена пильність та загазованість повітря робочої зони;</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t>підвищена або понижена температура повітря робочої зони;</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lastRenderedPageBreak/>
        <w:t>підвищений рівень шуму на робочому місці;</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t>підвищений рівень вібрації;</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t>підвищена або понижена вологість повітря;</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t>підвищена або понижена рухомість повітря;</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t>відсутність або недолік природного світла;</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t>недостатня освітленість робочої зони;</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t>підвищена яскравість світла;</w:t>
      </w:r>
    </w:p>
    <w:p w:rsidR="00E43E0F" w:rsidRPr="00E43E0F" w:rsidRDefault="00E43E0F" w:rsidP="004A4441">
      <w:pPr>
        <w:widowControl w:val="0"/>
        <w:numPr>
          <w:ilvl w:val="0"/>
          <w:numId w:val="24"/>
        </w:numPr>
        <w:tabs>
          <w:tab w:val="left" w:pos="3270"/>
        </w:tabs>
        <w:autoSpaceDE w:val="0"/>
        <w:autoSpaceDN w:val="0"/>
        <w:adjustRightInd w:val="0"/>
        <w:spacing w:line="360" w:lineRule="auto"/>
        <w:ind w:left="0" w:right="283" w:firstLine="709"/>
        <w:jc w:val="both"/>
        <w:rPr>
          <w:sz w:val="28"/>
          <w:szCs w:val="28"/>
          <w:lang w:val="uk-UA"/>
        </w:rPr>
      </w:pPr>
      <w:r w:rsidRPr="00E43E0F">
        <w:rPr>
          <w:sz w:val="28"/>
          <w:szCs w:val="28"/>
          <w:lang w:val="uk-UA"/>
        </w:rPr>
        <w:t>понижена контрастність.</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Опалення</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Виробничі та допоміжні приміщення деревообробних підприємств обладуються системами опалення, забезпечуючи рівномірну температуру у відповідності з вимогами будівельних норм та правил (ДБН А.3.2-2-2009.</w:t>
      </w:r>
      <w:r w:rsidRPr="00E43E0F">
        <w:rPr>
          <w:sz w:val="20"/>
          <w:szCs w:val="20"/>
          <w:lang w:val="uk-UA"/>
        </w:rPr>
        <w:t xml:space="preserve"> </w:t>
      </w:r>
      <w:r w:rsidRPr="00E43E0F">
        <w:rPr>
          <w:sz w:val="28"/>
          <w:szCs w:val="28"/>
          <w:lang w:val="uk-UA"/>
        </w:rPr>
        <w:t>) та санітарних норм (СН 245 – 71). Температура повітря виробничих приміщень у неробочий час (за необхідністю підтримування у них плюсової температури) повинна бути +5ºС (чергове опалення).</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У виробничих приміщеннях слід застосовувати наступні системи опалення: парове низького тиску до 1,5 кг·с, водяне з температурою теплоносія до 130ºС та повітряне з опалювальними агрегатами або об’єднане з установками приливної вентиляції.</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 xml:space="preserve">Для вбудованих у споруді цеху службово-побутових приміщень можливе застосовування наступні системи опалення: парове з високим тиском до 3 – 4 кг·с при об’ємі приміщень до </w:t>
      </w:r>
      <w:smartTag w:uri="urn:schemas-microsoft-com:office:smarttags" w:element="metricconverter">
        <w:smartTagPr>
          <w:attr w:name="ProductID" w:val="500 м3"/>
        </w:smartTagPr>
        <w:r w:rsidRPr="00E43E0F">
          <w:rPr>
            <w:sz w:val="28"/>
            <w:szCs w:val="28"/>
            <w:lang w:val="uk-UA"/>
          </w:rPr>
          <w:t>500 м</w:t>
        </w:r>
        <w:r w:rsidRPr="00E43E0F">
          <w:rPr>
            <w:sz w:val="28"/>
            <w:szCs w:val="28"/>
            <w:vertAlign w:val="superscript"/>
            <w:lang w:val="uk-UA"/>
          </w:rPr>
          <w:t>3</w:t>
        </w:r>
      </w:smartTag>
      <w:r w:rsidRPr="00E43E0F">
        <w:rPr>
          <w:sz w:val="28"/>
          <w:szCs w:val="28"/>
          <w:lang w:val="uk-UA"/>
        </w:rPr>
        <w:t>, парове низького тиску до 1,5 кг·с при будь – якому об’ємі приміщень та водяне при температурі теплоносія до 150ºС. Для опалення виробничих та службово-побутових приміщень застосовують гладенькі радіатори.</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 xml:space="preserve">За санітарними нормами СН 245-71 протягом сезону опалення, максимальна температура поверхні опалювальних приладів повинна бути: у виробничих приміщеннях без виділення пилу або з виділенням неспалахуюючого та невибухового неорганічного пилу не більше ніж </w:t>
      </w:r>
      <w:r w:rsidRPr="00E43E0F">
        <w:rPr>
          <w:sz w:val="28"/>
          <w:szCs w:val="28"/>
          <w:lang w:val="uk-UA"/>
        </w:rPr>
        <w:lastRenderedPageBreak/>
        <w:t>130ºС при теплоносії постійних параметрів та не більше ніж 150ºС при теплоносії змінних параметрів; при виділенні у повітря приміщення неспалахуючого та невибухового сублімаційного пилу – не більше 110ºС при теплоносії постійних параметрів та не більш ніж 130ºС при теплоносії змінних параметрів; при виділенні легко перегінних речовин або вибухового пилу, а також спалахуючих газів за узгодженням з місцевими органами державного пожежного та санітарного нагляду.</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Встановлення систем опалення залежить в значній мірі від пожежної та вибухової характеристики матеріалів, відходів (деревинного пилу) газів, що виділяється у виробничих приміщеннях та гранично допустимих концентрації (ГДК) цих виділень згідно СН 245-71 (наприклад в обробляючих приміщеннях цеху).</w:t>
      </w:r>
    </w:p>
    <w:p w:rsidR="00E43E0F" w:rsidRPr="000733A8" w:rsidRDefault="00E43E0F" w:rsidP="004A4441">
      <w:pPr>
        <w:tabs>
          <w:tab w:val="left" w:pos="3930"/>
        </w:tabs>
        <w:spacing w:line="360" w:lineRule="auto"/>
        <w:ind w:right="283" w:firstLine="709"/>
        <w:jc w:val="both"/>
        <w:rPr>
          <w:i/>
          <w:sz w:val="28"/>
          <w:szCs w:val="28"/>
          <w:lang w:val="uk-UA"/>
        </w:rPr>
      </w:pPr>
      <w:r w:rsidRPr="000733A8">
        <w:rPr>
          <w:i/>
          <w:sz w:val="28"/>
          <w:szCs w:val="28"/>
          <w:lang w:val="uk-UA"/>
        </w:rPr>
        <w:t>Освітлення</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Одним з факторів утворення сприятливих умов, а також безпечних умов праці, являється добре освітлення місця праці, обслуговуючого обладнання, обробляючого матеріалу, усієї площі підприємства, проїздів, проходів, складських приміщень, відчинених складів та лісоматеріалів, а також допоміжних приміщень деревообробного підприємства. Природне освітлення належить передбачувати для усіх виробничих та допоміжних приміщень з постійним знаходженням в них людей.</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Допускається об’єднане – природне та штучне освітлення виробничих приміщень у деяких випадках на окремих ділянках робіт, технологічних процесів, яких вимагають умови технології, з урахуванням санітарних вимог, а також у виробничих приміщеннях, у яких присутність людей не перевищує 50% робочого класу.</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 xml:space="preserve">Природне освітлення деревообробному підприємства повинне задовольняти вимогам будівельних норм та правил ( </w:t>
      </w:r>
      <w:hyperlink r:id="rId570" w:history="1">
        <w:r w:rsidRPr="00E43E0F">
          <w:rPr>
            <w:bCs/>
            <w:sz w:val="28"/>
            <w:szCs w:val="28"/>
            <w:lang w:val="uk-UA"/>
          </w:rPr>
          <w:t>ДБН В.2.5-28-2006.  Природне і штучне освітлення</w:t>
        </w:r>
      </w:hyperlink>
      <w:r w:rsidRPr="00E43E0F">
        <w:rPr>
          <w:sz w:val="28"/>
          <w:szCs w:val="28"/>
          <w:lang w:val="uk-UA"/>
        </w:rPr>
        <w:t xml:space="preserve">), та санітарних норм СН 245-71. Природне освітлення виробничих приміщень деревообробного підприємства може </w:t>
      </w:r>
      <w:r w:rsidRPr="00E43E0F">
        <w:rPr>
          <w:sz w:val="28"/>
          <w:szCs w:val="28"/>
          <w:lang w:val="uk-UA"/>
        </w:rPr>
        <w:lastRenderedPageBreak/>
        <w:t>бути боковим (через вікна), верхнє (через світлові ліхтарі та пройми у верхніх покриттях) та комбіноване (бокове та верхнє).</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 xml:space="preserve">Штучне (електричне) освітлення у деревообробних підприємствах застосовується загальне та комбіноване. Загальне освітлення створюється рівноважним або локалізованим розташуванням світильників, комбіноване освітлення складається із загального та місцевого освітлення. Місцеве освітлення призначене для безпосереднього освітлення на робочому місці. Одне місцеве освітлення не допускається. Найменша освітленість на робочих поверхнях та приміщеннях нормується за </w:t>
      </w:r>
      <w:hyperlink r:id="rId571" w:history="1">
        <w:r w:rsidRPr="00E43E0F">
          <w:rPr>
            <w:bCs/>
            <w:sz w:val="28"/>
            <w:szCs w:val="28"/>
            <w:lang w:val="uk-UA"/>
          </w:rPr>
          <w:t>ДБН В.2.5-28-2006.</w:t>
        </w:r>
      </w:hyperlink>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Установлено 9 розрядів зорової роботи. I – IV мають підрозряди а – 2, в яких враховується ступінь світлості тону та контрасту об’єктів розміщення з фоном. У деревообробних підприємствах  переважають роботи п’яти розрядів IV – VI, VIII – IX по характеру зорової точності (середній, малий, грубий, загального спостереження за ходом виробничого процесу та роботи на складах громіздких речей лісоматеріалів).</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 xml:space="preserve">Згідно з вимогами </w:t>
      </w:r>
      <w:hyperlink r:id="rId572" w:history="1">
        <w:r w:rsidRPr="00E43E0F">
          <w:rPr>
            <w:bCs/>
            <w:sz w:val="28"/>
            <w:szCs w:val="28"/>
            <w:lang w:val="uk-UA"/>
          </w:rPr>
          <w:t>ДБН В.2.5-28-2006.</w:t>
        </w:r>
      </w:hyperlink>
      <w:r w:rsidRPr="00E43E0F">
        <w:rPr>
          <w:sz w:val="28"/>
          <w:szCs w:val="28"/>
          <w:lang w:val="uk-UA"/>
        </w:rPr>
        <w:t>та вказівок по проектуванню електричного освітлення виробничих будівель для деревообробних підприємств крім робочого, необхідно передбачати аварійне освітлення з метою евакуації людей</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Аварійне освітлення повинне відповідати вимогам правил основних проходів та сходів не менше 0,3 Лк. Живлення аварійного освітлення від мережі допускається при автоматичному перемиканні на джерела живлення аварійного освітлення.</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При ремонті користуються ручними та переносними світильниками напругою 36 В, а при більшій небезпеці враження електричним струмом (резервуари, котли та інше) – 12 В. Живлення переносних світильників ремонтного освітлення, як правило, забезпечується від стаціонарних понижуючих трансформаторів. З’єднання з понижуючим трансформаторам  напругою 36 – 12 В здійснюють гнучкими шланговими дротами.</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lastRenderedPageBreak/>
        <w:t>В установках для штучного сушіння деревини використовують місцеве освітлення напругою 12 В. Освітлення при лабораторних роботах у лісосушильних камерах, забезпечується ручним електричним ліхтариком.</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Збільшення освітлення окремих ділянок штабелів лісоматеріалів досягається системою локалізованого освітлення світильниками з кронштейнами, закріплених на легко рухомих опорах. Робочі зони штабелювання можна освітлювати прожекторами, що забезпечують освітленість 0,5 Лк.</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 xml:space="preserve">Показники освітлення на робочих поверхнях у виробництві повинні відповідати санітарним нормам СН 245-71 та </w:t>
      </w:r>
      <w:hyperlink r:id="rId573" w:history="1">
        <w:r w:rsidRPr="00E43E0F">
          <w:rPr>
            <w:bCs/>
            <w:sz w:val="28"/>
            <w:szCs w:val="28"/>
            <w:lang w:val="uk-UA"/>
          </w:rPr>
          <w:t>ДБН В.2.5-28-2006.</w:t>
        </w:r>
      </w:hyperlink>
      <w:r w:rsidRPr="00E43E0F">
        <w:rPr>
          <w:sz w:val="28"/>
          <w:szCs w:val="28"/>
          <w:lang w:val="uk-UA"/>
        </w:rPr>
        <w:t xml:space="preserve"> Норми загального освітлення адміністративних та допоміжних приміщень також приймаються відповідно до ДБН.</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При проектуванні освітлювальних установок належить вводити коефіцієнт запасу, що враховує зменшення освітлення у процесі експлуатації обладнання та установок.</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Тип світильників вибирають враховуючи безпеку, довговічність, стабільність світлотехнічних характеристик та врахування особливостей деревообробного виробництва.</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У приміщеннях підприємства, світильники загального освітлення розміщувати в зручних безпечних місцях для їхнього обслуговування. Не слід установлювати світильники над громіздким обладнанням (лісопильними рамами), відкритими стрічками транспортерів, а також де ускладнене установлення драбини. З драбини світильники можна підвішувати на висоті не більше ніж чотири метри від рівню підлоги. Світильники аварійного освітлення з лампами не більше 150 В виділяють з числа світильників робочого освітлення. В інших випадках ставлять додаткові світильники, що вимикаються тільки під час аварійного режиму.</w:t>
      </w:r>
    </w:p>
    <w:p w:rsidR="00E43E0F" w:rsidRPr="000733A8" w:rsidRDefault="00E43E0F" w:rsidP="004A4441">
      <w:pPr>
        <w:tabs>
          <w:tab w:val="left" w:pos="3930"/>
        </w:tabs>
        <w:spacing w:line="360" w:lineRule="auto"/>
        <w:ind w:right="283" w:firstLine="709"/>
        <w:jc w:val="both"/>
        <w:rPr>
          <w:i/>
          <w:sz w:val="28"/>
          <w:szCs w:val="28"/>
          <w:lang w:val="uk-UA"/>
        </w:rPr>
      </w:pPr>
      <w:r w:rsidRPr="000733A8">
        <w:rPr>
          <w:i/>
          <w:sz w:val="28"/>
          <w:szCs w:val="28"/>
          <w:lang w:val="uk-UA"/>
        </w:rPr>
        <w:t>Обмеження шуму</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lastRenderedPageBreak/>
        <w:t>Основні причини сильного шуму деревообробних станків: велика швидкість руху робочих органів з підручними інструментами та невдале розташування їх відносно інших частин станку; геометрична неточність, наявність зазорів та недостатня жорсткість у спряженнях конструктивних елементів станку; биття обертаючих ся робочих органів (валів, шпинделів, супортів, шківів) та ріжучих інструментів із-за нерівноваги; відсутність звукоізоляційного покриття у захисних спорудах та стружкоприймачах у ріжучих інструментів; ненадійна будівля фундаментів та невикористання віброізолюючих прокладок; нераціональна форма ріжучих інструментів з гострими гранями, прорізами, щілинами, великою кількістю різців, набагато виступаючих за межі корпусу інструментів.</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Станки зі смуговими та стрічковими пилками. Рівень шуму цих станків перевищує санітарні норми на 20 – 30 дБ (4 – 10 разів).</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Зниження шуму при роботі лісопилкових рам може бути досягнуто шляхом екранування джерел шумоутворення установкою х екранів у зоні руху пилкової рами, а також у шатунів та кривошипного валу. Шумопоглинаючими екранами можуть слугувати огородження рухомих конструктивних елементів лісорами, а також приймальники для видалення пневмотранспортом стружки та кускових відходів. З цією метою поверхні загородження приймальників належить облицьовувати звукопоглинаючими матеріалами – повстиною, гумою та ін.</w:t>
      </w:r>
    </w:p>
    <w:p w:rsidR="00E43E0F" w:rsidRDefault="00E43E0F" w:rsidP="004A4441">
      <w:pPr>
        <w:tabs>
          <w:tab w:val="left" w:pos="1080"/>
        </w:tabs>
        <w:spacing w:line="360" w:lineRule="auto"/>
        <w:ind w:right="283" w:firstLine="709"/>
        <w:jc w:val="both"/>
        <w:rPr>
          <w:sz w:val="28"/>
          <w:szCs w:val="28"/>
          <w:lang w:val="uk-UA"/>
        </w:rPr>
      </w:pPr>
    </w:p>
    <w:p w:rsidR="00E9210C" w:rsidRPr="00E43E0F" w:rsidRDefault="00E9210C" w:rsidP="004A4441">
      <w:pPr>
        <w:tabs>
          <w:tab w:val="left" w:pos="1080"/>
        </w:tabs>
        <w:spacing w:line="360" w:lineRule="auto"/>
        <w:ind w:right="283" w:firstLine="709"/>
        <w:jc w:val="both"/>
        <w:rPr>
          <w:sz w:val="28"/>
          <w:szCs w:val="28"/>
          <w:lang w:val="uk-UA"/>
        </w:rPr>
      </w:pPr>
    </w:p>
    <w:p w:rsidR="00E43E0F" w:rsidRDefault="0000243E" w:rsidP="004A4441">
      <w:pPr>
        <w:tabs>
          <w:tab w:val="left" w:pos="1080"/>
        </w:tabs>
        <w:spacing w:line="360" w:lineRule="auto"/>
        <w:ind w:right="283" w:firstLine="709"/>
        <w:jc w:val="both"/>
        <w:rPr>
          <w:sz w:val="28"/>
          <w:szCs w:val="28"/>
          <w:lang w:val="uk-UA"/>
        </w:rPr>
      </w:pPr>
      <w:r>
        <w:rPr>
          <w:sz w:val="28"/>
          <w:szCs w:val="28"/>
          <w:lang w:val="uk-UA"/>
        </w:rPr>
        <w:t>5.</w:t>
      </w:r>
      <w:r w:rsidR="00E9210C">
        <w:rPr>
          <w:sz w:val="28"/>
          <w:szCs w:val="28"/>
          <w:lang w:val="uk-UA"/>
        </w:rPr>
        <w:t xml:space="preserve">3 </w:t>
      </w:r>
      <w:r w:rsidR="00E43E0F" w:rsidRPr="00E43E0F">
        <w:rPr>
          <w:sz w:val="28"/>
          <w:szCs w:val="28"/>
          <w:lang w:val="uk-UA"/>
        </w:rPr>
        <w:t xml:space="preserve"> Вибір та обґрунтування системи пожежогасіння</w:t>
      </w:r>
    </w:p>
    <w:p w:rsidR="00E9210C" w:rsidRPr="00E43E0F" w:rsidRDefault="00E9210C" w:rsidP="004A4441">
      <w:pPr>
        <w:tabs>
          <w:tab w:val="left" w:pos="1080"/>
        </w:tabs>
        <w:spacing w:line="360" w:lineRule="auto"/>
        <w:ind w:right="283" w:firstLine="709"/>
        <w:jc w:val="both"/>
        <w:rPr>
          <w:sz w:val="28"/>
          <w:szCs w:val="28"/>
          <w:lang w:val="uk-UA"/>
        </w:rPr>
      </w:pP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Деревообробне підприємство за ступеню вогнестійкості відноситься до ІІ категорії, а по вибухобезпечності – до категорії „В”. Тому приміщення необхідно захистити від пожеж за допомогою системи пожежогасіння.</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lastRenderedPageBreak/>
        <w:t>Пожежі та спалахування можуть виникати на підприємстві в місцях накопичення деревини, щіпок, стружки, пилу – основних речовин, що виділяються при роботі деревообробного підприємства.</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Речовиною для пожежогасіння може бути вода або піна. Маючи на увазі, що на деякій відстані від підприємства розташована станція технічної води, працююча цілодобово та безперервно, а також для встановлення системи пожежогасіння на підприємстві необхідно допоміжне обладнання (а це зменшення площі) під установку виготовлення піни. Таким чином обираємо для гасіння пожежі воду.</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Передбачаємо встановлення нової спринклерної системи пожежогасіння та залишаємо пожежні крани. Пуск спринклерної установки автоматичний. Система постійно заповнена водою.</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Також передбачена автоматична подача сигналу про виникнення пожежі в приміщеннях підприємства на пожежний постах, з цілодобовим надходженням чергового персоналу.</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Система також обладнується автоматичним відмиканням підрозділів підприємства від лінії електромережі під час подачі води (спрацьовують спрінклери ).</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Деревообробне підприємство обладнано автоматичною системою пожежогасіння.</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Автоматична станція пожежогасіння призначена для виявлення вогнища пожежі, подачі сигналу та спрацювання установки подачі та розподілу вогнегасящої речовини в приміщеннях, що знаходяться під захистом, гасіння пожежі в початковій стадії горіння.</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Інтенсивність подачі води – 0,14 л/с·м</w:t>
      </w:r>
      <w:r w:rsidRPr="00E43E0F">
        <w:rPr>
          <w:sz w:val="28"/>
          <w:szCs w:val="28"/>
          <w:vertAlign w:val="superscript"/>
          <w:lang w:val="uk-UA"/>
        </w:rPr>
        <w:t>2</w:t>
      </w:r>
      <w:r w:rsidRPr="00E43E0F">
        <w:rPr>
          <w:sz w:val="28"/>
          <w:szCs w:val="28"/>
          <w:lang w:val="uk-UA"/>
        </w:rPr>
        <w:t xml:space="preserve">, що захищається одним спринклером – </w:t>
      </w:r>
      <w:smartTag w:uri="urn:schemas-microsoft-com:office:smarttags" w:element="metricconverter">
        <w:smartTagPr>
          <w:attr w:name="ProductID" w:val="12 м2"/>
        </w:smartTagPr>
        <w:r w:rsidRPr="00E43E0F">
          <w:rPr>
            <w:sz w:val="28"/>
            <w:szCs w:val="28"/>
            <w:lang w:val="uk-UA"/>
          </w:rPr>
          <w:t>12 м</w:t>
        </w:r>
        <w:r w:rsidRPr="00E43E0F">
          <w:rPr>
            <w:sz w:val="28"/>
            <w:szCs w:val="28"/>
            <w:vertAlign w:val="superscript"/>
            <w:lang w:val="uk-UA"/>
          </w:rPr>
          <w:t>2</w:t>
        </w:r>
      </w:smartTag>
      <w:r w:rsidRPr="00E43E0F">
        <w:rPr>
          <w:sz w:val="28"/>
          <w:szCs w:val="28"/>
          <w:lang w:val="uk-UA"/>
        </w:rPr>
        <w:t xml:space="preserve">, тривалість роботи установки – 60 хвилин – згідно </w:t>
      </w:r>
      <w:hyperlink r:id="rId574" w:history="1">
        <w:r w:rsidRPr="00E43E0F">
          <w:rPr>
            <w:bCs/>
            <w:sz w:val="28"/>
            <w:szCs w:val="28"/>
            <w:lang w:val="uk-UA"/>
          </w:rPr>
          <w:t>ДБН В.1.1.7–2002 Пожежна</w:t>
        </w:r>
        <w:r w:rsidR="00E6554E">
          <w:rPr>
            <w:bCs/>
            <w:sz w:val="28"/>
            <w:szCs w:val="28"/>
            <w:lang w:val="uk-UA"/>
          </w:rPr>
          <w:t xml:space="preserve"> безпека об'єктів будівництва. </w:t>
        </w:r>
      </w:hyperlink>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 xml:space="preserve">Основним водоживленням установки пожежогасіння є існуюча насосна станція технічної води, котра працює цілодобово з параметрами </w:t>
      </w:r>
      <w:r w:rsidRPr="00E43E0F">
        <w:rPr>
          <w:sz w:val="28"/>
          <w:szCs w:val="28"/>
          <w:lang w:val="uk-UA"/>
        </w:rPr>
        <w:lastRenderedPageBreak/>
        <w:t>320 м</w:t>
      </w:r>
      <w:r w:rsidRPr="00E43E0F">
        <w:rPr>
          <w:sz w:val="28"/>
          <w:szCs w:val="28"/>
          <w:vertAlign w:val="superscript"/>
          <w:lang w:val="uk-UA"/>
        </w:rPr>
        <w:t>3</w:t>
      </w:r>
      <w:r w:rsidRPr="00E43E0F">
        <w:rPr>
          <w:sz w:val="28"/>
          <w:szCs w:val="28"/>
          <w:lang w:val="uk-UA"/>
        </w:rPr>
        <w:t>/с при 70 мм. вод. ст.</w:t>
      </w:r>
      <w:r w:rsidR="00536267">
        <w:rPr>
          <w:sz w:val="28"/>
          <w:szCs w:val="28"/>
          <w:lang w:val="uk-UA"/>
        </w:rPr>
        <w:t xml:space="preserve"> </w:t>
      </w:r>
      <w:r w:rsidRPr="00E43E0F">
        <w:rPr>
          <w:sz w:val="28"/>
          <w:szCs w:val="28"/>
          <w:lang w:val="uk-UA"/>
        </w:rPr>
        <w:t>Приймаємо за сигнальний прилад – прилад з тепловими пожежними датчиками.</w:t>
      </w:r>
      <w:r w:rsidR="00536267">
        <w:rPr>
          <w:sz w:val="28"/>
          <w:szCs w:val="28"/>
          <w:lang w:val="uk-UA"/>
        </w:rPr>
        <w:t xml:space="preserve"> </w:t>
      </w:r>
      <w:r w:rsidRPr="00E43E0F">
        <w:rPr>
          <w:sz w:val="28"/>
          <w:szCs w:val="28"/>
          <w:lang w:val="uk-UA"/>
        </w:rPr>
        <w:t xml:space="preserve">Пожежна система представляє собою два незалежних один від одного замкнуті системи (кожна для свого прольоту). Кожна секція підключається до вузла керування через систему клапанів. Від кінця системи у визначених місцях передбачені відгалуження з двома спринклерної. Кільце для другого прольоту також має відгалуження до пілоточки, клейової та комори. Використовують зрошувачі типа СВЭ – 15. Також в системі передбачені пожежні крани діаметром </w:t>
      </w:r>
      <w:smartTag w:uri="urn:schemas-microsoft-com:office:smarttags" w:element="metricconverter">
        <w:smartTagPr>
          <w:attr w:name="ProductID" w:val="70 мм"/>
        </w:smartTagPr>
        <w:r w:rsidRPr="00E43E0F">
          <w:rPr>
            <w:sz w:val="28"/>
            <w:szCs w:val="28"/>
            <w:lang w:val="uk-UA"/>
          </w:rPr>
          <w:t>70 мм</w:t>
        </w:r>
      </w:smartTag>
      <w:r w:rsidRPr="00E43E0F">
        <w:rPr>
          <w:sz w:val="28"/>
          <w:szCs w:val="28"/>
          <w:lang w:val="uk-UA"/>
        </w:rPr>
        <w:t>. Пуск системи автоматичний або ручний.</w:t>
      </w:r>
    </w:p>
    <w:p w:rsidR="00E43E0F" w:rsidRPr="00E6699C" w:rsidRDefault="00E43E0F" w:rsidP="004A4441">
      <w:pPr>
        <w:tabs>
          <w:tab w:val="left" w:pos="1080"/>
        </w:tabs>
        <w:spacing w:line="360" w:lineRule="auto"/>
        <w:ind w:right="283" w:firstLine="709"/>
        <w:jc w:val="both"/>
        <w:rPr>
          <w:i/>
          <w:sz w:val="28"/>
          <w:szCs w:val="28"/>
          <w:lang w:val="uk-UA"/>
        </w:rPr>
      </w:pPr>
      <w:r w:rsidRPr="00E6699C">
        <w:rPr>
          <w:i/>
          <w:sz w:val="28"/>
          <w:szCs w:val="28"/>
          <w:lang w:val="uk-UA"/>
        </w:rPr>
        <w:t>Розрахунок системи пожежогасіння</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Автоматична установка пожежогасіння, що встановлена на підприємстві, призначена для:</w:t>
      </w:r>
    </w:p>
    <w:p w:rsidR="00E43E0F" w:rsidRPr="00E43E0F" w:rsidRDefault="00E43E0F" w:rsidP="004A4441">
      <w:pPr>
        <w:widowControl w:val="0"/>
        <w:numPr>
          <w:ilvl w:val="0"/>
          <w:numId w:val="25"/>
        </w:numPr>
        <w:tabs>
          <w:tab w:val="left" w:pos="1080"/>
        </w:tabs>
        <w:autoSpaceDE w:val="0"/>
        <w:autoSpaceDN w:val="0"/>
        <w:adjustRightInd w:val="0"/>
        <w:spacing w:line="360" w:lineRule="auto"/>
        <w:ind w:left="0" w:right="283" w:firstLine="709"/>
        <w:jc w:val="both"/>
        <w:rPr>
          <w:sz w:val="28"/>
          <w:szCs w:val="28"/>
          <w:lang w:val="uk-UA"/>
        </w:rPr>
      </w:pPr>
      <w:r w:rsidRPr="00E43E0F">
        <w:rPr>
          <w:sz w:val="28"/>
          <w:szCs w:val="28"/>
          <w:lang w:val="uk-UA"/>
        </w:rPr>
        <w:t>визначення вогнища пожежі;</w:t>
      </w:r>
    </w:p>
    <w:p w:rsidR="00E43E0F" w:rsidRPr="00E43E0F" w:rsidRDefault="00E43E0F" w:rsidP="004A4441">
      <w:pPr>
        <w:widowControl w:val="0"/>
        <w:numPr>
          <w:ilvl w:val="0"/>
          <w:numId w:val="25"/>
        </w:numPr>
        <w:tabs>
          <w:tab w:val="left" w:pos="1080"/>
        </w:tabs>
        <w:autoSpaceDE w:val="0"/>
        <w:autoSpaceDN w:val="0"/>
        <w:adjustRightInd w:val="0"/>
        <w:spacing w:line="360" w:lineRule="auto"/>
        <w:ind w:left="0" w:right="283" w:firstLine="709"/>
        <w:jc w:val="both"/>
        <w:rPr>
          <w:sz w:val="28"/>
          <w:szCs w:val="28"/>
          <w:lang w:val="uk-UA"/>
        </w:rPr>
      </w:pPr>
      <w:r w:rsidRPr="00E43E0F">
        <w:rPr>
          <w:sz w:val="28"/>
          <w:szCs w:val="28"/>
          <w:lang w:val="uk-UA"/>
        </w:rPr>
        <w:t>подача сигналу про пожежу та спрацювання установки;</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Вогнегасяча речовина – вода. Передбачуємо спринклерну пожежну систему, а також залишаємо в пожежні крани. Пуск спринклерної установки автоматичний.</w:t>
      </w:r>
    </w:p>
    <w:p w:rsidR="00E43E0F" w:rsidRPr="00E43E0F" w:rsidRDefault="00E43E0F" w:rsidP="004A4441">
      <w:pPr>
        <w:tabs>
          <w:tab w:val="left" w:pos="2730"/>
        </w:tabs>
        <w:spacing w:line="360" w:lineRule="auto"/>
        <w:ind w:right="283" w:firstLine="709"/>
        <w:jc w:val="both"/>
        <w:rPr>
          <w:sz w:val="28"/>
          <w:szCs w:val="28"/>
          <w:lang w:val="uk-UA"/>
        </w:rPr>
      </w:pPr>
      <w:r w:rsidRPr="00E43E0F">
        <w:rPr>
          <w:sz w:val="28"/>
          <w:szCs w:val="28"/>
          <w:lang w:val="uk-UA"/>
        </w:rPr>
        <w:t>Згідно ДБН В.1.1.7–2002приймаємо:</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1.</w:t>
      </w:r>
      <w:r w:rsidRPr="00E43E0F">
        <w:rPr>
          <w:sz w:val="28"/>
          <w:szCs w:val="28"/>
          <w:lang w:val="uk-UA"/>
        </w:rPr>
        <w:tab/>
        <w:t>Інтенсивність зрошування – 0, 14 [л/с·м</w:t>
      </w:r>
      <w:r w:rsidRPr="00E43E0F">
        <w:rPr>
          <w:sz w:val="28"/>
          <w:szCs w:val="28"/>
          <w:vertAlign w:val="superscript"/>
          <w:lang w:val="uk-UA"/>
        </w:rPr>
        <w:t>2</w:t>
      </w:r>
      <w:r w:rsidRPr="00E43E0F">
        <w:rPr>
          <w:sz w:val="28"/>
          <w:szCs w:val="28"/>
          <w:lang w:val="uk-UA"/>
        </w:rPr>
        <w:t>];</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2.</w:t>
      </w:r>
      <w:r w:rsidRPr="00E43E0F">
        <w:rPr>
          <w:sz w:val="28"/>
          <w:szCs w:val="28"/>
          <w:lang w:val="uk-UA"/>
        </w:rPr>
        <w:tab/>
        <w:t>Площина, що захищається одним спринклером – 12 [м</w:t>
      </w:r>
      <w:r w:rsidRPr="00E43E0F">
        <w:rPr>
          <w:sz w:val="28"/>
          <w:szCs w:val="28"/>
          <w:vertAlign w:val="superscript"/>
          <w:lang w:val="uk-UA"/>
        </w:rPr>
        <w:t>2</w:t>
      </w:r>
      <w:r w:rsidRPr="00E43E0F">
        <w:rPr>
          <w:sz w:val="28"/>
          <w:szCs w:val="28"/>
          <w:lang w:val="uk-UA"/>
        </w:rPr>
        <w:t>];</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3.</w:t>
      </w:r>
      <w:r w:rsidRPr="00E43E0F">
        <w:rPr>
          <w:sz w:val="28"/>
          <w:szCs w:val="28"/>
          <w:lang w:val="uk-UA"/>
        </w:rPr>
        <w:tab/>
        <w:t>Тривалість роботи – 60 хвилин;</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4.</w:t>
      </w:r>
      <w:r w:rsidRPr="00E43E0F">
        <w:rPr>
          <w:sz w:val="28"/>
          <w:szCs w:val="28"/>
          <w:lang w:val="uk-UA"/>
        </w:rPr>
        <w:tab/>
        <w:t>Площина для витрати води – 288 [м</w:t>
      </w:r>
      <w:r w:rsidRPr="00E43E0F">
        <w:rPr>
          <w:sz w:val="28"/>
          <w:szCs w:val="28"/>
          <w:vertAlign w:val="superscript"/>
          <w:lang w:val="uk-UA"/>
        </w:rPr>
        <w:t>2</w:t>
      </w:r>
      <w:r w:rsidRPr="00E43E0F">
        <w:rPr>
          <w:sz w:val="28"/>
          <w:szCs w:val="28"/>
          <w:lang w:val="uk-UA"/>
        </w:rPr>
        <w:t>];</w:t>
      </w:r>
    </w:p>
    <w:p w:rsidR="00E43E0F" w:rsidRPr="00E43E0F" w:rsidRDefault="00E43E0F" w:rsidP="004A4441">
      <w:pPr>
        <w:tabs>
          <w:tab w:val="left" w:pos="2730"/>
        </w:tabs>
        <w:spacing w:line="360" w:lineRule="auto"/>
        <w:ind w:right="283" w:firstLine="709"/>
        <w:jc w:val="both"/>
        <w:rPr>
          <w:sz w:val="28"/>
          <w:szCs w:val="28"/>
          <w:lang w:val="uk-UA"/>
        </w:rPr>
      </w:pPr>
      <w:r w:rsidRPr="00E43E0F">
        <w:rPr>
          <w:sz w:val="28"/>
          <w:szCs w:val="28"/>
          <w:lang w:val="uk-UA"/>
        </w:rPr>
        <w:t>Розрахункова кількість пожеж – 1.</w:t>
      </w:r>
    </w:p>
    <w:p w:rsidR="00E43E0F" w:rsidRPr="00E43E0F" w:rsidRDefault="00E43E0F" w:rsidP="004A4441">
      <w:pPr>
        <w:tabs>
          <w:tab w:val="left" w:pos="2730"/>
        </w:tabs>
        <w:spacing w:line="360" w:lineRule="auto"/>
        <w:ind w:right="283" w:firstLine="709"/>
        <w:jc w:val="both"/>
        <w:rPr>
          <w:sz w:val="28"/>
          <w:szCs w:val="28"/>
          <w:lang w:val="uk-UA"/>
        </w:rPr>
      </w:pPr>
      <w:r w:rsidRPr="00E43E0F">
        <w:rPr>
          <w:sz w:val="28"/>
          <w:szCs w:val="28"/>
          <w:lang w:val="uk-UA"/>
        </w:rPr>
        <w:t xml:space="preserve">Основним водоживленням є насоса станція технічної води, що працює з параметрами </w:t>
      </w:r>
      <w:r w:rsidRPr="00E43E0F">
        <w:rPr>
          <w:i/>
          <w:sz w:val="28"/>
          <w:szCs w:val="28"/>
          <w:lang w:val="en-US"/>
        </w:rPr>
        <w:t>Q</w:t>
      </w:r>
      <w:r w:rsidRPr="00E43E0F">
        <w:rPr>
          <w:sz w:val="28"/>
          <w:szCs w:val="28"/>
          <w:lang w:val="uk-UA"/>
        </w:rPr>
        <w:t xml:space="preserve"> = 320 м</w:t>
      </w:r>
      <w:r w:rsidRPr="00E43E0F">
        <w:rPr>
          <w:sz w:val="28"/>
          <w:szCs w:val="28"/>
          <w:vertAlign w:val="superscript"/>
          <w:lang w:val="uk-UA"/>
        </w:rPr>
        <w:t>3</w:t>
      </w:r>
      <w:r w:rsidRPr="00E43E0F">
        <w:rPr>
          <w:sz w:val="28"/>
          <w:szCs w:val="28"/>
          <w:lang w:val="uk-UA"/>
        </w:rPr>
        <w:t xml:space="preserve">/г, </w:t>
      </w:r>
      <w:r w:rsidRPr="00E43E0F">
        <w:rPr>
          <w:i/>
          <w:sz w:val="28"/>
          <w:szCs w:val="28"/>
          <w:lang w:val="uk-UA"/>
        </w:rPr>
        <w:t>Н</w:t>
      </w:r>
      <w:r w:rsidRPr="00E43E0F">
        <w:rPr>
          <w:sz w:val="28"/>
          <w:szCs w:val="28"/>
          <w:lang w:val="uk-UA"/>
        </w:rPr>
        <w:t xml:space="preserve"> = </w:t>
      </w:r>
      <w:smartTag w:uri="urn:schemas-microsoft-com:office:smarttags" w:element="metricconverter">
        <w:smartTagPr>
          <w:attr w:name="ProductID" w:val="70 мм"/>
        </w:smartTagPr>
        <w:r w:rsidRPr="00E43E0F">
          <w:rPr>
            <w:sz w:val="28"/>
            <w:szCs w:val="28"/>
            <w:lang w:val="uk-UA"/>
          </w:rPr>
          <w:t>70 мм</w:t>
        </w:r>
      </w:smartTag>
      <w:r w:rsidRPr="00E43E0F">
        <w:rPr>
          <w:sz w:val="28"/>
          <w:szCs w:val="28"/>
          <w:lang w:val="uk-UA"/>
        </w:rPr>
        <w:t>. вод. ст.</w:t>
      </w:r>
    </w:p>
    <w:p w:rsidR="00E43E0F" w:rsidRPr="00E43E0F" w:rsidRDefault="00E43E0F" w:rsidP="004A4441">
      <w:pPr>
        <w:tabs>
          <w:tab w:val="left" w:pos="2730"/>
        </w:tabs>
        <w:spacing w:line="360" w:lineRule="auto"/>
        <w:ind w:right="283" w:firstLine="709"/>
        <w:jc w:val="both"/>
        <w:rPr>
          <w:sz w:val="28"/>
          <w:szCs w:val="28"/>
          <w:lang w:val="uk-UA"/>
        </w:rPr>
      </w:pPr>
      <w:r w:rsidRPr="00E43E0F">
        <w:rPr>
          <w:sz w:val="28"/>
          <w:szCs w:val="28"/>
          <w:lang w:val="uk-UA"/>
        </w:rPr>
        <w:t xml:space="preserve">Напір у найвіддаленішого спринклера повинен складати не менше ніж </w:t>
      </w:r>
      <w:r w:rsidRPr="00E43E0F">
        <w:rPr>
          <w:i/>
          <w:sz w:val="28"/>
          <w:szCs w:val="28"/>
          <w:lang w:val="en-US"/>
        </w:rPr>
        <w:t>h</w:t>
      </w:r>
      <w:r w:rsidRPr="00E43E0F">
        <w:rPr>
          <w:sz w:val="28"/>
          <w:szCs w:val="28"/>
          <w:lang w:val="uk-UA"/>
        </w:rPr>
        <w:t xml:space="preserve"> = </w:t>
      </w:r>
      <w:smartTag w:uri="urn:schemas-microsoft-com:office:smarttags" w:element="metricconverter">
        <w:smartTagPr>
          <w:attr w:name="ProductID" w:val="10 м"/>
        </w:smartTagPr>
        <w:r w:rsidRPr="00E43E0F">
          <w:rPr>
            <w:sz w:val="28"/>
            <w:szCs w:val="28"/>
            <w:lang w:val="uk-UA"/>
          </w:rPr>
          <w:t>10 м</w:t>
        </w:r>
      </w:smartTag>
      <w:r w:rsidRPr="00E43E0F">
        <w:rPr>
          <w:sz w:val="28"/>
          <w:szCs w:val="28"/>
          <w:lang w:val="uk-UA"/>
        </w:rPr>
        <w:t>.</w:t>
      </w:r>
    </w:p>
    <w:p w:rsidR="00E43E0F" w:rsidRPr="00E43E0F" w:rsidRDefault="00E43E0F" w:rsidP="004A4441">
      <w:pPr>
        <w:tabs>
          <w:tab w:val="left" w:pos="2730"/>
        </w:tabs>
        <w:spacing w:line="360" w:lineRule="auto"/>
        <w:ind w:right="283" w:firstLine="709"/>
        <w:jc w:val="both"/>
        <w:rPr>
          <w:sz w:val="28"/>
          <w:szCs w:val="28"/>
          <w:lang w:val="uk-UA"/>
        </w:rPr>
      </w:pPr>
      <w:r w:rsidRPr="00E43E0F">
        <w:rPr>
          <w:sz w:val="28"/>
          <w:szCs w:val="28"/>
          <w:lang w:val="uk-UA"/>
        </w:rPr>
        <w:t xml:space="preserve">Приймаємо діаметри ділянок 1-2-3 трубопроводів рівним Ø133 мм, діаметр умовного проходу Ø125 мм. Діаметр ділянки 3 – 4 – приймаємо – </w:t>
      </w:r>
      <w:r w:rsidRPr="00E43E0F">
        <w:rPr>
          <w:sz w:val="28"/>
          <w:szCs w:val="28"/>
          <w:lang w:val="uk-UA"/>
        </w:rPr>
        <w:lastRenderedPageBreak/>
        <w:t>Ø152 мм., діаметр умовного проходу – Ø150 мм.</w:t>
      </w:r>
      <w:r w:rsidR="00531AA7">
        <w:rPr>
          <w:sz w:val="28"/>
          <w:szCs w:val="28"/>
          <w:lang w:val="uk-UA"/>
        </w:rPr>
        <w:t xml:space="preserve"> </w:t>
      </w:r>
      <w:r w:rsidRPr="00E43E0F">
        <w:rPr>
          <w:sz w:val="28"/>
          <w:szCs w:val="28"/>
          <w:lang w:val="uk-UA"/>
        </w:rPr>
        <w:t>Витрати води необхідно визначати множенням нормативної інтенсивності зрошування на площині зрошення (площина для розрахунку витрати води):</w:t>
      </w:r>
    </w:p>
    <w:p w:rsidR="00E43E0F" w:rsidRPr="00E43E0F" w:rsidRDefault="002C691C" w:rsidP="004A4441">
      <w:pPr>
        <w:tabs>
          <w:tab w:val="left" w:pos="2730"/>
        </w:tabs>
        <w:spacing w:line="360" w:lineRule="auto"/>
        <w:ind w:right="283" w:firstLine="709"/>
        <w:jc w:val="center"/>
        <w:rPr>
          <w:sz w:val="28"/>
          <w:szCs w:val="28"/>
          <w:lang w:val="uk-UA"/>
        </w:rPr>
      </w:pPr>
      <w:r>
        <w:rPr>
          <w:position w:val="-12"/>
          <w:sz w:val="28"/>
          <w:szCs w:val="28"/>
          <w:lang w:val="uk-UA"/>
        </w:rPr>
        <w:pict>
          <v:shape id="_x0000_i1634" type="#_x0000_t75" style="width:17.25pt;height:18.75pt">
            <v:imagedata r:id="rId575" o:title=""/>
          </v:shape>
        </w:pict>
      </w:r>
      <w:r w:rsidR="00E43E0F" w:rsidRPr="00E43E0F">
        <w:rPr>
          <w:sz w:val="28"/>
          <w:szCs w:val="28"/>
          <w:lang w:val="uk-UA"/>
        </w:rPr>
        <w:t xml:space="preserve"> = 288·0,14 = 40,32 л/с</w:t>
      </w:r>
    </w:p>
    <w:p w:rsidR="00E43E0F" w:rsidRPr="00E43E0F" w:rsidRDefault="00E43E0F" w:rsidP="004A4441">
      <w:pPr>
        <w:tabs>
          <w:tab w:val="left" w:pos="2730"/>
        </w:tabs>
        <w:spacing w:line="360" w:lineRule="auto"/>
        <w:ind w:right="283" w:firstLine="709"/>
        <w:jc w:val="both"/>
        <w:rPr>
          <w:sz w:val="28"/>
          <w:szCs w:val="28"/>
          <w:lang w:val="uk-UA"/>
        </w:rPr>
      </w:pPr>
      <w:r w:rsidRPr="00E43E0F">
        <w:rPr>
          <w:sz w:val="28"/>
          <w:szCs w:val="28"/>
          <w:lang w:val="uk-UA"/>
        </w:rPr>
        <w:t>Витрати через пожежні крани визначаємо по прототипу:</w:t>
      </w:r>
    </w:p>
    <w:p w:rsidR="00E43E0F" w:rsidRPr="00E43E0F" w:rsidRDefault="002C691C" w:rsidP="004A4441">
      <w:pPr>
        <w:tabs>
          <w:tab w:val="left" w:pos="2730"/>
        </w:tabs>
        <w:spacing w:line="360" w:lineRule="auto"/>
        <w:ind w:right="283" w:firstLine="709"/>
        <w:jc w:val="center"/>
        <w:rPr>
          <w:sz w:val="28"/>
          <w:szCs w:val="28"/>
          <w:lang w:val="uk-UA"/>
        </w:rPr>
      </w:pPr>
      <w:r>
        <w:rPr>
          <w:position w:val="-12"/>
          <w:sz w:val="20"/>
          <w:szCs w:val="20"/>
          <w:lang w:val="uk-UA"/>
        </w:rPr>
        <w:pict>
          <v:shape id="_x0000_i1635" type="#_x0000_t75" style="width:18pt;height:18.75pt">
            <v:imagedata r:id="rId576" o:title=""/>
          </v:shape>
        </w:pict>
      </w:r>
      <w:r w:rsidR="00E43E0F" w:rsidRPr="00E43E0F">
        <w:rPr>
          <w:sz w:val="28"/>
          <w:szCs w:val="28"/>
          <w:lang w:val="uk-UA"/>
        </w:rPr>
        <w:t xml:space="preserve"> =11.4 л/с.</w:t>
      </w:r>
    </w:p>
    <w:p w:rsidR="00E43E0F" w:rsidRPr="00E43E0F" w:rsidRDefault="00E43E0F" w:rsidP="004A4441">
      <w:pPr>
        <w:tabs>
          <w:tab w:val="left" w:pos="2730"/>
        </w:tabs>
        <w:spacing w:line="360" w:lineRule="auto"/>
        <w:ind w:right="283" w:firstLine="709"/>
        <w:jc w:val="both"/>
        <w:rPr>
          <w:sz w:val="28"/>
          <w:szCs w:val="28"/>
          <w:lang w:val="uk-UA"/>
        </w:rPr>
      </w:pPr>
      <w:r w:rsidRPr="00E43E0F">
        <w:rPr>
          <w:sz w:val="28"/>
          <w:szCs w:val="28"/>
          <w:lang w:val="uk-UA"/>
        </w:rPr>
        <w:t>Розрахункова витрата води дорівнює:</w:t>
      </w:r>
    </w:p>
    <w:p w:rsidR="00E43E0F" w:rsidRPr="00E43E0F" w:rsidRDefault="00E43E0F" w:rsidP="004A4441">
      <w:pPr>
        <w:tabs>
          <w:tab w:val="left" w:pos="2730"/>
        </w:tabs>
        <w:spacing w:line="360" w:lineRule="auto"/>
        <w:ind w:right="283" w:firstLine="709"/>
        <w:jc w:val="center"/>
        <w:rPr>
          <w:sz w:val="28"/>
          <w:szCs w:val="28"/>
          <w:lang w:val="uk-UA"/>
        </w:rPr>
      </w:pPr>
      <w:r w:rsidRPr="00E43E0F">
        <w:rPr>
          <w:i/>
          <w:sz w:val="28"/>
          <w:szCs w:val="28"/>
          <w:lang w:val="en-US"/>
        </w:rPr>
        <w:t>Q</w:t>
      </w:r>
      <w:r w:rsidRPr="00E43E0F">
        <w:rPr>
          <w:sz w:val="28"/>
          <w:szCs w:val="28"/>
          <w:lang w:val="uk-UA"/>
        </w:rPr>
        <w:t xml:space="preserve"> =</w:t>
      </w:r>
      <w:r w:rsidR="002C691C">
        <w:rPr>
          <w:position w:val="-12"/>
          <w:sz w:val="28"/>
          <w:szCs w:val="28"/>
          <w:lang w:val="uk-UA"/>
        </w:rPr>
        <w:pict>
          <v:shape id="_x0000_i1636" type="#_x0000_t75" style="width:47.25pt;height:18.75pt">
            <v:imagedata r:id="rId577" o:title=""/>
          </v:shape>
        </w:pict>
      </w:r>
      <w:r w:rsidRPr="00E43E0F">
        <w:rPr>
          <w:sz w:val="28"/>
          <w:szCs w:val="28"/>
          <w:lang w:val="uk-UA"/>
        </w:rPr>
        <w:t xml:space="preserve"> = 40,32 + 11,4 = 51,72 [л/с].</w:t>
      </w:r>
    </w:p>
    <w:p w:rsidR="00E43E0F" w:rsidRPr="00E43E0F" w:rsidRDefault="00E43E0F" w:rsidP="004A4441">
      <w:pPr>
        <w:tabs>
          <w:tab w:val="left" w:pos="2730"/>
        </w:tabs>
        <w:spacing w:line="360" w:lineRule="auto"/>
        <w:ind w:right="283" w:firstLine="709"/>
        <w:jc w:val="both"/>
        <w:rPr>
          <w:sz w:val="28"/>
          <w:szCs w:val="28"/>
          <w:lang w:val="uk-UA"/>
        </w:rPr>
      </w:pPr>
      <w:r w:rsidRPr="00E43E0F">
        <w:rPr>
          <w:sz w:val="28"/>
          <w:szCs w:val="28"/>
          <w:lang w:val="uk-UA"/>
        </w:rPr>
        <w:t xml:space="preserve">Отримаємо швидкість </w:t>
      </w:r>
      <w:r w:rsidR="002C691C">
        <w:rPr>
          <w:position w:val="-6"/>
          <w:sz w:val="28"/>
          <w:szCs w:val="28"/>
          <w:lang w:val="uk-UA"/>
        </w:rPr>
        <w:pict>
          <v:shape id="_x0000_i1637" type="#_x0000_t75" style="width:11.25pt;height:12pt">
            <v:imagedata r:id="rId578" o:title=""/>
          </v:shape>
        </w:pict>
      </w:r>
      <w:r w:rsidRPr="00E43E0F">
        <w:rPr>
          <w:sz w:val="28"/>
          <w:szCs w:val="28"/>
          <w:lang w:val="uk-UA"/>
        </w:rPr>
        <w:t> = 6,6 м/с (ділянка 1-2-3) тобто умови витримуються – швидкість менша 10 м/с.</w:t>
      </w:r>
    </w:p>
    <w:p w:rsidR="00E43E0F" w:rsidRPr="00E43E0F" w:rsidRDefault="00E43E0F" w:rsidP="004A4441">
      <w:pPr>
        <w:tabs>
          <w:tab w:val="left" w:pos="2730"/>
        </w:tabs>
        <w:spacing w:line="360" w:lineRule="auto"/>
        <w:ind w:right="283" w:firstLine="709"/>
        <w:jc w:val="both"/>
        <w:rPr>
          <w:sz w:val="28"/>
          <w:szCs w:val="28"/>
          <w:lang w:val="uk-UA"/>
        </w:rPr>
      </w:pPr>
      <w:r w:rsidRPr="00E43E0F">
        <w:rPr>
          <w:sz w:val="28"/>
          <w:szCs w:val="28"/>
          <w:lang w:val="uk-UA"/>
        </w:rPr>
        <w:t>Витрата напору на ділянці трубопроводів визначають за формулою:</w:t>
      </w:r>
    </w:p>
    <w:p w:rsidR="00E43E0F" w:rsidRPr="00E43E0F" w:rsidRDefault="00E43E0F" w:rsidP="004A4441">
      <w:pPr>
        <w:tabs>
          <w:tab w:val="left" w:pos="2730"/>
        </w:tabs>
        <w:spacing w:line="360" w:lineRule="auto"/>
        <w:ind w:right="283" w:firstLine="709"/>
        <w:jc w:val="center"/>
        <w:rPr>
          <w:sz w:val="28"/>
          <w:szCs w:val="28"/>
          <w:lang w:val="uk-UA"/>
        </w:rPr>
      </w:pPr>
      <w:r w:rsidRPr="00E43E0F">
        <w:rPr>
          <w:i/>
          <w:sz w:val="28"/>
          <w:szCs w:val="28"/>
          <w:lang w:val="uk-UA"/>
        </w:rPr>
        <w:t>Н</w:t>
      </w:r>
      <w:r w:rsidRPr="00E43E0F">
        <w:rPr>
          <w:sz w:val="28"/>
          <w:szCs w:val="28"/>
          <w:vertAlign w:val="subscript"/>
          <w:lang w:val="uk-UA"/>
        </w:rPr>
        <w:t>1</w:t>
      </w:r>
      <w:r w:rsidRPr="00E43E0F">
        <w:rPr>
          <w:sz w:val="28"/>
          <w:szCs w:val="28"/>
          <w:lang w:val="uk-UA"/>
        </w:rPr>
        <w:t xml:space="preserve"> = </w:t>
      </w:r>
      <w:r w:rsidRPr="00E43E0F">
        <w:rPr>
          <w:i/>
          <w:sz w:val="28"/>
          <w:szCs w:val="28"/>
          <w:lang w:val="en-US"/>
        </w:rPr>
        <w:t>Q</w:t>
      </w:r>
      <w:r w:rsidRPr="00E43E0F">
        <w:rPr>
          <w:sz w:val="28"/>
          <w:szCs w:val="28"/>
          <w:vertAlign w:val="superscript"/>
          <w:lang w:val="uk-UA"/>
        </w:rPr>
        <w:t>2</w:t>
      </w:r>
      <w:r w:rsidRPr="00E43E0F">
        <w:rPr>
          <w:sz w:val="28"/>
          <w:szCs w:val="28"/>
          <w:lang w:val="uk-UA"/>
        </w:rPr>
        <w:t>/</w:t>
      </w:r>
      <w:r w:rsidRPr="00E43E0F">
        <w:rPr>
          <w:i/>
          <w:sz w:val="28"/>
          <w:szCs w:val="28"/>
          <w:lang w:val="uk-UA"/>
        </w:rPr>
        <w:t>В</w:t>
      </w:r>
      <w:r w:rsidRPr="00E43E0F">
        <w:rPr>
          <w:sz w:val="28"/>
          <w:szCs w:val="28"/>
          <w:lang w:val="uk-UA"/>
        </w:rPr>
        <w:t>;</w:t>
      </w:r>
    </w:p>
    <w:p w:rsidR="00E43E0F" w:rsidRPr="00E43E0F" w:rsidRDefault="00E43E0F" w:rsidP="004A4441">
      <w:pPr>
        <w:tabs>
          <w:tab w:val="left" w:pos="2730"/>
        </w:tabs>
        <w:spacing w:line="360" w:lineRule="auto"/>
        <w:ind w:right="283" w:firstLine="709"/>
        <w:jc w:val="both"/>
        <w:rPr>
          <w:sz w:val="28"/>
          <w:szCs w:val="28"/>
          <w:lang w:val="uk-UA"/>
        </w:rPr>
      </w:pPr>
      <w:r w:rsidRPr="00E43E0F">
        <w:rPr>
          <w:sz w:val="28"/>
          <w:szCs w:val="28"/>
          <w:lang w:val="uk-UA"/>
        </w:rPr>
        <w:t xml:space="preserve">де: </w:t>
      </w:r>
      <w:r w:rsidRPr="00E43E0F">
        <w:rPr>
          <w:i/>
          <w:sz w:val="28"/>
          <w:szCs w:val="28"/>
          <w:lang w:val="en-US"/>
        </w:rPr>
        <w:t>Q</w:t>
      </w:r>
      <w:r w:rsidRPr="00E43E0F">
        <w:rPr>
          <w:sz w:val="28"/>
          <w:szCs w:val="28"/>
          <w:lang w:val="uk-UA"/>
        </w:rPr>
        <w:t xml:space="preserve"> – витрати води на ділянці, л/с;</w:t>
      </w:r>
    </w:p>
    <w:p w:rsidR="00E43E0F" w:rsidRPr="00E43E0F" w:rsidRDefault="00E43E0F" w:rsidP="004A4441">
      <w:pPr>
        <w:tabs>
          <w:tab w:val="left" w:pos="2730"/>
        </w:tabs>
        <w:spacing w:line="360" w:lineRule="auto"/>
        <w:ind w:right="283" w:firstLine="1134"/>
        <w:jc w:val="both"/>
        <w:rPr>
          <w:sz w:val="28"/>
          <w:szCs w:val="28"/>
          <w:lang w:val="uk-UA"/>
        </w:rPr>
      </w:pPr>
      <w:r w:rsidRPr="00E43E0F">
        <w:rPr>
          <w:i/>
          <w:sz w:val="28"/>
          <w:szCs w:val="28"/>
          <w:lang w:val="uk-UA"/>
        </w:rPr>
        <w:t>В</w:t>
      </w:r>
      <w:r w:rsidRPr="00E43E0F">
        <w:rPr>
          <w:sz w:val="28"/>
          <w:szCs w:val="28"/>
          <w:lang w:val="uk-UA"/>
        </w:rPr>
        <w:t xml:space="preserve"> – характеристика трубопроводів.</w:t>
      </w:r>
    </w:p>
    <w:p w:rsidR="00E43E0F" w:rsidRPr="00E43E0F" w:rsidRDefault="00E43E0F" w:rsidP="004A4441">
      <w:pPr>
        <w:tabs>
          <w:tab w:val="left" w:pos="3510"/>
        </w:tabs>
        <w:spacing w:line="360" w:lineRule="auto"/>
        <w:ind w:right="283" w:firstLine="1134"/>
        <w:jc w:val="both"/>
        <w:rPr>
          <w:sz w:val="28"/>
          <w:szCs w:val="28"/>
          <w:lang w:val="uk-UA"/>
        </w:rPr>
      </w:pPr>
      <w:r w:rsidRPr="00E43E0F">
        <w:rPr>
          <w:i/>
          <w:sz w:val="28"/>
          <w:szCs w:val="28"/>
          <w:lang w:val="uk-UA"/>
        </w:rPr>
        <w:t>В</w:t>
      </w:r>
      <w:r w:rsidRPr="00E43E0F">
        <w:rPr>
          <w:sz w:val="28"/>
          <w:szCs w:val="28"/>
          <w:lang w:val="uk-UA"/>
        </w:rPr>
        <w:t xml:space="preserve"> = </w:t>
      </w:r>
      <w:r w:rsidRPr="00E43E0F">
        <w:rPr>
          <w:i/>
          <w:sz w:val="28"/>
          <w:szCs w:val="28"/>
          <w:lang w:val="en-US"/>
        </w:rPr>
        <w:t>R</w:t>
      </w:r>
      <w:r w:rsidRPr="00E43E0F">
        <w:rPr>
          <w:sz w:val="28"/>
          <w:szCs w:val="28"/>
          <w:vertAlign w:val="subscript"/>
          <w:lang w:val="uk-UA"/>
        </w:rPr>
        <w:t>1</w:t>
      </w:r>
      <w:r w:rsidRPr="00E43E0F">
        <w:rPr>
          <w:sz w:val="28"/>
          <w:szCs w:val="28"/>
          <w:lang w:val="uk-UA"/>
        </w:rPr>
        <w:t>/</w:t>
      </w:r>
      <w:r w:rsidRPr="00E43E0F">
        <w:rPr>
          <w:i/>
          <w:sz w:val="28"/>
          <w:szCs w:val="28"/>
          <w:lang w:val="en-US"/>
        </w:rPr>
        <w:t>L</w:t>
      </w:r>
      <w:r w:rsidRPr="00E43E0F">
        <w:rPr>
          <w:sz w:val="28"/>
          <w:szCs w:val="28"/>
          <w:lang w:val="uk-UA"/>
        </w:rPr>
        <w:t>;</w:t>
      </w:r>
    </w:p>
    <w:p w:rsidR="00E43E0F" w:rsidRPr="00E43E0F" w:rsidRDefault="00E43E0F" w:rsidP="004A4441">
      <w:pPr>
        <w:tabs>
          <w:tab w:val="left" w:pos="3510"/>
        </w:tabs>
        <w:spacing w:line="360" w:lineRule="auto"/>
        <w:ind w:right="283" w:firstLine="709"/>
        <w:jc w:val="both"/>
        <w:rPr>
          <w:sz w:val="28"/>
          <w:szCs w:val="28"/>
          <w:lang w:val="uk-UA"/>
        </w:rPr>
      </w:pPr>
      <w:r w:rsidRPr="00E43E0F">
        <w:rPr>
          <w:sz w:val="28"/>
          <w:szCs w:val="28"/>
          <w:lang w:val="uk-UA"/>
        </w:rPr>
        <w:t xml:space="preserve">де: </w:t>
      </w:r>
      <w:r w:rsidRPr="00E43E0F">
        <w:rPr>
          <w:i/>
          <w:sz w:val="28"/>
          <w:szCs w:val="28"/>
          <w:lang w:val="en-US"/>
        </w:rPr>
        <w:t>R</w:t>
      </w:r>
      <w:r w:rsidRPr="00E43E0F">
        <w:rPr>
          <w:sz w:val="28"/>
          <w:szCs w:val="28"/>
          <w:vertAlign w:val="subscript"/>
          <w:lang w:val="uk-UA"/>
        </w:rPr>
        <w:t>1</w:t>
      </w:r>
      <w:r w:rsidRPr="00E43E0F">
        <w:rPr>
          <w:sz w:val="28"/>
          <w:szCs w:val="28"/>
          <w:lang w:val="uk-UA"/>
        </w:rPr>
        <w:t xml:space="preserve"> – коефіцієнт, прийнятий по таблиці в ДБН;</w:t>
      </w:r>
    </w:p>
    <w:p w:rsidR="00E43E0F" w:rsidRPr="00E43E0F" w:rsidRDefault="00E43E0F" w:rsidP="004A4441">
      <w:pPr>
        <w:tabs>
          <w:tab w:val="left" w:pos="3510"/>
        </w:tabs>
        <w:spacing w:line="360" w:lineRule="auto"/>
        <w:ind w:right="283" w:firstLine="1134"/>
        <w:jc w:val="both"/>
        <w:rPr>
          <w:sz w:val="28"/>
          <w:szCs w:val="28"/>
          <w:lang w:val="uk-UA"/>
        </w:rPr>
      </w:pPr>
      <w:r w:rsidRPr="00E43E0F">
        <w:rPr>
          <w:i/>
          <w:sz w:val="28"/>
          <w:szCs w:val="28"/>
          <w:lang w:val="en-US"/>
        </w:rPr>
        <w:t>L</w:t>
      </w:r>
      <w:r w:rsidRPr="00E43E0F">
        <w:rPr>
          <w:sz w:val="28"/>
          <w:szCs w:val="28"/>
          <w:lang w:val="uk-UA"/>
        </w:rPr>
        <w:t xml:space="preserve"> – довжина розрахункової ділянки трубопроводу, м.</w:t>
      </w:r>
    </w:p>
    <w:p w:rsidR="00E43E0F" w:rsidRPr="00E43E0F" w:rsidRDefault="00E43E0F" w:rsidP="004A4441">
      <w:pPr>
        <w:tabs>
          <w:tab w:val="left" w:pos="3510"/>
        </w:tabs>
        <w:spacing w:line="360" w:lineRule="auto"/>
        <w:ind w:right="283" w:firstLine="709"/>
        <w:jc w:val="both"/>
        <w:rPr>
          <w:sz w:val="28"/>
          <w:szCs w:val="28"/>
          <w:lang w:val="uk-UA"/>
        </w:rPr>
      </w:pPr>
      <w:r w:rsidRPr="00E43E0F">
        <w:rPr>
          <w:sz w:val="28"/>
          <w:szCs w:val="28"/>
          <w:lang w:val="uk-UA"/>
        </w:rPr>
        <w:t>Ділянка 1-2-3:</w:t>
      </w:r>
    </w:p>
    <w:p w:rsidR="00E43E0F" w:rsidRPr="00E43E0F" w:rsidRDefault="00E43E0F" w:rsidP="004A4441">
      <w:pPr>
        <w:tabs>
          <w:tab w:val="left" w:pos="3510"/>
        </w:tabs>
        <w:spacing w:line="360" w:lineRule="auto"/>
        <w:ind w:right="283" w:firstLine="709"/>
        <w:jc w:val="center"/>
        <w:rPr>
          <w:sz w:val="28"/>
          <w:szCs w:val="28"/>
          <w:lang w:val="uk-UA"/>
        </w:rPr>
      </w:pPr>
      <w:r w:rsidRPr="00E43E0F">
        <w:rPr>
          <w:i/>
          <w:sz w:val="28"/>
          <w:szCs w:val="28"/>
          <w:lang w:val="uk-UA"/>
        </w:rPr>
        <w:t>В</w:t>
      </w:r>
      <w:r w:rsidRPr="00E43E0F">
        <w:rPr>
          <w:sz w:val="28"/>
          <w:szCs w:val="28"/>
          <w:vertAlign w:val="subscript"/>
          <w:lang w:val="uk-UA"/>
        </w:rPr>
        <w:t>1-2-3</w:t>
      </w:r>
      <w:r w:rsidRPr="00E43E0F">
        <w:rPr>
          <w:sz w:val="28"/>
          <w:szCs w:val="28"/>
          <w:lang w:val="uk-UA"/>
        </w:rPr>
        <w:t xml:space="preserve"> = 13190/116 = 113,7.</w:t>
      </w:r>
    </w:p>
    <w:p w:rsidR="00E43E0F" w:rsidRPr="00E43E0F" w:rsidRDefault="00E43E0F" w:rsidP="004A4441">
      <w:pPr>
        <w:tabs>
          <w:tab w:val="left" w:pos="3510"/>
        </w:tabs>
        <w:spacing w:line="360" w:lineRule="auto"/>
        <w:ind w:right="283" w:firstLine="709"/>
        <w:jc w:val="center"/>
        <w:rPr>
          <w:sz w:val="28"/>
          <w:szCs w:val="28"/>
          <w:lang w:val="uk-UA"/>
        </w:rPr>
      </w:pPr>
      <w:r w:rsidRPr="00E43E0F">
        <w:rPr>
          <w:i/>
          <w:sz w:val="28"/>
          <w:szCs w:val="28"/>
          <w:lang w:val="uk-UA"/>
        </w:rPr>
        <w:t>Н</w:t>
      </w:r>
      <w:r w:rsidRPr="00E43E0F">
        <w:rPr>
          <w:sz w:val="28"/>
          <w:szCs w:val="28"/>
          <w:vertAlign w:val="subscript"/>
          <w:lang w:val="uk-UA"/>
        </w:rPr>
        <w:t>1-2-3</w:t>
      </w:r>
      <w:r w:rsidRPr="00E43E0F">
        <w:rPr>
          <w:sz w:val="28"/>
          <w:szCs w:val="28"/>
          <w:lang w:val="uk-UA"/>
        </w:rPr>
        <w:t xml:space="preserve"> = (51,72)</w:t>
      </w:r>
      <w:r w:rsidRPr="00E43E0F">
        <w:rPr>
          <w:sz w:val="28"/>
          <w:szCs w:val="28"/>
          <w:vertAlign w:val="superscript"/>
          <w:lang w:val="uk-UA"/>
        </w:rPr>
        <w:t>2</w:t>
      </w:r>
      <w:r w:rsidRPr="00E43E0F">
        <w:rPr>
          <w:sz w:val="28"/>
          <w:szCs w:val="28"/>
          <w:lang w:val="uk-UA"/>
        </w:rPr>
        <w:t xml:space="preserve">/113,7 = </w:t>
      </w:r>
      <w:smartTag w:uri="urn:schemas-microsoft-com:office:smarttags" w:element="metricconverter">
        <w:smartTagPr>
          <w:attr w:name="ProductID" w:val="23,53 м"/>
        </w:smartTagPr>
        <w:r w:rsidRPr="00E43E0F">
          <w:rPr>
            <w:sz w:val="28"/>
            <w:szCs w:val="28"/>
            <w:lang w:val="uk-UA"/>
          </w:rPr>
          <w:t>23,53 м</w:t>
        </w:r>
      </w:smartTag>
      <w:r w:rsidRPr="00E43E0F">
        <w:rPr>
          <w:sz w:val="28"/>
          <w:szCs w:val="28"/>
          <w:lang w:val="uk-UA"/>
        </w:rPr>
        <w:t>.</w:t>
      </w:r>
    </w:p>
    <w:p w:rsidR="00E43E0F" w:rsidRPr="00E43E0F" w:rsidRDefault="00E43E0F" w:rsidP="004A4441">
      <w:pPr>
        <w:tabs>
          <w:tab w:val="left" w:pos="3510"/>
        </w:tabs>
        <w:spacing w:line="360" w:lineRule="auto"/>
        <w:ind w:right="283" w:firstLine="709"/>
        <w:jc w:val="both"/>
        <w:rPr>
          <w:sz w:val="28"/>
          <w:szCs w:val="28"/>
          <w:lang w:val="uk-UA"/>
        </w:rPr>
      </w:pPr>
      <w:r w:rsidRPr="00E43E0F">
        <w:rPr>
          <w:sz w:val="28"/>
          <w:szCs w:val="28"/>
          <w:lang w:val="uk-UA"/>
        </w:rPr>
        <w:t>Ділянка 3-4:</w:t>
      </w:r>
    </w:p>
    <w:p w:rsidR="00E43E0F" w:rsidRPr="00E43E0F" w:rsidRDefault="00E43E0F" w:rsidP="004A4441">
      <w:pPr>
        <w:tabs>
          <w:tab w:val="left" w:pos="3510"/>
        </w:tabs>
        <w:spacing w:line="360" w:lineRule="auto"/>
        <w:ind w:right="283" w:firstLine="709"/>
        <w:jc w:val="center"/>
        <w:rPr>
          <w:sz w:val="28"/>
          <w:szCs w:val="28"/>
          <w:lang w:val="uk-UA"/>
        </w:rPr>
      </w:pPr>
      <w:r w:rsidRPr="00E43E0F">
        <w:rPr>
          <w:i/>
          <w:sz w:val="28"/>
          <w:szCs w:val="28"/>
          <w:lang w:val="uk-UA"/>
        </w:rPr>
        <w:t>В</w:t>
      </w:r>
      <w:r w:rsidRPr="00E43E0F">
        <w:rPr>
          <w:sz w:val="28"/>
          <w:szCs w:val="28"/>
          <w:vertAlign w:val="subscript"/>
          <w:lang w:val="uk-UA"/>
        </w:rPr>
        <w:t>3-4</w:t>
      </w:r>
      <w:r w:rsidRPr="00E43E0F">
        <w:rPr>
          <w:sz w:val="28"/>
          <w:szCs w:val="28"/>
          <w:lang w:val="uk-UA"/>
        </w:rPr>
        <w:t xml:space="preserve"> = 18690/19,5 = 958,5.</w:t>
      </w:r>
    </w:p>
    <w:p w:rsidR="00E43E0F" w:rsidRPr="00E43E0F" w:rsidRDefault="00E43E0F" w:rsidP="004A4441">
      <w:pPr>
        <w:tabs>
          <w:tab w:val="left" w:pos="3510"/>
        </w:tabs>
        <w:spacing w:line="360" w:lineRule="auto"/>
        <w:ind w:right="283" w:firstLine="709"/>
        <w:jc w:val="center"/>
        <w:rPr>
          <w:sz w:val="28"/>
          <w:szCs w:val="28"/>
          <w:lang w:val="uk-UA"/>
        </w:rPr>
      </w:pPr>
      <w:r w:rsidRPr="00E43E0F">
        <w:rPr>
          <w:i/>
          <w:sz w:val="28"/>
          <w:szCs w:val="28"/>
          <w:lang w:val="uk-UA"/>
        </w:rPr>
        <w:t>Н</w:t>
      </w:r>
      <w:r w:rsidRPr="00E43E0F">
        <w:rPr>
          <w:sz w:val="28"/>
          <w:szCs w:val="28"/>
          <w:vertAlign w:val="subscript"/>
          <w:lang w:val="uk-UA"/>
        </w:rPr>
        <w:t>3-4</w:t>
      </w:r>
      <w:r w:rsidRPr="00E43E0F">
        <w:rPr>
          <w:sz w:val="28"/>
          <w:szCs w:val="28"/>
          <w:lang w:val="uk-UA"/>
        </w:rPr>
        <w:t xml:space="preserve"> = (51,72)</w:t>
      </w:r>
      <w:r w:rsidRPr="00E43E0F">
        <w:rPr>
          <w:sz w:val="28"/>
          <w:szCs w:val="28"/>
          <w:vertAlign w:val="superscript"/>
          <w:lang w:val="uk-UA"/>
        </w:rPr>
        <w:t>2</w:t>
      </w:r>
      <w:r w:rsidRPr="00E43E0F">
        <w:rPr>
          <w:sz w:val="28"/>
          <w:szCs w:val="28"/>
          <w:lang w:val="uk-UA"/>
        </w:rPr>
        <w:t xml:space="preserve">/958,5 = </w:t>
      </w:r>
      <w:smartTag w:uri="urn:schemas-microsoft-com:office:smarttags" w:element="metricconverter">
        <w:smartTagPr>
          <w:attr w:name="ProductID" w:val="2,8 м"/>
        </w:smartTagPr>
        <w:r w:rsidRPr="00E43E0F">
          <w:rPr>
            <w:sz w:val="28"/>
            <w:szCs w:val="28"/>
            <w:lang w:val="uk-UA"/>
          </w:rPr>
          <w:t>2,8 м</w:t>
        </w:r>
      </w:smartTag>
      <w:r w:rsidRPr="00E43E0F">
        <w:rPr>
          <w:sz w:val="28"/>
          <w:szCs w:val="28"/>
          <w:lang w:val="uk-UA"/>
        </w:rPr>
        <w:t>.</w:t>
      </w:r>
    </w:p>
    <w:p w:rsidR="00E43E0F" w:rsidRPr="00E43E0F" w:rsidRDefault="00E43E0F" w:rsidP="004A4441">
      <w:pPr>
        <w:tabs>
          <w:tab w:val="left" w:pos="3510"/>
        </w:tabs>
        <w:spacing w:line="360" w:lineRule="auto"/>
        <w:ind w:right="283" w:firstLine="709"/>
        <w:jc w:val="both"/>
        <w:rPr>
          <w:sz w:val="28"/>
          <w:szCs w:val="28"/>
          <w:lang w:val="uk-UA"/>
        </w:rPr>
      </w:pPr>
      <w:r w:rsidRPr="00E43E0F">
        <w:rPr>
          <w:sz w:val="28"/>
          <w:szCs w:val="28"/>
          <w:lang w:val="uk-UA"/>
        </w:rPr>
        <w:t>Загальні витрати на ділянці 1-2-3-4 на тертя:</w:t>
      </w:r>
    </w:p>
    <w:p w:rsidR="00E43E0F" w:rsidRPr="00E43E0F" w:rsidRDefault="00E43E0F" w:rsidP="004A4441">
      <w:pPr>
        <w:tabs>
          <w:tab w:val="left" w:pos="3510"/>
        </w:tabs>
        <w:spacing w:line="360" w:lineRule="auto"/>
        <w:ind w:right="283" w:firstLine="709"/>
        <w:jc w:val="center"/>
        <w:rPr>
          <w:sz w:val="28"/>
          <w:szCs w:val="28"/>
          <w:lang w:val="uk-UA"/>
        </w:rPr>
      </w:pPr>
      <w:r w:rsidRPr="00E43E0F">
        <w:rPr>
          <w:i/>
          <w:sz w:val="28"/>
          <w:szCs w:val="28"/>
          <w:lang w:val="uk-UA"/>
        </w:rPr>
        <w:t>Н</w:t>
      </w:r>
      <w:r w:rsidRPr="00E43E0F">
        <w:rPr>
          <w:sz w:val="28"/>
          <w:szCs w:val="28"/>
          <w:vertAlign w:val="subscript"/>
          <w:lang w:val="uk-UA"/>
        </w:rPr>
        <w:t>1</w:t>
      </w:r>
      <w:r w:rsidRPr="00E43E0F">
        <w:rPr>
          <w:sz w:val="28"/>
          <w:szCs w:val="28"/>
          <w:lang w:val="uk-UA"/>
        </w:rPr>
        <w:t xml:space="preserve"> = </w:t>
      </w:r>
      <w:r w:rsidRPr="00E43E0F">
        <w:rPr>
          <w:i/>
          <w:sz w:val="28"/>
          <w:szCs w:val="28"/>
          <w:lang w:val="uk-UA"/>
        </w:rPr>
        <w:t>Н</w:t>
      </w:r>
      <w:r w:rsidRPr="00E43E0F">
        <w:rPr>
          <w:sz w:val="28"/>
          <w:szCs w:val="28"/>
          <w:vertAlign w:val="subscript"/>
          <w:lang w:val="uk-UA"/>
        </w:rPr>
        <w:t>1-2-3</w:t>
      </w:r>
      <w:r w:rsidRPr="00E43E0F">
        <w:rPr>
          <w:sz w:val="28"/>
          <w:szCs w:val="28"/>
          <w:lang w:val="uk-UA"/>
        </w:rPr>
        <w:t xml:space="preserve"> + </w:t>
      </w:r>
      <w:r w:rsidRPr="00E43E0F">
        <w:rPr>
          <w:i/>
          <w:sz w:val="28"/>
          <w:szCs w:val="28"/>
          <w:lang w:val="uk-UA"/>
        </w:rPr>
        <w:t>Н</w:t>
      </w:r>
      <w:r w:rsidRPr="00E43E0F">
        <w:rPr>
          <w:sz w:val="28"/>
          <w:szCs w:val="28"/>
          <w:vertAlign w:val="subscript"/>
          <w:lang w:val="uk-UA"/>
        </w:rPr>
        <w:t>3-4</w:t>
      </w:r>
      <w:r w:rsidRPr="00E43E0F">
        <w:rPr>
          <w:sz w:val="28"/>
          <w:szCs w:val="28"/>
          <w:lang w:val="uk-UA"/>
        </w:rPr>
        <w:t xml:space="preserve"> = 23,52 + 2,8 = </w:t>
      </w:r>
      <w:smartTag w:uri="urn:schemas-microsoft-com:office:smarttags" w:element="metricconverter">
        <w:smartTagPr>
          <w:attr w:name="ProductID" w:val="26,33 м"/>
        </w:smartTagPr>
        <w:r w:rsidRPr="00E43E0F">
          <w:rPr>
            <w:sz w:val="28"/>
            <w:szCs w:val="28"/>
            <w:lang w:val="uk-UA"/>
          </w:rPr>
          <w:t>26,33 м</w:t>
        </w:r>
      </w:smartTag>
      <w:r w:rsidRPr="00E43E0F">
        <w:rPr>
          <w:sz w:val="28"/>
          <w:szCs w:val="28"/>
          <w:lang w:val="uk-UA"/>
        </w:rPr>
        <w:t>.</w:t>
      </w:r>
    </w:p>
    <w:p w:rsidR="00E43E0F" w:rsidRPr="00E43E0F" w:rsidRDefault="00E43E0F" w:rsidP="004A4441">
      <w:pPr>
        <w:tabs>
          <w:tab w:val="left" w:pos="3510"/>
        </w:tabs>
        <w:spacing w:line="360" w:lineRule="auto"/>
        <w:ind w:right="283" w:firstLine="709"/>
        <w:jc w:val="both"/>
        <w:rPr>
          <w:sz w:val="28"/>
          <w:szCs w:val="28"/>
          <w:lang w:val="uk-UA"/>
        </w:rPr>
      </w:pPr>
      <w:r w:rsidRPr="00E43E0F">
        <w:rPr>
          <w:sz w:val="28"/>
          <w:szCs w:val="28"/>
          <w:lang w:val="uk-UA"/>
        </w:rPr>
        <w:t>Враховуючи місцеві витрати в трубопроводі, як 20% від опору тертя в трубопроводі:</w:t>
      </w:r>
    </w:p>
    <w:p w:rsidR="00E43E0F" w:rsidRPr="00E43E0F" w:rsidRDefault="00E43E0F" w:rsidP="004A4441">
      <w:pPr>
        <w:tabs>
          <w:tab w:val="left" w:pos="3510"/>
        </w:tabs>
        <w:spacing w:line="360" w:lineRule="auto"/>
        <w:ind w:right="283" w:firstLine="709"/>
        <w:jc w:val="center"/>
        <w:rPr>
          <w:sz w:val="28"/>
          <w:szCs w:val="28"/>
          <w:lang w:val="uk-UA"/>
        </w:rPr>
      </w:pPr>
      <w:r w:rsidRPr="00E43E0F">
        <w:rPr>
          <w:i/>
          <w:sz w:val="28"/>
          <w:szCs w:val="28"/>
          <w:lang w:val="uk-UA"/>
        </w:rPr>
        <w:t>Н</w:t>
      </w:r>
      <w:r w:rsidRPr="00E43E0F">
        <w:rPr>
          <w:sz w:val="28"/>
          <w:szCs w:val="28"/>
          <w:vertAlign w:val="subscript"/>
          <w:lang w:val="uk-UA"/>
        </w:rPr>
        <w:t>м</w:t>
      </w:r>
      <w:r w:rsidRPr="00E43E0F">
        <w:rPr>
          <w:sz w:val="28"/>
          <w:szCs w:val="28"/>
          <w:lang w:val="uk-UA"/>
        </w:rPr>
        <w:t xml:space="preserve"> = 0,2·26,33 = </w:t>
      </w:r>
      <w:smartTag w:uri="urn:schemas-microsoft-com:office:smarttags" w:element="metricconverter">
        <w:smartTagPr>
          <w:attr w:name="ProductID" w:val="5,27 м"/>
        </w:smartTagPr>
        <w:r w:rsidRPr="00E43E0F">
          <w:rPr>
            <w:sz w:val="28"/>
            <w:szCs w:val="28"/>
            <w:lang w:val="uk-UA"/>
          </w:rPr>
          <w:t>5,27 м</w:t>
        </w:r>
      </w:smartTag>
      <w:r w:rsidRPr="00E43E0F">
        <w:rPr>
          <w:sz w:val="28"/>
          <w:szCs w:val="28"/>
          <w:lang w:val="uk-UA"/>
        </w:rPr>
        <w:t>.</w:t>
      </w:r>
    </w:p>
    <w:p w:rsidR="00E43E0F" w:rsidRPr="00E43E0F" w:rsidRDefault="00E43E0F" w:rsidP="004A4441">
      <w:pPr>
        <w:tabs>
          <w:tab w:val="left" w:pos="3510"/>
        </w:tabs>
        <w:spacing w:line="360" w:lineRule="auto"/>
        <w:ind w:right="283" w:firstLine="709"/>
        <w:jc w:val="both"/>
        <w:rPr>
          <w:sz w:val="28"/>
          <w:szCs w:val="28"/>
          <w:lang w:val="uk-UA"/>
        </w:rPr>
      </w:pPr>
      <w:r w:rsidRPr="00E43E0F">
        <w:rPr>
          <w:sz w:val="28"/>
          <w:szCs w:val="28"/>
          <w:lang w:val="uk-UA"/>
        </w:rPr>
        <w:t>Сумарні витрати в трубопроводі;</w:t>
      </w:r>
    </w:p>
    <w:p w:rsidR="00E43E0F" w:rsidRPr="00E43E0F" w:rsidRDefault="00E43E0F" w:rsidP="004A4441">
      <w:pPr>
        <w:tabs>
          <w:tab w:val="left" w:pos="3510"/>
        </w:tabs>
        <w:spacing w:line="360" w:lineRule="auto"/>
        <w:ind w:right="283" w:firstLine="709"/>
        <w:jc w:val="both"/>
        <w:rPr>
          <w:sz w:val="28"/>
          <w:szCs w:val="28"/>
          <w:lang w:val="uk-UA"/>
        </w:rPr>
      </w:pPr>
      <w:r w:rsidRPr="00E43E0F">
        <w:rPr>
          <w:sz w:val="28"/>
          <w:szCs w:val="28"/>
          <w:lang w:val="uk-UA"/>
        </w:rPr>
        <w:lastRenderedPageBreak/>
        <w:t>∑</w:t>
      </w:r>
      <w:r w:rsidRPr="00E43E0F">
        <w:rPr>
          <w:i/>
          <w:sz w:val="28"/>
          <w:szCs w:val="28"/>
          <w:lang w:val="uk-UA"/>
        </w:rPr>
        <w:t>Н</w:t>
      </w:r>
      <w:r w:rsidRPr="00E43E0F">
        <w:rPr>
          <w:sz w:val="28"/>
          <w:szCs w:val="28"/>
          <w:lang w:val="uk-UA"/>
        </w:rPr>
        <w:t xml:space="preserve"> = </w:t>
      </w:r>
      <w:r w:rsidRPr="00E43E0F">
        <w:rPr>
          <w:i/>
          <w:sz w:val="28"/>
          <w:szCs w:val="28"/>
          <w:lang w:val="uk-UA"/>
        </w:rPr>
        <w:t>Н</w:t>
      </w:r>
      <w:r w:rsidRPr="00E43E0F">
        <w:rPr>
          <w:sz w:val="28"/>
          <w:szCs w:val="28"/>
          <w:lang w:val="uk-UA"/>
        </w:rPr>
        <w:t xml:space="preserve"> + </w:t>
      </w:r>
      <w:r w:rsidRPr="00E43E0F">
        <w:rPr>
          <w:i/>
          <w:sz w:val="28"/>
          <w:szCs w:val="28"/>
          <w:lang w:val="uk-UA"/>
        </w:rPr>
        <w:t>Н</w:t>
      </w:r>
      <w:r w:rsidRPr="00E43E0F">
        <w:rPr>
          <w:sz w:val="28"/>
          <w:szCs w:val="28"/>
          <w:vertAlign w:val="subscript"/>
          <w:lang w:val="uk-UA"/>
        </w:rPr>
        <w:t>м</w:t>
      </w:r>
      <w:r w:rsidRPr="00E43E0F">
        <w:rPr>
          <w:sz w:val="28"/>
          <w:szCs w:val="28"/>
          <w:lang w:val="uk-UA"/>
        </w:rPr>
        <w:t xml:space="preserve"> + </w:t>
      </w:r>
      <w:r w:rsidRPr="00E43E0F">
        <w:rPr>
          <w:i/>
          <w:sz w:val="28"/>
          <w:szCs w:val="28"/>
          <w:lang w:val="uk-UA"/>
        </w:rPr>
        <w:t>Н</w:t>
      </w:r>
      <w:r w:rsidRPr="00E43E0F">
        <w:rPr>
          <w:sz w:val="28"/>
          <w:szCs w:val="28"/>
          <w:vertAlign w:val="subscript"/>
          <w:lang w:val="uk-UA"/>
        </w:rPr>
        <w:t>с</w:t>
      </w:r>
      <w:r w:rsidRPr="00E43E0F">
        <w:rPr>
          <w:sz w:val="28"/>
          <w:szCs w:val="28"/>
          <w:lang w:val="uk-UA"/>
        </w:rPr>
        <w:t xml:space="preserve">, де </w:t>
      </w:r>
      <w:r w:rsidRPr="00E43E0F">
        <w:rPr>
          <w:i/>
          <w:sz w:val="28"/>
          <w:szCs w:val="28"/>
          <w:lang w:val="uk-UA"/>
        </w:rPr>
        <w:t>Н</w:t>
      </w:r>
      <w:r w:rsidRPr="00E43E0F">
        <w:rPr>
          <w:sz w:val="28"/>
          <w:szCs w:val="28"/>
          <w:vertAlign w:val="subscript"/>
          <w:lang w:val="uk-UA"/>
        </w:rPr>
        <w:t>с</w:t>
      </w:r>
      <w:r w:rsidRPr="00E43E0F">
        <w:rPr>
          <w:sz w:val="28"/>
          <w:szCs w:val="28"/>
          <w:lang w:val="uk-UA"/>
        </w:rPr>
        <w:t xml:space="preserve"> – статична висота і дорівнює </w:t>
      </w:r>
      <w:smartTag w:uri="urn:schemas-microsoft-com:office:smarttags" w:element="metricconverter">
        <w:smartTagPr>
          <w:attr w:name="ProductID" w:val="13,3 м"/>
        </w:smartTagPr>
        <w:r w:rsidRPr="00E43E0F">
          <w:rPr>
            <w:sz w:val="28"/>
            <w:szCs w:val="28"/>
            <w:lang w:val="uk-UA"/>
          </w:rPr>
          <w:t>13,3 м</w:t>
        </w:r>
      </w:smartTag>
      <w:r w:rsidRPr="00E43E0F">
        <w:rPr>
          <w:sz w:val="28"/>
          <w:szCs w:val="28"/>
          <w:lang w:val="uk-UA"/>
        </w:rPr>
        <w:t>.</w:t>
      </w:r>
    </w:p>
    <w:p w:rsidR="00E43E0F" w:rsidRPr="00E43E0F" w:rsidRDefault="00E43E0F" w:rsidP="004A4441">
      <w:pPr>
        <w:tabs>
          <w:tab w:val="left" w:pos="3510"/>
        </w:tabs>
        <w:spacing w:line="360" w:lineRule="auto"/>
        <w:ind w:right="283" w:firstLine="709"/>
        <w:jc w:val="both"/>
        <w:rPr>
          <w:sz w:val="28"/>
          <w:szCs w:val="28"/>
          <w:lang w:val="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4"/>
        <w:gridCol w:w="1328"/>
        <w:gridCol w:w="1240"/>
        <w:gridCol w:w="1283"/>
        <w:gridCol w:w="1283"/>
        <w:gridCol w:w="1328"/>
        <w:gridCol w:w="1305"/>
      </w:tblGrid>
      <w:tr w:rsidR="00E43E0F" w:rsidRPr="00E43E0F" w:rsidTr="00594EBC">
        <w:tc>
          <w:tcPr>
            <w:tcW w:w="942" w:type="pct"/>
            <w:vAlign w:val="center"/>
          </w:tcPr>
          <w:p w:rsidR="00E43E0F" w:rsidRPr="00E43E0F" w:rsidRDefault="00E43E0F" w:rsidP="004A4441">
            <w:pPr>
              <w:tabs>
                <w:tab w:val="left" w:pos="3510"/>
              </w:tabs>
              <w:ind w:right="283"/>
              <w:jc w:val="center"/>
              <w:rPr>
                <w:sz w:val="28"/>
                <w:szCs w:val="28"/>
                <w:lang w:val="uk-UA"/>
              </w:rPr>
            </w:pPr>
            <w:r w:rsidRPr="00E43E0F">
              <w:rPr>
                <w:sz w:val="28"/>
                <w:szCs w:val="28"/>
                <w:lang w:val="uk-UA"/>
              </w:rPr>
              <w:t>Параметри</w:t>
            </w:r>
          </w:p>
        </w:tc>
        <w:tc>
          <w:tcPr>
            <w:tcW w:w="694" w:type="pct"/>
            <w:vAlign w:val="center"/>
          </w:tcPr>
          <w:p w:rsidR="00E43E0F" w:rsidRPr="00E43E0F" w:rsidRDefault="00E43E0F" w:rsidP="004A4441">
            <w:pPr>
              <w:tabs>
                <w:tab w:val="left" w:pos="3510"/>
              </w:tabs>
              <w:ind w:right="283"/>
              <w:jc w:val="center"/>
              <w:rPr>
                <w:sz w:val="28"/>
                <w:szCs w:val="28"/>
                <w:lang w:val="uk-UA"/>
              </w:rPr>
            </w:pPr>
            <w:r w:rsidRPr="00E43E0F">
              <w:rPr>
                <w:i/>
                <w:sz w:val="28"/>
                <w:szCs w:val="28"/>
                <w:lang w:val="en-US"/>
              </w:rPr>
              <w:t>Q</w:t>
            </w:r>
            <w:r w:rsidRPr="00E43E0F">
              <w:rPr>
                <w:sz w:val="28"/>
                <w:szCs w:val="28"/>
                <w:lang w:val="uk-UA"/>
              </w:rPr>
              <w:t>, [л/с]</w:t>
            </w:r>
          </w:p>
        </w:tc>
        <w:tc>
          <w:tcPr>
            <w:tcW w:w="648" w:type="pct"/>
            <w:vAlign w:val="center"/>
          </w:tcPr>
          <w:p w:rsidR="00E43E0F" w:rsidRPr="00E43E0F" w:rsidRDefault="00E43E0F" w:rsidP="004A4441">
            <w:pPr>
              <w:tabs>
                <w:tab w:val="left" w:pos="3510"/>
              </w:tabs>
              <w:ind w:right="283"/>
              <w:jc w:val="center"/>
              <w:rPr>
                <w:sz w:val="28"/>
                <w:szCs w:val="28"/>
                <w:lang w:val="uk-UA"/>
              </w:rPr>
            </w:pPr>
            <w:r w:rsidRPr="00E43E0F">
              <w:rPr>
                <w:i/>
                <w:sz w:val="28"/>
                <w:szCs w:val="28"/>
                <w:lang w:val="en-US"/>
              </w:rPr>
              <w:t>h</w:t>
            </w:r>
            <w:r w:rsidRPr="00E43E0F">
              <w:rPr>
                <w:sz w:val="28"/>
                <w:szCs w:val="28"/>
                <w:lang w:val="uk-UA"/>
              </w:rPr>
              <w:t>, [м]</w:t>
            </w:r>
          </w:p>
        </w:tc>
        <w:tc>
          <w:tcPr>
            <w:tcW w:w="670" w:type="pct"/>
            <w:vAlign w:val="center"/>
          </w:tcPr>
          <w:p w:rsidR="00E43E0F" w:rsidRPr="00E43E0F" w:rsidRDefault="00E43E0F" w:rsidP="004A4441">
            <w:pPr>
              <w:tabs>
                <w:tab w:val="left" w:pos="3510"/>
              </w:tabs>
              <w:ind w:right="283"/>
              <w:jc w:val="center"/>
              <w:rPr>
                <w:sz w:val="28"/>
                <w:szCs w:val="28"/>
                <w:lang w:val="uk-UA"/>
              </w:rPr>
            </w:pPr>
            <w:r w:rsidRPr="00E43E0F">
              <w:rPr>
                <w:i/>
                <w:sz w:val="28"/>
                <w:szCs w:val="28"/>
                <w:lang w:val="uk-UA"/>
              </w:rPr>
              <w:t>Н</w:t>
            </w:r>
            <w:r w:rsidRPr="00E43E0F">
              <w:rPr>
                <w:sz w:val="28"/>
                <w:szCs w:val="28"/>
                <w:vertAlign w:val="subscript"/>
                <w:lang w:val="uk-UA"/>
              </w:rPr>
              <w:t>с</w:t>
            </w:r>
            <w:r w:rsidRPr="00E43E0F">
              <w:rPr>
                <w:sz w:val="28"/>
                <w:szCs w:val="28"/>
                <w:lang w:val="uk-UA"/>
              </w:rPr>
              <w:t>, [м]</w:t>
            </w:r>
          </w:p>
        </w:tc>
        <w:tc>
          <w:tcPr>
            <w:tcW w:w="670" w:type="pct"/>
            <w:vAlign w:val="center"/>
          </w:tcPr>
          <w:p w:rsidR="00E43E0F" w:rsidRPr="00E43E0F" w:rsidRDefault="00E43E0F" w:rsidP="004A4441">
            <w:pPr>
              <w:tabs>
                <w:tab w:val="left" w:pos="3510"/>
              </w:tabs>
              <w:ind w:right="283"/>
              <w:jc w:val="center"/>
              <w:rPr>
                <w:sz w:val="28"/>
                <w:szCs w:val="28"/>
                <w:lang w:val="uk-UA"/>
              </w:rPr>
            </w:pPr>
            <w:r w:rsidRPr="00E43E0F">
              <w:rPr>
                <w:i/>
                <w:sz w:val="28"/>
                <w:szCs w:val="28"/>
                <w:lang w:val="uk-UA"/>
              </w:rPr>
              <w:t>Н</w:t>
            </w:r>
            <w:r w:rsidRPr="00E43E0F">
              <w:rPr>
                <w:sz w:val="28"/>
                <w:szCs w:val="28"/>
                <w:vertAlign w:val="subscript"/>
                <w:lang w:val="uk-UA"/>
              </w:rPr>
              <w:t>м</w:t>
            </w:r>
            <w:r w:rsidRPr="00E43E0F">
              <w:rPr>
                <w:sz w:val="28"/>
                <w:szCs w:val="28"/>
                <w:lang w:val="uk-UA"/>
              </w:rPr>
              <w:t>, [м]</w:t>
            </w:r>
          </w:p>
        </w:tc>
        <w:tc>
          <w:tcPr>
            <w:tcW w:w="694" w:type="pct"/>
            <w:vAlign w:val="center"/>
          </w:tcPr>
          <w:p w:rsidR="00E43E0F" w:rsidRPr="00E43E0F" w:rsidRDefault="00E43E0F" w:rsidP="004A4441">
            <w:pPr>
              <w:tabs>
                <w:tab w:val="left" w:pos="3510"/>
              </w:tabs>
              <w:ind w:right="283"/>
              <w:jc w:val="center"/>
              <w:rPr>
                <w:sz w:val="28"/>
                <w:szCs w:val="28"/>
                <w:lang w:val="uk-UA"/>
              </w:rPr>
            </w:pPr>
            <w:r w:rsidRPr="00E43E0F">
              <w:rPr>
                <w:i/>
                <w:sz w:val="28"/>
                <w:szCs w:val="28"/>
                <w:lang w:val="uk-UA"/>
              </w:rPr>
              <w:t>Н</w:t>
            </w:r>
            <w:r w:rsidRPr="00E43E0F">
              <w:rPr>
                <w:sz w:val="28"/>
                <w:szCs w:val="28"/>
                <w:vertAlign w:val="subscript"/>
                <w:lang w:val="uk-UA"/>
              </w:rPr>
              <w:t>1</w:t>
            </w:r>
            <w:r w:rsidRPr="00E43E0F">
              <w:rPr>
                <w:sz w:val="28"/>
                <w:szCs w:val="28"/>
                <w:lang w:val="uk-UA"/>
              </w:rPr>
              <w:t xml:space="preserve">, [м] </w:t>
            </w:r>
          </w:p>
        </w:tc>
        <w:tc>
          <w:tcPr>
            <w:tcW w:w="682" w:type="pct"/>
            <w:vAlign w:val="center"/>
          </w:tcPr>
          <w:p w:rsidR="00E43E0F" w:rsidRPr="00E43E0F" w:rsidRDefault="00E43E0F" w:rsidP="004A4441">
            <w:pPr>
              <w:tabs>
                <w:tab w:val="left" w:pos="3510"/>
              </w:tabs>
              <w:ind w:right="283"/>
              <w:jc w:val="center"/>
              <w:rPr>
                <w:sz w:val="28"/>
                <w:szCs w:val="28"/>
                <w:lang w:val="uk-UA"/>
              </w:rPr>
            </w:pPr>
            <w:r w:rsidRPr="00E43E0F">
              <w:rPr>
                <w:i/>
                <w:sz w:val="28"/>
                <w:szCs w:val="28"/>
                <w:lang w:val="uk-UA"/>
              </w:rPr>
              <w:t>Н</w:t>
            </w:r>
            <w:r w:rsidRPr="00E43E0F">
              <w:rPr>
                <w:sz w:val="28"/>
                <w:szCs w:val="28"/>
                <w:vertAlign w:val="subscript"/>
                <w:lang w:val="uk-UA"/>
              </w:rPr>
              <w:t>вуз.</w:t>
            </w:r>
            <w:r w:rsidRPr="00E43E0F">
              <w:rPr>
                <w:sz w:val="28"/>
                <w:szCs w:val="28"/>
                <w:lang w:val="uk-UA"/>
              </w:rPr>
              <w:t xml:space="preserve">, [м] </w:t>
            </w:r>
          </w:p>
        </w:tc>
      </w:tr>
      <w:tr w:rsidR="00E43E0F" w:rsidRPr="00E43E0F" w:rsidTr="00594EBC">
        <w:tc>
          <w:tcPr>
            <w:tcW w:w="942" w:type="pct"/>
            <w:vAlign w:val="center"/>
          </w:tcPr>
          <w:p w:rsidR="00E43E0F" w:rsidRPr="00E43E0F" w:rsidRDefault="00E43E0F" w:rsidP="004A4441">
            <w:pPr>
              <w:tabs>
                <w:tab w:val="left" w:pos="3510"/>
              </w:tabs>
              <w:ind w:right="283"/>
              <w:jc w:val="center"/>
              <w:rPr>
                <w:sz w:val="28"/>
                <w:szCs w:val="28"/>
                <w:lang w:val="uk-UA"/>
              </w:rPr>
            </w:pPr>
            <w:r w:rsidRPr="00E43E0F">
              <w:rPr>
                <w:sz w:val="28"/>
                <w:szCs w:val="28"/>
                <w:lang w:val="uk-UA"/>
              </w:rPr>
              <w:t>Секція №1</w:t>
            </w:r>
          </w:p>
        </w:tc>
        <w:tc>
          <w:tcPr>
            <w:tcW w:w="694" w:type="pct"/>
            <w:vAlign w:val="center"/>
          </w:tcPr>
          <w:p w:rsidR="00E43E0F" w:rsidRPr="00E43E0F" w:rsidRDefault="00E43E0F" w:rsidP="004A4441">
            <w:pPr>
              <w:tabs>
                <w:tab w:val="left" w:pos="3510"/>
              </w:tabs>
              <w:ind w:right="283"/>
              <w:jc w:val="center"/>
              <w:rPr>
                <w:sz w:val="28"/>
                <w:szCs w:val="28"/>
                <w:lang w:val="uk-UA"/>
              </w:rPr>
            </w:pPr>
            <w:r w:rsidRPr="00E43E0F">
              <w:rPr>
                <w:sz w:val="28"/>
                <w:szCs w:val="28"/>
                <w:lang w:val="uk-UA"/>
              </w:rPr>
              <w:t>51,72</w:t>
            </w:r>
          </w:p>
        </w:tc>
        <w:tc>
          <w:tcPr>
            <w:tcW w:w="648" w:type="pct"/>
            <w:vAlign w:val="center"/>
          </w:tcPr>
          <w:p w:rsidR="00E43E0F" w:rsidRPr="00E43E0F" w:rsidRDefault="00E43E0F" w:rsidP="004A4441">
            <w:pPr>
              <w:tabs>
                <w:tab w:val="left" w:pos="3510"/>
              </w:tabs>
              <w:ind w:right="283"/>
              <w:jc w:val="center"/>
              <w:rPr>
                <w:sz w:val="28"/>
                <w:szCs w:val="28"/>
                <w:lang w:val="uk-UA"/>
              </w:rPr>
            </w:pPr>
            <w:r w:rsidRPr="00E43E0F">
              <w:rPr>
                <w:sz w:val="28"/>
                <w:szCs w:val="28"/>
                <w:lang w:val="uk-UA"/>
              </w:rPr>
              <w:t>10</w:t>
            </w:r>
          </w:p>
        </w:tc>
        <w:tc>
          <w:tcPr>
            <w:tcW w:w="670" w:type="pct"/>
            <w:vAlign w:val="center"/>
          </w:tcPr>
          <w:p w:rsidR="00E43E0F" w:rsidRPr="00E43E0F" w:rsidRDefault="00E43E0F" w:rsidP="004A4441">
            <w:pPr>
              <w:tabs>
                <w:tab w:val="left" w:pos="3510"/>
              </w:tabs>
              <w:ind w:right="283"/>
              <w:jc w:val="center"/>
              <w:rPr>
                <w:sz w:val="28"/>
                <w:szCs w:val="28"/>
                <w:lang w:val="uk-UA"/>
              </w:rPr>
            </w:pPr>
            <w:r w:rsidRPr="00E43E0F">
              <w:rPr>
                <w:sz w:val="28"/>
                <w:szCs w:val="28"/>
                <w:lang w:val="uk-UA"/>
              </w:rPr>
              <w:t>13,3</w:t>
            </w:r>
          </w:p>
        </w:tc>
        <w:tc>
          <w:tcPr>
            <w:tcW w:w="670" w:type="pct"/>
            <w:vAlign w:val="center"/>
          </w:tcPr>
          <w:p w:rsidR="00E43E0F" w:rsidRPr="00E43E0F" w:rsidRDefault="00E43E0F" w:rsidP="004A4441">
            <w:pPr>
              <w:tabs>
                <w:tab w:val="left" w:pos="3510"/>
              </w:tabs>
              <w:ind w:right="283"/>
              <w:jc w:val="center"/>
              <w:rPr>
                <w:sz w:val="28"/>
                <w:szCs w:val="28"/>
                <w:lang w:val="uk-UA"/>
              </w:rPr>
            </w:pPr>
            <w:r w:rsidRPr="00E43E0F">
              <w:rPr>
                <w:sz w:val="28"/>
                <w:szCs w:val="28"/>
                <w:lang w:val="uk-UA"/>
              </w:rPr>
              <w:t>5,27</w:t>
            </w:r>
          </w:p>
        </w:tc>
        <w:tc>
          <w:tcPr>
            <w:tcW w:w="694" w:type="pct"/>
            <w:vAlign w:val="center"/>
          </w:tcPr>
          <w:p w:rsidR="00E43E0F" w:rsidRPr="00E43E0F" w:rsidRDefault="00E43E0F" w:rsidP="004A4441">
            <w:pPr>
              <w:tabs>
                <w:tab w:val="left" w:pos="3510"/>
              </w:tabs>
              <w:ind w:right="283"/>
              <w:jc w:val="center"/>
              <w:rPr>
                <w:sz w:val="28"/>
                <w:szCs w:val="28"/>
                <w:lang w:val="uk-UA"/>
              </w:rPr>
            </w:pPr>
            <w:r w:rsidRPr="00E43E0F">
              <w:rPr>
                <w:sz w:val="28"/>
                <w:szCs w:val="28"/>
                <w:lang w:val="uk-UA"/>
              </w:rPr>
              <w:t>26,33</w:t>
            </w:r>
          </w:p>
        </w:tc>
        <w:tc>
          <w:tcPr>
            <w:tcW w:w="682" w:type="pct"/>
            <w:vAlign w:val="center"/>
          </w:tcPr>
          <w:p w:rsidR="00E43E0F" w:rsidRPr="00E43E0F" w:rsidRDefault="00E43E0F" w:rsidP="004A4441">
            <w:pPr>
              <w:tabs>
                <w:tab w:val="left" w:pos="3510"/>
              </w:tabs>
              <w:ind w:right="283"/>
              <w:jc w:val="center"/>
              <w:rPr>
                <w:sz w:val="28"/>
                <w:szCs w:val="28"/>
                <w:lang w:val="uk-UA"/>
              </w:rPr>
            </w:pPr>
            <w:r w:rsidRPr="00E43E0F">
              <w:rPr>
                <w:sz w:val="28"/>
                <w:szCs w:val="28"/>
                <w:lang w:val="uk-UA"/>
              </w:rPr>
              <w:t>54,9</w:t>
            </w:r>
          </w:p>
        </w:tc>
      </w:tr>
    </w:tbl>
    <w:p w:rsidR="00E43E0F" w:rsidRPr="00E43E0F" w:rsidRDefault="00E43E0F" w:rsidP="004A4441">
      <w:pPr>
        <w:tabs>
          <w:tab w:val="left" w:pos="2730"/>
        </w:tabs>
        <w:spacing w:line="360" w:lineRule="auto"/>
        <w:ind w:right="283" w:firstLine="720"/>
        <w:jc w:val="both"/>
        <w:rPr>
          <w:i/>
          <w:sz w:val="28"/>
          <w:szCs w:val="28"/>
          <w:lang w:val="uk-UA"/>
        </w:rPr>
      </w:pPr>
    </w:p>
    <w:p w:rsidR="00E43E0F" w:rsidRPr="00E43E0F" w:rsidRDefault="00E43E0F" w:rsidP="004A4441">
      <w:pPr>
        <w:tabs>
          <w:tab w:val="left" w:pos="2730"/>
        </w:tabs>
        <w:spacing w:line="360" w:lineRule="auto"/>
        <w:ind w:right="283" w:firstLine="709"/>
        <w:jc w:val="both"/>
        <w:rPr>
          <w:sz w:val="28"/>
          <w:szCs w:val="28"/>
          <w:lang w:val="uk-UA"/>
        </w:rPr>
      </w:pPr>
      <w:r w:rsidRPr="00E43E0F">
        <w:rPr>
          <w:i/>
          <w:sz w:val="28"/>
          <w:szCs w:val="28"/>
          <w:lang w:val="uk-UA"/>
        </w:rPr>
        <w:t>Н</w:t>
      </w:r>
      <w:r w:rsidRPr="00E43E0F">
        <w:rPr>
          <w:sz w:val="28"/>
          <w:szCs w:val="28"/>
          <w:vertAlign w:val="subscript"/>
          <w:lang w:val="uk-UA"/>
        </w:rPr>
        <w:t>вуз.</w:t>
      </w:r>
      <w:r w:rsidRPr="00E43E0F">
        <w:rPr>
          <w:sz w:val="28"/>
          <w:szCs w:val="28"/>
          <w:lang w:val="uk-UA"/>
        </w:rPr>
        <w:t xml:space="preserve"> – необхідний напір на відмітці підлоги біля вузла керування.</w:t>
      </w:r>
    </w:p>
    <w:p w:rsidR="00E43E0F" w:rsidRPr="00E43E0F" w:rsidRDefault="00E43E0F" w:rsidP="004A4441">
      <w:pPr>
        <w:tabs>
          <w:tab w:val="left" w:pos="1080"/>
        </w:tabs>
        <w:spacing w:line="360" w:lineRule="auto"/>
        <w:ind w:right="283" w:firstLine="709"/>
        <w:jc w:val="both"/>
        <w:rPr>
          <w:sz w:val="28"/>
          <w:szCs w:val="28"/>
          <w:lang w:val="uk-UA"/>
        </w:rPr>
      </w:pPr>
      <w:r w:rsidRPr="00E43E0F">
        <w:rPr>
          <w:sz w:val="28"/>
          <w:szCs w:val="28"/>
          <w:lang w:val="uk-UA"/>
        </w:rPr>
        <w:t xml:space="preserve">Вода по магістралі надходить до підприємства з напором </w:t>
      </w:r>
      <w:smartTag w:uri="urn:schemas-microsoft-com:office:smarttags" w:element="metricconverter">
        <w:smartTagPr>
          <w:attr w:name="ProductID" w:val="65 м"/>
        </w:smartTagPr>
        <w:r w:rsidRPr="00E43E0F">
          <w:rPr>
            <w:sz w:val="28"/>
            <w:szCs w:val="28"/>
            <w:lang w:val="uk-UA"/>
          </w:rPr>
          <w:t>65 м</w:t>
        </w:r>
      </w:smartTag>
      <w:r w:rsidRPr="00E43E0F">
        <w:rPr>
          <w:sz w:val="28"/>
          <w:szCs w:val="28"/>
          <w:lang w:val="uk-UA"/>
        </w:rPr>
        <w:t>. Це значить, що система буде працювати в необхідному режимі.[12,13,14,15]</w:t>
      </w:r>
    </w:p>
    <w:p w:rsidR="00E43E0F" w:rsidRDefault="00E43E0F" w:rsidP="004A4441">
      <w:pPr>
        <w:tabs>
          <w:tab w:val="left" w:pos="3930"/>
        </w:tabs>
        <w:spacing w:line="360" w:lineRule="auto"/>
        <w:ind w:right="283" w:firstLine="709"/>
        <w:jc w:val="center"/>
        <w:rPr>
          <w:sz w:val="28"/>
          <w:szCs w:val="28"/>
          <w:lang w:val="uk-UA"/>
        </w:rPr>
      </w:pPr>
    </w:p>
    <w:p w:rsidR="00676AE5" w:rsidRDefault="00676AE5" w:rsidP="004A4441">
      <w:pPr>
        <w:tabs>
          <w:tab w:val="left" w:pos="3930"/>
        </w:tabs>
        <w:spacing w:line="360" w:lineRule="auto"/>
        <w:ind w:right="283" w:firstLine="709"/>
        <w:jc w:val="center"/>
        <w:rPr>
          <w:sz w:val="28"/>
          <w:szCs w:val="28"/>
          <w:lang w:val="uk-UA"/>
        </w:rPr>
      </w:pPr>
    </w:p>
    <w:p w:rsidR="00E43E0F" w:rsidRDefault="0000243E" w:rsidP="004A4441">
      <w:pPr>
        <w:tabs>
          <w:tab w:val="left" w:pos="3930"/>
        </w:tabs>
        <w:spacing w:line="360" w:lineRule="auto"/>
        <w:ind w:right="283" w:firstLine="709"/>
        <w:jc w:val="both"/>
        <w:rPr>
          <w:sz w:val="28"/>
          <w:szCs w:val="28"/>
          <w:lang w:val="uk-UA"/>
        </w:rPr>
      </w:pPr>
      <w:r>
        <w:rPr>
          <w:sz w:val="28"/>
          <w:szCs w:val="28"/>
          <w:lang w:val="uk-UA"/>
        </w:rPr>
        <w:t>5</w:t>
      </w:r>
      <w:r w:rsidR="00E9210C">
        <w:rPr>
          <w:sz w:val="28"/>
          <w:szCs w:val="28"/>
          <w:lang w:val="uk-UA"/>
        </w:rPr>
        <w:t xml:space="preserve">.4 </w:t>
      </w:r>
      <w:r w:rsidR="00E43E0F" w:rsidRPr="00E43E0F">
        <w:rPr>
          <w:sz w:val="28"/>
          <w:szCs w:val="28"/>
          <w:lang w:val="uk-UA"/>
        </w:rPr>
        <w:t xml:space="preserve"> Заходи з охорони навколишнього середовища</w:t>
      </w:r>
    </w:p>
    <w:p w:rsidR="00E9210C" w:rsidRPr="00E43E0F" w:rsidRDefault="00E9210C" w:rsidP="004A4441">
      <w:pPr>
        <w:tabs>
          <w:tab w:val="left" w:pos="3930"/>
        </w:tabs>
        <w:spacing w:line="360" w:lineRule="auto"/>
        <w:ind w:right="283" w:firstLine="709"/>
        <w:jc w:val="both"/>
        <w:rPr>
          <w:sz w:val="28"/>
          <w:szCs w:val="28"/>
          <w:lang w:val="uk-UA"/>
        </w:rPr>
      </w:pP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Основні напрямки по вирішенню проблеми захисту навколишнього середовища.</w:t>
      </w:r>
    </w:p>
    <w:p w:rsidR="00E43E0F" w:rsidRPr="00E43E0F" w:rsidRDefault="00E43E0F" w:rsidP="004A4441">
      <w:pPr>
        <w:widowControl w:val="0"/>
        <w:numPr>
          <w:ilvl w:val="0"/>
          <w:numId w:val="26"/>
        </w:numPr>
        <w:tabs>
          <w:tab w:val="num" w:pos="1080"/>
        </w:tabs>
        <w:autoSpaceDE w:val="0"/>
        <w:autoSpaceDN w:val="0"/>
        <w:adjustRightInd w:val="0"/>
        <w:spacing w:line="360" w:lineRule="auto"/>
        <w:ind w:left="0" w:right="283" w:firstLine="709"/>
        <w:jc w:val="both"/>
        <w:rPr>
          <w:sz w:val="28"/>
          <w:szCs w:val="28"/>
          <w:lang w:val="uk-UA"/>
        </w:rPr>
      </w:pPr>
      <w:r w:rsidRPr="00E43E0F">
        <w:rPr>
          <w:sz w:val="28"/>
          <w:szCs w:val="28"/>
          <w:lang w:val="uk-UA"/>
        </w:rPr>
        <w:t>Удосконалення технологічних процесів та розробка нового обладнання з меншим рівнем викидів домішок та відходів у навколишнє середовище.</w:t>
      </w:r>
    </w:p>
    <w:p w:rsidR="00E43E0F" w:rsidRPr="00E43E0F" w:rsidRDefault="00E43E0F" w:rsidP="004A4441">
      <w:pPr>
        <w:widowControl w:val="0"/>
        <w:numPr>
          <w:ilvl w:val="0"/>
          <w:numId w:val="26"/>
        </w:numPr>
        <w:tabs>
          <w:tab w:val="num" w:pos="1080"/>
        </w:tabs>
        <w:autoSpaceDE w:val="0"/>
        <w:autoSpaceDN w:val="0"/>
        <w:adjustRightInd w:val="0"/>
        <w:spacing w:line="360" w:lineRule="auto"/>
        <w:ind w:left="0" w:right="283" w:firstLine="709"/>
        <w:jc w:val="both"/>
        <w:rPr>
          <w:sz w:val="28"/>
          <w:szCs w:val="28"/>
          <w:lang w:val="uk-UA"/>
        </w:rPr>
      </w:pPr>
      <w:r w:rsidRPr="00E43E0F">
        <w:rPr>
          <w:sz w:val="28"/>
          <w:szCs w:val="28"/>
          <w:lang w:val="uk-UA"/>
        </w:rPr>
        <w:t>Заміна токсичних відходів нетоксичними та заміна відходів, які неможливо утилізувати на відходи з можливістю їх подальшого стилізування та інше.</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До пасивних заходів захисту відносяться заходи по обмеженню викидів виробництва з подальшою утилізацією.</w:t>
      </w:r>
      <w:r w:rsidR="00531AA7">
        <w:rPr>
          <w:sz w:val="28"/>
          <w:szCs w:val="28"/>
          <w:lang w:val="uk-UA"/>
        </w:rPr>
        <w:t xml:space="preserve"> </w:t>
      </w:r>
      <w:r w:rsidRPr="00E43E0F">
        <w:rPr>
          <w:sz w:val="28"/>
          <w:szCs w:val="28"/>
          <w:lang w:val="uk-UA"/>
        </w:rPr>
        <w:t>Активною формою захисту навколишнього середовища від шкідливих дій викидів виробничих підприємств є „безвідходна технологія” – комплекс заходів у технологічних процесах, в результаті яких скорочується шкідливі викиди до мінімуму. До комплексу цих заходів входять:</w:t>
      </w:r>
    </w:p>
    <w:p w:rsidR="00E43E0F" w:rsidRPr="00E43E0F" w:rsidRDefault="00E43E0F" w:rsidP="004A4441">
      <w:pPr>
        <w:widowControl w:val="0"/>
        <w:numPr>
          <w:ilvl w:val="0"/>
          <w:numId w:val="27"/>
        </w:numPr>
        <w:autoSpaceDE w:val="0"/>
        <w:autoSpaceDN w:val="0"/>
        <w:adjustRightInd w:val="0"/>
        <w:spacing w:line="360" w:lineRule="auto"/>
        <w:ind w:left="0" w:right="283" w:firstLine="709"/>
        <w:jc w:val="both"/>
        <w:rPr>
          <w:sz w:val="28"/>
          <w:szCs w:val="28"/>
          <w:lang w:val="uk-UA"/>
        </w:rPr>
      </w:pPr>
      <w:r w:rsidRPr="00E43E0F">
        <w:rPr>
          <w:sz w:val="28"/>
          <w:szCs w:val="28"/>
          <w:lang w:val="uk-UA"/>
        </w:rPr>
        <w:t>Створення та впровадження нових процесів отримання продукції з утворенням найменшої кількості відходів;</w:t>
      </w:r>
    </w:p>
    <w:p w:rsidR="00E43E0F" w:rsidRPr="00E43E0F" w:rsidRDefault="00E43E0F" w:rsidP="004A4441">
      <w:pPr>
        <w:widowControl w:val="0"/>
        <w:numPr>
          <w:ilvl w:val="0"/>
          <w:numId w:val="27"/>
        </w:numPr>
        <w:autoSpaceDE w:val="0"/>
        <w:autoSpaceDN w:val="0"/>
        <w:adjustRightInd w:val="0"/>
        <w:spacing w:line="360" w:lineRule="auto"/>
        <w:ind w:left="0" w:right="283" w:firstLine="709"/>
        <w:jc w:val="both"/>
        <w:rPr>
          <w:sz w:val="28"/>
          <w:szCs w:val="28"/>
          <w:lang w:val="uk-UA"/>
        </w:rPr>
      </w:pPr>
      <w:r w:rsidRPr="00E43E0F">
        <w:rPr>
          <w:sz w:val="28"/>
          <w:szCs w:val="28"/>
          <w:lang w:val="uk-UA"/>
        </w:rPr>
        <w:t xml:space="preserve">Розробка системи переробки відходів виробництва у вторинні </w:t>
      </w:r>
      <w:r w:rsidRPr="00E43E0F">
        <w:rPr>
          <w:sz w:val="28"/>
          <w:szCs w:val="28"/>
          <w:lang w:val="uk-UA"/>
        </w:rPr>
        <w:lastRenderedPageBreak/>
        <w:t>матеріальні ресурси;</w:t>
      </w:r>
    </w:p>
    <w:p w:rsidR="00E43E0F" w:rsidRPr="00E43E0F" w:rsidRDefault="00E43E0F" w:rsidP="004A4441">
      <w:pPr>
        <w:widowControl w:val="0"/>
        <w:numPr>
          <w:ilvl w:val="0"/>
          <w:numId w:val="27"/>
        </w:numPr>
        <w:autoSpaceDE w:val="0"/>
        <w:autoSpaceDN w:val="0"/>
        <w:adjustRightInd w:val="0"/>
        <w:spacing w:line="360" w:lineRule="auto"/>
        <w:ind w:left="0" w:right="283" w:firstLine="709"/>
        <w:jc w:val="both"/>
        <w:rPr>
          <w:sz w:val="28"/>
          <w:szCs w:val="28"/>
          <w:lang w:val="uk-UA"/>
        </w:rPr>
      </w:pPr>
      <w:r w:rsidRPr="00E43E0F">
        <w:rPr>
          <w:sz w:val="28"/>
          <w:szCs w:val="28"/>
          <w:lang w:val="uk-UA"/>
        </w:rPr>
        <w:t>Розробка безстічних технологічних систем та водооборотних циклів (з очищенням стічних вод);</w:t>
      </w:r>
    </w:p>
    <w:p w:rsidR="00E43E0F" w:rsidRPr="00E43E0F" w:rsidRDefault="00E43E0F" w:rsidP="004A4441">
      <w:pPr>
        <w:widowControl w:val="0"/>
        <w:numPr>
          <w:ilvl w:val="0"/>
          <w:numId w:val="27"/>
        </w:numPr>
        <w:autoSpaceDE w:val="0"/>
        <w:autoSpaceDN w:val="0"/>
        <w:adjustRightInd w:val="0"/>
        <w:spacing w:line="360" w:lineRule="auto"/>
        <w:ind w:left="0" w:right="283" w:firstLine="709"/>
        <w:jc w:val="both"/>
        <w:rPr>
          <w:sz w:val="28"/>
          <w:szCs w:val="28"/>
          <w:lang w:val="uk-UA"/>
        </w:rPr>
      </w:pPr>
      <w:r w:rsidRPr="00E43E0F">
        <w:rPr>
          <w:sz w:val="28"/>
          <w:szCs w:val="28"/>
          <w:lang w:val="uk-UA"/>
        </w:rPr>
        <w:t>Створення територіальних промислових комплексів, що мають замкнену структуру матеріальних потоків сировини та відходів в середині комплексу.</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Усі промислові відходи за агрегатним станом підрозділяються на рідкі, тверді та газоподібні. В залежності від фізико-хімічних властивостей відходів, та від їхньої кількості, застосовують різні заходи знешкодження та переробки: механічні, хімічні, біологічні, сорбційні (поглинаючі), термічні а також комбіновані.</w:t>
      </w:r>
      <w:r w:rsidR="00E8183A">
        <w:rPr>
          <w:sz w:val="28"/>
          <w:szCs w:val="28"/>
          <w:lang w:val="uk-UA"/>
        </w:rPr>
        <w:t xml:space="preserve"> </w:t>
      </w:r>
      <w:r w:rsidRPr="00E43E0F">
        <w:rPr>
          <w:sz w:val="28"/>
          <w:szCs w:val="28"/>
          <w:lang w:val="uk-UA"/>
        </w:rPr>
        <w:t>При роботі деревообробного підприємстві мають місце викиди до атмосфери дрібних деревинних відходів (пилу, стружки та інше), а також випаровування клею. На підприємстві передбачується збір пилу та тирси системами пневмотранспорту до складу яких входять циклони. Зібрану стружку та тирсу складають у контейнери.</w:t>
      </w:r>
    </w:p>
    <w:p w:rsidR="00E43E0F" w:rsidRPr="00E43E0F" w:rsidRDefault="00E43E0F" w:rsidP="004A4441">
      <w:pPr>
        <w:tabs>
          <w:tab w:val="left" w:pos="3930"/>
        </w:tabs>
        <w:spacing w:line="360" w:lineRule="auto"/>
        <w:ind w:right="283" w:firstLine="709"/>
        <w:jc w:val="both"/>
        <w:rPr>
          <w:sz w:val="28"/>
          <w:szCs w:val="28"/>
          <w:lang w:val="uk-UA"/>
        </w:rPr>
      </w:pPr>
      <w:r w:rsidRPr="00E43E0F">
        <w:rPr>
          <w:sz w:val="28"/>
          <w:szCs w:val="28"/>
          <w:lang w:val="uk-UA"/>
        </w:rPr>
        <w:t>Каналізаційні стоки підприємства являють собою тільки господарчо-побутові, вони скидаються до системи міської каналізації. В мережі господарчо-побутової каналізації передбачена ревізія для очищення мережі. Ревізія установлена в колодязі.</w:t>
      </w:r>
      <w:r w:rsidR="00E8183A">
        <w:rPr>
          <w:sz w:val="28"/>
          <w:szCs w:val="28"/>
          <w:lang w:val="uk-UA"/>
        </w:rPr>
        <w:t xml:space="preserve"> </w:t>
      </w:r>
      <w:r w:rsidRPr="00E43E0F">
        <w:rPr>
          <w:sz w:val="28"/>
          <w:szCs w:val="28"/>
          <w:lang w:val="uk-UA"/>
        </w:rPr>
        <w:t>Всі води, що використовуються у технологічному циклі деревообробного підприємства направляються на очищення та використовуються знову.[16]</w:t>
      </w:r>
    </w:p>
    <w:p w:rsidR="00E43E0F" w:rsidRDefault="00E43E0F" w:rsidP="004A4441">
      <w:pPr>
        <w:spacing w:line="360" w:lineRule="auto"/>
        <w:ind w:right="283" w:firstLine="709"/>
        <w:jc w:val="both"/>
        <w:rPr>
          <w:sz w:val="28"/>
          <w:szCs w:val="28"/>
          <w:lang w:val="uk-UA"/>
        </w:rPr>
      </w:pPr>
    </w:p>
    <w:p w:rsidR="00E43E0F" w:rsidRPr="00E43E0F" w:rsidRDefault="00594EBC" w:rsidP="004A4441">
      <w:pPr>
        <w:spacing w:line="360" w:lineRule="auto"/>
        <w:ind w:right="283" w:firstLine="709"/>
        <w:jc w:val="both"/>
        <w:rPr>
          <w:sz w:val="28"/>
          <w:szCs w:val="20"/>
          <w:lang w:val="uk-UA"/>
        </w:rPr>
      </w:pPr>
      <w:r>
        <w:rPr>
          <w:sz w:val="28"/>
          <w:szCs w:val="20"/>
          <w:lang w:val="uk-UA"/>
        </w:rPr>
        <w:t>5</w:t>
      </w:r>
      <w:r w:rsidR="00E9210C">
        <w:rPr>
          <w:sz w:val="28"/>
          <w:szCs w:val="20"/>
          <w:lang w:val="uk-UA"/>
        </w:rPr>
        <w:t xml:space="preserve">.5 </w:t>
      </w:r>
      <w:r w:rsidR="00E43E0F" w:rsidRPr="00E43E0F">
        <w:rPr>
          <w:sz w:val="28"/>
          <w:szCs w:val="20"/>
          <w:lang w:val="uk-UA"/>
        </w:rPr>
        <w:t xml:space="preserve"> Безпека життєдіяльності</w:t>
      </w:r>
    </w:p>
    <w:p w:rsidR="00E9210C" w:rsidRDefault="00E9210C" w:rsidP="004A4441">
      <w:pPr>
        <w:shd w:val="clear" w:color="auto" w:fill="FFFFFF"/>
        <w:spacing w:line="360" w:lineRule="auto"/>
        <w:ind w:right="283" w:firstLine="709"/>
        <w:jc w:val="both"/>
        <w:rPr>
          <w:sz w:val="28"/>
          <w:szCs w:val="28"/>
          <w:lang w:val="uk-UA"/>
        </w:rPr>
      </w:pPr>
    </w:p>
    <w:p w:rsidR="00E43E0F" w:rsidRPr="00E43E0F" w:rsidRDefault="00E43E0F" w:rsidP="004A4441">
      <w:pPr>
        <w:shd w:val="clear" w:color="auto" w:fill="FFFFFF"/>
        <w:spacing w:line="360" w:lineRule="auto"/>
        <w:ind w:right="283" w:firstLine="709"/>
        <w:jc w:val="both"/>
        <w:rPr>
          <w:sz w:val="28"/>
          <w:szCs w:val="28"/>
          <w:lang w:val="uk-UA"/>
        </w:rPr>
      </w:pPr>
      <w:r w:rsidRPr="00E43E0F">
        <w:rPr>
          <w:sz w:val="28"/>
          <w:szCs w:val="28"/>
          <w:lang w:val="uk-UA"/>
        </w:rPr>
        <w:t>Стійкість об’єкта – це здатність його в надзвичайних ситуаціях протистояти дії різноманітних вражаючих факторів.</w:t>
      </w:r>
    </w:p>
    <w:p w:rsidR="00E43E0F" w:rsidRPr="00E43E0F" w:rsidRDefault="00E43E0F" w:rsidP="004A4441">
      <w:pPr>
        <w:shd w:val="clear" w:color="auto" w:fill="FFFFFF"/>
        <w:spacing w:line="360" w:lineRule="auto"/>
        <w:ind w:right="283" w:firstLine="709"/>
        <w:jc w:val="both"/>
        <w:rPr>
          <w:sz w:val="28"/>
          <w:szCs w:val="28"/>
          <w:lang w:val="uk-UA"/>
        </w:rPr>
      </w:pPr>
      <w:r w:rsidRPr="00E43E0F">
        <w:rPr>
          <w:sz w:val="28"/>
          <w:szCs w:val="28"/>
          <w:lang w:val="uk-UA"/>
        </w:rPr>
        <w:t>Також під стійкістю об’єкту розуміють його спроможність виконувати свої функції в умовах надзвичайної ситуації НС.</w:t>
      </w:r>
    </w:p>
    <w:p w:rsidR="00E43E0F" w:rsidRPr="00E43E0F" w:rsidRDefault="00E43E0F" w:rsidP="004A4441">
      <w:pPr>
        <w:shd w:val="clear" w:color="auto" w:fill="FFFFFF"/>
        <w:spacing w:line="360" w:lineRule="auto"/>
        <w:ind w:right="283" w:firstLine="709"/>
        <w:jc w:val="both"/>
        <w:rPr>
          <w:sz w:val="28"/>
          <w:szCs w:val="28"/>
          <w:lang w:val="uk-UA"/>
        </w:rPr>
      </w:pPr>
      <w:r w:rsidRPr="00E43E0F">
        <w:rPr>
          <w:sz w:val="28"/>
          <w:szCs w:val="28"/>
          <w:lang w:val="uk-UA"/>
        </w:rPr>
        <w:lastRenderedPageBreak/>
        <w:t>Безперебійна діяльність об’єкту багато в чому залежить від здатності перерахованих вище елементів протистояти руйнуючій дії сил як природного, так і техногенного характеру. Ця здатність, а також здатність об'єкту до відновлення у разі пошкодження називається стійкістю.</w:t>
      </w:r>
    </w:p>
    <w:p w:rsidR="00E43E0F" w:rsidRPr="00E43E0F" w:rsidRDefault="00E43E0F" w:rsidP="004A4441">
      <w:pPr>
        <w:shd w:val="clear" w:color="auto" w:fill="FFFFFF"/>
        <w:spacing w:line="360" w:lineRule="auto"/>
        <w:ind w:right="283" w:firstLine="709"/>
        <w:jc w:val="both"/>
        <w:rPr>
          <w:sz w:val="28"/>
          <w:szCs w:val="28"/>
          <w:lang w:val="uk-UA"/>
        </w:rPr>
      </w:pPr>
      <w:r w:rsidRPr="00E43E0F">
        <w:rPr>
          <w:sz w:val="28"/>
          <w:szCs w:val="28"/>
          <w:lang w:val="uk-UA"/>
        </w:rPr>
        <w:t>Стійкість функціонування об’єкту — це обмеження або запобігання загрози життя і здоров'ю персоналу, населення, а також матеріального збитку об`єкту; забезпечення відновлення здоров'я людей і порушеного виробництва в мінімально короткі терміни.</w:t>
      </w:r>
    </w:p>
    <w:p w:rsidR="00E43E0F" w:rsidRPr="00E43E0F" w:rsidRDefault="00E43E0F" w:rsidP="004A4441">
      <w:pPr>
        <w:shd w:val="clear" w:color="auto" w:fill="FFFFFF"/>
        <w:spacing w:line="360" w:lineRule="auto"/>
        <w:ind w:right="283" w:firstLine="709"/>
        <w:jc w:val="both"/>
        <w:rPr>
          <w:sz w:val="28"/>
          <w:szCs w:val="28"/>
          <w:lang w:val="uk-UA"/>
        </w:rPr>
      </w:pPr>
      <w:r w:rsidRPr="00E43E0F">
        <w:rPr>
          <w:sz w:val="28"/>
          <w:szCs w:val="28"/>
          <w:lang w:val="uk-UA"/>
        </w:rPr>
        <w:t>Основні вимоги по стійкому функціонуванню об`єкту висловлені в «Нормах проектування інженерно-технічних заходів» (ІТМ-ГО).</w:t>
      </w:r>
    </w:p>
    <w:p w:rsidR="00E43E0F" w:rsidRPr="00E43E0F" w:rsidRDefault="00E43E0F" w:rsidP="00E8183A">
      <w:pPr>
        <w:shd w:val="clear" w:color="auto" w:fill="FFFFFF"/>
        <w:spacing w:line="360" w:lineRule="auto"/>
        <w:ind w:right="283" w:firstLine="709"/>
        <w:jc w:val="both"/>
        <w:rPr>
          <w:color w:val="000000"/>
          <w:sz w:val="28"/>
          <w:szCs w:val="28"/>
          <w:lang w:val="uk-UA"/>
        </w:rPr>
      </w:pPr>
      <w:r w:rsidRPr="00E43E0F">
        <w:rPr>
          <w:sz w:val="28"/>
          <w:szCs w:val="28"/>
          <w:lang w:val="uk-UA"/>
        </w:rPr>
        <w:t>Оцінка стійкості організацій до дії вражаючих чинників різних НС полягає в своєчасному виявленні найбільш вірогідних НС на даній території; оперативному аналізі і оцінці вражаючих чинників НС; об'єктивній оцінці стану об`єкту і його елементів в результаті НС; визначенні максимальних значень вражаючих параметрів; екстреності визначення основних заходів і рішучості дій по забезпе</w:t>
      </w:r>
      <w:r w:rsidR="00E8183A">
        <w:rPr>
          <w:sz w:val="28"/>
          <w:szCs w:val="28"/>
          <w:lang w:val="uk-UA"/>
        </w:rPr>
        <w:t xml:space="preserve">ченню стійкості роботи об`єкту. </w:t>
      </w:r>
      <w:r w:rsidRPr="00E43E0F">
        <w:rPr>
          <w:color w:val="000000"/>
          <w:sz w:val="28"/>
          <w:szCs w:val="28"/>
          <w:lang w:val="uk-UA"/>
        </w:rPr>
        <w:t>При цьому, в першу чергу, оцінюється стійкість об'єкту до найбільш небезпечних вражаючих чинників, наприклад, до вибухів ядерних або звичайних боєприпасів, що в свою чергу гарантує стійкість будови до інших вражаючих чинників: землетрусів, пожеж, зараження радіоактивними і хімічними речовинами і т.п.</w:t>
      </w:r>
    </w:p>
    <w:p w:rsidR="00E43E0F" w:rsidRPr="00E43E0F" w:rsidRDefault="00E43E0F" w:rsidP="004A4441">
      <w:pPr>
        <w:spacing w:line="360" w:lineRule="auto"/>
        <w:ind w:right="283" w:firstLine="709"/>
        <w:jc w:val="both"/>
        <w:rPr>
          <w:sz w:val="28"/>
          <w:szCs w:val="28"/>
          <w:lang w:val="uk-UA"/>
        </w:rPr>
      </w:pPr>
      <w:r w:rsidRPr="00E43E0F">
        <w:rPr>
          <w:sz w:val="28"/>
          <w:szCs w:val="28"/>
          <w:lang w:val="uk-UA"/>
        </w:rPr>
        <w:t>При експлуатації систем можуть трапитись НС природного та техногенного характеру:</w:t>
      </w:r>
    </w:p>
    <w:p w:rsidR="00E43E0F" w:rsidRPr="00E43E0F" w:rsidRDefault="00E43E0F" w:rsidP="004A4441">
      <w:pPr>
        <w:numPr>
          <w:ilvl w:val="0"/>
          <w:numId w:val="28"/>
        </w:numPr>
        <w:spacing w:line="360" w:lineRule="auto"/>
        <w:ind w:left="0" w:right="283" w:firstLine="709"/>
        <w:jc w:val="both"/>
        <w:rPr>
          <w:sz w:val="28"/>
          <w:szCs w:val="28"/>
          <w:lang w:val="uk-UA"/>
        </w:rPr>
      </w:pPr>
      <w:r w:rsidRPr="00E43E0F">
        <w:rPr>
          <w:sz w:val="28"/>
          <w:szCs w:val="28"/>
          <w:lang w:val="uk-UA"/>
        </w:rPr>
        <w:t>Землетрус;</w:t>
      </w:r>
    </w:p>
    <w:p w:rsidR="00E43E0F" w:rsidRPr="00E43E0F" w:rsidRDefault="00E43E0F" w:rsidP="004A4441">
      <w:pPr>
        <w:numPr>
          <w:ilvl w:val="0"/>
          <w:numId w:val="28"/>
        </w:numPr>
        <w:spacing w:line="360" w:lineRule="auto"/>
        <w:ind w:left="0" w:right="283" w:firstLine="709"/>
        <w:jc w:val="both"/>
        <w:rPr>
          <w:sz w:val="28"/>
          <w:szCs w:val="28"/>
          <w:lang w:val="uk-UA"/>
        </w:rPr>
      </w:pPr>
      <w:r w:rsidRPr="00E43E0F">
        <w:rPr>
          <w:sz w:val="28"/>
          <w:szCs w:val="28"/>
          <w:lang w:val="uk-UA"/>
        </w:rPr>
        <w:t>Пожежа;</w:t>
      </w:r>
    </w:p>
    <w:p w:rsidR="00E43E0F" w:rsidRPr="00E43E0F" w:rsidRDefault="00E43E0F" w:rsidP="004A4441">
      <w:pPr>
        <w:numPr>
          <w:ilvl w:val="0"/>
          <w:numId w:val="28"/>
        </w:numPr>
        <w:spacing w:line="360" w:lineRule="auto"/>
        <w:ind w:left="0" w:right="283" w:firstLine="709"/>
        <w:jc w:val="both"/>
        <w:rPr>
          <w:sz w:val="28"/>
          <w:szCs w:val="28"/>
          <w:lang w:val="uk-UA"/>
        </w:rPr>
      </w:pPr>
      <w:r w:rsidRPr="00E43E0F">
        <w:rPr>
          <w:sz w:val="28"/>
          <w:szCs w:val="28"/>
          <w:lang w:val="uk-UA"/>
        </w:rPr>
        <w:t>Ураган</w:t>
      </w:r>
    </w:p>
    <w:p w:rsidR="00E43E0F" w:rsidRPr="00E43E0F" w:rsidRDefault="00E43E0F" w:rsidP="004A4441">
      <w:pPr>
        <w:numPr>
          <w:ilvl w:val="0"/>
          <w:numId w:val="28"/>
        </w:numPr>
        <w:spacing w:line="360" w:lineRule="auto"/>
        <w:ind w:left="0" w:right="283" w:firstLine="709"/>
        <w:jc w:val="both"/>
        <w:rPr>
          <w:sz w:val="28"/>
          <w:szCs w:val="28"/>
          <w:lang w:val="uk-UA"/>
        </w:rPr>
      </w:pPr>
      <w:r w:rsidRPr="00E43E0F">
        <w:rPr>
          <w:sz w:val="28"/>
          <w:szCs w:val="28"/>
          <w:lang w:val="uk-UA"/>
        </w:rPr>
        <w:t>Відмова вентиляційного обладнання;</w:t>
      </w:r>
    </w:p>
    <w:p w:rsidR="00E43E0F" w:rsidRPr="00E43E0F" w:rsidRDefault="00E43E0F" w:rsidP="004A4441">
      <w:pPr>
        <w:numPr>
          <w:ilvl w:val="0"/>
          <w:numId w:val="28"/>
        </w:numPr>
        <w:spacing w:line="360" w:lineRule="auto"/>
        <w:ind w:left="0" w:right="283" w:firstLine="709"/>
        <w:jc w:val="both"/>
        <w:rPr>
          <w:sz w:val="28"/>
          <w:szCs w:val="28"/>
          <w:lang w:val="uk-UA"/>
        </w:rPr>
      </w:pPr>
      <w:r w:rsidRPr="00E43E0F">
        <w:rPr>
          <w:sz w:val="28"/>
          <w:szCs w:val="28"/>
          <w:lang w:val="uk-UA"/>
        </w:rPr>
        <w:t>Аварія на АЕС.</w:t>
      </w:r>
    </w:p>
    <w:p w:rsidR="0030292C" w:rsidRDefault="00E43E0F" w:rsidP="004A4441">
      <w:pPr>
        <w:spacing w:line="360" w:lineRule="auto"/>
        <w:ind w:right="283" w:firstLine="709"/>
        <w:jc w:val="both"/>
        <w:rPr>
          <w:color w:val="000000"/>
          <w:sz w:val="28"/>
          <w:szCs w:val="28"/>
          <w:lang w:val="uk-UA"/>
        </w:rPr>
      </w:pPr>
      <w:r w:rsidRPr="00E43E0F">
        <w:rPr>
          <w:color w:val="000000"/>
          <w:sz w:val="28"/>
          <w:szCs w:val="28"/>
          <w:lang w:val="uk-UA"/>
        </w:rPr>
        <w:lastRenderedPageBreak/>
        <w:t>Отже</w:t>
      </w:r>
      <w:r w:rsidR="00494E8F">
        <w:rPr>
          <w:color w:val="000000"/>
          <w:sz w:val="28"/>
          <w:szCs w:val="28"/>
          <w:lang w:val="uk-UA"/>
        </w:rPr>
        <w:t>,</w:t>
      </w:r>
      <w:r w:rsidRPr="00E43E0F">
        <w:rPr>
          <w:color w:val="000000"/>
          <w:sz w:val="28"/>
          <w:szCs w:val="28"/>
          <w:lang w:val="uk-UA"/>
        </w:rPr>
        <w:t xml:space="preserve"> своєчасна перевірка приладів електропостачання, планові профілактичні роботи, перевірка проводки, кабелів, блоків керування додержання правил техніки безпеки є підґрунтям для безвідмовної, та безпечної роботи системи вентиляції.</w:t>
      </w:r>
    </w:p>
    <w:p w:rsidR="00444B89" w:rsidRPr="0030292C" w:rsidRDefault="00924CA4" w:rsidP="004A4441">
      <w:pPr>
        <w:spacing w:line="360" w:lineRule="auto"/>
        <w:ind w:right="283" w:firstLine="709"/>
        <w:jc w:val="center"/>
        <w:rPr>
          <w:b/>
          <w:sz w:val="28"/>
          <w:szCs w:val="20"/>
          <w:lang w:val="uk-UA"/>
        </w:rPr>
      </w:pPr>
      <w:r w:rsidRPr="009D5D26">
        <w:rPr>
          <w:b/>
          <w:caps/>
          <w:sz w:val="28"/>
          <w:szCs w:val="28"/>
          <w:lang w:val="uk-UA"/>
        </w:rPr>
        <w:br w:type="page"/>
      </w:r>
      <w:r w:rsidR="009D5D26" w:rsidRPr="0030292C">
        <w:rPr>
          <w:b/>
          <w:sz w:val="28"/>
          <w:szCs w:val="20"/>
          <w:lang w:val="uk-UA"/>
        </w:rPr>
        <w:lastRenderedPageBreak/>
        <w:t>ВИСНОВКИ</w:t>
      </w:r>
    </w:p>
    <w:p w:rsidR="00444B89" w:rsidRPr="00444B89" w:rsidRDefault="00444B89" w:rsidP="004A4441">
      <w:pPr>
        <w:spacing w:line="360" w:lineRule="auto"/>
        <w:ind w:right="283"/>
        <w:jc w:val="center"/>
        <w:rPr>
          <w:sz w:val="28"/>
          <w:szCs w:val="20"/>
          <w:lang w:val="uk-UA"/>
        </w:rPr>
      </w:pPr>
    </w:p>
    <w:p w:rsidR="00E03A22" w:rsidRPr="00087F37" w:rsidRDefault="00444B89" w:rsidP="00DE675A">
      <w:pPr>
        <w:spacing w:line="360" w:lineRule="auto"/>
        <w:ind w:right="283" w:firstLine="709"/>
        <w:jc w:val="both"/>
        <w:rPr>
          <w:sz w:val="28"/>
          <w:szCs w:val="28"/>
          <w:lang w:val="uk-UA"/>
        </w:rPr>
      </w:pPr>
      <w:r w:rsidRPr="00444B89">
        <w:rPr>
          <w:sz w:val="28"/>
          <w:szCs w:val="28"/>
          <w:lang w:val="uk-UA" w:eastAsia="uk-UA"/>
        </w:rPr>
        <w:t xml:space="preserve">У </w:t>
      </w:r>
      <w:r w:rsidR="005601CB">
        <w:rPr>
          <w:sz w:val="28"/>
          <w:szCs w:val="28"/>
          <w:lang w:val="uk-UA" w:eastAsia="uk-UA"/>
        </w:rPr>
        <w:t>пред</w:t>
      </w:r>
      <w:r w:rsidR="00676AE5">
        <w:rPr>
          <w:sz w:val="28"/>
          <w:szCs w:val="28"/>
          <w:lang w:val="uk-UA" w:eastAsia="uk-UA"/>
        </w:rPr>
        <w:t>ставленій до захисту кваліфікаційній роботі</w:t>
      </w:r>
      <w:r w:rsidRPr="00444B89">
        <w:rPr>
          <w:sz w:val="28"/>
          <w:szCs w:val="28"/>
          <w:lang w:val="uk-UA" w:eastAsia="uk-UA"/>
        </w:rPr>
        <w:t xml:space="preserve"> було виконано </w:t>
      </w:r>
      <w:r w:rsidRPr="00444B89">
        <w:rPr>
          <w:sz w:val="28"/>
          <w:szCs w:val="28"/>
          <w:lang w:val="uk-UA"/>
        </w:rPr>
        <w:t xml:space="preserve">проектування систем вентиляції та опалення </w:t>
      </w:r>
      <w:r w:rsidR="005601CB" w:rsidRPr="005601CB">
        <w:rPr>
          <w:rFonts w:eastAsia="Calibri"/>
          <w:sz w:val="28"/>
          <w:szCs w:val="28"/>
          <w:lang w:val="uk-UA" w:eastAsia="en-US"/>
        </w:rPr>
        <w:t>Калуської деревообробної компанії «Mercury holding grup» у м. Калуш з дослідженням теплових завіс</w:t>
      </w:r>
      <w:r w:rsidRPr="005601CB">
        <w:rPr>
          <w:sz w:val="28"/>
          <w:szCs w:val="28"/>
          <w:lang w:val="uk-UA" w:eastAsia="uk-UA"/>
        </w:rPr>
        <w:t>.</w:t>
      </w:r>
      <w:r w:rsidR="00DE675A">
        <w:rPr>
          <w:sz w:val="28"/>
          <w:szCs w:val="28"/>
          <w:lang w:val="uk-UA" w:eastAsia="uk-UA"/>
        </w:rPr>
        <w:t xml:space="preserve"> </w:t>
      </w:r>
      <w:r w:rsidR="00E03A22" w:rsidRPr="00087F37">
        <w:rPr>
          <w:sz w:val="28"/>
          <w:szCs w:val="28"/>
          <w:lang w:val="uk-UA"/>
        </w:rPr>
        <w:t>Калуська деревообробна компанія</w:t>
      </w:r>
      <w:r w:rsidR="00E03A22">
        <w:rPr>
          <w:sz w:val="28"/>
          <w:szCs w:val="28"/>
          <w:lang w:val="uk-UA"/>
        </w:rPr>
        <w:t xml:space="preserve"> </w:t>
      </w:r>
      <w:r w:rsidR="00E03A22" w:rsidRPr="00087F37">
        <w:rPr>
          <w:sz w:val="28"/>
          <w:szCs w:val="28"/>
          <w:lang w:val="uk-UA"/>
        </w:rPr>
        <w:t xml:space="preserve">спеціалізується на виробництві продукції з дерева починаючи з 2003 року. </w:t>
      </w:r>
      <w:r w:rsidR="00E03A22">
        <w:rPr>
          <w:sz w:val="28"/>
          <w:szCs w:val="28"/>
          <w:lang w:val="uk-UA"/>
        </w:rPr>
        <w:t xml:space="preserve">Компанія </w:t>
      </w:r>
      <w:r w:rsidR="00E03A22" w:rsidRPr="00087F37">
        <w:rPr>
          <w:sz w:val="28"/>
          <w:szCs w:val="28"/>
          <w:lang w:val="uk-UA"/>
        </w:rPr>
        <w:t>залишає</w:t>
      </w:r>
      <w:r w:rsidR="00E03A22">
        <w:rPr>
          <w:sz w:val="28"/>
          <w:szCs w:val="28"/>
          <w:lang w:val="uk-UA"/>
        </w:rPr>
        <w:t>ться</w:t>
      </w:r>
      <w:r w:rsidR="00E03A22" w:rsidRPr="00087F37">
        <w:rPr>
          <w:sz w:val="28"/>
          <w:szCs w:val="28"/>
          <w:lang w:val="uk-UA"/>
        </w:rPr>
        <w:t xml:space="preserve"> лідером в цій галузі, так як поєднує</w:t>
      </w:r>
      <w:r w:rsidR="00E03A22">
        <w:rPr>
          <w:sz w:val="28"/>
          <w:szCs w:val="28"/>
          <w:lang w:val="uk-UA"/>
        </w:rPr>
        <w:t xml:space="preserve"> </w:t>
      </w:r>
      <w:r w:rsidR="00E03A22" w:rsidRPr="00087F37">
        <w:rPr>
          <w:sz w:val="28"/>
          <w:szCs w:val="28"/>
          <w:lang w:val="uk-UA"/>
        </w:rPr>
        <w:t>в своїх виробах високу якість, професіоналізм і індивідуальний підхід до кожного клієнта.</w:t>
      </w:r>
      <w:r w:rsidR="00E03A22">
        <w:rPr>
          <w:sz w:val="28"/>
          <w:szCs w:val="28"/>
          <w:lang w:val="uk-UA"/>
        </w:rPr>
        <w:t xml:space="preserve"> Знаходиться за адресою: </w:t>
      </w:r>
      <w:r w:rsidR="00E03A22" w:rsidRPr="00087F37">
        <w:rPr>
          <w:sz w:val="28"/>
          <w:szCs w:val="28"/>
          <w:lang w:val="uk-UA"/>
        </w:rPr>
        <w:t>вул. Промислова 13,</w:t>
      </w:r>
      <w:r w:rsidR="00E03A22">
        <w:rPr>
          <w:sz w:val="28"/>
          <w:szCs w:val="28"/>
          <w:lang w:val="uk-UA"/>
        </w:rPr>
        <w:t xml:space="preserve"> м. Калуш, </w:t>
      </w:r>
      <w:r w:rsidR="00E03A22" w:rsidRPr="00087F37">
        <w:rPr>
          <w:sz w:val="28"/>
          <w:szCs w:val="28"/>
          <w:lang w:val="uk-UA"/>
        </w:rPr>
        <w:t>Івано-Франківська обл.</w:t>
      </w:r>
      <w:r w:rsidR="00E03A22">
        <w:rPr>
          <w:sz w:val="28"/>
          <w:szCs w:val="28"/>
          <w:lang w:val="uk-UA"/>
        </w:rPr>
        <w:t xml:space="preserve"> </w:t>
      </w:r>
      <w:r w:rsidR="00E03A22" w:rsidRPr="00087F37">
        <w:rPr>
          <w:sz w:val="28"/>
          <w:szCs w:val="28"/>
          <w:lang w:val="uk-UA"/>
        </w:rPr>
        <w:t>Калуська деревообробна компанія (Mercury holding grup) для досягнення високих показників якості, працює тільки з працівниками, які пройшли всі рівні необхідної кваліфікаційної підготовки і здобули необхідну освіту (деревообробне виробництво, дизайн, художня графіка, різьба по дереву і.т.п.).</w:t>
      </w:r>
    </w:p>
    <w:p w:rsidR="00E03A22" w:rsidRPr="004A4441" w:rsidRDefault="00E03A22" w:rsidP="00E03A22">
      <w:pPr>
        <w:shd w:val="clear" w:color="auto" w:fill="FFFFFF"/>
        <w:spacing w:line="360" w:lineRule="auto"/>
        <w:ind w:right="283" w:firstLine="709"/>
        <w:jc w:val="both"/>
        <w:rPr>
          <w:i/>
          <w:iCs/>
          <w:sz w:val="28"/>
          <w:szCs w:val="28"/>
          <w:lang w:val="uk-UA"/>
        </w:rPr>
      </w:pPr>
      <w:r w:rsidRPr="00087F37">
        <w:rPr>
          <w:sz w:val="28"/>
          <w:szCs w:val="28"/>
          <w:lang w:val="uk-UA"/>
        </w:rPr>
        <w:t>В свою чергу велику частину прибутків виділяється на закупівлю нового високотехнологічного обладнання, яке допомагає максимально точно і якісно виробити той чи інший виріб.</w:t>
      </w:r>
      <w:r>
        <w:rPr>
          <w:sz w:val="28"/>
          <w:szCs w:val="28"/>
          <w:lang w:val="uk-UA"/>
        </w:rPr>
        <w:t xml:space="preserve"> </w:t>
      </w:r>
      <w:r w:rsidRPr="00087F37">
        <w:rPr>
          <w:sz w:val="28"/>
          <w:szCs w:val="28"/>
          <w:lang w:val="uk-UA"/>
        </w:rPr>
        <w:t>За останній період було виготовлено іконостаси, оздоблені іконами провідних митців України з дотриманням всіх церковних канонів.</w:t>
      </w:r>
      <w:r>
        <w:rPr>
          <w:sz w:val="28"/>
          <w:szCs w:val="28"/>
          <w:lang w:val="uk-UA"/>
        </w:rPr>
        <w:t xml:space="preserve"> </w:t>
      </w:r>
      <w:r w:rsidRPr="004A4441">
        <w:rPr>
          <w:i/>
          <w:iCs/>
          <w:sz w:val="28"/>
          <w:szCs w:val="28"/>
          <w:lang w:val="uk-UA"/>
        </w:rPr>
        <w:t>Серед номенклатури виробів можна назвати: ікони, більярдні столи,</w:t>
      </w:r>
      <w:r>
        <w:rPr>
          <w:i/>
          <w:iCs/>
          <w:sz w:val="28"/>
          <w:szCs w:val="28"/>
          <w:lang w:val="uk-UA"/>
        </w:rPr>
        <w:t xml:space="preserve"> </w:t>
      </w:r>
      <w:r w:rsidRPr="004A4441">
        <w:rPr>
          <w:i/>
          <w:iCs/>
          <w:sz w:val="28"/>
          <w:szCs w:val="28"/>
          <w:lang w:val="uk-UA"/>
        </w:rPr>
        <w:t>ексклюзивні меблі,</w:t>
      </w:r>
      <w:r>
        <w:rPr>
          <w:i/>
          <w:iCs/>
          <w:sz w:val="28"/>
          <w:szCs w:val="28"/>
          <w:lang w:val="uk-UA"/>
        </w:rPr>
        <w:t xml:space="preserve"> </w:t>
      </w:r>
      <w:r w:rsidRPr="004A4441">
        <w:rPr>
          <w:i/>
          <w:iCs/>
          <w:sz w:val="28"/>
          <w:szCs w:val="28"/>
          <w:lang w:val="uk-UA"/>
        </w:rPr>
        <w:t>двері з масиву деревини, євровікна, дерев'яні будиночки з каліброваного брусу,</w:t>
      </w:r>
      <w:r>
        <w:rPr>
          <w:i/>
          <w:iCs/>
          <w:sz w:val="28"/>
          <w:szCs w:val="28"/>
          <w:lang w:val="uk-UA"/>
        </w:rPr>
        <w:t xml:space="preserve"> </w:t>
      </w:r>
      <w:r w:rsidRPr="004A4441">
        <w:rPr>
          <w:i/>
          <w:iCs/>
          <w:sz w:val="28"/>
          <w:szCs w:val="28"/>
          <w:lang w:val="uk-UA"/>
        </w:rPr>
        <w:t>сауни,</w:t>
      </w:r>
      <w:r>
        <w:rPr>
          <w:i/>
          <w:iCs/>
          <w:sz w:val="28"/>
          <w:szCs w:val="28"/>
          <w:lang w:val="uk-UA"/>
        </w:rPr>
        <w:t xml:space="preserve"> </w:t>
      </w:r>
      <w:r w:rsidRPr="004A4441">
        <w:rPr>
          <w:i/>
          <w:iCs/>
          <w:sz w:val="28"/>
          <w:szCs w:val="28"/>
          <w:lang w:val="uk-UA"/>
        </w:rPr>
        <w:t>настінні дерев'яні панелі для облаштування кабінетів, ресторанів,</w:t>
      </w:r>
      <w:r>
        <w:rPr>
          <w:i/>
          <w:iCs/>
          <w:sz w:val="28"/>
          <w:szCs w:val="28"/>
          <w:lang w:val="uk-UA"/>
        </w:rPr>
        <w:t xml:space="preserve"> </w:t>
      </w:r>
      <w:r w:rsidRPr="004A4441">
        <w:rPr>
          <w:i/>
          <w:iCs/>
          <w:sz w:val="28"/>
          <w:szCs w:val="28"/>
          <w:lang w:val="uk-UA"/>
        </w:rPr>
        <w:t>столярні вироби.</w:t>
      </w:r>
    </w:p>
    <w:p w:rsidR="00363351" w:rsidRPr="00363351" w:rsidRDefault="00363351" w:rsidP="00363351">
      <w:pPr>
        <w:widowControl w:val="0"/>
        <w:tabs>
          <w:tab w:val="left" w:pos="1957"/>
          <w:tab w:val="left" w:pos="2341"/>
          <w:tab w:val="left" w:pos="4504"/>
          <w:tab w:val="left" w:pos="5710"/>
          <w:tab w:val="left" w:pos="6365"/>
          <w:tab w:val="left" w:pos="7267"/>
          <w:tab w:val="left" w:pos="9213"/>
        </w:tabs>
        <w:autoSpaceDE w:val="0"/>
        <w:autoSpaceDN w:val="0"/>
        <w:spacing w:line="362" w:lineRule="auto"/>
        <w:ind w:left="239" w:right="163" w:firstLine="707"/>
        <w:jc w:val="both"/>
        <w:rPr>
          <w:sz w:val="28"/>
          <w:szCs w:val="28"/>
          <w:lang w:val="uk-UA" w:eastAsia="en-US"/>
        </w:rPr>
      </w:pPr>
      <w:r w:rsidRPr="00363351">
        <w:rPr>
          <w:i/>
          <w:sz w:val="28"/>
          <w:szCs w:val="28"/>
          <w:lang w:val="uk-UA" w:eastAsia="en-US"/>
        </w:rPr>
        <w:t>Метою кваліфікаційної роботи є</w:t>
      </w:r>
      <w:r w:rsidRPr="00363351">
        <w:rPr>
          <w:sz w:val="28"/>
          <w:szCs w:val="28"/>
          <w:lang w:val="uk-UA" w:eastAsia="en-US"/>
        </w:rPr>
        <w:t xml:space="preserve"> обґрунтування теоретичних засад, методологічних підходів та практичних рекомендацій щодо </w:t>
      </w:r>
      <w:r>
        <w:rPr>
          <w:sz w:val="28"/>
          <w:szCs w:val="28"/>
          <w:lang w:val="uk-UA" w:eastAsia="en-US"/>
        </w:rPr>
        <w:t xml:space="preserve">заходів направлених на </w:t>
      </w:r>
      <w:r w:rsidRPr="00363351">
        <w:rPr>
          <w:sz w:val="28"/>
          <w:szCs w:val="28"/>
          <w:lang w:val="uk-UA" w:eastAsia="en-US"/>
        </w:rPr>
        <w:t>модернізаці</w:t>
      </w:r>
      <w:r>
        <w:rPr>
          <w:sz w:val="28"/>
          <w:szCs w:val="28"/>
          <w:lang w:val="uk-UA" w:eastAsia="en-US"/>
        </w:rPr>
        <w:t>ю</w:t>
      </w:r>
      <w:r w:rsidRPr="00363351">
        <w:rPr>
          <w:sz w:val="28"/>
          <w:szCs w:val="28"/>
          <w:lang w:val="uk-UA" w:eastAsia="en-US"/>
        </w:rPr>
        <w:t xml:space="preserve"> системи опалення та вентиляції </w:t>
      </w:r>
      <w:r>
        <w:rPr>
          <w:sz w:val="28"/>
          <w:szCs w:val="28"/>
          <w:lang w:val="uk-UA" w:eastAsia="en-US"/>
        </w:rPr>
        <w:t xml:space="preserve">Калуської деревообробної компанії </w:t>
      </w:r>
      <w:r w:rsidR="00C62015" w:rsidRPr="005601CB">
        <w:rPr>
          <w:rFonts w:eastAsia="Calibri"/>
          <w:sz w:val="28"/>
          <w:szCs w:val="28"/>
          <w:lang w:val="uk-UA" w:eastAsia="en-US"/>
        </w:rPr>
        <w:t xml:space="preserve">«Mercury holding grup» </w:t>
      </w:r>
      <w:r>
        <w:rPr>
          <w:sz w:val="28"/>
          <w:szCs w:val="28"/>
          <w:lang w:val="uk-UA" w:eastAsia="en-US"/>
        </w:rPr>
        <w:t>у м. Калуш з дослідженням теплових завіс</w:t>
      </w:r>
      <w:r w:rsidRPr="00363351">
        <w:rPr>
          <w:sz w:val="28"/>
          <w:szCs w:val="28"/>
          <w:lang w:val="uk-UA" w:eastAsia="en-US"/>
        </w:rPr>
        <w:t xml:space="preserve">. </w:t>
      </w:r>
    </w:p>
    <w:p w:rsidR="00363351" w:rsidRPr="00363351" w:rsidRDefault="00363351" w:rsidP="00363351">
      <w:pPr>
        <w:widowControl w:val="0"/>
        <w:tabs>
          <w:tab w:val="left" w:pos="1957"/>
          <w:tab w:val="left" w:pos="2341"/>
          <w:tab w:val="left" w:pos="4504"/>
          <w:tab w:val="left" w:pos="5710"/>
          <w:tab w:val="left" w:pos="6365"/>
          <w:tab w:val="left" w:pos="7267"/>
          <w:tab w:val="left" w:pos="9213"/>
        </w:tabs>
        <w:autoSpaceDE w:val="0"/>
        <w:autoSpaceDN w:val="0"/>
        <w:spacing w:line="362" w:lineRule="auto"/>
        <w:ind w:left="239" w:right="163" w:firstLine="707"/>
        <w:jc w:val="both"/>
        <w:rPr>
          <w:i/>
          <w:sz w:val="28"/>
          <w:szCs w:val="28"/>
          <w:lang w:val="uk-UA" w:eastAsia="en-US"/>
        </w:rPr>
      </w:pPr>
      <w:r w:rsidRPr="00363351">
        <w:rPr>
          <w:i/>
          <w:sz w:val="28"/>
          <w:szCs w:val="28"/>
          <w:lang w:val="uk-UA" w:eastAsia="en-US"/>
        </w:rPr>
        <w:t>Об</w:t>
      </w:r>
      <w:r w:rsidR="00A82D66" w:rsidRPr="00A82D66">
        <w:rPr>
          <w:i/>
          <w:sz w:val="28"/>
          <w:szCs w:val="28"/>
          <w:lang w:val="uk-UA" w:eastAsia="en-US"/>
        </w:rPr>
        <w:t>’</w:t>
      </w:r>
      <w:r w:rsidRPr="00363351">
        <w:rPr>
          <w:i/>
          <w:sz w:val="28"/>
          <w:szCs w:val="28"/>
          <w:lang w:val="uk-UA" w:eastAsia="en-US"/>
        </w:rPr>
        <w:t>єктом кваліфікаційної роботи є</w:t>
      </w:r>
      <w:r w:rsidR="00ED6ECC">
        <w:rPr>
          <w:i/>
          <w:sz w:val="28"/>
          <w:szCs w:val="28"/>
          <w:lang w:val="uk-UA" w:eastAsia="en-US"/>
        </w:rPr>
        <w:t xml:space="preserve"> </w:t>
      </w:r>
      <w:r w:rsidR="00ED6ECC" w:rsidRPr="00ED6ECC">
        <w:rPr>
          <w:sz w:val="28"/>
          <w:szCs w:val="28"/>
          <w:lang w:val="uk-UA" w:eastAsia="en-US"/>
        </w:rPr>
        <w:t>будівельна компанія</w:t>
      </w:r>
      <w:r w:rsidR="00ED6ECC">
        <w:rPr>
          <w:i/>
          <w:sz w:val="28"/>
          <w:szCs w:val="28"/>
          <w:lang w:val="uk-UA" w:eastAsia="en-US"/>
        </w:rPr>
        <w:t xml:space="preserve"> </w:t>
      </w:r>
      <w:r w:rsidR="00ED6ECC" w:rsidRPr="005601CB">
        <w:rPr>
          <w:rFonts w:eastAsia="Calibri"/>
          <w:sz w:val="28"/>
          <w:szCs w:val="28"/>
          <w:lang w:val="uk-UA" w:eastAsia="en-US"/>
        </w:rPr>
        <w:t xml:space="preserve">«Mercury </w:t>
      </w:r>
      <w:r w:rsidR="00ED6ECC" w:rsidRPr="005601CB">
        <w:rPr>
          <w:rFonts w:eastAsia="Calibri"/>
          <w:sz w:val="28"/>
          <w:szCs w:val="28"/>
          <w:lang w:val="uk-UA" w:eastAsia="en-US"/>
        </w:rPr>
        <w:lastRenderedPageBreak/>
        <w:t>holding grup»</w:t>
      </w:r>
      <w:r w:rsidRPr="00363351">
        <w:rPr>
          <w:i/>
          <w:sz w:val="28"/>
          <w:szCs w:val="28"/>
          <w:lang w:val="uk-UA" w:eastAsia="en-US"/>
        </w:rPr>
        <w:t>.</w:t>
      </w:r>
    </w:p>
    <w:p w:rsidR="008F02BE" w:rsidRDefault="00E03A22" w:rsidP="004A4441">
      <w:pPr>
        <w:spacing w:line="360" w:lineRule="auto"/>
        <w:ind w:right="283" w:firstLine="709"/>
        <w:jc w:val="both"/>
        <w:rPr>
          <w:sz w:val="28"/>
          <w:szCs w:val="28"/>
          <w:lang w:val="uk-UA" w:eastAsia="uk-UA"/>
        </w:rPr>
      </w:pPr>
      <w:r>
        <w:rPr>
          <w:sz w:val="28"/>
          <w:szCs w:val="28"/>
          <w:lang w:val="uk-UA" w:eastAsia="uk-UA"/>
        </w:rPr>
        <w:t>З урахуванням окреслених у роботі предмета та об</w:t>
      </w:r>
      <w:r w:rsidR="00937DBE" w:rsidRPr="00937DBE">
        <w:rPr>
          <w:sz w:val="28"/>
          <w:szCs w:val="28"/>
          <w:lang w:eastAsia="uk-UA"/>
        </w:rPr>
        <w:t>’</w:t>
      </w:r>
      <w:r>
        <w:rPr>
          <w:sz w:val="28"/>
          <w:szCs w:val="28"/>
          <w:lang w:val="uk-UA" w:eastAsia="uk-UA"/>
        </w:rPr>
        <w:t xml:space="preserve">єкта дослідження було виокремлено перелік необхідних для </w:t>
      </w:r>
      <w:r w:rsidR="00C06617">
        <w:rPr>
          <w:sz w:val="28"/>
          <w:szCs w:val="28"/>
          <w:lang w:val="uk-UA" w:eastAsia="uk-UA"/>
        </w:rPr>
        <w:t>дослідження та розробки завдань</w:t>
      </w:r>
      <w:r w:rsidR="008F02BE">
        <w:rPr>
          <w:sz w:val="28"/>
          <w:szCs w:val="28"/>
          <w:lang w:val="uk-UA" w:eastAsia="uk-UA"/>
        </w:rPr>
        <w:t>.</w:t>
      </w:r>
    </w:p>
    <w:p w:rsidR="00E03A22" w:rsidRDefault="00E03A22" w:rsidP="004A4441">
      <w:pPr>
        <w:spacing w:line="360" w:lineRule="auto"/>
        <w:ind w:right="283" w:firstLine="709"/>
        <w:jc w:val="both"/>
        <w:rPr>
          <w:sz w:val="28"/>
          <w:szCs w:val="28"/>
          <w:lang w:val="uk-UA" w:eastAsia="uk-UA"/>
        </w:rPr>
      </w:pPr>
      <w:r>
        <w:rPr>
          <w:sz w:val="28"/>
          <w:szCs w:val="28"/>
          <w:lang w:val="uk-UA" w:eastAsia="uk-UA"/>
        </w:rPr>
        <w:t xml:space="preserve">Так, </w:t>
      </w:r>
      <w:r w:rsidRPr="00E03A22">
        <w:rPr>
          <w:i/>
          <w:sz w:val="28"/>
          <w:szCs w:val="28"/>
          <w:lang w:val="uk-UA" w:eastAsia="uk-UA"/>
        </w:rPr>
        <w:t>у першому розділі кваліфікаційної роботи</w:t>
      </w:r>
      <w:r>
        <w:rPr>
          <w:sz w:val="28"/>
          <w:szCs w:val="28"/>
          <w:lang w:val="uk-UA" w:eastAsia="uk-UA"/>
        </w:rPr>
        <w:t xml:space="preserve"> надана детальна характеристика обєкта дослідження, з урахуванням загального опису цеху по обробці деревини деревообробного підприємства та нормативних документів для проектування системи вентиляції та опалення.</w:t>
      </w:r>
    </w:p>
    <w:p w:rsidR="00E03A22" w:rsidRDefault="00C02D88" w:rsidP="004A4441">
      <w:pPr>
        <w:spacing w:line="360" w:lineRule="auto"/>
        <w:ind w:right="283" w:firstLine="709"/>
        <w:jc w:val="both"/>
        <w:rPr>
          <w:sz w:val="28"/>
          <w:szCs w:val="28"/>
          <w:lang w:val="uk-UA" w:eastAsia="uk-UA"/>
        </w:rPr>
      </w:pPr>
      <w:r w:rsidRPr="009E03B4">
        <w:rPr>
          <w:i/>
          <w:sz w:val="28"/>
          <w:szCs w:val="28"/>
          <w:lang w:val="uk-UA" w:eastAsia="uk-UA"/>
        </w:rPr>
        <w:t>Другий розділ кваліфікаційної роботи</w:t>
      </w:r>
      <w:r>
        <w:rPr>
          <w:sz w:val="28"/>
          <w:szCs w:val="28"/>
          <w:lang w:val="uk-UA" w:eastAsia="uk-UA"/>
        </w:rPr>
        <w:t xml:space="preserve"> здобувача першого (бакалаврського) рівня вищої освіти націлений на проектування системи водяного опалення деревообробної компанії. Здійснено розрахунки пераметрів зовнішнього та внутрішнього повітря; проектування чергового опалювання та системи водяного опалення.</w:t>
      </w:r>
    </w:p>
    <w:p w:rsidR="009643F6" w:rsidRDefault="006963D9" w:rsidP="004A4441">
      <w:pPr>
        <w:spacing w:line="360" w:lineRule="auto"/>
        <w:ind w:right="283" w:firstLine="709"/>
        <w:jc w:val="both"/>
        <w:rPr>
          <w:sz w:val="28"/>
          <w:szCs w:val="28"/>
          <w:lang w:val="uk-UA"/>
        </w:rPr>
      </w:pPr>
      <w:r>
        <w:rPr>
          <w:sz w:val="28"/>
          <w:szCs w:val="28"/>
          <w:lang w:val="uk-UA" w:eastAsia="uk-UA"/>
        </w:rPr>
        <w:t>За результатами проведених досліджень та здійснених розрахунків в</w:t>
      </w:r>
      <w:r w:rsidR="00444B89" w:rsidRPr="00444B89">
        <w:rPr>
          <w:sz w:val="28"/>
          <w:szCs w:val="28"/>
          <w:lang w:val="uk-UA" w:eastAsia="uk-UA"/>
        </w:rPr>
        <w:t xml:space="preserve">иконано підбір і розрахунки системи </w:t>
      </w:r>
      <w:r w:rsidR="00444B89" w:rsidRPr="00444B89">
        <w:rPr>
          <w:sz w:val="28"/>
          <w:szCs w:val="28"/>
          <w:lang w:val="uk-UA"/>
        </w:rPr>
        <w:t xml:space="preserve">аспірації для видалення пили і стружки. Запропоновані схеми у яких повітря, в  холодний період року повертається в приміщення, що дозволяє значно зменшити втрати теплоти й знизити витрату припливного повітря. </w:t>
      </w:r>
    </w:p>
    <w:p w:rsidR="00444B89" w:rsidRPr="00444B89" w:rsidRDefault="00C02D88" w:rsidP="004A4441">
      <w:pPr>
        <w:spacing w:line="360" w:lineRule="auto"/>
        <w:ind w:right="283" w:firstLine="709"/>
        <w:jc w:val="both"/>
        <w:rPr>
          <w:sz w:val="28"/>
          <w:szCs w:val="28"/>
          <w:lang w:val="uk-UA"/>
        </w:rPr>
      </w:pPr>
      <w:r w:rsidRPr="00C02D88">
        <w:rPr>
          <w:i/>
          <w:sz w:val="28"/>
          <w:szCs w:val="28"/>
          <w:lang w:val="uk-UA"/>
        </w:rPr>
        <w:t>Третій розділ роботи</w:t>
      </w:r>
      <w:r>
        <w:rPr>
          <w:sz w:val="28"/>
          <w:szCs w:val="28"/>
          <w:lang w:val="uk-UA"/>
        </w:rPr>
        <w:t xml:space="preserve"> присвячено розробці системи вентиляції компанії. </w:t>
      </w:r>
      <w:r w:rsidR="00444B89" w:rsidRPr="00444B89">
        <w:rPr>
          <w:sz w:val="28"/>
          <w:szCs w:val="28"/>
          <w:lang w:val="uk-UA"/>
        </w:rPr>
        <w:t xml:space="preserve">Спроектована система загальнообмінної вентиляції. В адміністративній частині будинку </w:t>
      </w:r>
      <w:r w:rsidR="009643F6">
        <w:rPr>
          <w:sz w:val="28"/>
          <w:szCs w:val="28"/>
          <w:lang w:val="uk-UA"/>
        </w:rPr>
        <w:t>модернізовано</w:t>
      </w:r>
      <w:r w:rsidR="00444B89" w:rsidRPr="00444B89">
        <w:rPr>
          <w:sz w:val="28"/>
          <w:szCs w:val="28"/>
          <w:lang w:val="uk-UA"/>
        </w:rPr>
        <w:t xml:space="preserve"> систему припливно - витяжної вентиляції. Розроблена система опалення з можливістю роботи, як у звичайному, так і в черговому режимі. З</w:t>
      </w:r>
      <w:r w:rsidR="009643F6">
        <w:rPr>
          <w:sz w:val="28"/>
          <w:szCs w:val="28"/>
          <w:lang w:val="uk-UA"/>
        </w:rPr>
        <w:t>дійснено</w:t>
      </w:r>
      <w:r w:rsidR="00444B89" w:rsidRPr="00444B89">
        <w:rPr>
          <w:sz w:val="28"/>
          <w:szCs w:val="28"/>
          <w:lang w:val="uk-UA"/>
        </w:rPr>
        <w:t xml:space="preserve"> розрахунок теплової завіси, підбор вентиляторів, калориферів та фільтру.</w:t>
      </w:r>
    </w:p>
    <w:p w:rsidR="00444B89" w:rsidRPr="00444B89" w:rsidRDefault="0026569A" w:rsidP="004A4441">
      <w:pPr>
        <w:spacing w:line="360" w:lineRule="auto"/>
        <w:ind w:right="283" w:firstLine="709"/>
        <w:jc w:val="both"/>
        <w:rPr>
          <w:sz w:val="28"/>
          <w:szCs w:val="28"/>
          <w:lang w:val="uk-UA"/>
        </w:rPr>
      </w:pPr>
      <w:r>
        <w:rPr>
          <w:sz w:val="28"/>
          <w:szCs w:val="28"/>
          <w:lang w:val="uk-UA"/>
        </w:rPr>
        <w:t>За</w:t>
      </w:r>
      <w:r w:rsidR="00444B89" w:rsidRPr="00444B89">
        <w:rPr>
          <w:sz w:val="28"/>
          <w:szCs w:val="28"/>
          <w:lang w:val="uk-UA"/>
        </w:rPr>
        <w:t>провад</w:t>
      </w:r>
      <w:r w:rsidR="005601CB">
        <w:rPr>
          <w:sz w:val="28"/>
          <w:szCs w:val="28"/>
          <w:lang w:val="uk-UA"/>
        </w:rPr>
        <w:t xml:space="preserve">жено </w:t>
      </w:r>
      <w:r w:rsidR="00470FB3">
        <w:rPr>
          <w:sz w:val="28"/>
          <w:szCs w:val="28"/>
          <w:lang w:val="uk-UA"/>
        </w:rPr>
        <w:t>с</w:t>
      </w:r>
      <w:r w:rsidR="005601CB">
        <w:rPr>
          <w:sz w:val="28"/>
          <w:szCs w:val="28"/>
          <w:lang w:val="uk-UA"/>
        </w:rPr>
        <w:t>истему очищення видаляє</w:t>
      </w:r>
      <w:r w:rsidR="00444B89" w:rsidRPr="00444B89">
        <w:rPr>
          <w:sz w:val="28"/>
          <w:szCs w:val="28"/>
          <w:lang w:val="uk-UA"/>
        </w:rPr>
        <w:t>мого повітря, систему аспірації з можливістю його рециркуляції в холодний період</w:t>
      </w:r>
      <w:r w:rsidR="005601CB">
        <w:rPr>
          <w:sz w:val="28"/>
          <w:szCs w:val="28"/>
          <w:lang w:val="uk-UA"/>
        </w:rPr>
        <w:t xml:space="preserve"> сезону</w:t>
      </w:r>
      <w:r w:rsidR="00444B89" w:rsidRPr="00444B89">
        <w:rPr>
          <w:sz w:val="28"/>
          <w:szCs w:val="28"/>
          <w:lang w:val="uk-UA"/>
        </w:rPr>
        <w:t>. При проектуванні систем опалення застосовані сучасні регулюючі, запірно-регулюючі пристрої.</w:t>
      </w:r>
    </w:p>
    <w:p w:rsidR="00444B89" w:rsidRDefault="00444B89" w:rsidP="004A4441">
      <w:pPr>
        <w:spacing w:line="360" w:lineRule="auto"/>
        <w:ind w:right="283" w:firstLine="709"/>
        <w:jc w:val="both"/>
        <w:rPr>
          <w:sz w:val="28"/>
          <w:szCs w:val="28"/>
          <w:lang w:val="uk-UA"/>
        </w:rPr>
      </w:pPr>
      <w:r w:rsidRPr="00444B89">
        <w:rPr>
          <w:sz w:val="28"/>
          <w:szCs w:val="28"/>
          <w:lang w:val="uk-UA"/>
        </w:rPr>
        <w:lastRenderedPageBreak/>
        <w:t>Виконано техніко-економічний розрахунок та розроблено технологію монтажу дахового вентилятору.</w:t>
      </w:r>
    </w:p>
    <w:p w:rsidR="0004520E" w:rsidRPr="002E419C" w:rsidRDefault="00694684" w:rsidP="0004520E">
      <w:pPr>
        <w:widowControl w:val="0"/>
        <w:autoSpaceDE w:val="0"/>
        <w:autoSpaceDN w:val="0"/>
        <w:spacing w:line="360" w:lineRule="auto"/>
        <w:ind w:firstLine="709"/>
        <w:jc w:val="both"/>
        <w:rPr>
          <w:sz w:val="28"/>
          <w:szCs w:val="28"/>
          <w:lang w:val="uk-UA" w:eastAsia="en-US"/>
        </w:rPr>
      </w:pPr>
      <w:r>
        <w:rPr>
          <w:i/>
          <w:sz w:val="28"/>
          <w:szCs w:val="28"/>
          <w:lang w:val="uk-UA" w:eastAsia="en-US"/>
        </w:rPr>
        <w:t>Четвертий</w:t>
      </w:r>
      <w:r w:rsidR="0004520E" w:rsidRPr="005658BE">
        <w:rPr>
          <w:i/>
          <w:sz w:val="28"/>
          <w:szCs w:val="28"/>
          <w:lang w:val="uk-UA" w:eastAsia="en-US"/>
        </w:rPr>
        <w:t xml:space="preserve"> розділ кваліфікаційної роботи</w:t>
      </w:r>
      <w:r w:rsidR="0004520E">
        <w:rPr>
          <w:sz w:val="28"/>
          <w:szCs w:val="28"/>
          <w:lang w:val="uk-UA" w:eastAsia="en-US"/>
        </w:rPr>
        <w:t xml:space="preserve"> </w:t>
      </w:r>
      <w:r w:rsidR="005658BE">
        <w:rPr>
          <w:sz w:val="28"/>
          <w:szCs w:val="28"/>
          <w:lang w:val="uk-UA" w:eastAsia="en-US"/>
        </w:rPr>
        <w:t>пов</w:t>
      </w:r>
      <w:r w:rsidR="005658BE" w:rsidRPr="005658BE">
        <w:rPr>
          <w:sz w:val="28"/>
          <w:szCs w:val="28"/>
          <w:lang w:val="uk-UA" w:eastAsia="en-US"/>
        </w:rPr>
        <w:t>’я</w:t>
      </w:r>
      <w:r w:rsidR="005658BE">
        <w:rPr>
          <w:sz w:val="28"/>
          <w:szCs w:val="28"/>
          <w:lang w:val="uk-UA" w:eastAsia="en-US"/>
        </w:rPr>
        <w:t>заний із запроовадженням енерго</w:t>
      </w:r>
      <w:r w:rsidR="005658BE" w:rsidRPr="002E419C">
        <w:rPr>
          <w:sz w:val="28"/>
          <w:szCs w:val="28"/>
          <w:lang w:val="uk-UA" w:eastAsia="en-US"/>
        </w:rPr>
        <w:t>зберігаючих інновацій на місці споживання теплоенергії</w:t>
      </w:r>
      <w:r w:rsidR="005658BE">
        <w:rPr>
          <w:sz w:val="28"/>
          <w:szCs w:val="28"/>
          <w:lang w:val="uk-UA" w:eastAsia="en-US"/>
        </w:rPr>
        <w:t>. Представлена до розгляду ієрархічна модель для вибору оптимального напрямку енергозбереження</w:t>
      </w:r>
      <w:r>
        <w:rPr>
          <w:sz w:val="28"/>
          <w:szCs w:val="28"/>
          <w:lang w:val="uk-UA" w:eastAsia="en-US"/>
        </w:rPr>
        <w:t xml:space="preserve"> для досліджуємого підприємства</w:t>
      </w:r>
      <w:r w:rsidR="005658BE">
        <w:rPr>
          <w:sz w:val="28"/>
          <w:szCs w:val="28"/>
          <w:lang w:val="uk-UA" w:eastAsia="en-US"/>
        </w:rPr>
        <w:t>.</w:t>
      </w:r>
    </w:p>
    <w:p w:rsidR="00C21EA4" w:rsidRPr="004A4441" w:rsidRDefault="0067614C" w:rsidP="00C21EA4">
      <w:pPr>
        <w:shd w:val="clear" w:color="auto" w:fill="FFFFFF"/>
        <w:spacing w:line="360" w:lineRule="auto"/>
        <w:ind w:right="283" w:firstLine="709"/>
        <w:jc w:val="both"/>
        <w:rPr>
          <w:i/>
          <w:iCs/>
          <w:sz w:val="28"/>
          <w:szCs w:val="28"/>
          <w:lang w:val="uk-UA"/>
        </w:rPr>
      </w:pPr>
      <w:r w:rsidRPr="0067614C">
        <w:rPr>
          <w:i/>
          <w:sz w:val="28"/>
          <w:szCs w:val="28"/>
          <w:lang w:val="uk-UA"/>
        </w:rPr>
        <w:t>У п’ятому розділі кваліфікаційної роботи</w:t>
      </w:r>
      <w:r>
        <w:rPr>
          <w:sz w:val="28"/>
          <w:szCs w:val="28"/>
          <w:lang w:val="uk-UA"/>
        </w:rPr>
        <w:t xml:space="preserve"> з</w:t>
      </w:r>
      <w:r w:rsidR="005601CB">
        <w:rPr>
          <w:sz w:val="28"/>
          <w:szCs w:val="28"/>
          <w:lang w:val="uk-UA"/>
        </w:rPr>
        <w:t xml:space="preserve">дійснено оцінку стану охорони праці </w:t>
      </w:r>
      <w:r w:rsidR="00C21EA4" w:rsidRPr="00087F37">
        <w:rPr>
          <w:sz w:val="28"/>
          <w:szCs w:val="28"/>
          <w:lang w:val="uk-UA"/>
        </w:rPr>
        <w:t>Калуськ</w:t>
      </w:r>
      <w:r>
        <w:rPr>
          <w:sz w:val="28"/>
          <w:szCs w:val="28"/>
          <w:lang w:val="uk-UA"/>
        </w:rPr>
        <w:t>ої</w:t>
      </w:r>
      <w:r w:rsidR="00C21EA4" w:rsidRPr="00087F37">
        <w:rPr>
          <w:sz w:val="28"/>
          <w:szCs w:val="28"/>
          <w:lang w:val="uk-UA"/>
        </w:rPr>
        <w:t xml:space="preserve"> деревообробн</w:t>
      </w:r>
      <w:r w:rsidR="00C21EA4">
        <w:rPr>
          <w:sz w:val="28"/>
          <w:szCs w:val="28"/>
          <w:lang w:val="uk-UA"/>
        </w:rPr>
        <w:t>ій</w:t>
      </w:r>
      <w:r w:rsidR="00FC1056">
        <w:rPr>
          <w:sz w:val="28"/>
          <w:szCs w:val="28"/>
          <w:lang w:val="uk-UA"/>
        </w:rPr>
        <w:t xml:space="preserve"> компанії</w:t>
      </w:r>
      <w:r w:rsidR="00C21EA4">
        <w:rPr>
          <w:sz w:val="28"/>
          <w:szCs w:val="28"/>
          <w:lang w:val="uk-UA"/>
        </w:rPr>
        <w:t>.</w:t>
      </w:r>
    </w:p>
    <w:p w:rsidR="00C21EA4" w:rsidRPr="004A4441" w:rsidRDefault="00C21EA4" w:rsidP="00C21EA4">
      <w:pPr>
        <w:shd w:val="clear" w:color="auto" w:fill="FFFFFF"/>
        <w:spacing w:line="360" w:lineRule="auto"/>
        <w:ind w:right="283" w:firstLine="709"/>
        <w:jc w:val="both"/>
        <w:rPr>
          <w:i/>
          <w:iCs/>
          <w:sz w:val="28"/>
          <w:szCs w:val="28"/>
          <w:lang w:val="uk-UA"/>
        </w:rPr>
      </w:pPr>
    </w:p>
    <w:p w:rsidR="005601CB" w:rsidRPr="00444B89" w:rsidRDefault="005601CB" w:rsidP="004A4441">
      <w:pPr>
        <w:spacing w:line="360" w:lineRule="auto"/>
        <w:ind w:right="283" w:firstLine="709"/>
        <w:jc w:val="both"/>
        <w:rPr>
          <w:sz w:val="28"/>
          <w:szCs w:val="28"/>
          <w:lang w:val="uk-UA"/>
        </w:rPr>
      </w:pPr>
    </w:p>
    <w:p w:rsidR="00444B89" w:rsidRPr="00444B89" w:rsidRDefault="00444B89" w:rsidP="004A4441">
      <w:pPr>
        <w:shd w:val="clear" w:color="auto" w:fill="FFFFFF"/>
        <w:tabs>
          <w:tab w:val="left" w:pos="9922"/>
        </w:tabs>
        <w:spacing w:line="360" w:lineRule="auto"/>
        <w:ind w:right="283" w:firstLine="709"/>
        <w:jc w:val="both"/>
        <w:rPr>
          <w:sz w:val="20"/>
          <w:szCs w:val="20"/>
          <w:lang w:val="uk-UA"/>
        </w:rPr>
      </w:pPr>
    </w:p>
    <w:p w:rsidR="00444B89" w:rsidRDefault="00444B89" w:rsidP="004A4441">
      <w:pPr>
        <w:pStyle w:val="TableParagraph"/>
        <w:spacing w:line="321" w:lineRule="exact"/>
        <w:ind w:right="283"/>
        <w:jc w:val="center"/>
        <w:rPr>
          <w:b/>
          <w:caps/>
          <w:sz w:val="28"/>
          <w:szCs w:val="28"/>
        </w:rPr>
      </w:pPr>
    </w:p>
    <w:p w:rsidR="00783EC6" w:rsidRPr="000129B8" w:rsidRDefault="00444B89" w:rsidP="004A4441">
      <w:pPr>
        <w:pStyle w:val="TableParagraph"/>
        <w:spacing w:line="321" w:lineRule="exact"/>
        <w:ind w:right="283"/>
        <w:jc w:val="center"/>
        <w:rPr>
          <w:sz w:val="28"/>
          <w:szCs w:val="28"/>
        </w:rPr>
      </w:pPr>
      <w:r>
        <w:rPr>
          <w:b/>
          <w:caps/>
          <w:sz w:val="28"/>
          <w:szCs w:val="28"/>
        </w:rPr>
        <w:br w:type="page"/>
      </w:r>
      <w:r w:rsidR="00783EC6" w:rsidRPr="000129B8">
        <w:rPr>
          <w:b/>
          <w:caps/>
          <w:sz w:val="28"/>
          <w:szCs w:val="28"/>
        </w:rPr>
        <w:lastRenderedPageBreak/>
        <w:t>Список використаної літератури</w:t>
      </w:r>
    </w:p>
    <w:p w:rsidR="00783EC6" w:rsidRPr="003F5E91" w:rsidRDefault="00783EC6" w:rsidP="004A4441">
      <w:pPr>
        <w:spacing w:line="360" w:lineRule="auto"/>
        <w:ind w:right="283"/>
        <w:jc w:val="both"/>
        <w:rPr>
          <w:sz w:val="28"/>
          <w:szCs w:val="28"/>
          <w:lang w:val="uk-UA"/>
        </w:rPr>
      </w:pPr>
    </w:p>
    <w:p w:rsidR="00ED5B9F" w:rsidRPr="003F5E91" w:rsidRDefault="00ED5B9F" w:rsidP="00603D2E">
      <w:pPr>
        <w:numPr>
          <w:ilvl w:val="0"/>
          <w:numId w:val="1"/>
        </w:numPr>
        <w:spacing w:line="360" w:lineRule="auto"/>
        <w:ind w:left="0" w:firstLine="709"/>
        <w:jc w:val="both"/>
        <w:rPr>
          <w:sz w:val="28"/>
          <w:szCs w:val="28"/>
          <w:lang w:val="uk-UA"/>
        </w:rPr>
      </w:pPr>
      <w:r w:rsidRPr="003F5E91">
        <w:rPr>
          <w:sz w:val="28"/>
          <w:szCs w:val="28"/>
          <w:lang w:val="uk-UA"/>
        </w:rPr>
        <w:t xml:space="preserve">Калуська деревообробна компанія : офіційна сторінка / </w:t>
      </w:r>
      <w:hyperlink r:id="rId579" w:history="1">
        <w:r w:rsidRPr="003F5E91">
          <w:rPr>
            <w:color w:val="0000FF"/>
            <w:sz w:val="28"/>
            <w:szCs w:val="28"/>
            <w:u w:val="single"/>
            <w:lang w:val="uk-UA"/>
          </w:rPr>
          <w:t>Калуська деревообробна компанія - Проектування | дизайн - Послуги в Україні - Український Бізнес Портал (</w:t>
        </w:r>
        <w:r w:rsidRPr="003F5E91">
          <w:rPr>
            <w:color w:val="0000FF"/>
            <w:sz w:val="28"/>
            <w:szCs w:val="28"/>
            <w:u w:val="single"/>
          </w:rPr>
          <w:t>ukrbiz</w:t>
        </w:r>
        <w:r w:rsidRPr="003F5E91">
          <w:rPr>
            <w:color w:val="0000FF"/>
            <w:sz w:val="28"/>
            <w:szCs w:val="28"/>
            <w:u w:val="single"/>
            <w:lang w:val="uk-UA"/>
          </w:rPr>
          <w:t>.</w:t>
        </w:r>
        <w:r w:rsidRPr="003F5E91">
          <w:rPr>
            <w:color w:val="0000FF"/>
            <w:sz w:val="28"/>
            <w:szCs w:val="28"/>
            <w:u w:val="single"/>
          </w:rPr>
          <w:t>info</w:t>
        </w:r>
        <w:r w:rsidRPr="003F5E91">
          <w:rPr>
            <w:color w:val="0000FF"/>
            <w:sz w:val="28"/>
            <w:szCs w:val="28"/>
            <w:u w:val="single"/>
            <w:lang w:val="uk-UA"/>
          </w:rPr>
          <w:t>)</w:t>
        </w:r>
      </w:hyperlink>
    </w:p>
    <w:p w:rsidR="000733A8" w:rsidRPr="000733A8" w:rsidRDefault="000733A8" w:rsidP="00603D2E">
      <w:pPr>
        <w:numPr>
          <w:ilvl w:val="0"/>
          <w:numId w:val="1"/>
        </w:numPr>
        <w:spacing w:line="360" w:lineRule="auto"/>
        <w:ind w:left="0" w:firstLine="709"/>
        <w:jc w:val="both"/>
        <w:rPr>
          <w:sz w:val="28"/>
          <w:szCs w:val="28"/>
          <w:lang w:val="uk-UA"/>
        </w:rPr>
      </w:pPr>
      <w:r w:rsidRPr="003F5E91">
        <w:rPr>
          <w:sz w:val="28"/>
          <w:szCs w:val="28"/>
        </w:rPr>
        <w:t>Свистунов В.М. Отопление, вентиляция и кондиционирование воздуха объектов агропромышленного комплекса и жилищно-коммунального</w:t>
      </w:r>
      <w:r w:rsidRPr="000733A8">
        <w:rPr>
          <w:sz w:val="28"/>
          <w:szCs w:val="28"/>
        </w:rPr>
        <w:t xml:space="preserve"> хозяйства [Текст]: учеб. для вузов/ В.М.Свистунов, Н.К. Пушняков - 3-е изд., испр. и доп. - СПб.: Политехника, 2008. - 428 с. </w:t>
      </w:r>
    </w:p>
    <w:p w:rsidR="000733A8" w:rsidRPr="000733A8" w:rsidRDefault="000733A8" w:rsidP="00603D2E">
      <w:pPr>
        <w:numPr>
          <w:ilvl w:val="0"/>
          <w:numId w:val="1"/>
        </w:numPr>
        <w:spacing w:line="360" w:lineRule="auto"/>
        <w:ind w:left="0" w:firstLine="709"/>
        <w:jc w:val="both"/>
        <w:rPr>
          <w:sz w:val="28"/>
          <w:szCs w:val="28"/>
          <w:lang w:val="uk-UA"/>
        </w:rPr>
      </w:pPr>
      <w:r w:rsidRPr="000733A8">
        <w:rPr>
          <w:sz w:val="28"/>
          <w:szCs w:val="28"/>
        </w:rPr>
        <w:t>Слаутіна Т.Г. Проектування систем водя</w:t>
      </w:r>
      <w:r>
        <w:rPr>
          <w:sz w:val="28"/>
          <w:szCs w:val="28"/>
        </w:rPr>
        <w:t>ного опалення [Текст]: навч. по</w:t>
      </w:r>
      <w:r w:rsidRPr="000733A8">
        <w:rPr>
          <w:sz w:val="28"/>
          <w:szCs w:val="28"/>
        </w:rPr>
        <w:t xml:space="preserve">сіб. / Т.Г. Слаутіна, С.А. Кузнецова. - Миколаїв: Вид-во НУК, 2011.- 68с. </w:t>
      </w:r>
    </w:p>
    <w:p w:rsidR="000733A8" w:rsidRPr="000733A8" w:rsidRDefault="000733A8" w:rsidP="00603D2E">
      <w:pPr>
        <w:numPr>
          <w:ilvl w:val="0"/>
          <w:numId w:val="1"/>
        </w:numPr>
        <w:spacing w:line="360" w:lineRule="auto"/>
        <w:ind w:left="0" w:firstLine="709"/>
        <w:jc w:val="both"/>
        <w:rPr>
          <w:sz w:val="28"/>
          <w:szCs w:val="28"/>
          <w:lang w:val="uk-UA"/>
        </w:rPr>
      </w:pPr>
      <w:r w:rsidRPr="000733A8">
        <w:rPr>
          <w:sz w:val="28"/>
          <w:szCs w:val="28"/>
        </w:rPr>
        <w:t xml:space="preserve">Тихомиров К.В. Теплотехника, теплогазоснабжение и вентиляция [Текст]: учеб. для вузов / К.В.Тихомиров, З.С. Сергиенко: - 4-е изд., перераб. и доп. - М.: Стройиздат, 1991.- 480 с. 21. Волошин С.А. Лучистые климатические системы. Особенности проектирования // АВОК № 2, 2013 р. </w:t>
      </w:r>
    </w:p>
    <w:p w:rsidR="000733A8" w:rsidRPr="000733A8" w:rsidRDefault="000733A8" w:rsidP="00603D2E">
      <w:pPr>
        <w:numPr>
          <w:ilvl w:val="0"/>
          <w:numId w:val="1"/>
        </w:numPr>
        <w:spacing w:line="360" w:lineRule="auto"/>
        <w:ind w:left="0" w:firstLine="709"/>
        <w:jc w:val="both"/>
        <w:rPr>
          <w:sz w:val="28"/>
          <w:szCs w:val="28"/>
          <w:lang w:val="uk-UA"/>
        </w:rPr>
      </w:pPr>
      <w:r w:rsidRPr="000733A8">
        <w:rPr>
          <w:sz w:val="28"/>
          <w:szCs w:val="28"/>
        </w:rPr>
        <w:t>Шаповалов Ю.О. Проектування теплообмінних апаратів теп</w:t>
      </w:r>
      <w:r>
        <w:rPr>
          <w:sz w:val="28"/>
          <w:szCs w:val="28"/>
        </w:rPr>
        <w:t>лотехнологі</w:t>
      </w:r>
      <w:r w:rsidRPr="000733A8">
        <w:rPr>
          <w:sz w:val="28"/>
          <w:szCs w:val="28"/>
        </w:rPr>
        <w:t>чних установок [Текст]: метод. вказ. / Ю.О.</w:t>
      </w:r>
      <w:r>
        <w:rPr>
          <w:sz w:val="28"/>
          <w:szCs w:val="28"/>
        </w:rPr>
        <w:t>Шаповалов, Д.М. Соломонюк. – Ми</w:t>
      </w:r>
      <w:r w:rsidRPr="000733A8">
        <w:rPr>
          <w:sz w:val="28"/>
          <w:szCs w:val="28"/>
        </w:rPr>
        <w:t xml:space="preserve">колаїв: Вид-во НУК, 2009. – 72с. </w:t>
      </w:r>
    </w:p>
    <w:p w:rsidR="000733A8" w:rsidRPr="000733A8" w:rsidRDefault="000733A8" w:rsidP="00603D2E">
      <w:pPr>
        <w:numPr>
          <w:ilvl w:val="0"/>
          <w:numId w:val="1"/>
        </w:numPr>
        <w:spacing w:line="360" w:lineRule="auto"/>
        <w:ind w:left="0" w:firstLine="709"/>
        <w:jc w:val="both"/>
        <w:rPr>
          <w:sz w:val="28"/>
          <w:szCs w:val="28"/>
          <w:lang w:val="uk-UA"/>
        </w:rPr>
      </w:pPr>
      <w:r w:rsidRPr="000733A8">
        <w:rPr>
          <w:sz w:val="28"/>
          <w:szCs w:val="28"/>
        </w:rPr>
        <w:t xml:space="preserve">Акопян Д. В. и др. Индустриальные санитарно-технические системы. -Л.: Стройиздат, 1971. - с. 42, 43. </w:t>
      </w:r>
    </w:p>
    <w:p w:rsidR="000733A8" w:rsidRDefault="000733A8" w:rsidP="00603D2E">
      <w:pPr>
        <w:numPr>
          <w:ilvl w:val="0"/>
          <w:numId w:val="1"/>
        </w:numPr>
        <w:spacing w:line="360" w:lineRule="auto"/>
        <w:ind w:left="0" w:firstLine="709"/>
        <w:jc w:val="both"/>
        <w:rPr>
          <w:sz w:val="28"/>
          <w:szCs w:val="28"/>
          <w:lang w:val="uk-UA"/>
        </w:rPr>
      </w:pPr>
      <w:r w:rsidRPr="000733A8">
        <w:rPr>
          <w:sz w:val="28"/>
          <w:szCs w:val="28"/>
          <w:lang w:val="uk-UA"/>
        </w:rPr>
        <w:t>Анастасенко С.М. Методичні вказівки до дипломної роботи бакалавра для студентів напряму підготовки 6.050601 «Теп</w:t>
      </w:r>
      <w:r>
        <w:rPr>
          <w:sz w:val="28"/>
          <w:szCs w:val="28"/>
          <w:lang w:val="uk-UA"/>
        </w:rPr>
        <w:t>лоенергетика» [Текст] /С.М. Ана</w:t>
      </w:r>
      <w:r w:rsidRPr="000733A8">
        <w:rPr>
          <w:sz w:val="28"/>
          <w:szCs w:val="28"/>
          <w:lang w:val="uk-UA"/>
        </w:rPr>
        <w:t>стасенко. – П</w:t>
      </w:r>
      <w:r>
        <w:rPr>
          <w:sz w:val="28"/>
          <w:szCs w:val="28"/>
          <w:lang w:val="uk-UA"/>
        </w:rPr>
        <w:t>ервомайськ: ППІ НУК, 2014. - 28</w:t>
      </w:r>
      <w:r w:rsidRPr="000733A8">
        <w:rPr>
          <w:sz w:val="28"/>
          <w:szCs w:val="28"/>
          <w:lang w:val="uk-UA"/>
        </w:rPr>
        <w:t xml:space="preserve">с. </w:t>
      </w:r>
    </w:p>
    <w:p w:rsidR="001B390B" w:rsidRPr="000129B8" w:rsidRDefault="001B390B" w:rsidP="00603D2E">
      <w:pPr>
        <w:numPr>
          <w:ilvl w:val="0"/>
          <w:numId w:val="1"/>
        </w:numPr>
        <w:spacing w:line="360" w:lineRule="auto"/>
        <w:ind w:left="0" w:firstLine="709"/>
        <w:jc w:val="both"/>
        <w:rPr>
          <w:sz w:val="28"/>
          <w:szCs w:val="28"/>
          <w:lang w:val="uk-UA"/>
        </w:rPr>
      </w:pPr>
      <w:r w:rsidRPr="000129B8">
        <w:rPr>
          <w:sz w:val="28"/>
          <w:szCs w:val="28"/>
          <w:lang w:val="uk-UA"/>
        </w:rPr>
        <w:t xml:space="preserve">Енергоефективність як ресурс інноваційного розвитку: Національна доповідь про стан та перспективи реалізації державної політики енергоефективності у 2008 році/ С.Ф. Єрмілов, В.М. Геєць, Ю.П. Ященко, В.В. Григоровський, В.Е. Лір та ін. – К., НАЕР, 2009. - 93с.  </w:t>
      </w:r>
    </w:p>
    <w:p w:rsidR="00A0054C" w:rsidRPr="000129B8" w:rsidRDefault="001B390B" w:rsidP="00603D2E">
      <w:pPr>
        <w:numPr>
          <w:ilvl w:val="0"/>
          <w:numId w:val="1"/>
        </w:numPr>
        <w:spacing w:line="360" w:lineRule="auto"/>
        <w:ind w:left="0" w:firstLine="709"/>
        <w:jc w:val="both"/>
        <w:rPr>
          <w:sz w:val="28"/>
          <w:szCs w:val="28"/>
        </w:rPr>
      </w:pPr>
      <w:r w:rsidRPr="000129B8">
        <w:rPr>
          <w:sz w:val="28"/>
          <w:szCs w:val="28"/>
        </w:rPr>
        <w:lastRenderedPageBreak/>
        <w:t>Геєць В. М. Пріоритети національного економічного розвитку в контексті глобалізаційних викликів: [монографія] [Електронний ресурс]. – 2008. – Ч. 1. Режим доступу: http://uchebnik-besplatno.com/natsionalnaya-ekonomikauchebnik/konkurentni-perevagi-informatsiyniy.html</w:t>
      </w:r>
    </w:p>
    <w:p w:rsidR="00A0054C" w:rsidRDefault="00A0054C" w:rsidP="00603D2E">
      <w:pPr>
        <w:numPr>
          <w:ilvl w:val="0"/>
          <w:numId w:val="1"/>
        </w:numPr>
        <w:spacing w:line="360" w:lineRule="auto"/>
        <w:ind w:left="0" w:firstLine="709"/>
        <w:jc w:val="both"/>
        <w:rPr>
          <w:sz w:val="28"/>
          <w:szCs w:val="28"/>
        </w:rPr>
      </w:pPr>
      <w:r w:rsidRPr="00A0054C">
        <w:rPr>
          <w:sz w:val="28"/>
          <w:szCs w:val="28"/>
        </w:rPr>
        <w:t>Синягин Н.Н., Афанасьев Н.А</w:t>
      </w:r>
      <w:r w:rsidR="006660DF">
        <w:rPr>
          <w:sz w:val="28"/>
          <w:szCs w:val="28"/>
        </w:rPr>
        <w:t xml:space="preserve">., Новиков А.С. Система планово </w:t>
      </w:r>
      <w:r w:rsidRPr="00A0054C">
        <w:rPr>
          <w:sz w:val="28"/>
          <w:szCs w:val="28"/>
        </w:rPr>
        <w:t xml:space="preserve">предупредительного ремонта оборудования и сетей промышленной енергетики. – М.: Энегроатомздат, 1984. </w:t>
      </w:r>
    </w:p>
    <w:p w:rsidR="00A0054C" w:rsidRDefault="00A0054C" w:rsidP="002C691C">
      <w:pPr>
        <w:numPr>
          <w:ilvl w:val="0"/>
          <w:numId w:val="1"/>
        </w:numPr>
        <w:spacing w:line="360" w:lineRule="auto"/>
        <w:ind w:left="0" w:firstLine="709"/>
        <w:jc w:val="both"/>
        <w:rPr>
          <w:sz w:val="28"/>
          <w:szCs w:val="28"/>
        </w:rPr>
      </w:pPr>
      <w:r w:rsidRPr="00A0054C">
        <w:rPr>
          <w:sz w:val="28"/>
          <w:szCs w:val="28"/>
        </w:rPr>
        <w:t xml:space="preserve">Таблицы ремонтосложности метало- и деревообрабатывающего </w:t>
      </w:r>
      <w:bookmarkStart w:id="0" w:name="_GoBack"/>
      <w:r w:rsidRPr="00A0054C">
        <w:rPr>
          <w:sz w:val="28"/>
          <w:szCs w:val="28"/>
        </w:rPr>
        <w:t xml:space="preserve">оборудования. Кн3.- Волгоград: НПО «Ремонт». 1988: 472с. </w:t>
      </w:r>
    </w:p>
    <w:p w:rsidR="00A0054C" w:rsidRDefault="00A0054C" w:rsidP="002C691C">
      <w:pPr>
        <w:numPr>
          <w:ilvl w:val="0"/>
          <w:numId w:val="1"/>
        </w:numPr>
        <w:spacing w:line="360" w:lineRule="auto"/>
        <w:ind w:left="0" w:firstLine="709"/>
        <w:jc w:val="both"/>
        <w:rPr>
          <w:sz w:val="28"/>
          <w:szCs w:val="28"/>
        </w:rPr>
      </w:pPr>
      <w:r w:rsidRPr="00A0054C">
        <w:rPr>
          <w:sz w:val="28"/>
          <w:szCs w:val="28"/>
        </w:rPr>
        <w:t xml:space="preserve">Микитенко В.В. Енергоефективність промислового виробництва. Монографія. – Київ: Об’єднаний інститут економіки НАН України, 2004. – 282 с. </w:t>
      </w:r>
    </w:p>
    <w:p w:rsidR="00A0054C" w:rsidRDefault="00A0054C" w:rsidP="002C691C">
      <w:pPr>
        <w:numPr>
          <w:ilvl w:val="0"/>
          <w:numId w:val="1"/>
        </w:numPr>
        <w:spacing w:line="360" w:lineRule="auto"/>
        <w:ind w:left="0" w:firstLine="709"/>
        <w:jc w:val="both"/>
        <w:rPr>
          <w:sz w:val="28"/>
          <w:szCs w:val="28"/>
        </w:rPr>
      </w:pPr>
      <w:r w:rsidRPr="00A0054C">
        <w:rPr>
          <w:sz w:val="28"/>
          <w:szCs w:val="28"/>
        </w:rPr>
        <w:t xml:space="preserve">Федишин Б.П. Економіка енергетики: навч. посіб. для студентів енергетичних спеціальностей ВНЗ. – Тернопіль: Астон, 2003. – 160 с. </w:t>
      </w:r>
    </w:p>
    <w:p w:rsidR="00A0054C" w:rsidRDefault="00A0054C" w:rsidP="002C691C">
      <w:pPr>
        <w:numPr>
          <w:ilvl w:val="0"/>
          <w:numId w:val="1"/>
        </w:numPr>
        <w:spacing w:line="360" w:lineRule="auto"/>
        <w:ind w:left="0" w:firstLine="709"/>
        <w:jc w:val="both"/>
        <w:rPr>
          <w:sz w:val="28"/>
          <w:szCs w:val="28"/>
        </w:rPr>
      </w:pPr>
      <w:r w:rsidRPr="00A0054C">
        <w:rPr>
          <w:sz w:val="28"/>
          <w:szCs w:val="28"/>
        </w:rPr>
        <w:t xml:space="preserve"> Проскурня О.М. Економіка в енер</w:t>
      </w:r>
      <w:r>
        <w:rPr>
          <w:sz w:val="28"/>
          <w:szCs w:val="28"/>
        </w:rPr>
        <w:t>гетиці: навч. посіб. / О.М. Про</w:t>
      </w:r>
      <w:r w:rsidRPr="00A0054C">
        <w:rPr>
          <w:sz w:val="28"/>
          <w:szCs w:val="28"/>
        </w:rPr>
        <w:t xml:space="preserve">скурня, О.І. Ганус. – Х.: Вид-во «Підручник НТУ «ХПІ», 2012. – 272 с. </w:t>
      </w:r>
    </w:p>
    <w:p w:rsidR="002C691C" w:rsidRDefault="00A0054C" w:rsidP="002C691C">
      <w:pPr>
        <w:numPr>
          <w:ilvl w:val="0"/>
          <w:numId w:val="1"/>
        </w:numPr>
        <w:spacing w:line="360" w:lineRule="auto"/>
        <w:ind w:left="0" w:firstLine="709"/>
        <w:jc w:val="both"/>
        <w:rPr>
          <w:sz w:val="28"/>
          <w:szCs w:val="28"/>
        </w:rPr>
      </w:pPr>
      <w:r w:rsidRPr="00A0054C">
        <w:rPr>
          <w:sz w:val="28"/>
          <w:szCs w:val="28"/>
        </w:rPr>
        <w:t xml:space="preserve"> Сафонов А.П. Сборник задач по теплофикации и тепловым сетям: учеб. пособие для вузов. – М.: Энергоатомиздат, 1985. – 232 с. </w:t>
      </w:r>
    </w:p>
    <w:p w:rsidR="002C691C" w:rsidRDefault="00730EF5" w:rsidP="002C691C">
      <w:pPr>
        <w:numPr>
          <w:ilvl w:val="0"/>
          <w:numId w:val="1"/>
        </w:numPr>
        <w:spacing w:line="360" w:lineRule="auto"/>
        <w:ind w:left="0" w:firstLine="709"/>
        <w:jc w:val="both"/>
        <w:rPr>
          <w:sz w:val="28"/>
          <w:szCs w:val="28"/>
        </w:rPr>
      </w:pPr>
      <w:r w:rsidRPr="002C691C">
        <w:rPr>
          <w:bCs/>
          <w:sz w:val="28"/>
          <w:szCs w:val="28"/>
          <w:lang w:val="en-US"/>
        </w:rPr>
        <w:t>Zhuvahina</w:t>
      </w:r>
      <w:r w:rsidRPr="002C691C">
        <w:rPr>
          <w:bCs/>
          <w:sz w:val="28"/>
          <w:szCs w:val="28"/>
        </w:rPr>
        <w:t xml:space="preserve"> </w:t>
      </w:r>
      <w:r w:rsidRPr="002C691C">
        <w:rPr>
          <w:bCs/>
          <w:sz w:val="28"/>
          <w:szCs w:val="28"/>
          <w:lang w:val="en-US"/>
        </w:rPr>
        <w:t>I</w:t>
      </w:r>
      <w:r w:rsidRPr="002C691C">
        <w:rPr>
          <w:bCs/>
          <w:sz w:val="28"/>
          <w:szCs w:val="28"/>
        </w:rPr>
        <w:t xml:space="preserve">. Роль світової пандемії у становленні цифрової економіки як майбутнього технологічного прогресу. </w:t>
      </w:r>
      <w:r w:rsidRPr="002C691C">
        <w:rPr>
          <w:bCs/>
          <w:i/>
          <w:sz w:val="28"/>
          <w:szCs w:val="28"/>
          <w:lang w:val="en-US"/>
        </w:rPr>
        <w:t>Modern</w:t>
      </w:r>
      <w:r w:rsidRPr="002C691C">
        <w:rPr>
          <w:bCs/>
          <w:i/>
          <w:sz w:val="28"/>
          <w:szCs w:val="28"/>
        </w:rPr>
        <w:t xml:space="preserve"> </w:t>
      </w:r>
      <w:r w:rsidRPr="002C691C">
        <w:rPr>
          <w:bCs/>
          <w:i/>
          <w:sz w:val="28"/>
          <w:szCs w:val="28"/>
          <w:lang w:val="en-US"/>
        </w:rPr>
        <w:t>engineering</w:t>
      </w:r>
      <w:r w:rsidRPr="002C691C">
        <w:rPr>
          <w:bCs/>
          <w:i/>
          <w:sz w:val="28"/>
          <w:szCs w:val="28"/>
        </w:rPr>
        <w:t xml:space="preserve"> </w:t>
      </w:r>
      <w:r w:rsidRPr="002C691C">
        <w:rPr>
          <w:bCs/>
          <w:i/>
          <w:sz w:val="28"/>
          <w:szCs w:val="28"/>
          <w:lang w:val="en-US"/>
        </w:rPr>
        <w:t>and</w:t>
      </w:r>
      <w:r w:rsidRPr="002C691C">
        <w:rPr>
          <w:bCs/>
          <w:i/>
          <w:sz w:val="28"/>
          <w:szCs w:val="28"/>
        </w:rPr>
        <w:t xml:space="preserve"> </w:t>
      </w:r>
      <w:r w:rsidRPr="002C691C">
        <w:rPr>
          <w:bCs/>
          <w:i/>
          <w:sz w:val="28"/>
          <w:szCs w:val="28"/>
          <w:lang w:val="en-US"/>
        </w:rPr>
        <w:t>innovative</w:t>
      </w:r>
      <w:r w:rsidRPr="002C691C">
        <w:rPr>
          <w:bCs/>
          <w:i/>
          <w:sz w:val="28"/>
          <w:szCs w:val="28"/>
        </w:rPr>
        <w:t xml:space="preserve"> </w:t>
      </w:r>
      <w:r w:rsidRPr="002C691C">
        <w:rPr>
          <w:bCs/>
          <w:i/>
          <w:sz w:val="28"/>
          <w:szCs w:val="28"/>
          <w:lang w:val="en-US"/>
        </w:rPr>
        <w:t>technologies</w:t>
      </w:r>
      <w:r w:rsidRPr="002C691C">
        <w:rPr>
          <w:bCs/>
          <w:sz w:val="28"/>
          <w:szCs w:val="28"/>
        </w:rPr>
        <w:t>. – 2022. – №. 21-02. – С. 30-35.</w:t>
      </w:r>
    </w:p>
    <w:p w:rsidR="002C691C" w:rsidRDefault="00730EF5" w:rsidP="002C691C">
      <w:pPr>
        <w:numPr>
          <w:ilvl w:val="0"/>
          <w:numId w:val="1"/>
        </w:numPr>
        <w:spacing w:line="360" w:lineRule="auto"/>
        <w:ind w:left="0" w:firstLine="709"/>
        <w:jc w:val="both"/>
        <w:rPr>
          <w:sz w:val="28"/>
          <w:szCs w:val="28"/>
        </w:rPr>
      </w:pPr>
      <w:r w:rsidRPr="002C691C">
        <w:rPr>
          <w:bCs/>
          <w:sz w:val="28"/>
          <w:szCs w:val="28"/>
          <w:lang w:eastAsia="en-US"/>
        </w:rPr>
        <w:t xml:space="preserve">Жувагіна І. О., Колесніченко А. Механізм управління розвитком та ефективним використанням трудового потенціалу підприємства / </w:t>
      </w:r>
      <w:r w:rsidRPr="002C691C">
        <w:rPr>
          <w:bCs/>
          <w:i/>
          <w:sz w:val="28"/>
          <w:szCs w:val="28"/>
          <w:lang w:eastAsia="en-US"/>
        </w:rPr>
        <w:t xml:space="preserve">Журнал «Науковий погляд у майбутнє», </w:t>
      </w:r>
      <w:r w:rsidRPr="002C691C">
        <w:rPr>
          <w:bCs/>
          <w:i/>
          <w:sz w:val="28"/>
          <w:szCs w:val="28"/>
          <w:lang w:val="en-US" w:eastAsia="en-US"/>
        </w:rPr>
        <w:t>Sworld</w:t>
      </w:r>
      <w:r w:rsidRPr="002C691C">
        <w:rPr>
          <w:bCs/>
          <w:i/>
          <w:sz w:val="28"/>
          <w:szCs w:val="28"/>
          <w:lang w:eastAsia="en-US"/>
        </w:rPr>
        <w:t>,</w:t>
      </w:r>
      <w:r w:rsidRPr="002C691C">
        <w:rPr>
          <w:bCs/>
          <w:sz w:val="28"/>
          <w:szCs w:val="28"/>
          <w:lang w:eastAsia="en-US"/>
        </w:rPr>
        <w:t xml:space="preserve"> 2018</w:t>
      </w:r>
      <w:r w:rsidRPr="002C691C">
        <w:rPr>
          <w:bCs/>
          <w:sz w:val="28"/>
          <w:szCs w:val="28"/>
          <w:lang w:val="en-US" w:eastAsia="en-US"/>
        </w:rPr>
        <w:t>p</w:t>
      </w:r>
      <w:r w:rsidRPr="002C691C">
        <w:rPr>
          <w:bCs/>
          <w:sz w:val="28"/>
          <w:szCs w:val="28"/>
          <w:lang w:eastAsia="en-US"/>
        </w:rPr>
        <w:t xml:space="preserve">. </w:t>
      </w:r>
      <w:r w:rsidRPr="002C691C">
        <w:rPr>
          <w:bCs/>
          <w:sz w:val="28"/>
          <w:szCs w:val="28"/>
          <w:lang w:val="en-US" w:eastAsia="en-US"/>
        </w:rPr>
        <w:t>ISSN</w:t>
      </w:r>
      <w:r w:rsidRPr="002C691C">
        <w:rPr>
          <w:bCs/>
          <w:sz w:val="28"/>
          <w:szCs w:val="28"/>
          <w:lang w:eastAsia="en-US"/>
        </w:rPr>
        <w:t xml:space="preserve"> 2415-7538</w:t>
      </w:r>
    </w:p>
    <w:p w:rsidR="002C691C" w:rsidRDefault="00730EF5" w:rsidP="002C691C">
      <w:pPr>
        <w:numPr>
          <w:ilvl w:val="0"/>
          <w:numId w:val="1"/>
        </w:numPr>
        <w:shd w:val="clear" w:color="auto" w:fill="FFFFFF"/>
        <w:spacing w:line="360" w:lineRule="auto"/>
        <w:ind w:left="0" w:firstLine="709"/>
        <w:contextualSpacing/>
        <w:jc w:val="both"/>
        <w:outlineLvl w:val="5"/>
        <w:rPr>
          <w:iCs/>
          <w:sz w:val="28"/>
          <w:szCs w:val="28"/>
          <w:lang w:val="uk-UA" w:eastAsia="en-US"/>
        </w:rPr>
      </w:pPr>
      <w:r w:rsidRPr="002C691C">
        <w:rPr>
          <w:rFonts w:eastAsia="Calibri"/>
          <w:color w:val="222222"/>
          <w:sz w:val="28"/>
          <w:szCs w:val="28"/>
          <w:shd w:val="clear" w:color="auto" w:fill="FFFFFF"/>
          <w:lang w:val="uk-UA" w:eastAsia="en-US"/>
        </w:rPr>
        <w:t xml:space="preserve">Коробко Я. А., Жувагіна І. О. Глобалізація в умовах сучасних міжнародних відносин // </w:t>
      </w:r>
      <w:r w:rsidRPr="002C691C">
        <w:rPr>
          <w:rFonts w:eastAsia="Calibri"/>
          <w:i/>
          <w:color w:val="222222"/>
          <w:sz w:val="28"/>
          <w:szCs w:val="28"/>
          <w:shd w:val="clear" w:color="auto" w:fill="FFFFFF"/>
          <w:lang w:val="uk-UA" w:eastAsia="en-US"/>
        </w:rPr>
        <w:t>Інноваційні стратегії та моделі економічних трансформацій у умовах Євроінтеграційних викликів</w:t>
      </w:r>
      <w:r w:rsidRPr="002C691C">
        <w:rPr>
          <w:rFonts w:eastAsia="Calibri"/>
          <w:color w:val="222222"/>
          <w:sz w:val="28"/>
          <w:szCs w:val="28"/>
          <w:shd w:val="clear" w:color="auto" w:fill="FFFFFF"/>
          <w:lang w:val="uk-UA" w:eastAsia="en-US"/>
        </w:rPr>
        <w:t>. – 2020. – С. 240.</w:t>
      </w:r>
    </w:p>
    <w:p w:rsidR="00730EF5" w:rsidRPr="002C691C" w:rsidRDefault="00730EF5" w:rsidP="002C691C">
      <w:pPr>
        <w:numPr>
          <w:ilvl w:val="0"/>
          <w:numId w:val="1"/>
        </w:numPr>
        <w:shd w:val="clear" w:color="auto" w:fill="FFFFFF"/>
        <w:spacing w:line="360" w:lineRule="auto"/>
        <w:ind w:left="0" w:firstLine="709"/>
        <w:contextualSpacing/>
        <w:jc w:val="both"/>
        <w:outlineLvl w:val="5"/>
        <w:rPr>
          <w:iCs/>
          <w:sz w:val="28"/>
          <w:szCs w:val="28"/>
          <w:lang w:val="uk-UA" w:eastAsia="en-US"/>
        </w:rPr>
      </w:pPr>
      <w:r w:rsidRPr="002C691C">
        <w:rPr>
          <w:rFonts w:eastAsia="Calibri"/>
          <w:sz w:val="28"/>
          <w:szCs w:val="28"/>
          <w:lang w:eastAsia="en-US"/>
        </w:rPr>
        <w:lastRenderedPageBreak/>
        <w:t xml:space="preserve">Жувагіна І. О., Замарайкіна Т. С. Потенциал торгового предприятия: общие подходы к формированию и реализации // </w:t>
      </w:r>
      <w:r w:rsidRPr="002C691C">
        <w:rPr>
          <w:rFonts w:eastAsia="Calibri"/>
          <w:i/>
          <w:sz w:val="28"/>
          <w:szCs w:val="28"/>
          <w:lang w:eastAsia="en-US"/>
        </w:rPr>
        <w:t>Научный взгляд в будущее</w:t>
      </w:r>
      <w:r w:rsidRPr="002C691C">
        <w:rPr>
          <w:rFonts w:eastAsia="Calibri"/>
          <w:sz w:val="28"/>
          <w:szCs w:val="28"/>
          <w:lang w:eastAsia="en-US"/>
        </w:rPr>
        <w:t xml:space="preserve">. – 2019. – Т. 2. – </w:t>
      </w:r>
      <w:r w:rsidRPr="002C691C">
        <w:rPr>
          <w:rFonts w:eastAsia="Calibri"/>
          <w:sz w:val="28"/>
          <w:szCs w:val="28"/>
          <w:lang w:val="en-US" w:eastAsia="en-US"/>
        </w:rPr>
        <w:t>No</w:t>
      </w:r>
      <w:r w:rsidRPr="002C691C">
        <w:rPr>
          <w:rFonts w:eastAsia="Calibri"/>
          <w:sz w:val="28"/>
          <w:szCs w:val="28"/>
          <w:lang w:eastAsia="en-US"/>
        </w:rPr>
        <w:t xml:space="preserve"> 13. – С. 16-21.</w:t>
      </w:r>
    </w:p>
    <w:p w:rsidR="00730EF5" w:rsidRPr="00353CDC" w:rsidRDefault="00730EF5" w:rsidP="002C691C">
      <w:pPr>
        <w:numPr>
          <w:ilvl w:val="0"/>
          <w:numId w:val="1"/>
        </w:numPr>
        <w:shd w:val="clear" w:color="auto" w:fill="FFFFFF"/>
        <w:spacing w:line="360" w:lineRule="auto"/>
        <w:ind w:left="0" w:firstLine="709"/>
        <w:contextualSpacing/>
        <w:jc w:val="both"/>
        <w:outlineLvl w:val="5"/>
        <w:rPr>
          <w:sz w:val="28"/>
          <w:szCs w:val="28"/>
          <w:lang w:val="en-US" w:eastAsia="en-US"/>
        </w:rPr>
      </w:pPr>
      <w:r w:rsidRPr="00353CDC">
        <w:rPr>
          <w:iCs/>
          <w:sz w:val="28"/>
          <w:szCs w:val="28"/>
          <w:lang w:val="en-US" w:eastAsia="en-US"/>
        </w:rPr>
        <w:t>Iryna</w:t>
      </w:r>
      <w:r w:rsidRPr="00353CDC">
        <w:rPr>
          <w:iCs/>
          <w:sz w:val="28"/>
          <w:szCs w:val="28"/>
          <w:lang w:val="uk-UA" w:eastAsia="en-US"/>
        </w:rPr>
        <w:t xml:space="preserve"> </w:t>
      </w:r>
      <w:r w:rsidRPr="00353CDC">
        <w:rPr>
          <w:iCs/>
          <w:sz w:val="28"/>
          <w:szCs w:val="28"/>
          <w:lang w:val="en-US" w:eastAsia="en-US"/>
        </w:rPr>
        <w:t>Taranenko</w:t>
      </w:r>
      <w:r w:rsidRPr="00353CDC">
        <w:rPr>
          <w:iCs/>
          <w:sz w:val="28"/>
          <w:szCs w:val="28"/>
          <w:lang w:val="uk-UA" w:eastAsia="en-US"/>
        </w:rPr>
        <w:t xml:space="preserve">, </w:t>
      </w:r>
      <w:r w:rsidRPr="00353CDC">
        <w:rPr>
          <w:iCs/>
          <w:sz w:val="28"/>
          <w:szCs w:val="28"/>
          <w:lang w:val="en-US" w:eastAsia="en-US"/>
        </w:rPr>
        <w:t>Iryna</w:t>
      </w:r>
      <w:r w:rsidRPr="00353CDC">
        <w:rPr>
          <w:iCs/>
          <w:sz w:val="28"/>
          <w:szCs w:val="28"/>
          <w:lang w:val="uk-UA" w:eastAsia="en-US"/>
        </w:rPr>
        <w:t xml:space="preserve"> </w:t>
      </w:r>
      <w:r w:rsidRPr="00353CDC">
        <w:rPr>
          <w:iCs/>
          <w:sz w:val="28"/>
          <w:szCs w:val="28"/>
          <w:lang w:val="en-US" w:eastAsia="en-US"/>
        </w:rPr>
        <w:t>Zhuvahina</w:t>
      </w:r>
      <w:r w:rsidRPr="00353CDC">
        <w:rPr>
          <w:iCs/>
          <w:sz w:val="28"/>
          <w:szCs w:val="28"/>
          <w:lang w:val="uk-UA" w:eastAsia="en-US"/>
        </w:rPr>
        <w:t xml:space="preserve">, </w:t>
      </w:r>
      <w:r w:rsidRPr="00353CDC">
        <w:rPr>
          <w:iCs/>
          <w:sz w:val="28"/>
          <w:szCs w:val="28"/>
          <w:lang w:val="en-US" w:eastAsia="en-US"/>
        </w:rPr>
        <w:t>Valentyna</w:t>
      </w:r>
      <w:r w:rsidRPr="00353CDC">
        <w:rPr>
          <w:iCs/>
          <w:sz w:val="28"/>
          <w:szCs w:val="28"/>
          <w:lang w:val="uk-UA" w:eastAsia="en-US"/>
        </w:rPr>
        <w:t xml:space="preserve"> </w:t>
      </w:r>
      <w:r w:rsidRPr="00353CDC">
        <w:rPr>
          <w:iCs/>
          <w:sz w:val="28"/>
          <w:szCs w:val="28"/>
          <w:lang w:val="en-US" w:eastAsia="en-US"/>
        </w:rPr>
        <w:t>Chychun</w:t>
      </w:r>
      <w:r w:rsidRPr="00353CDC">
        <w:rPr>
          <w:iCs/>
          <w:sz w:val="28"/>
          <w:szCs w:val="28"/>
          <w:lang w:val="uk-UA" w:eastAsia="en-US"/>
        </w:rPr>
        <w:t xml:space="preserve">, </w:t>
      </w:r>
      <w:r w:rsidRPr="00353CDC">
        <w:rPr>
          <w:iCs/>
          <w:sz w:val="28"/>
          <w:szCs w:val="28"/>
          <w:lang w:val="en-US" w:eastAsia="en-US"/>
        </w:rPr>
        <w:t>Olha</w:t>
      </w:r>
      <w:r w:rsidRPr="00353CDC">
        <w:rPr>
          <w:iCs/>
          <w:sz w:val="28"/>
          <w:szCs w:val="28"/>
          <w:lang w:val="uk-UA" w:eastAsia="en-US"/>
        </w:rPr>
        <w:t xml:space="preserve"> </w:t>
      </w:r>
      <w:r w:rsidRPr="00353CDC">
        <w:rPr>
          <w:iCs/>
          <w:sz w:val="28"/>
          <w:szCs w:val="28"/>
          <w:lang w:val="en-US" w:eastAsia="en-US"/>
        </w:rPr>
        <w:t>Korolenko</w:t>
      </w:r>
      <w:r w:rsidRPr="00353CDC">
        <w:rPr>
          <w:iCs/>
          <w:sz w:val="28"/>
          <w:szCs w:val="28"/>
          <w:lang w:val="uk-UA" w:eastAsia="en-US"/>
        </w:rPr>
        <w:t xml:space="preserve">, </w:t>
      </w:r>
      <w:r w:rsidRPr="00353CDC">
        <w:rPr>
          <w:iCs/>
          <w:sz w:val="28"/>
          <w:szCs w:val="28"/>
          <w:lang w:val="en-US" w:eastAsia="en-US"/>
        </w:rPr>
        <w:t>Iryna</w:t>
      </w:r>
      <w:r w:rsidRPr="00353CDC">
        <w:rPr>
          <w:iCs/>
          <w:sz w:val="28"/>
          <w:szCs w:val="28"/>
          <w:lang w:val="uk-UA" w:eastAsia="en-US"/>
        </w:rPr>
        <w:t xml:space="preserve"> </w:t>
      </w:r>
      <w:r w:rsidRPr="00353CDC">
        <w:rPr>
          <w:iCs/>
          <w:sz w:val="28"/>
          <w:szCs w:val="28"/>
          <w:lang w:val="en-US" w:eastAsia="en-US"/>
        </w:rPr>
        <w:t>Honcharenko</w:t>
      </w:r>
      <w:r w:rsidRPr="00353CDC">
        <w:rPr>
          <w:rFonts w:eastAsia="Calibri"/>
          <w:i/>
          <w:iCs/>
          <w:color w:val="111111"/>
          <w:sz w:val="28"/>
          <w:szCs w:val="28"/>
          <w:shd w:val="clear" w:color="auto" w:fill="FFFFFF"/>
          <w:lang w:val="uk-UA" w:eastAsia="en-US"/>
        </w:rPr>
        <w:t xml:space="preserve"> </w:t>
      </w:r>
      <w:r w:rsidRPr="00353CDC">
        <w:rPr>
          <w:rFonts w:eastAsia="Calibri"/>
          <w:iCs/>
          <w:color w:val="111111"/>
          <w:sz w:val="28"/>
          <w:szCs w:val="28"/>
          <w:shd w:val="clear" w:color="auto" w:fill="FFFFFF"/>
          <w:lang w:val="uk-UA" w:eastAsia="en-US"/>
        </w:rPr>
        <w:t xml:space="preserve">(2021) </w:t>
      </w:r>
      <w:r w:rsidRPr="00353CDC">
        <w:rPr>
          <w:iCs/>
          <w:sz w:val="28"/>
          <w:szCs w:val="28"/>
          <w:lang w:val="uk-UA" w:eastAsia="en-US"/>
        </w:rPr>
        <w:t xml:space="preserve">Management of the Process of E-Commerce Development in Business on the Example of the European Union. / </w:t>
      </w:r>
      <w:r w:rsidRPr="00353CDC">
        <w:rPr>
          <w:bCs/>
          <w:i/>
          <w:sz w:val="28"/>
          <w:szCs w:val="28"/>
          <w:lang w:val="en-US" w:eastAsia="en-US"/>
        </w:rPr>
        <w:t>Journal</w:t>
      </w:r>
      <w:r w:rsidRPr="00353CDC">
        <w:rPr>
          <w:bCs/>
          <w:i/>
          <w:sz w:val="28"/>
          <w:szCs w:val="28"/>
          <w:lang w:val="uk-UA" w:eastAsia="en-US"/>
        </w:rPr>
        <w:t>:</w:t>
      </w:r>
      <w:r w:rsidRPr="00353CDC">
        <w:rPr>
          <w:i/>
          <w:iCs/>
          <w:sz w:val="28"/>
          <w:szCs w:val="28"/>
          <w:lang w:val="uk-UA" w:eastAsia="en-US"/>
        </w:rPr>
        <w:t xml:space="preserve"> Estudios de Economa Aplicada : Monograph Special Issue : Innovations in the Economy and Society of the Digital Age,</w:t>
      </w:r>
      <w:r w:rsidRPr="00353CDC">
        <w:rPr>
          <w:iCs/>
          <w:sz w:val="28"/>
          <w:szCs w:val="28"/>
          <w:lang w:val="uk-UA" w:eastAsia="en-US"/>
        </w:rPr>
        <w:t xml:space="preserve"> </w:t>
      </w:r>
      <w:r w:rsidRPr="00353CDC">
        <w:rPr>
          <w:rFonts w:eastAsia="Calibri"/>
          <w:iCs/>
          <w:sz w:val="28"/>
          <w:szCs w:val="28"/>
          <w:shd w:val="clear" w:color="auto" w:fill="FFFFFF"/>
          <w:lang w:val="uk-UA" w:eastAsia="en-US"/>
        </w:rPr>
        <w:t>Volumen:39-5 // ISSN: 1133-3197</w:t>
      </w:r>
      <w:r w:rsidRPr="00353CDC">
        <w:rPr>
          <w:iCs/>
          <w:sz w:val="28"/>
          <w:szCs w:val="28"/>
          <w:lang w:val="uk-UA" w:eastAsia="en-US"/>
        </w:rPr>
        <w:t xml:space="preserve">. </w:t>
      </w:r>
    </w:p>
    <w:p w:rsidR="00730EF5" w:rsidRPr="00353CDC" w:rsidRDefault="00730EF5" w:rsidP="002C691C">
      <w:pPr>
        <w:numPr>
          <w:ilvl w:val="0"/>
          <w:numId w:val="1"/>
        </w:numPr>
        <w:shd w:val="clear" w:color="auto" w:fill="FFFFFF"/>
        <w:spacing w:line="360" w:lineRule="auto"/>
        <w:ind w:left="0" w:firstLine="709"/>
        <w:contextualSpacing/>
        <w:jc w:val="both"/>
        <w:outlineLvl w:val="5"/>
        <w:rPr>
          <w:sz w:val="28"/>
          <w:szCs w:val="28"/>
          <w:lang w:val="en-US" w:eastAsia="en-US"/>
        </w:rPr>
      </w:pPr>
      <w:hyperlink r:id="rId580" w:history="1">
        <w:r w:rsidRPr="00353CDC">
          <w:rPr>
            <w:sz w:val="28"/>
            <w:szCs w:val="28"/>
            <w:lang w:val="en-US" w:eastAsia="en-US"/>
          </w:rPr>
          <w:t>Murashko, O.</w:t>
        </w:r>
      </w:hyperlink>
      <w:r w:rsidRPr="00353CDC">
        <w:rPr>
          <w:sz w:val="28"/>
          <w:szCs w:val="28"/>
          <w:lang w:val="en-US" w:eastAsia="en-US"/>
        </w:rPr>
        <w:t>, </w:t>
      </w:r>
      <w:hyperlink r:id="rId581" w:history="1">
        <w:r w:rsidRPr="00353CDC">
          <w:rPr>
            <w:sz w:val="28"/>
            <w:szCs w:val="28"/>
            <w:lang w:val="en-US" w:eastAsia="en-US"/>
          </w:rPr>
          <w:t>Havrylyuk, R.</w:t>
        </w:r>
      </w:hyperlink>
      <w:r w:rsidRPr="00353CDC">
        <w:rPr>
          <w:sz w:val="28"/>
          <w:szCs w:val="28"/>
          <w:lang w:val="en-US" w:eastAsia="en-US"/>
        </w:rPr>
        <w:t xml:space="preserve">, </w:t>
      </w:r>
      <w:hyperlink r:id="rId582" w:history="1">
        <w:r w:rsidRPr="00353CDC">
          <w:rPr>
            <w:sz w:val="28"/>
            <w:szCs w:val="28"/>
            <w:lang w:val="en-US" w:eastAsia="en-US"/>
          </w:rPr>
          <w:t>Operuk, V.</w:t>
        </w:r>
      </w:hyperlink>
      <w:r w:rsidRPr="00353CDC">
        <w:rPr>
          <w:sz w:val="28"/>
          <w:szCs w:val="28"/>
          <w:lang w:val="en-US" w:eastAsia="en-US"/>
        </w:rPr>
        <w:t>,</w:t>
      </w:r>
      <w:r w:rsidRPr="00353CDC">
        <w:rPr>
          <w:iCs/>
          <w:sz w:val="28"/>
          <w:szCs w:val="28"/>
          <w:lang w:val="en-US" w:eastAsia="en-US"/>
        </w:rPr>
        <w:t xml:space="preserve"> Iryna</w:t>
      </w:r>
      <w:r w:rsidRPr="00353CDC">
        <w:rPr>
          <w:iCs/>
          <w:sz w:val="28"/>
          <w:szCs w:val="28"/>
          <w:lang w:val="uk-UA" w:eastAsia="en-US"/>
        </w:rPr>
        <w:t xml:space="preserve"> </w:t>
      </w:r>
      <w:r w:rsidRPr="00353CDC">
        <w:rPr>
          <w:iCs/>
          <w:sz w:val="28"/>
          <w:szCs w:val="28"/>
          <w:lang w:val="en-US" w:eastAsia="en-US"/>
        </w:rPr>
        <w:t>Zhuvahina</w:t>
      </w:r>
      <w:r>
        <w:rPr>
          <w:sz w:val="28"/>
          <w:szCs w:val="28"/>
          <w:lang w:val="uk-UA" w:eastAsia="en-US"/>
        </w:rPr>
        <w:t xml:space="preserve">, </w:t>
      </w:r>
      <w:hyperlink r:id="rId583" w:history="1">
        <w:r w:rsidRPr="00353CDC">
          <w:rPr>
            <w:sz w:val="28"/>
            <w:szCs w:val="28"/>
            <w:lang w:val="en-US" w:eastAsia="en-US"/>
          </w:rPr>
          <w:t>Chornovol, A.</w:t>
        </w:r>
      </w:hyperlink>
      <w:r w:rsidRPr="00353CDC">
        <w:rPr>
          <w:sz w:val="28"/>
          <w:szCs w:val="28"/>
          <w:lang w:val="en-US" w:eastAsia="en-US"/>
        </w:rPr>
        <w:t>, </w:t>
      </w:r>
      <w:hyperlink r:id="rId584" w:history="1">
        <w:r w:rsidRPr="00353CDC">
          <w:rPr>
            <w:sz w:val="28"/>
            <w:szCs w:val="28"/>
            <w:lang w:val="en-US" w:eastAsia="en-US"/>
          </w:rPr>
          <w:t>Andriyenko, M.</w:t>
        </w:r>
      </w:hyperlink>
      <w:r w:rsidRPr="00353CDC">
        <w:rPr>
          <w:sz w:val="28"/>
          <w:szCs w:val="28"/>
          <w:lang w:val="uk-UA" w:eastAsia="en-US"/>
        </w:rPr>
        <w:t xml:space="preserve"> </w:t>
      </w:r>
      <w:r w:rsidRPr="00353CDC">
        <w:rPr>
          <w:rFonts w:eastAsia="Calibri"/>
          <w:sz w:val="28"/>
          <w:szCs w:val="28"/>
          <w:lang w:val="en-US" w:eastAsia="en-US"/>
        </w:rPr>
        <w:t>Economic and legal aspects of EU insurance market development</w:t>
      </w:r>
      <w:r w:rsidRPr="00353CDC">
        <w:rPr>
          <w:rFonts w:eastAsia="Calibri"/>
          <w:sz w:val="28"/>
          <w:szCs w:val="28"/>
          <w:lang w:val="uk-UA" w:eastAsia="en-US"/>
        </w:rPr>
        <w:t xml:space="preserve"> :  </w:t>
      </w:r>
      <w:hyperlink r:id="rId585" w:anchor="disabled" w:tooltip="Посмотреть сведения о документе" w:history="1">
        <w:r w:rsidRPr="00353CDC">
          <w:rPr>
            <w:i/>
            <w:sz w:val="28"/>
            <w:szCs w:val="28"/>
            <w:bdr w:val="none" w:sz="0" w:space="0" w:color="auto" w:frame="1"/>
            <w:lang w:val="en-US" w:eastAsia="en-US"/>
          </w:rPr>
          <w:t>Journal of Management Information and Decision Sciencesthis link is disabled</w:t>
        </w:r>
      </w:hyperlink>
      <w:r w:rsidRPr="00353CDC">
        <w:rPr>
          <w:i/>
          <w:sz w:val="28"/>
          <w:szCs w:val="28"/>
          <w:lang w:val="uk-UA" w:eastAsia="en-US"/>
        </w:rPr>
        <w:t xml:space="preserve"> </w:t>
      </w:r>
      <w:r w:rsidRPr="00353CDC">
        <w:rPr>
          <w:i/>
          <w:iCs/>
          <w:sz w:val="28"/>
          <w:szCs w:val="28"/>
          <w:lang w:val="uk-UA" w:eastAsia="en-US"/>
        </w:rPr>
        <w:t>"</w:t>
      </w:r>
      <w:r w:rsidRPr="00353CDC">
        <w:rPr>
          <w:i/>
          <w:iCs/>
          <w:sz w:val="28"/>
          <w:szCs w:val="28"/>
          <w:lang w:val="en-US" w:eastAsia="en-US"/>
        </w:rPr>
        <w:t>WSEAS</w:t>
      </w:r>
      <w:r w:rsidRPr="00353CDC">
        <w:rPr>
          <w:i/>
          <w:iCs/>
          <w:sz w:val="28"/>
          <w:szCs w:val="28"/>
          <w:lang w:val="uk-UA" w:eastAsia="en-US"/>
        </w:rPr>
        <w:t xml:space="preserve"> </w:t>
      </w:r>
      <w:r w:rsidRPr="00353CDC">
        <w:rPr>
          <w:i/>
          <w:iCs/>
          <w:sz w:val="28"/>
          <w:szCs w:val="28"/>
          <w:lang w:val="en-US" w:eastAsia="en-US"/>
        </w:rPr>
        <w:t>Transactions</w:t>
      </w:r>
      <w:r w:rsidRPr="00353CDC">
        <w:rPr>
          <w:i/>
          <w:iCs/>
          <w:sz w:val="28"/>
          <w:szCs w:val="28"/>
          <w:lang w:val="uk-UA" w:eastAsia="en-US"/>
        </w:rPr>
        <w:t xml:space="preserve"> </w:t>
      </w:r>
      <w:r w:rsidRPr="00353CDC">
        <w:rPr>
          <w:i/>
          <w:iCs/>
          <w:sz w:val="28"/>
          <w:szCs w:val="28"/>
          <w:lang w:val="en-US" w:eastAsia="en-US"/>
        </w:rPr>
        <w:t>on</w:t>
      </w:r>
      <w:r w:rsidRPr="00353CDC">
        <w:rPr>
          <w:i/>
          <w:iCs/>
          <w:sz w:val="28"/>
          <w:szCs w:val="28"/>
          <w:lang w:val="uk-UA" w:eastAsia="en-US"/>
        </w:rPr>
        <w:t xml:space="preserve"> </w:t>
      </w:r>
      <w:r w:rsidRPr="00353CDC">
        <w:rPr>
          <w:i/>
          <w:iCs/>
          <w:sz w:val="28"/>
          <w:szCs w:val="28"/>
          <w:lang w:val="en-US" w:eastAsia="en-US"/>
        </w:rPr>
        <w:t>Business</w:t>
      </w:r>
      <w:r w:rsidRPr="00353CDC">
        <w:rPr>
          <w:i/>
          <w:iCs/>
          <w:sz w:val="28"/>
          <w:szCs w:val="28"/>
          <w:lang w:val="uk-UA" w:eastAsia="en-US"/>
        </w:rPr>
        <w:t xml:space="preserve"> </w:t>
      </w:r>
      <w:r w:rsidRPr="00353CDC">
        <w:rPr>
          <w:i/>
          <w:iCs/>
          <w:sz w:val="28"/>
          <w:szCs w:val="28"/>
          <w:lang w:val="en-US" w:eastAsia="en-US"/>
        </w:rPr>
        <w:t>and</w:t>
      </w:r>
      <w:r w:rsidRPr="00353CDC">
        <w:rPr>
          <w:i/>
          <w:iCs/>
          <w:sz w:val="28"/>
          <w:szCs w:val="28"/>
          <w:lang w:val="uk-UA" w:eastAsia="en-US"/>
        </w:rPr>
        <w:t xml:space="preserve"> </w:t>
      </w:r>
      <w:r w:rsidRPr="00353CDC">
        <w:rPr>
          <w:i/>
          <w:iCs/>
          <w:sz w:val="28"/>
          <w:szCs w:val="28"/>
          <w:lang w:val="en-US" w:eastAsia="en-US"/>
        </w:rPr>
        <w:t>Economics</w:t>
      </w:r>
      <w:r w:rsidRPr="00353CDC">
        <w:rPr>
          <w:i/>
          <w:iCs/>
          <w:sz w:val="28"/>
          <w:szCs w:val="28"/>
          <w:lang w:val="uk-UA" w:eastAsia="en-US"/>
        </w:rPr>
        <w:t>"</w:t>
      </w:r>
      <w:r w:rsidRPr="00353CDC">
        <w:rPr>
          <w:iCs/>
          <w:sz w:val="28"/>
          <w:szCs w:val="28"/>
          <w:lang w:val="en-US" w:eastAsia="en-US"/>
        </w:rPr>
        <w:t>. World Scientific and Engineering Academy and Society (WSEAS) Press (Greece)</w:t>
      </w:r>
      <w:r w:rsidRPr="00353CDC">
        <w:rPr>
          <w:sz w:val="28"/>
          <w:szCs w:val="28"/>
          <w:lang w:val="en-US" w:eastAsia="en-US"/>
        </w:rPr>
        <w:t>, 2021, 24</w:t>
      </w:r>
      <w:r w:rsidRPr="00353CDC">
        <w:rPr>
          <w:sz w:val="28"/>
          <w:szCs w:val="28"/>
          <w:lang w:val="uk-UA" w:eastAsia="en-US"/>
        </w:rPr>
        <w:t xml:space="preserve"> </w:t>
      </w:r>
      <w:r w:rsidRPr="00353CDC">
        <w:rPr>
          <w:sz w:val="28"/>
          <w:szCs w:val="28"/>
          <w:lang w:val="en-US" w:eastAsia="en-US"/>
        </w:rPr>
        <w:t xml:space="preserve">(6), </w:t>
      </w:r>
      <w:r w:rsidRPr="00353CDC">
        <w:rPr>
          <w:sz w:val="28"/>
          <w:szCs w:val="28"/>
          <w:lang w:val="uk-UA" w:eastAsia="en-US"/>
        </w:rPr>
        <w:t>р</w:t>
      </w:r>
      <w:r w:rsidRPr="00353CDC">
        <w:rPr>
          <w:sz w:val="28"/>
          <w:szCs w:val="28"/>
          <w:lang w:val="en-US" w:eastAsia="en-US"/>
        </w:rPr>
        <w:t>. 1–9</w:t>
      </w:r>
      <w:r w:rsidRPr="00353CDC">
        <w:rPr>
          <w:sz w:val="28"/>
          <w:szCs w:val="28"/>
          <w:lang w:val="uk-UA" w:eastAsia="en-US"/>
        </w:rPr>
        <w:t>.</w:t>
      </w:r>
      <w:r w:rsidRPr="00353CDC">
        <w:rPr>
          <w:rFonts w:eastAsia="Calibri"/>
          <w:sz w:val="28"/>
          <w:szCs w:val="28"/>
          <w:shd w:val="clear" w:color="auto" w:fill="FFFFFF"/>
          <w:lang w:val="uk-UA" w:eastAsia="en-US"/>
        </w:rPr>
        <w:t xml:space="preserve"> </w:t>
      </w:r>
    </w:p>
    <w:p w:rsidR="00730EF5" w:rsidRPr="00353CDC" w:rsidRDefault="00730EF5" w:rsidP="002C691C">
      <w:pPr>
        <w:numPr>
          <w:ilvl w:val="0"/>
          <w:numId w:val="1"/>
        </w:numPr>
        <w:shd w:val="clear" w:color="auto" w:fill="FFFFFF"/>
        <w:spacing w:line="360" w:lineRule="auto"/>
        <w:ind w:left="0" w:firstLine="709"/>
        <w:contextualSpacing/>
        <w:jc w:val="both"/>
        <w:outlineLvl w:val="5"/>
        <w:rPr>
          <w:sz w:val="28"/>
          <w:szCs w:val="28"/>
          <w:lang w:val="uk-UA"/>
        </w:rPr>
      </w:pPr>
      <w:r w:rsidRPr="00353CDC">
        <w:rPr>
          <w:rFonts w:eastAsia="Calibri"/>
          <w:sz w:val="28"/>
          <w:szCs w:val="28"/>
          <w:lang w:eastAsia="en-US"/>
        </w:rPr>
        <w:t xml:space="preserve">Жувагіна, І. О. "Сучасний стан та тенденції розвитку іноземного інвестування в Україні." </w:t>
      </w:r>
      <w:r w:rsidRPr="00353CDC">
        <w:rPr>
          <w:rFonts w:eastAsia="Calibri"/>
          <w:i/>
          <w:iCs/>
          <w:sz w:val="28"/>
          <w:szCs w:val="28"/>
          <w:lang w:val="en-US" w:eastAsia="en-US"/>
        </w:rPr>
        <w:t>Сборник научных трудов SWorld</w:t>
      </w:r>
      <w:r w:rsidRPr="00353CDC">
        <w:rPr>
          <w:rFonts w:eastAsia="Calibri"/>
          <w:sz w:val="28"/>
          <w:szCs w:val="28"/>
          <w:lang w:val="en-US" w:eastAsia="en-US"/>
        </w:rPr>
        <w:t>. 23.4 (2011): 51-52.</w:t>
      </w:r>
    </w:p>
    <w:p w:rsidR="00730EF5" w:rsidRPr="00353CDC" w:rsidRDefault="002C691C" w:rsidP="002C691C">
      <w:pPr>
        <w:spacing w:line="360" w:lineRule="auto"/>
        <w:ind w:firstLine="709"/>
        <w:jc w:val="both"/>
        <w:rPr>
          <w:color w:val="222222"/>
          <w:sz w:val="28"/>
          <w:szCs w:val="28"/>
          <w:shd w:val="clear" w:color="auto" w:fill="FFFFFF"/>
          <w:lang w:val="uk-UA"/>
        </w:rPr>
      </w:pPr>
      <w:r>
        <w:rPr>
          <w:color w:val="222222"/>
          <w:sz w:val="28"/>
          <w:szCs w:val="28"/>
          <w:shd w:val="clear" w:color="auto" w:fill="FFFFFF"/>
          <w:lang w:val="uk-UA"/>
        </w:rPr>
        <w:t>23</w:t>
      </w:r>
      <w:r w:rsidR="00730EF5" w:rsidRPr="00353CDC">
        <w:rPr>
          <w:color w:val="222222"/>
          <w:sz w:val="28"/>
          <w:szCs w:val="28"/>
          <w:shd w:val="clear" w:color="auto" w:fill="FFFFFF"/>
          <w:lang w:val="uk-UA"/>
        </w:rPr>
        <w:t xml:space="preserve">. Жувагіна, І. О. "Конкурентоспроможність регіонів країни </w:t>
      </w:r>
      <w:r w:rsidR="00730EF5">
        <w:rPr>
          <w:color w:val="222222"/>
          <w:sz w:val="28"/>
          <w:szCs w:val="28"/>
          <w:shd w:val="clear" w:color="auto" w:fill="FFFFFF"/>
          <w:lang w:val="uk-UA"/>
        </w:rPr>
        <w:t>в контексті Євроінтеграційних процесів сучасності.</w:t>
      </w:r>
      <w:r w:rsidR="00730EF5" w:rsidRPr="00353CDC">
        <w:rPr>
          <w:color w:val="222222"/>
          <w:sz w:val="28"/>
          <w:szCs w:val="28"/>
          <w:shd w:val="clear" w:color="auto" w:fill="FFFFFF"/>
          <w:lang w:val="uk-UA"/>
        </w:rPr>
        <w:t>"</w:t>
      </w:r>
      <w:r w:rsidR="00730EF5" w:rsidRPr="00481E4F">
        <w:rPr>
          <w:i/>
          <w:iCs/>
          <w:color w:val="222222"/>
          <w:sz w:val="28"/>
          <w:szCs w:val="28"/>
          <w:shd w:val="clear" w:color="auto" w:fill="FFFFFF"/>
        </w:rPr>
        <w:t>V</w:t>
      </w:r>
      <w:r w:rsidR="00730EF5" w:rsidRPr="00353CDC">
        <w:rPr>
          <w:i/>
          <w:iCs/>
          <w:color w:val="222222"/>
          <w:sz w:val="28"/>
          <w:szCs w:val="28"/>
          <w:shd w:val="clear" w:color="auto" w:fill="FFFFFF"/>
          <w:lang w:val="uk-UA"/>
        </w:rPr>
        <w:t>І Всеукраїнська науково-практична конференція «Економічні проблеми розвитку промисловості регіону»: тези доповідей.–Первомайськ: ППІ НУК, 2014.–140 с.</w:t>
      </w:r>
      <w:r w:rsidR="00730EF5" w:rsidRPr="00353CDC">
        <w:rPr>
          <w:color w:val="222222"/>
          <w:sz w:val="28"/>
          <w:szCs w:val="28"/>
          <w:shd w:val="clear" w:color="auto" w:fill="FFFFFF"/>
          <w:lang w:val="uk-UA"/>
        </w:rPr>
        <w:t>: 53.</w:t>
      </w:r>
    </w:p>
    <w:p w:rsidR="00730EF5" w:rsidRDefault="002C691C" w:rsidP="002C691C">
      <w:pPr>
        <w:spacing w:line="360" w:lineRule="auto"/>
        <w:ind w:firstLine="709"/>
        <w:jc w:val="both"/>
        <w:rPr>
          <w:color w:val="222222"/>
          <w:sz w:val="28"/>
          <w:szCs w:val="28"/>
          <w:shd w:val="clear" w:color="auto" w:fill="FFFFFF"/>
        </w:rPr>
      </w:pPr>
      <w:r>
        <w:rPr>
          <w:color w:val="222222"/>
          <w:sz w:val="28"/>
          <w:szCs w:val="28"/>
          <w:shd w:val="clear" w:color="auto" w:fill="FFFFFF"/>
          <w:lang w:val="uk-UA"/>
        </w:rPr>
        <w:t>24</w:t>
      </w:r>
      <w:r w:rsidR="00730EF5" w:rsidRPr="00C1079C">
        <w:rPr>
          <w:color w:val="222222"/>
          <w:sz w:val="28"/>
          <w:szCs w:val="28"/>
          <w:shd w:val="clear" w:color="auto" w:fill="FFFFFF"/>
          <w:lang w:val="uk-UA"/>
        </w:rPr>
        <w:t xml:space="preserve">. Жувагіна, І. О. "Диджиталізація економіки в контексті цифрової трансформації світових бізнес-процесів. </w:t>
      </w:r>
      <w:r w:rsidR="00730EF5" w:rsidRPr="00481E4F">
        <w:rPr>
          <w:color w:val="222222"/>
          <w:sz w:val="28"/>
          <w:szCs w:val="28"/>
          <w:shd w:val="clear" w:color="auto" w:fill="FFFFFF"/>
        </w:rPr>
        <w:t>"</w:t>
      </w:r>
      <w:r w:rsidR="00730EF5" w:rsidRPr="00481E4F">
        <w:rPr>
          <w:i/>
          <w:iCs/>
          <w:color w:val="222222"/>
          <w:sz w:val="28"/>
          <w:szCs w:val="28"/>
          <w:shd w:val="clear" w:color="auto" w:fill="FFFFFF"/>
        </w:rPr>
        <w:t>Головний редактор д. т. н., проф. Петренко В</w:t>
      </w:r>
      <w:r w:rsidR="00730EF5">
        <w:rPr>
          <w:i/>
          <w:iCs/>
          <w:color w:val="222222"/>
          <w:sz w:val="28"/>
          <w:szCs w:val="28"/>
          <w:shd w:val="clear" w:color="auto" w:fill="FFFFFF"/>
        </w:rPr>
        <w:t>.</w:t>
      </w:r>
      <w:r w:rsidR="00730EF5" w:rsidRPr="00481E4F">
        <w:rPr>
          <w:i/>
          <w:iCs/>
          <w:color w:val="222222"/>
          <w:sz w:val="28"/>
          <w:szCs w:val="28"/>
          <w:shd w:val="clear" w:color="auto" w:fill="FFFFFF"/>
        </w:rPr>
        <w:t>О</w:t>
      </w:r>
      <w:r w:rsidR="00730EF5">
        <w:rPr>
          <w:i/>
          <w:iCs/>
          <w:color w:val="222222"/>
          <w:sz w:val="28"/>
          <w:szCs w:val="28"/>
          <w:shd w:val="clear" w:color="auto" w:fill="FFFFFF"/>
        </w:rPr>
        <w:t>.</w:t>
      </w:r>
      <w:r w:rsidR="00730EF5" w:rsidRPr="00481E4F">
        <w:rPr>
          <w:i/>
          <w:iCs/>
          <w:color w:val="222222"/>
          <w:sz w:val="28"/>
          <w:szCs w:val="28"/>
          <w:shd w:val="clear" w:color="auto" w:fill="FFFFFF"/>
        </w:rPr>
        <w:t xml:space="preserve"> </w:t>
      </w:r>
      <w:r w:rsidR="00730EF5" w:rsidRPr="00481E4F">
        <w:rPr>
          <w:i/>
          <w:iCs/>
          <w:color w:val="222222"/>
          <w:sz w:val="28"/>
          <w:szCs w:val="28"/>
          <w:shd w:val="clear" w:color="auto" w:fill="FFFFFF"/>
          <w:lang w:val="uk-UA"/>
        </w:rPr>
        <w:t xml:space="preserve"> </w:t>
      </w:r>
      <w:r w:rsidR="00730EF5" w:rsidRPr="00415B01">
        <w:rPr>
          <w:color w:val="222222"/>
          <w:sz w:val="28"/>
          <w:szCs w:val="28"/>
          <w:shd w:val="clear" w:color="auto" w:fill="FFFFFF"/>
        </w:rPr>
        <w:t>(2021): 81.</w:t>
      </w:r>
    </w:p>
    <w:p w:rsidR="00730EF5" w:rsidRPr="00353CDC" w:rsidRDefault="002C691C" w:rsidP="002C691C">
      <w:pPr>
        <w:spacing w:line="360" w:lineRule="auto"/>
        <w:ind w:firstLine="709"/>
        <w:jc w:val="both"/>
        <w:rPr>
          <w:color w:val="222222"/>
          <w:sz w:val="28"/>
          <w:szCs w:val="28"/>
          <w:shd w:val="clear" w:color="auto" w:fill="FFFFFF"/>
          <w:lang w:val="en-US"/>
        </w:rPr>
      </w:pPr>
      <w:r>
        <w:rPr>
          <w:color w:val="222222"/>
          <w:sz w:val="28"/>
          <w:szCs w:val="28"/>
          <w:shd w:val="clear" w:color="auto" w:fill="FFFFFF"/>
          <w:lang w:val="uk-UA"/>
        </w:rPr>
        <w:t>25</w:t>
      </w:r>
      <w:r w:rsidR="00730EF5">
        <w:rPr>
          <w:color w:val="222222"/>
          <w:sz w:val="28"/>
          <w:szCs w:val="28"/>
          <w:shd w:val="clear" w:color="auto" w:fill="FFFFFF"/>
          <w:lang w:val="uk-UA"/>
        </w:rPr>
        <w:t xml:space="preserve">. </w:t>
      </w:r>
      <w:r w:rsidR="00730EF5" w:rsidRPr="00972503">
        <w:rPr>
          <w:color w:val="222222"/>
          <w:sz w:val="28"/>
          <w:szCs w:val="28"/>
          <w:shd w:val="clear" w:color="auto" w:fill="FFFFFF"/>
        </w:rPr>
        <w:t>Zhuvahina, Iryna. "Р</w:t>
      </w:r>
      <w:r w:rsidR="00730EF5">
        <w:rPr>
          <w:color w:val="222222"/>
          <w:sz w:val="28"/>
          <w:szCs w:val="28"/>
          <w:shd w:val="clear" w:color="auto" w:fill="FFFFFF"/>
        </w:rPr>
        <w:t>оль світової пандемії у становленні цифрової економіки як майбутнього технологічного прогресу</w:t>
      </w:r>
      <w:r w:rsidR="00730EF5" w:rsidRPr="00972503">
        <w:rPr>
          <w:color w:val="222222"/>
          <w:sz w:val="28"/>
          <w:szCs w:val="28"/>
          <w:shd w:val="clear" w:color="auto" w:fill="FFFFFF"/>
        </w:rPr>
        <w:t>." </w:t>
      </w:r>
      <w:r w:rsidR="00730EF5" w:rsidRPr="00353CDC">
        <w:rPr>
          <w:i/>
          <w:iCs/>
          <w:color w:val="222222"/>
          <w:sz w:val="28"/>
          <w:szCs w:val="28"/>
          <w:shd w:val="clear" w:color="auto" w:fill="FFFFFF"/>
          <w:lang w:val="en-US"/>
        </w:rPr>
        <w:t>Modern engineering and innovative technologies</w:t>
      </w:r>
      <w:r w:rsidR="00730EF5" w:rsidRPr="00353CDC">
        <w:rPr>
          <w:color w:val="222222"/>
          <w:sz w:val="28"/>
          <w:szCs w:val="28"/>
          <w:shd w:val="clear" w:color="auto" w:fill="FFFFFF"/>
          <w:lang w:val="en-US"/>
        </w:rPr>
        <w:t> 21-02 (2022): 30-35.</w:t>
      </w:r>
    </w:p>
    <w:p w:rsidR="00730EF5" w:rsidRPr="00353CDC" w:rsidRDefault="002C691C" w:rsidP="002C691C">
      <w:pPr>
        <w:spacing w:line="360" w:lineRule="auto"/>
        <w:ind w:firstLine="709"/>
        <w:jc w:val="both"/>
        <w:rPr>
          <w:sz w:val="28"/>
          <w:szCs w:val="28"/>
          <w:lang w:val="en-US"/>
        </w:rPr>
      </w:pPr>
      <w:r>
        <w:rPr>
          <w:color w:val="222222"/>
          <w:sz w:val="28"/>
          <w:szCs w:val="28"/>
          <w:shd w:val="clear" w:color="auto" w:fill="FFFFFF"/>
          <w:lang w:val="uk-UA"/>
        </w:rPr>
        <w:t>26</w:t>
      </w:r>
      <w:r w:rsidR="00730EF5">
        <w:rPr>
          <w:color w:val="222222"/>
          <w:sz w:val="28"/>
          <w:szCs w:val="28"/>
          <w:shd w:val="clear" w:color="auto" w:fill="FFFFFF"/>
          <w:lang w:val="uk-UA"/>
        </w:rPr>
        <w:t xml:space="preserve">. </w:t>
      </w:r>
      <w:r w:rsidR="00730EF5" w:rsidRPr="00353CDC">
        <w:rPr>
          <w:iCs/>
          <w:sz w:val="28"/>
          <w:szCs w:val="28"/>
          <w:lang w:val="en-US"/>
        </w:rPr>
        <w:t>Iryna</w:t>
      </w:r>
      <w:r w:rsidR="00730EF5" w:rsidRPr="001B27D4">
        <w:rPr>
          <w:iCs/>
          <w:sz w:val="28"/>
          <w:szCs w:val="28"/>
          <w:lang w:val="uk-UA"/>
        </w:rPr>
        <w:t xml:space="preserve"> </w:t>
      </w:r>
      <w:r w:rsidR="00730EF5" w:rsidRPr="00353CDC">
        <w:rPr>
          <w:iCs/>
          <w:sz w:val="28"/>
          <w:szCs w:val="28"/>
          <w:lang w:val="en-US"/>
        </w:rPr>
        <w:t>Taranenko</w:t>
      </w:r>
      <w:r w:rsidR="00730EF5" w:rsidRPr="001B27D4">
        <w:rPr>
          <w:iCs/>
          <w:sz w:val="28"/>
          <w:szCs w:val="28"/>
          <w:lang w:val="uk-UA"/>
        </w:rPr>
        <w:t xml:space="preserve">, </w:t>
      </w:r>
      <w:r w:rsidR="00730EF5" w:rsidRPr="00353CDC">
        <w:rPr>
          <w:iCs/>
          <w:sz w:val="28"/>
          <w:szCs w:val="28"/>
          <w:lang w:val="en-US"/>
        </w:rPr>
        <w:t>Valentyna</w:t>
      </w:r>
      <w:r w:rsidR="00730EF5" w:rsidRPr="001B27D4">
        <w:rPr>
          <w:iCs/>
          <w:sz w:val="28"/>
          <w:szCs w:val="28"/>
          <w:lang w:val="uk-UA"/>
        </w:rPr>
        <w:t xml:space="preserve"> </w:t>
      </w:r>
      <w:r w:rsidR="00730EF5" w:rsidRPr="00353CDC">
        <w:rPr>
          <w:iCs/>
          <w:sz w:val="28"/>
          <w:szCs w:val="28"/>
          <w:lang w:val="en-US"/>
        </w:rPr>
        <w:t>Chychun</w:t>
      </w:r>
      <w:r w:rsidR="00730EF5" w:rsidRPr="001B27D4">
        <w:rPr>
          <w:iCs/>
          <w:sz w:val="28"/>
          <w:szCs w:val="28"/>
          <w:lang w:val="uk-UA"/>
        </w:rPr>
        <w:t xml:space="preserve">, </w:t>
      </w:r>
      <w:r w:rsidR="00730EF5" w:rsidRPr="00353CDC">
        <w:rPr>
          <w:iCs/>
          <w:sz w:val="28"/>
          <w:szCs w:val="28"/>
          <w:lang w:val="en-US"/>
        </w:rPr>
        <w:t>Olha</w:t>
      </w:r>
      <w:r w:rsidR="00730EF5" w:rsidRPr="001B27D4">
        <w:rPr>
          <w:iCs/>
          <w:sz w:val="28"/>
          <w:szCs w:val="28"/>
          <w:lang w:val="uk-UA"/>
        </w:rPr>
        <w:t xml:space="preserve"> </w:t>
      </w:r>
      <w:r w:rsidR="00730EF5" w:rsidRPr="00353CDC">
        <w:rPr>
          <w:iCs/>
          <w:sz w:val="28"/>
          <w:szCs w:val="28"/>
          <w:lang w:val="en-US"/>
        </w:rPr>
        <w:t>Korolenko</w:t>
      </w:r>
      <w:r w:rsidR="00730EF5" w:rsidRPr="001B27D4">
        <w:rPr>
          <w:iCs/>
          <w:sz w:val="28"/>
          <w:szCs w:val="28"/>
          <w:lang w:val="uk-UA"/>
        </w:rPr>
        <w:t xml:space="preserve">, </w:t>
      </w:r>
      <w:r w:rsidR="00730EF5" w:rsidRPr="00353CDC">
        <w:rPr>
          <w:iCs/>
          <w:sz w:val="28"/>
          <w:szCs w:val="28"/>
          <w:lang w:val="en-US"/>
        </w:rPr>
        <w:t>Iryna</w:t>
      </w:r>
      <w:r w:rsidR="00730EF5" w:rsidRPr="001B27D4">
        <w:rPr>
          <w:iCs/>
          <w:sz w:val="28"/>
          <w:szCs w:val="28"/>
          <w:lang w:val="uk-UA"/>
        </w:rPr>
        <w:t xml:space="preserve"> </w:t>
      </w:r>
      <w:r w:rsidR="00730EF5" w:rsidRPr="00353CDC">
        <w:rPr>
          <w:iCs/>
          <w:sz w:val="28"/>
          <w:szCs w:val="28"/>
          <w:lang w:val="en-US"/>
        </w:rPr>
        <w:t>Zhuvahina</w:t>
      </w:r>
      <w:r w:rsidR="00730EF5" w:rsidRPr="001B27D4">
        <w:rPr>
          <w:iCs/>
          <w:sz w:val="28"/>
          <w:szCs w:val="28"/>
          <w:lang w:val="uk-UA"/>
        </w:rPr>
        <w:t>,</w:t>
      </w:r>
      <w:r w:rsidR="00730EF5">
        <w:rPr>
          <w:iCs/>
          <w:sz w:val="28"/>
          <w:szCs w:val="28"/>
          <w:lang w:val="uk-UA"/>
        </w:rPr>
        <w:t xml:space="preserve"> </w:t>
      </w:r>
      <w:r w:rsidR="00730EF5" w:rsidRPr="00353CDC">
        <w:rPr>
          <w:iCs/>
          <w:sz w:val="28"/>
          <w:szCs w:val="28"/>
          <w:lang w:val="en-US"/>
        </w:rPr>
        <w:t>Iryna</w:t>
      </w:r>
      <w:r w:rsidR="00730EF5" w:rsidRPr="001B27D4">
        <w:rPr>
          <w:iCs/>
          <w:sz w:val="28"/>
          <w:szCs w:val="28"/>
          <w:lang w:val="uk-UA"/>
        </w:rPr>
        <w:t xml:space="preserve"> </w:t>
      </w:r>
      <w:r w:rsidR="00730EF5" w:rsidRPr="00353CDC">
        <w:rPr>
          <w:iCs/>
          <w:sz w:val="28"/>
          <w:szCs w:val="28"/>
          <w:lang w:val="en-US"/>
        </w:rPr>
        <w:t>Honcharenko</w:t>
      </w:r>
      <w:r w:rsidR="00730EF5" w:rsidRPr="001B27D4">
        <w:rPr>
          <w:rStyle w:val="aff4"/>
          <w:color w:val="111111"/>
          <w:sz w:val="28"/>
          <w:szCs w:val="28"/>
          <w:shd w:val="clear" w:color="auto" w:fill="FFFFFF"/>
          <w:lang w:val="uk-UA"/>
        </w:rPr>
        <w:t xml:space="preserve"> (2021) </w:t>
      </w:r>
      <w:r w:rsidR="00730EF5" w:rsidRPr="001B27D4">
        <w:rPr>
          <w:iCs/>
          <w:sz w:val="28"/>
          <w:szCs w:val="28"/>
          <w:lang w:val="uk-UA"/>
        </w:rPr>
        <w:t xml:space="preserve">Management of the Process of E-Commerce Development in Business on the Example of the European Union. / </w:t>
      </w:r>
      <w:r w:rsidR="00730EF5" w:rsidRPr="00353CDC">
        <w:rPr>
          <w:bCs/>
          <w:i/>
          <w:sz w:val="28"/>
          <w:szCs w:val="28"/>
          <w:lang w:val="en-US"/>
        </w:rPr>
        <w:lastRenderedPageBreak/>
        <w:t>Journal</w:t>
      </w:r>
      <w:r w:rsidR="00730EF5" w:rsidRPr="001B27D4">
        <w:rPr>
          <w:bCs/>
          <w:i/>
          <w:sz w:val="28"/>
          <w:szCs w:val="28"/>
          <w:lang w:val="uk-UA"/>
        </w:rPr>
        <w:t>:</w:t>
      </w:r>
      <w:r w:rsidR="00730EF5" w:rsidRPr="001B27D4">
        <w:rPr>
          <w:i/>
          <w:iCs/>
          <w:sz w:val="28"/>
          <w:szCs w:val="28"/>
          <w:lang w:val="uk-UA"/>
        </w:rPr>
        <w:t xml:space="preserve"> Estudios de Economa Aplicada : </w:t>
      </w:r>
      <w:r w:rsidR="00730EF5" w:rsidRPr="00DF438C">
        <w:rPr>
          <w:i/>
          <w:iCs/>
          <w:sz w:val="28"/>
          <w:szCs w:val="28"/>
          <w:lang w:val="uk-UA"/>
        </w:rPr>
        <w:t>Monograph Special Issue : Innovations in the Economy and Society of the Digital Age,</w:t>
      </w:r>
      <w:r w:rsidR="00730EF5" w:rsidRPr="00DF438C">
        <w:rPr>
          <w:iCs/>
          <w:sz w:val="28"/>
          <w:szCs w:val="28"/>
          <w:lang w:val="uk-UA"/>
        </w:rPr>
        <w:t xml:space="preserve"> </w:t>
      </w:r>
      <w:r w:rsidR="00730EF5" w:rsidRPr="00DF438C">
        <w:rPr>
          <w:iCs/>
          <w:sz w:val="28"/>
          <w:szCs w:val="28"/>
          <w:shd w:val="clear" w:color="auto" w:fill="FFFFFF"/>
          <w:lang w:val="uk-UA"/>
        </w:rPr>
        <w:t>Volumen:39-5 // ISSN: 1133-3197</w:t>
      </w:r>
      <w:r w:rsidR="00730EF5" w:rsidRPr="00DF438C">
        <w:rPr>
          <w:iCs/>
          <w:sz w:val="28"/>
          <w:szCs w:val="28"/>
          <w:lang w:val="uk-UA"/>
        </w:rPr>
        <w:t xml:space="preserve">. </w:t>
      </w:r>
    </w:p>
    <w:p w:rsidR="00730EF5" w:rsidRPr="00353CDC" w:rsidRDefault="002C691C" w:rsidP="002C691C">
      <w:pPr>
        <w:spacing w:line="360" w:lineRule="auto"/>
        <w:ind w:firstLine="709"/>
        <w:jc w:val="both"/>
        <w:rPr>
          <w:sz w:val="28"/>
          <w:szCs w:val="28"/>
        </w:rPr>
      </w:pPr>
      <w:r>
        <w:rPr>
          <w:sz w:val="28"/>
          <w:szCs w:val="28"/>
          <w:lang w:val="uk-UA"/>
        </w:rPr>
        <w:t>27</w:t>
      </w:r>
      <w:r w:rsidR="00730EF5" w:rsidRPr="00DF438C">
        <w:rPr>
          <w:sz w:val="28"/>
          <w:szCs w:val="28"/>
          <w:lang w:val="uk-UA"/>
        </w:rPr>
        <w:t xml:space="preserve">. </w:t>
      </w:r>
      <w:r w:rsidR="00730EF5" w:rsidRPr="00DF438C">
        <w:rPr>
          <w:sz w:val="28"/>
          <w:szCs w:val="28"/>
        </w:rPr>
        <w:t xml:space="preserve">Жувагіна, І. О. "Сучасний стан та тенденції розвитку іноземного інвестування в Україні." </w:t>
      </w:r>
      <w:r w:rsidR="00730EF5" w:rsidRPr="00DF438C">
        <w:rPr>
          <w:i/>
          <w:iCs/>
          <w:sz w:val="28"/>
          <w:szCs w:val="28"/>
        </w:rPr>
        <w:t>Сборник научных трудов SWorld</w:t>
      </w:r>
      <w:r w:rsidR="00730EF5" w:rsidRPr="00DF438C">
        <w:rPr>
          <w:sz w:val="28"/>
          <w:szCs w:val="28"/>
        </w:rPr>
        <w:t>. 23.4 (2011): 51-52.</w:t>
      </w:r>
    </w:p>
    <w:p w:rsidR="002C691C" w:rsidRDefault="00A0054C" w:rsidP="002C691C">
      <w:pPr>
        <w:numPr>
          <w:ilvl w:val="1"/>
          <w:numId w:val="12"/>
        </w:numPr>
        <w:spacing w:line="360" w:lineRule="auto"/>
        <w:ind w:left="0" w:firstLine="709"/>
        <w:jc w:val="both"/>
        <w:rPr>
          <w:sz w:val="28"/>
          <w:szCs w:val="28"/>
        </w:rPr>
      </w:pPr>
      <w:r w:rsidRPr="00A0054C">
        <w:rPr>
          <w:sz w:val="28"/>
          <w:szCs w:val="28"/>
        </w:rPr>
        <w:t xml:space="preserve">Теплоэнергетика и теплотехника: общие вопросы: справочник / Под общ. ред. чл.-корр. РАН А.В. Клименко и проф. В.М. Зорина. – М.: МЭИ, 1999. – 528 с. </w:t>
      </w:r>
    </w:p>
    <w:p w:rsidR="002C691C" w:rsidRDefault="00A0054C" w:rsidP="002C691C">
      <w:pPr>
        <w:numPr>
          <w:ilvl w:val="1"/>
          <w:numId w:val="12"/>
        </w:numPr>
        <w:spacing w:line="360" w:lineRule="auto"/>
        <w:ind w:left="0" w:firstLine="709"/>
        <w:jc w:val="both"/>
        <w:rPr>
          <w:sz w:val="28"/>
          <w:szCs w:val="28"/>
        </w:rPr>
      </w:pPr>
      <w:r w:rsidRPr="002C691C">
        <w:rPr>
          <w:sz w:val="28"/>
          <w:szCs w:val="28"/>
        </w:rPr>
        <w:t xml:space="preserve">Фомина В.Н. Экономика электроэнергетики: учеб. для вузов. – М.: ГОУ ВПО "Государственный университет управления", 2005. – 386 с. </w:t>
      </w:r>
    </w:p>
    <w:p w:rsidR="002C691C" w:rsidRDefault="00A0054C" w:rsidP="002C691C">
      <w:pPr>
        <w:numPr>
          <w:ilvl w:val="1"/>
          <w:numId w:val="12"/>
        </w:numPr>
        <w:spacing w:line="360" w:lineRule="auto"/>
        <w:ind w:left="0" w:firstLine="709"/>
        <w:jc w:val="both"/>
        <w:rPr>
          <w:sz w:val="28"/>
          <w:szCs w:val="28"/>
        </w:rPr>
      </w:pPr>
      <w:r w:rsidRPr="002C691C">
        <w:rPr>
          <w:sz w:val="28"/>
          <w:szCs w:val="28"/>
        </w:rPr>
        <w:t>Білоцерківський О.Б. Особливо</w:t>
      </w:r>
      <w:r w:rsidR="0033498F" w:rsidRPr="002C691C">
        <w:rPr>
          <w:sz w:val="28"/>
          <w:szCs w:val="28"/>
        </w:rPr>
        <w:t>сті ціноутворення в електроенер</w:t>
      </w:r>
      <w:r w:rsidRPr="002C691C">
        <w:rPr>
          <w:sz w:val="28"/>
          <w:szCs w:val="28"/>
        </w:rPr>
        <w:t>гетиці України // Матеріали V Міжнар. нау</w:t>
      </w:r>
      <w:r w:rsidR="0033498F" w:rsidRPr="002C691C">
        <w:rPr>
          <w:sz w:val="28"/>
          <w:szCs w:val="28"/>
        </w:rPr>
        <w:t>к.-практ. конф. «Проблеми соціа</w:t>
      </w:r>
      <w:r w:rsidRPr="002C691C">
        <w:rPr>
          <w:sz w:val="28"/>
          <w:szCs w:val="28"/>
        </w:rPr>
        <w:t xml:space="preserve">льно-економічного розвитку підприємств», 24-25 жовтня 2012 р. – Харків: НТУ «ХПІ», 2012. – С. 51. </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val="uk-UA" w:eastAsia="en-US"/>
        </w:rPr>
        <w:t>СНіП 2.03.01-84* «Бетонні й залізобетонні конструкції».</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val="uk-UA" w:eastAsia="en-US"/>
        </w:rPr>
        <w:t>СНіП 2.09.02-85* «Виробничі споруди».</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val="uk-UA" w:eastAsia="en-US"/>
        </w:rPr>
        <w:t>СНіП 2.04.01-85 «Внутрішній водо</w:t>
      </w:r>
      <w:r w:rsidRPr="002C691C">
        <w:rPr>
          <w:rFonts w:eastAsia="Calibri"/>
          <w:sz w:val="28"/>
          <w:szCs w:val="28"/>
          <w:lang w:eastAsia="en-US"/>
        </w:rPr>
        <w:t>провід і каналізація споруд».</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 xml:space="preserve">СНиП 3.05.01 – 85. «Внутренние санитарно-технические системы». </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СНіП 2.04.02-84 «Водопостачання. Зовнішні мережі й спору</w:t>
      </w:r>
      <w:r w:rsidRPr="002C691C">
        <w:rPr>
          <w:rFonts w:eastAsia="Calibri"/>
          <w:sz w:val="28"/>
          <w:szCs w:val="28"/>
          <w:lang w:val="uk-UA" w:eastAsia="en-US"/>
        </w:rPr>
        <w:t>д</w:t>
      </w:r>
      <w:r w:rsidRPr="002C691C">
        <w:rPr>
          <w:rFonts w:eastAsia="Calibri"/>
          <w:sz w:val="28"/>
          <w:szCs w:val="28"/>
          <w:lang w:eastAsia="en-US"/>
        </w:rPr>
        <w:t>ження».</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СНіП 2.03.11-85 «Захист будівельних конструкцій від корозії».</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СНіП ІІ-22-81 «Кам’яні й армокам’яні конструкції».</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СНіП 2.04.03-85 «Каналізація. Зовнішні мережі й спорудження».</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СНіП III-18-75 «Металеві конструкції».</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lastRenderedPageBreak/>
        <w:t>СНиП 2.04.05 - 91. «Отопление, вентиляция и кондиционирование воздуха».</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СНіП 2.03.13-88 «Підлоги». Норми проектування».</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СНіП 2.02.01-83 «Підстави й фундаменти».</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СНіП 2.11.01-85* «Складські споруди».</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СНіП II-23-81* «Сталеві конструкції».</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ССБТ. ГОСТ 12.1.005 - 88. Общие санитарно-гигиенические требования к воздуху рабочей зоны.</w:t>
      </w:r>
    </w:p>
    <w:p w:rsidR="002C691C" w:rsidRDefault="0033498F" w:rsidP="002C691C">
      <w:pPr>
        <w:numPr>
          <w:ilvl w:val="1"/>
          <w:numId w:val="12"/>
        </w:numPr>
        <w:spacing w:line="360" w:lineRule="auto"/>
        <w:ind w:left="0" w:firstLine="709"/>
        <w:jc w:val="both"/>
        <w:rPr>
          <w:sz w:val="28"/>
          <w:szCs w:val="28"/>
        </w:rPr>
      </w:pPr>
      <w:r w:rsidRPr="002C691C">
        <w:rPr>
          <w:rFonts w:eastAsia="Calibri"/>
          <w:sz w:val="28"/>
          <w:szCs w:val="28"/>
          <w:lang w:eastAsia="en-US"/>
        </w:rPr>
        <w:t xml:space="preserve">Справочник проектировщика. Внутренние санитарно-технические устройства. Часть 2. Вентиляция и кондиционирование воздуха </w:t>
      </w:r>
      <w:r w:rsidRPr="002C691C">
        <w:rPr>
          <w:rFonts w:eastAsia="Calibri"/>
          <w:sz w:val="28"/>
          <w:szCs w:val="28"/>
          <w:lang w:val="uk-UA" w:eastAsia="en-US"/>
        </w:rPr>
        <w:t xml:space="preserve">[Текст] </w:t>
      </w:r>
      <w:r w:rsidRPr="002C691C">
        <w:rPr>
          <w:rFonts w:eastAsia="Calibri"/>
          <w:sz w:val="28"/>
          <w:szCs w:val="28"/>
          <w:lang w:eastAsia="en-US"/>
        </w:rPr>
        <w:t>/ Под ред. к.т.н. И.</w:t>
      </w:r>
      <w:r w:rsidRPr="002C691C">
        <w:rPr>
          <w:rFonts w:eastAsia="Calibri"/>
          <w:sz w:val="28"/>
          <w:szCs w:val="28"/>
          <w:lang w:val="uk-UA" w:eastAsia="en-US"/>
        </w:rPr>
        <w:t> </w:t>
      </w:r>
      <w:r w:rsidRPr="002C691C">
        <w:rPr>
          <w:rFonts w:eastAsia="Calibri"/>
          <w:sz w:val="28"/>
          <w:szCs w:val="28"/>
          <w:lang w:eastAsia="en-US"/>
        </w:rPr>
        <w:t>Г. Староверова. – М.: Стройиздат, 1990.</w:t>
      </w:r>
    </w:p>
    <w:p w:rsidR="002C691C" w:rsidRDefault="00A0054C" w:rsidP="002C691C">
      <w:pPr>
        <w:numPr>
          <w:ilvl w:val="1"/>
          <w:numId w:val="12"/>
        </w:numPr>
        <w:spacing w:line="360" w:lineRule="auto"/>
        <w:ind w:left="0" w:firstLine="709"/>
        <w:jc w:val="both"/>
        <w:rPr>
          <w:sz w:val="28"/>
          <w:szCs w:val="28"/>
        </w:rPr>
      </w:pPr>
      <w:r w:rsidRPr="002C691C">
        <w:rPr>
          <w:sz w:val="28"/>
          <w:szCs w:val="28"/>
        </w:rPr>
        <w:t xml:space="preserve">Білоцерківський О.Б. Аналіз методів ціноутворення в електроенергетиці України // Вісник Національного технічного університету “Харківський політехнічний інститут”. – Харків: НТУ “ХПІ”.– 2012. – № 58 (964). – С. 12-18. </w:t>
      </w:r>
    </w:p>
    <w:p w:rsidR="002C691C" w:rsidRDefault="00A0054C" w:rsidP="002C691C">
      <w:pPr>
        <w:numPr>
          <w:ilvl w:val="1"/>
          <w:numId w:val="12"/>
        </w:numPr>
        <w:spacing w:line="360" w:lineRule="auto"/>
        <w:ind w:left="0" w:firstLine="709"/>
        <w:jc w:val="both"/>
        <w:rPr>
          <w:sz w:val="28"/>
          <w:szCs w:val="28"/>
        </w:rPr>
      </w:pPr>
      <w:r w:rsidRPr="002C691C">
        <w:rPr>
          <w:sz w:val="28"/>
          <w:szCs w:val="28"/>
        </w:rPr>
        <w:t>Ламакин Г.Н. Основы менедж</w:t>
      </w:r>
      <w:r w:rsidR="005C119B" w:rsidRPr="002C691C">
        <w:rPr>
          <w:sz w:val="28"/>
          <w:szCs w:val="28"/>
        </w:rPr>
        <w:t>мента в электроэнергетике: Учеб</w:t>
      </w:r>
      <w:r w:rsidRPr="002C691C">
        <w:rPr>
          <w:sz w:val="28"/>
          <w:szCs w:val="28"/>
        </w:rPr>
        <w:t xml:space="preserve">ное пособие. Ч.1. 1-е изд. – Тверь: ТГТУ, 2006. – 208 с. </w:t>
      </w:r>
    </w:p>
    <w:p w:rsidR="002C691C" w:rsidRDefault="00A0054C" w:rsidP="002C691C">
      <w:pPr>
        <w:numPr>
          <w:ilvl w:val="1"/>
          <w:numId w:val="12"/>
        </w:numPr>
        <w:spacing w:line="360" w:lineRule="auto"/>
        <w:ind w:left="0" w:firstLine="709"/>
        <w:jc w:val="both"/>
        <w:rPr>
          <w:sz w:val="28"/>
          <w:szCs w:val="28"/>
        </w:rPr>
      </w:pPr>
      <w:r w:rsidRPr="002C691C">
        <w:rPr>
          <w:sz w:val="28"/>
          <w:szCs w:val="28"/>
        </w:rPr>
        <w:t>Гаврикова А.О. Анализ зарубежного оп</w:t>
      </w:r>
      <w:r w:rsidR="005C119B" w:rsidRPr="002C691C">
        <w:rPr>
          <w:sz w:val="28"/>
          <w:szCs w:val="28"/>
        </w:rPr>
        <w:t>ыта рыночного реформи</w:t>
      </w:r>
      <w:r w:rsidRPr="002C691C">
        <w:rPr>
          <w:sz w:val="28"/>
          <w:szCs w:val="28"/>
        </w:rPr>
        <w:t xml:space="preserve">рования централизованного теплоснабжения. / Вісник НТУ «ХПІ». Збірник наукових праць. Тематичний випуск: Технічний прогрес і ефективність виробництва. – Х: НТУ «ХПІ». – 2009. - № 35-2. – С. 103-109. </w:t>
      </w:r>
    </w:p>
    <w:p w:rsidR="002C691C" w:rsidRDefault="00A0054C" w:rsidP="002C691C">
      <w:pPr>
        <w:numPr>
          <w:ilvl w:val="1"/>
          <w:numId w:val="12"/>
        </w:numPr>
        <w:spacing w:line="360" w:lineRule="auto"/>
        <w:ind w:left="0" w:firstLine="709"/>
        <w:jc w:val="both"/>
        <w:rPr>
          <w:sz w:val="28"/>
          <w:szCs w:val="28"/>
        </w:rPr>
      </w:pPr>
      <w:r w:rsidRPr="002C691C">
        <w:rPr>
          <w:sz w:val="28"/>
          <w:szCs w:val="28"/>
        </w:rPr>
        <w:t xml:space="preserve">Закон України від 01.07.1994 р. №74/94 «Про енергозбереження». // Відомості Верховної Ради України 1994 р., № 30, стаття 283. </w:t>
      </w:r>
    </w:p>
    <w:p w:rsidR="002C691C" w:rsidRDefault="00A0054C" w:rsidP="002C691C">
      <w:pPr>
        <w:numPr>
          <w:ilvl w:val="1"/>
          <w:numId w:val="12"/>
        </w:numPr>
        <w:spacing w:line="360" w:lineRule="auto"/>
        <w:ind w:left="0" w:firstLine="709"/>
        <w:jc w:val="both"/>
        <w:rPr>
          <w:sz w:val="28"/>
          <w:szCs w:val="28"/>
        </w:rPr>
      </w:pPr>
      <w:r w:rsidRPr="002C691C">
        <w:rPr>
          <w:sz w:val="28"/>
          <w:szCs w:val="28"/>
        </w:rPr>
        <w:t>Звіт про проведення стратегічн</w:t>
      </w:r>
      <w:r w:rsidR="005018B2" w:rsidRPr="002C691C">
        <w:rPr>
          <w:sz w:val="28"/>
          <w:szCs w:val="28"/>
        </w:rPr>
        <w:t>ої оцінки модернізації муніципа</w:t>
      </w:r>
      <w:r w:rsidRPr="002C691C">
        <w:rPr>
          <w:sz w:val="28"/>
          <w:szCs w:val="28"/>
        </w:rPr>
        <w:t>льних тепломереж і ТЕЦ в Україні /[Елект</w:t>
      </w:r>
      <w:r w:rsidR="00E83568" w:rsidRPr="002C691C">
        <w:rPr>
          <w:sz w:val="28"/>
          <w:szCs w:val="28"/>
        </w:rPr>
        <w:t>ронний ресурс] URL: http://esco</w:t>
      </w:r>
      <w:r w:rsidRPr="002C691C">
        <w:rPr>
          <w:sz w:val="28"/>
          <w:szCs w:val="28"/>
        </w:rPr>
        <w:t xml:space="preserve">ecosys.narod.ru/2011_6/art133.pdf 125. В Україні фіксується подальший відплив іноземних інвестицій </w:t>
      </w:r>
      <w:r w:rsidRPr="002C691C">
        <w:rPr>
          <w:sz w:val="28"/>
          <w:szCs w:val="28"/>
        </w:rPr>
        <w:lastRenderedPageBreak/>
        <w:t xml:space="preserve">/[Електронний ресурс] URL: http://icps.com.ua/key_issues/econ_analysis/vukrajini-fikcujetcja-podalshij-vidpliv-inozemnikh-invectitsij.html </w:t>
      </w:r>
    </w:p>
    <w:p w:rsidR="005018B2" w:rsidRPr="002C691C" w:rsidRDefault="00A0054C" w:rsidP="002C691C">
      <w:pPr>
        <w:numPr>
          <w:ilvl w:val="1"/>
          <w:numId w:val="12"/>
        </w:numPr>
        <w:spacing w:line="360" w:lineRule="auto"/>
        <w:ind w:left="0" w:firstLine="709"/>
        <w:jc w:val="both"/>
        <w:rPr>
          <w:sz w:val="28"/>
          <w:szCs w:val="28"/>
        </w:rPr>
      </w:pPr>
      <w:r w:rsidRPr="002C691C">
        <w:rPr>
          <w:sz w:val="28"/>
          <w:szCs w:val="28"/>
        </w:rPr>
        <w:t xml:space="preserve">Єсіна В.О. Впровадження інноваційних технологій в систему теплопостачання міст / В.О. Єсіна, В.В. Шевчук //Економіка та управління підприємствами машинобудівної галузі. – 2013. – № 2. – С. 53–64. – </w:t>
      </w:r>
      <w:bookmarkEnd w:id="0"/>
      <w:r w:rsidRPr="002C691C">
        <w:rPr>
          <w:sz w:val="28"/>
          <w:szCs w:val="28"/>
        </w:rPr>
        <w:t xml:space="preserve">Режим доступу:http://nbuv.gov.ua/j-pdf/eupmg_2013_2_7.pdf. </w:t>
      </w:r>
    </w:p>
    <w:p w:rsidR="00A0054C" w:rsidRDefault="00A164C6" w:rsidP="004A4441">
      <w:pPr>
        <w:spacing w:line="360" w:lineRule="auto"/>
        <w:ind w:left="357" w:right="283"/>
        <w:jc w:val="both"/>
        <w:rPr>
          <w:sz w:val="28"/>
          <w:szCs w:val="28"/>
        </w:rPr>
      </w:pPr>
      <w:r>
        <w:rPr>
          <w:sz w:val="28"/>
          <w:szCs w:val="28"/>
        </w:rPr>
        <w:br w:type="page"/>
      </w:r>
    </w:p>
    <w:p w:rsidR="00A164C6" w:rsidRDefault="00A164C6" w:rsidP="004A4441">
      <w:pPr>
        <w:spacing w:line="360" w:lineRule="auto"/>
        <w:ind w:left="357" w:right="283"/>
        <w:jc w:val="both"/>
        <w:rPr>
          <w:sz w:val="28"/>
          <w:szCs w:val="28"/>
        </w:rPr>
      </w:pPr>
    </w:p>
    <w:p w:rsidR="00A164C6" w:rsidRDefault="00A164C6" w:rsidP="004A4441">
      <w:pPr>
        <w:spacing w:line="360" w:lineRule="auto"/>
        <w:ind w:left="357" w:right="283"/>
        <w:jc w:val="both"/>
        <w:rPr>
          <w:sz w:val="28"/>
          <w:szCs w:val="28"/>
        </w:rPr>
      </w:pPr>
    </w:p>
    <w:p w:rsidR="00A164C6" w:rsidRDefault="00A164C6" w:rsidP="004A4441">
      <w:pPr>
        <w:spacing w:line="360" w:lineRule="auto"/>
        <w:ind w:left="357" w:right="283"/>
        <w:jc w:val="both"/>
        <w:rPr>
          <w:sz w:val="28"/>
          <w:szCs w:val="28"/>
        </w:rPr>
      </w:pPr>
    </w:p>
    <w:p w:rsidR="00A164C6" w:rsidRDefault="00A164C6" w:rsidP="004A4441">
      <w:pPr>
        <w:spacing w:line="360" w:lineRule="auto"/>
        <w:ind w:left="357" w:right="283"/>
        <w:jc w:val="both"/>
        <w:rPr>
          <w:sz w:val="28"/>
          <w:szCs w:val="28"/>
        </w:rPr>
      </w:pPr>
    </w:p>
    <w:p w:rsidR="00A164C6" w:rsidRDefault="00A164C6" w:rsidP="004A4441">
      <w:pPr>
        <w:spacing w:line="360" w:lineRule="auto"/>
        <w:ind w:left="357" w:right="283"/>
        <w:jc w:val="both"/>
        <w:rPr>
          <w:sz w:val="28"/>
          <w:szCs w:val="28"/>
        </w:rPr>
      </w:pPr>
    </w:p>
    <w:p w:rsidR="00A164C6" w:rsidRDefault="00A164C6" w:rsidP="004A4441">
      <w:pPr>
        <w:spacing w:line="360" w:lineRule="auto"/>
        <w:ind w:left="357" w:right="283"/>
        <w:jc w:val="both"/>
        <w:rPr>
          <w:sz w:val="28"/>
          <w:szCs w:val="28"/>
        </w:rPr>
      </w:pPr>
    </w:p>
    <w:p w:rsidR="00A164C6" w:rsidRDefault="00A164C6" w:rsidP="004A4441">
      <w:pPr>
        <w:spacing w:line="360" w:lineRule="auto"/>
        <w:ind w:left="357" w:right="283"/>
        <w:jc w:val="both"/>
        <w:rPr>
          <w:sz w:val="28"/>
          <w:szCs w:val="28"/>
        </w:rPr>
      </w:pPr>
    </w:p>
    <w:p w:rsidR="00A164C6" w:rsidRDefault="00A164C6" w:rsidP="004A4441">
      <w:pPr>
        <w:spacing w:line="360" w:lineRule="auto"/>
        <w:ind w:left="357" w:right="283"/>
        <w:jc w:val="both"/>
        <w:rPr>
          <w:sz w:val="28"/>
          <w:szCs w:val="28"/>
        </w:rPr>
      </w:pPr>
    </w:p>
    <w:p w:rsidR="00A164C6" w:rsidRDefault="00A164C6" w:rsidP="004A4441">
      <w:pPr>
        <w:spacing w:line="360" w:lineRule="auto"/>
        <w:ind w:left="357" w:right="283"/>
        <w:jc w:val="center"/>
        <w:rPr>
          <w:b/>
          <w:sz w:val="28"/>
          <w:szCs w:val="28"/>
          <w:lang w:val="uk-UA"/>
        </w:rPr>
      </w:pPr>
    </w:p>
    <w:p w:rsidR="00A164C6" w:rsidRDefault="00A164C6" w:rsidP="004A4441">
      <w:pPr>
        <w:spacing w:line="360" w:lineRule="auto"/>
        <w:ind w:left="357" w:right="283"/>
        <w:jc w:val="center"/>
        <w:rPr>
          <w:b/>
          <w:sz w:val="28"/>
          <w:szCs w:val="28"/>
          <w:lang w:val="uk-UA"/>
        </w:rPr>
      </w:pPr>
    </w:p>
    <w:p w:rsidR="00A164C6" w:rsidRPr="00A164C6" w:rsidRDefault="002959B6" w:rsidP="004A4441">
      <w:pPr>
        <w:spacing w:line="360" w:lineRule="auto"/>
        <w:ind w:left="357" w:right="283"/>
        <w:jc w:val="center"/>
        <w:rPr>
          <w:b/>
          <w:sz w:val="32"/>
          <w:szCs w:val="32"/>
          <w:lang w:val="uk-UA"/>
        </w:rPr>
      </w:pPr>
      <w:r>
        <w:rPr>
          <w:b/>
          <w:sz w:val="32"/>
          <w:szCs w:val="32"/>
          <w:lang w:val="uk-UA"/>
        </w:rPr>
        <w:t>ГРАФІЧНА ЧАСТИНА</w:t>
      </w:r>
    </w:p>
    <w:sectPr w:rsidR="00A164C6" w:rsidRPr="00A164C6" w:rsidSect="00F62B9C">
      <w:headerReference w:type="default" r:id="rId586"/>
      <w:footerReference w:type="default" r:id="rId587"/>
      <w:type w:val="continuous"/>
      <w:pgSz w:w="11906" w:h="16838" w:code="9"/>
      <w:pgMar w:top="1134" w:right="850" w:bottom="1560" w:left="1701" w:header="340" w:footer="57" w:gutter="0"/>
      <w:pgNumType w:start="8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F3C" w:rsidRDefault="00773F3C">
      <w:r>
        <w:separator/>
      </w:r>
    </w:p>
  </w:endnote>
  <w:endnote w:type="continuationSeparator" w:id="0">
    <w:p w:rsidR="00773F3C" w:rsidRDefault="0077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Arial"/>
    <w:charset w:val="CC"/>
    <w:family w:val="swiss"/>
    <w:pitch w:val="variable"/>
    <w:sig w:usb0="00000287" w:usb1="00000000" w:usb2="00000000" w:usb3="00000000" w:csb0="0000009F" w:csb1="00000000"/>
  </w:font>
  <w:font w:name="TimesNewRomanPSMT">
    <w:altName w:val="MS Gothic"/>
    <w:panose1 w:val="00000000000000000000"/>
    <w:charset w:val="CC"/>
    <w:family w:val="auto"/>
    <w:notTrueType/>
    <w:pitch w:val="default"/>
    <w:sig w:usb0="00000203" w:usb1="00000000" w:usb2="00000000" w:usb3="00000000" w:csb0="00000005" w:csb1="00000000"/>
  </w:font>
  <w:font w:name="TimesNewRomanPS-BoldItalicMT">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3C" w:rsidRDefault="00773F3C" w:rsidP="00C72C34">
    <w:pPr>
      <w:pStyle w:val="a7"/>
      <w:tabs>
        <w:tab w:val="clear" w:pos="4153"/>
        <w:tab w:val="clear" w:pos="8306"/>
        <w:tab w:val="left" w:pos="5625"/>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3C" w:rsidRDefault="002C691C" w:rsidP="00C72C34">
    <w:pPr>
      <w:pStyle w:val="a7"/>
      <w:tabs>
        <w:tab w:val="clear" w:pos="4153"/>
        <w:tab w:val="clear" w:pos="8306"/>
        <w:tab w:val="left" w:pos="5625"/>
      </w:tabs>
    </w:pPr>
    <w:r>
      <w:rPr>
        <w:noProof/>
        <w:lang w:val="en-US" w:eastAsia="en-US"/>
      </w:rPr>
      <w:pict>
        <v:group id="_x0000_s2163" style="position:absolute;margin-left:59.7pt;margin-top:19.85pt;width:518.8pt;height:802.3pt;z-index:2516597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" o:allowincell="f">
          <v:rect id="Rectangle 2" o:spid="_x0000_s2164"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3" o:spid="_x0000_s2165"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4" o:spid="_x0000_s2166"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5" o:spid="_x0000_s2167"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6" o:spid="_x0000_s2168"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7" o:spid="_x0000_s2169"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8" o:spid="_x0000_s2170"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9" o:spid="_x0000_s2171"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0" o:spid="_x0000_s2172"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11" o:spid="_x0000_s2173"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12" o:spid="_x0000_s2174"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" strokeweight="1pt"/>
          <v:rect id="Rectangle 13" o:spid="_x0000_s2175"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rsidR="00773F3C" w:rsidRDefault="00773F3C" w:rsidP="00BD162A">
                  <w:pPr>
                    <w:pStyle w:val="afd"/>
                    <w:jc w:val="center"/>
                    <w:rPr>
                      <w:sz w:val="18"/>
                    </w:rPr>
                  </w:pPr>
                  <w:r>
                    <w:rPr>
                      <w:sz w:val="18"/>
                    </w:rPr>
                    <w:t>Змн.</w:t>
                  </w:r>
                </w:p>
              </w:txbxContent>
            </v:textbox>
          </v:rect>
          <v:rect id="Rectangle 14" o:spid="_x0000_s2176"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rsidR="00773F3C" w:rsidRDefault="00773F3C" w:rsidP="00BD162A">
                  <w:pPr>
                    <w:pStyle w:val="afd"/>
                    <w:jc w:val="center"/>
                    <w:rPr>
                      <w:sz w:val="18"/>
                    </w:rPr>
                  </w:pPr>
                  <w:r>
                    <w:rPr>
                      <w:sz w:val="18"/>
                    </w:rPr>
                    <w:t>Арк.</w:t>
                  </w:r>
                </w:p>
              </w:txbxContent>
            </v:textbox>
          </v:rect>
          <v:rect id="Rectangle 15" o:spid="_x0000_s2177"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rsidR="00773F3C" w:rsidRDefault="00773F3C" w:rsidP="00BD162A">
                  <w:pPr>
                    <w:pStyle w:val="afd"/>
                    <w:jc w:val="center"/>
                    <w:rPr>
                      <w:sz w:val="18"/>
                    </w:rPr>
                  </w:pPr>
                  <w:r>
                    <w:rPr>
                      <w:sz w:val="18"/>
                    </w:rPr>
                    <w:t>№ докум.</w:t>
                  </w:r>
                </w:p>
              </w:txbxContent>
            </v:textbox>
          </v:rect>
          <v:rect id="Rectangle 16" o:spid="_x0000_s2178"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rsidR="00773F3C" w:rsidRDefault="00773F3C" w:rsidP="00BD162A">
                  <w:pPr>
                    <w:pStyle w:val="afd"/>
                    <w:jc w:val="center"/>
                    <w:rPr>
                      <w:sz w:val="18"/>
                    </w:rPr>
                  </w:pPr>
                  <w:r>
                    <w:rPr>
                      <w:sz w:val="18"/>
                    </w:rPr>
                    <w:t>Підпис</w:t>
                  </w:r>
                </w:p>
              </w:txbxContent>
            </v:textbox>
          </v:rect>
          <v:rect id="Rectangle 17" o:spid="_x0000_s2179"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rsidR="00773F3C" w:rsidRDefault="00773F3C" w:rsidP="00BD162A">
                  <w:pPr>
                    <w:pStyle w:val="afd"/>
                    <w:jc w:val="center"/>
                    <w:rPr>
                      <w:sz w:val="18"/>
                    </w:rPr>
                  </w:pPr>
                  <w:r>
                    <w:rPr>
                      <w:sz w:val="18"/>
                    </w:rPr>
                    <w:t>Дата</w:t>
                  </w:r>
                </w:p>
              </w:txbxContent>
            </v:textbox>
          </v:rect>
          <v:rect id="Rectangle 18" o:spid="_x0000_s2180"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rsidR="00773F3C" w:rsidRDefault="00773F3C" w:rsidP="00BD162A">
                  <w:pPr>
                    <w:pStyle w:val="afd"/>
                    <w:jc w:val="center"/>
                    <w:rPr>
                      <w:sz w:val="18"/>
                    </w:rPr>
                  </w:pPr>
                  <w:r>
                    <w:rPr>
                      <w:sz w:val="18"/>
                    </w:rPr>
                    <w:t>Арк.</w:t>
                  </w:r>
                </w:p>
              </w:txbxContent>
            </v:textbox>
          </v:rect>
          <v:rect id="Rectangle 19" o:spid="_x0000_s2181"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rsidR="00773F3C" w:rsidRDefault="00616BED" w:rsidP="00203932">
                  <w:pPr>
                    <w:pStyle w:val="afd"/>
                    <w:rPr>
                      <w:sz w:val="24"/>
                    </w:rPr>
                  </w:pPr>
                  <w:r w:rsidRPr="00616BED">
                    <w:rPr>
                      <w:sz w:val="24"/>
                    </w:rPr>
                    <w:fldChar w:fldCharType="begin"/>
                  </w:r>
                  <w:r w:rsidRPr="00616BED">
                    <w:rPr>
                      <w:sz w:val="24"/>
                    </w:rPr>
                    <w:instrText>PAGE   \* MERGEFORMAT</w:instrText>
                  </w:r>
                  <w:r w:rsidRPr="00616BED">
                    <w:rPr>
                      <w:sz w:val="24"/>
                    </w:rPr>
                    <w:fldChar w:fldCharType="separate"/>
                  </w:r>
                  <w:r w:rsidR="002C691C" w:rsidRPr="002C691C">
                    <w:rPr>
                      <w:noProof/>
                      <w:sz w:val="24"/>
                      <w:lang w:val="ru-RU"/>
                    </w:rPr>
                    <w:t>81</w:t>
                  </w:r>
                  <w:r w:rsidRPr="00616BED">
                    <w:rPr>
                      <w:sz w:val="24"/>
                    </w:rPr>
                    <w:fldChar w:fldCharType="end"/>
                  </w:r>
                </w:p>
              </w:txbxContent>
            </v:textbox>
          </v:rect>
          <v:rect id="Rectangle 20" o:spid="_x0000_s2182"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rsidR="00773F3C" w:rsidRPr="00D874AC" w:rsidRDefault="00773F3C" w:rsidP="00BD162A">
                  <w:pPr>
                    <w:pStyle w:val="a7"/>
                    <w:jc w:val="center"/>
                    <w:rPr>
                      <w:i/>
                      <w:sz w:val="28"/>
                      <w:szCs w:val="28"/>
                      <w:lang w:val="uk-UA"/>
                    </w:rPr>
                  </w:pPr>
                  <w:r w:rsidRPr="00D874AC">
                    <w:rPr>
                      <w:i/>
                      <w:sz w:val="28"/>
                      <w:szCs w:val="28"/>
                      <w:lang w:val="uk-UA"/>
                    </w:rPr>
                    <w:t>П</w:t>
                  </w:r>
                  <w:r>
                    <w:rPr>
                      <w:i/>
                      <w:sz w:val="28"/>
                      <w:szCs w:val="28"/>
                      <w:lang w:val="uk-UA"/>
                    </w:rPr>
                    <w:t>ННІ НУК 144.057.23.17</w:t>
                  </w:r>
                  <w:r w:rsidRPr="00D874AC">
                    <w:rPr>
                      <w:i/>
                      <w:sz w:val="28"/>
                      <w:szCs w:val="28"/>
                      <w:lang w:val="uk-UA"/>
                    </w:rPr>
                    <w:t>ПЗ</w:t>
                  </w:r>
                </w:p>
                <w:p w:rsidR="00773F3C" w:rsidRPr="00AC496E" w:rsidRDefault="00773F3C" w:rsidP="00BD162A">
                  <w:pPr>
                    <w:jc w:val="center"/>
                    <w:rPr>
                      <w:sz w:val="28"/>
                      <w:lang w:val="uk-UA"/>
                    </w:rPr>
                  </w:pPr>
                </w:p>
                <w:p w:rsidR="00773F3C" w:rsidRPr="00667E03" w:rsidRDefault="00773F3C" w:rsidP="00BD162A"/>
              </w:txbxContent>
            </v:textbox>
          </v:rect>
          <w10:wrap anchorx="page" anchory="page"/>
          <w10:anchorlock/>
        </v:group>
      </w:pict>
    </w:r>
    <w:r w:rsidR="00773F3C">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40" w:type="dxa"/>
      <w:tblInd w:w="-612"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21"/>
      <w:gridCol w:w="753"/>
      <w:gridCol w:w="1240"/>
      <w:gridCol w:w="895"/>
      <w:gridCol w:w="578"/>
      <w:gridCol w:w="5800"/>
      <w:gridCol w:w="753"/>
    </w:tblGrid>
    <w:tr w:rsidR="00773F3C">
      <w:trPr>
        <w:cantSplit/>
        <w:trHeight w:val="284"/>
      </w:trPr>
      <w:tc>
        <w:tcPr>
          <w:tcW w:w="360" w:type="dxa"/>
          <w:tcBorders>
            <w:top w:val="single" w:sz="18" w:space="0" w:color="auto"/>
            <w:left w:val="single" w:sz="18" w:space="0" w:color="auto"/>
            <w:bottom w:val="single" w:sz="4" w:space="0" w:color="auto"/>
            <w:right w:val="single" w:sz="18" w:space="0" w:color="auto"/>
          </w:tcBorders>
          <w:vAlign w:val="center"/>
        </w:tcPr>
        <w:p w:rsidR="00773F3C" w:rsidRDefault="00773F3C">
          <w:pPr>
            <w:pStyle w:val="a7"/>
            <w:rPr>
              <w:sz w:val="16"/>
            </w:rPr>
          </w:pPr>
        </w:p>
      </w:tc>
      <w:tc>
        <w:tcPr>
          <w:tcW w:w="735" w:type="dxa"/>
          <w:tcBorders>
            <w:top w:val="single" w:sz="18" w:space="0" w:color="auto"/>
            <w:left w:val="single" w:sz="18" w:space="0" w:color="auto"/>
            <w:bottom w:val="single" w:sz="4" w:space="0" w:color="auto"/>
            <w:right w:val="single" w:sz="18" w:space="0" w:color="auto"/>
          </w:tcBorders>
          <w:vAlign w:val="center"/>
        </w:tcPr>
        <w:p w:rsidR="00773F3C" w:rsidRDefault="00773F3C">
          <w:pPr>
            <w:pStyle w:val="a7"/>
            <w:rPr>
              <w:sz w:val="16"/>
            </w:rPr>
          </w:pPr>
        </w:p>
      </w:tc>
      <w:tc>
        <w:tcPr>
          <w:tcW w:w="1260" w:type="dxa"/>
          <w:tcBorders>
            <w:top w:val="single" w:sz="18" w:space="0" w:color="auto"/>
            <w:left w:val="single" w:sz="18" w:space="0" w:color="auto"/>
            <w:bottom w:val="single" w:sz="4" w:space="0" w:color="auto"/>
            <w:right w:val="single" w:sz="18" w:space="0" w:color="auto"/>
          </w:tcBorders>
          <w:vAlign w:val="center"/>
        </w:tcPr>
        <w:p w:rsidR="00773F3C" w:rsidRDefault="00773F3C">
          <w:pPr>
            <w:pStyle w:val="a7"/>
            <w:rPr>
              <w:sz w:val="16"/>
            </w:rPr>
          </w:pPr>
        </w:p>
      </w:tc>
      <w:tc>
        <w:tcPr>
          <w:tcW w:w="900" w:type="dxa"/>
          <w:tcBorders>
            <w:top w:val="single" w:sz="18" w:space="0" w:color="auto"/>
            <w:left w:val="single" w:sz="18" w:space="0" w:color="auto"/>
            <w:bottom w:val="single" w:sz="4" w:space="0" w:color="auto"/>
            <w:right w:val="single" w:sz="18" w:space="0" w:color="auto"/>
          </w:tcBorders>
          <w:vAlign w:val="center"/>
        </w:tcPr>
        <w:p w:rsidR="00773F3C" w:rsidRDefault="00773F3C">
          <w:pPr>
            <w:pStyle w:val="a7"/>
            <w:rPr>
              <w:sz w:val="16"/>
            </w:rPr>
          </w:pPr>
        </w:p>
      </w:tc>
      <w:tc>
        <w:tcPr>
          <w:tcW w:w="540" w:type="dxa"/>
          <w:tcBorders>
            <w:top w:val="single" w:sz="18" w:space="0" w:color="auto"/>
            <w:left w:val="single" w:sz="18" w:space="0" w:color="auto"/>
            <w:bottom w:val="single" w:sz="4" w:space="0" w:color="auto"/>
            <w:right w:val="single" w:sz="18" w:space="0" w:color="auto"/>
          </w:tcBorders>
          <w:vAlign w:val="center"/>
        </w:tcPr>
        <w:p w:rsidR="00773F3C" w:rsidRDefault="00773F3C">
          <w:pPr>
            <w:pStyle w:val="a7"/>
            <w:rPr>
              <w:sz w:val="16"/>
            </w:rPr>
          </w:pPr>
        </w:p>
      </w:tc>
      <w:tc>
        <w:tcPr>
          <w:tcW w:w="5940" w:type="dxa"/>
          <w:vMerge w:val="restart"/>
          <w:tcBorders>
            <w:top w:val="single" w:sz="18" w:space="0" w:color="auto"/>
            <w:left w:val="single" w:sz="18" w:space="0" w:color="auto"/>
            <w:bottom w:val="single" w:sz="18" w:space="0" w:color="auto"/>
            <w:right w:val="single" w:sz="18" w:space="0" w:color="auto"/>
          </w:tcBorders>
          <w:vAlign w:val="center"/>
        </w:tcPr>
        <w:p w:rsidR="00773F3C" w:rsidRPr="00D874AC" w:rsidRDefault="00773F3C" w:rsidP="005B3D86">
          <w:pPr>
            <w:pStyle w:val="a7"/>
            <w:jc w:val="center"/>
            <w:rPr>
              <w:i/>
              <w:sz w:val="28"/>
              <w:szCs w:val="28"/>
              <w:lang w:val="uk-UA"/>
            </w:rPr>
          </w:pPr>
          <w:r>
            <w:rPr>
              <w:i/>
              <w:sz w:val="28"/>
              <w:szCs w:val="28"/>
              <w:lang w:val="uk-UA"/>
            </w:rPr>
            <w:t>ПННІ НУК 144.057.23</w:t>
          </w:r>
          <w:r w:rsidRPr="00D874AC">
            <w:rPr>
              <w:i/>
              <w:sz w:val="28"/>
              <w:szCs w:val="28"/>
              <w:lang w:val="uk-UA"/>
            </w:rPr>
            <w:t>.</w:t>
          </w:r>
          <w:r>
            <w:rPr>
              <w:i/>
              <w:sz w:val="28"/>
              <w:szCs w:val="28"/>
              <w:lang w:val="uk-UA"/>
            </w:rPr>
            <w:t>17</w:t>
          </w:r>
          <w:r w:rsidRPr="00D874AC">
            <w:rPr>
              <w:i/>
              <w:sz w:val="28"/>
              <w:szCs w:val="28"/>
              <w:lang w:val="uk-UA"/>
            </w:rPr>
            <w:t>ПЗ</w:t>
          </w:r>
        </w:p>
      </w:tc>
      <w:tc>
        <w:tcPr>
          <w:tcW w:w="705" w:type="dxa"/>
          <w:tcBorders>
            <w:top w:val="single" w:sz="18" w:space="0" w:color="auto"/>
            <w:left w:val="single" w:sz="18" w:space="0" w:color="auto"/>
            <w:bottom w:val="single" w:sz="18" w:space="0" w:color="auto"/>
            <w:right w:val="single" w:sz="18" w:space="0" w:color="auto"/>
          </w:tcBorders>
          <w:vAlign w:val="center"/>
        </w:tcPr>
        <w:p w:rsidR="00773F3C" w:rsidRDefault="00773F3C">
          <w:pPr>
            <w:pStyle w:val="a7"/>
            <w:rPr>
              <w:sz w:val="18"/>
              <w:lang w:val="uk-UA"/>
            </w:rPr>
          </w:pPr>
          <w:r>
            <w:rPr>
              <w:sz w:val="18"/>
              <w:lang w:val="uk-UA"/>
            </w:rPr>
            <w:t>Аркуш</w:t>
          </w:r>
        </w:p>
      </w:tc>
    </w:tr>
    <w:tr w:rsidR="00773F3C">
      <w:trPr>
        <w:cantSplit/>
        <w:trHeight w:val="284"/>
      </w:trPr>
      <w:tc>
        <w:tcPr>
          <w:tcW w:w="360" w:type="dxa"/>
          <w:tcBorders>
            <w:top w:val="single" w:sz="4" w:space="0" w:color="auto"/>
            <w:left w:val="single" w:sz="18" w:space="0" w:color="auto"/>
            <w:bottom w:val="single" w:sz="18" w:space="0" w:color="auto"/>
            <w:right w:val="single" w:sz="18" w:space="0" w:color="auto"/>
          </w:tcBorders>
          <w:vAlign w:val="center"/>
        </w:tcPr>
        <w:p w:rsidR="00773F3C" w:rsidRDefault="00773F3C">
          <w:pPr>
            <w:pStyle w:val="a7"/>
            <w:rPr>
              <w:sz w:val="16"/>
            </w:rPr>
          </w:pPr>
        </w:p>
      </w:tc>
      <w:tc>
        <w:tcPr>
          <w:tcW w:w="735" w:type="dxa"/>
          <w:tcBorders>
            <w:top w:val="single" w:sz="4" w:space="0" w:color="auto"/>
            <w:left w:val="single" w:sz="18" w:space="0" w:color="auto"/>
            <w:bottom w:val="single" w:sz="18" w:space="0" w:color="auto"/>
            <w:right w:val="single" w:sz="18" w:space="0" w:color="auto"/>
          </w:tcBorders>
          <w:vAlign w:val="center"/>
        </w:tcPr>
        <w:p w:rsidR="00773F3C" w:rsidRDefault="00773F3C">
          <w:pPr>
            <w:pStyle w:val="a7"/>
            <w:rPr>
              <w:sz w:val="16"/>
            </w:rPr>
          </w:pPr>
        </w:p>
      </w:tc>
      <w:tc>
        <w:tcPr>
          <w:tcW w:w="1260" w:type="dxa"/>
          <w:tcBorders>
            <w:top w:val="single" w:sz="4" w:space="0" w:color="auto"/>
            <w:left w:val="single" w:sz="18" w:space="0" w:color="auto"/>
            <w:bottom w:val="single" w:sz="18" w:space="0" w:color="auto"/>
            <w:right w:val="single" w:sz="18" w:space="0" w:color="auto"/>
          </w:tcBorders>
          <w:vAlign w:val="center"/>
        </w:tcPr>
        <w:p w:rsidR="00773F3C" w:rsidRDefault="00773F3C">
          <w:pPr>
            <w:pStyle w:val="a7"/>
            <w:rPr>
              <w:sz w:val="16"/>
            </w:rPr>
          </w:pPr>
        </w:p>
      </w:tc>
      <w:tc>
        <w:tcPr>
          <w:tcW w:w="900" w:type="dxa"/>
          <w:tcBorders>
            <w:top w:val="single" w:sz="4" w:space="0" w:color="auto"/>
            <w:left w:val="single" w:sz="18" w:space="0" w:color="auto"/>
            <w:bottom w:val="single" w:sz="18" w:space="0" w:color="auto"/>
            <w:right w:val="single" w:sz="18" w:space="0" w:color="auto"/>
          </w:tcBorders>
          <w:vAlign w:val="center"/>
        </w:tcPr>
        <w:p w:rsidR="00773F3C" w:rsidRDefault="00773F3C">
          <w:pPr>
            <w:pStyle w:val="a7"/>
            <w:rPr>
              <w:sz w:val="16"/>
            </w:rPr>
          </w:pPr>
        </w:p>
      </w:tc>
      <w:tc>
        <w:tcPr>
          <w:tcW w:w="540" w:type="dxa"/>
          <w:tcBorders>
            <w:top w:val="single" w:sz="4" w:space="0" w:color="auto"/>
            <w:left w:val="single" w:sz="18" w:space="0" w:color="auto"/>
            <w:bottom w:val="single" w:sz="18" w:space="0" w:color="auto"/>
            <w:right w:val="single" w:sz="18" w:space="0" w:color="auto"/>
          </w:tcBorders>
          <w:vAlign w:val="center"/>
        </w:tcPr>
        <w:p w:rsidR="00773F3C" w:rsidRDefault="00773F3C">
          <w:pPr>
            <w:pStyle w:val="a7"/>
            <w:rPr>
              <w:sz w:val="16"/>
            </w:rPr>
          </w:pPr>
        </w:p>
      </w:tc>
      <w:tc>
        <w:tcPr>
          <w:tcW w:w="5940" w:type="dxa"/>
          <w:vMerge/>
          <w:tcBorders>
            <w:top w:val="single" w:sz="6" w:space="0" w:color="auto"/>
            <w:left w:val="single" w:sz="18" w:space="0" w:color="auto"/>
            <w:bottom w:val="single" w:sz="6" w:space="0" w:color="auto"/>
            <w:right w:val="single" w:sz="18" w:space="0" w:color="auto"/>
          </w:tcBorders>
          <w:vAlign w:val="center"/>
        </w:tcPr>
        <w:p w:rsidR="00773F3C" w:rsidRDefault="00773F3C">
          <w:pPr>
            <w:pStyle w:val="a7"/>
            <w:rPr>
              <w:sz w:val="16"/>
            </w:rPr>
          </w:pPr>
        </w:p>
      </w:tc>
      <w:tc>
        <w:tcPr>
          <w:tcW w:w="705" w:type="dxa"/>
          <w:vMerge w:val="restart"/>
          <w:tcBorders>
            <w:top w:val="single" w:sz="4" w:space="0" w:color="auto"/>
            <w:left w:val="single" w:sz="18" w:space="0" w:color="auto"/>
            <w:bottom w:val="single" w:sz="6" w:space="0" w:color="auto"/>
            <w:right w:val="single" w:sz="18" w:space="0" w:color="auto"/>
          </w:tcBorders>
          <w:vAlign w:val="center"/>
        </w:tcPr>
        <w:p w:rsidR="00773F3C" w:rsidRPr="001C7044" w:rsidRDefault="00F62B9C">
          <w:pPr>
            <w:pStyle w:val="a7"/>
            <w:rPr>
              <w:szCs w:val="40"/>
            </w:rPr>
          </w:pPr>
          <w:r w:rsidRPr="00F62B9C">
            <w:rPr>
              <w:szCs w:val="40"/>
            </w:rPr>
            <w:fldChar w:fldCharType="begin"/>
          </w:r>
          <w:r w:rsidRPr="00F62B9C">
            <w:rPr>
              <w:szCs w:val="40"/>
            </w:rPr>
            <w:instrText>PAGE   \* MERGEFORMAT</w:instrText>
          </w:r>
          <w:r w:rsidRPr="00F62B9C">
            <w:rPr>
              <w:szCs w:val="40"/>
            </w:rPr>
            <w:fldChar w:fldCharType="separate"/>
          </w:r>
          <w:r w:rsidR="002C691C">
            <w:rPr>
              <w:noProof/>
              <w:szCs w:val="40"/>
            </w:rPr>
            <w:t>104</w:t>
          </w:r>
          <w:r w:rsidRPr="00F62B9C">
            <w:rPr>
              <w:szCs w:val="40"/>
            </w:rPr>
            <w:fldChar w:fldCharType="end"/>
          </w:r>
        </w:p>
      </w:tc>
    </w:tr>
    <w:tr w:rsidR="00773F3C">
      <w:trPr>
        <w:cantSplit/>
        <w:trHeight w:val="284"/>
      </w:trPr>
      <w:tc>
        <w:tcPr>
          <w:tcW w:w="0" w:type="auto"/>
          <w:tcBorders>
            <w:top w:val="single" w:sz="18" w:space="0" w:color="auto"/>
            <w:left w:val="single" w:sz="18" w:space="0" w:color="auto"/>
            <w:bottom w:val="single" w:sz="18" w:space="0" w:color="auto"/>
            <w:right w:val="single" w:sz="18" w:space="0" w:color="auto"/>
          </w:tcBorders>
          <w:vAlign w:val="center"/>
        </w:tcPr>
        <w:p w:rsidR="00773F3C" w:rsidRDefault="00773F3C">
          <w:pPr>
            <w:pStyle w:val="a7"/>
            <w:rPr>
              <w:sz w:val="18"/>
              <w:lang w:val="uk-UA"/>
            </w:rPr>
          </w:pPr>
          <w:r>
            <w:rPr>
              <w:sz w:val="18"/>
              <w:lang w:val="uk-UA"/>
            </w:rPr>
            <w:t>Зм</w:t>
          </w:r>
        </w:p>
      </w:tc>
      <w:tc>
        <w:tcPr>
          <w:tcW w:w="735" w:type="dxa"/>
          <w:tcBorders>
            <w:top w:val="single" w:sz="18" w:space="0" w:color="auto"/>
            <w:left w:val="single" w:sz="18" w:space="0" w:color="auto"/>
            <w:bottom w:val="single" w:sz="18" w:space="0" w:color="auto"/>
            <w:right w:val="single" w:sz="18" w:space="0" w:color="auto"/>
          </w:tcBorders>
          <w:vAlign w:val="center"/>
        </w:tcPr>
        <w:p w:rsidR="00773F3C" w:rsidRDefault="00773F3C">
          <w:pPr>
            <w:pStyle w:val="a7"/>
            <w:rPr>
              <w:sz w:val="18"/>
              <w:lang w:val="uk-UA"/>
            </w:rPr>
          </w:pPr>
          <w:r>
            <w:rPr>
              <w:sz w:val="18"/>
              <w:lang w:val="uk-UA"/>
            </w:rPr>
            <w:t>Аркуш</w:t>
          </w:r>
        </w:p>
      </w:tc>
      <w:tc>
        <w:tcPr>
          <w:tcW w:w="1260" w:type="dxa"/>
          <w:tcBorders>
            <w:top w:val="single" w:sz="18" w:space="0" w:color="auto"/>
            <w:left w:val="single" w:sz="18" w:space="0" w:color="auto"/>
            <w:bottom w:val="single" w:sz="18" w:space="0" w:color="auto"/>
            <w:right w:val="single" w:sz="18" w:space="0" w:color="auto"/>
          </w:tcBorders>
          <w:vAlign w:val="center"/>
        </w:tcPr>
        <w:p w:rsidR="00773F3C" w:rsidRDefault="00773F3C">
          <w:pPr>
            <w:pStyle w:val="a7"/>
            <w:rPr>
              <w:sz w:val="18"/>
              <w:lang w:val="uk-UA"/>
            </w:rPr>
          </w:pPr>
          <w:r>
            <w:rPr>
              <w:sz w:val="18"/>
              <w:lang w:val="uk-UA"/>
            </w:rPr>
            <w:t>№ докум.</w:t>
          </w:r>
        </w:p>
      </w:tc>
      <w:tc>
        <w:tcPr>
          <w:tcW w:w="900" w:type="dxa"/>
          <w:tcBorders>
            <w:top w:val="single" w:sz="18" w:space="0" w:color="auto"/>
            <w:left w:val="single" w:sz="18" w:space="0" w:color="auto"/>
            <w:bottom w:val="single" w:sz="18" w:space="0" w:color="auto"/>
            <w:right w:val="single" w:sz="18" w:space="0" w:color="auto"/>
          </w:tcBorders>
          <w:vAlign w:val="center"/>
        </w:tcPr>
        <w:p w:rsidR="00773F3C" w:rsidRDefault="00773F3C">
          <w:pPr>
            <w:pStyle w:val="a7"/>
            <w:rPr>
              <w:sz w:val="18"/>
              <w:lang w:val="uk-UA"/>
            </w:rPr>
          </w:pPr>
          <w:r>
            <w:rPr>
              <w:sz w:val="18"/>
              <w:lang w:val="uk-UA"/>
            </w:rPr>
            <w:t>Підпис</w:t>
          </w:r>
        </w:p>
      </w:tc>
      <w:tc>
        <w:tcPr>
          <w:tcW w:w="540" w:type="dxa"/>
          <w:tcBorders>
            <w:top w:val="single" w:sz="18" w:space="0" w:color="auto"/>
            <w:left w:val="single" w:sz="18" w:space="0" w:color="auto"/>
            <w:bottom w:val="single" w:sz="18" w:space="0" w:color="auto"/>
            <w:right w:val="single" w:sz="18" w:space="0" w:color="auto"/>
          </w:tcBorders>
          <w:vAlign w:val="center"/>
        </w:tcPr>
        <w:p w:rsidR="00773F3C" w:rsidRDefault="00773F3C">
          <w:pPr>
            <w:pStyle w:val="a7"/>
            <w:rPr>
              <w:sz w:val="18"/>
              <w:lang w:val="uk-UA"/>
            </w:rPr>
          </w:pPr>
          <w:r>
            <w:rPr>
              <w:sz w:val="18"/>
              <w:lang w:val="uk-UA"/>
            </w:rPr>
            <w:t>Дата</w:t>
          </w:r>
        </w:p>
      </w:tc>
      <w:tc>
        <w:tcPr>
          <w:tcW w:w="5940" w:type="dxa"/>
          <w:vMerge/>
          <w:tcBorders>
            <w:top w:val="single" w:sz="6" w:space="0" w:color="auto"/>
            <w:left w:val="single" w:sz="18" w:space="0" w:color="auto"/>
            <w:bottom w:val="single" w:sz="18" w:space="0" w:color="auto"/>
            <w:right w:val="single" w:sz="18" w:space="0" w:color="auto"/>
          </w:tcBorders>
          <w:vAlign w:val="center"/>
        </w:tcPr>
        <w:p w:rsidR="00773F3C" w:rsidRDefault="00773F3C">
          <w:pPr>
            <w:pStyle w:val="a7"/>
            <w:rPr>
              <w:sz w:val="18"/>
            </w:rPr>
          </w:pPr>
        </w:p>
      </w:tc>
      <w:tc>
        <w:tcPr>
          <w:tcW w:w="705" w:type="dxa"/>
          <w:vMerge/>
          <w:tcBorders>
            <w:top w:val="single" w:sz="6" w:space="0" w:color="auto"/>
            <w:left w:val="single" w:sz="18" w:space="0" w:color="auto"/>
            <w:bottom w:val="single" w:sz="18" w:space="0" w:color="auto"/>
            <w:right w:val="single" w:sz="18" w:space="0" w:color="auto"/>
          </w:tcBorders>
          <w:vAlign w:val="center"/>
        </w:tcPr>
        <w:p w:rsidR="00773F3C" w:rsidRDefault="00773F3C">
          <w:pPr>
            <w:pStyle w:val="a7"/>
            <w:rPr>
              <w:sz w:val="18"/>
            </w:rPr>
          </w:pPr>
        </w:p>
      </w:tc>
    </w:tr>
  </w:tbl>
  <w:p w:rsidR="00773F3C" w:rsidRDefault="00773F3C">
    <w:pPr>
      <w:pStyle w:val="a7"/>
      <w:rPr>
        <w:lang w:val="uk-U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F3C" w:rsidRDefault="00773F3C">
      <w:r>
        <w:separator/>
      </w:r>
    </w:p>
  </w:footnote>
  <w:footnote w:type="continuationSeparator" w:id="0">
    <w:p w:rsidR="00773F3C" w:rsidRDefault="00773F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3C" w:rsidRDefault="002C691C">
    <w:pPr>
      <w:pStyle w:val="a5"/>
    </w:pPr>
    <w:r>
      <w:rPr>
        <w:noProof/>
      </w:rPr>
      <w:pict>
        <v:group id="Группа 1" o:spid="_x0000_s2082" style="position:absolute;margin-left:56.7pt;margin-top:19.85pt;width:518.8pt;height:802.3pt;z-index:2516587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" o:allowincell="f">
          <v:rect id="Rectangle 2" o:spid="_x0000_s208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3" o:spid="_x0000_s2084" style="position:absolute;visibility:visibl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4" o:spid="_x0000_s2085" style="position:absolute;visibility:visibl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5" o:spid="_x0000_s2086" style="position:absolute;visibility:visibl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6" o:spid="_x0000_s2087" style="position:absolute;visibility:visibl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7" o:spid="_x0000_s2088" style="position:absolute;visibility:visibl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8" o:spid="_x0000_s2089" style="position:absolute;visibility:visibl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9" o:spid="_x0000_s2090" style="position:absolute;visibility:visibl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0" o:spid="_x0000_s2091" style="position:absolute;visibility:visibl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11" o:spid="_x0000_s2092" style="position:absolute;visibility:visibl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12" o:spid="_x0000_s2093" style="position:absolute;visibility:visibl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" strokeweight="1pt"/>
          <v:rect id="Rectangle 13" o:spid="_x0000_s2094" style="position:absolute;left:5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style="mso-next-textbox:#Rectangle 13" inset="1pt,1pt,1pt,1pt">
              <w:txbxContent>
                <w:p w:rsidR="00773F3C" w:rsidRDefault="00773F3C" w:rsidP="004A4441">
                  <w:pPr>
                    <w:pStyle w:val="afd"/>
                    <w:jc w:val="center"/>
                    <w:rPr>
                      <w:sz w:val="18"/>
                    </w:rPr>
                  </w:pPr>
                  <w:r>
                    <w:rPr>
                      <w:sz w:val="18"/>
                    </w:rPr>
                    <w:t>Змн.</w:t>
                  </w:r>
                </w:p>
              </w:txbxContent>
            </v:textbox>
          </v:rect>
          <v:rect id="Rectangle 14" o:spid="_x0000_s2095" style="position:absolute;left:1139;top:19660;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style="mso-next-textbox:#Rectangle 14" inset="1pt,1pt,1pt,1pt">
              <w:txbxContent>
                <w:p w:rsidR="00773F3C" w:rsidRDefault="00773F3C" w:rsidP="004A4441">
                  <w:pPr>
                    <w:pStyle w:val="afd"/>
                    <w:jc w:val="center"/>
                    <w:rPr>
                      <w:sz w:val="18"/>
                    </w:rPr>
                  </w:pPr>
                  <w:r>
                    <w:rPr>
                      <w:sz w:val="18"/>
                    </w:rPr>
                    <w:t>Арк.</w:t>
                  </w:r>
                </w:p>
              </w:txbxContent>
            </v:textbox>
          </v:rect>
          <v:rect id="Rectangle 15" o:spid="_x0000_s2096" style="position:absolute;left:2267;top:19660;width:2573;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style="mso-next-textbox:#Rectangle 15" inset="1pt,1pt,1pt,1pt">
              <w:txbxContent>
                <w:p w:rsidR="00773F3C" w:rsidRDefault="00773F3C" w:rsidP="004A4441">
                  <w:pPr>
                    <w:pStyle w:val="afd"/>
                    <w:jc w:val="center"/>
                    <w:rPr>
                      <w:sz w:val="18"/>
                    </w:rPr>
                  </w:pPr>
                  <w:r>
                    <w:rPr>
                      <w:sz w:val="18"/>
                    </w:rPr>
                    <w:t>№ докум.</w:t>
                  </w:r>
                </w:p>
              </w:txbxContent>
            </v:textbox>
          </v:rect>
          <v:rect id="Rectangle 16" o:spid="_x0000_s2097" style="position:absolute;left:4983;top:19660;width:1534;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style="mso-next-textbox:#Rectangle 16" inset="1pt,1pt,1pt,1pt">
              <w:txbxContent>
                <w:p w:rsidR="00773F3C" w:rsidRDefault="00773F3C" w:rsidP="004A4441">
                  <w:pPr>
                    <w:pStyle w:val="afd"/>
                    <w:jc w:val="center"/>
                    <w:rPr>
                      <w:sz w:val="18"/>
                    </w:rPr>
                  </w:pPr>
                  <w:r>
                    <w:rPr>
                      <w:sz w:val="18"/>
                    </w:rPr>
                    <w:t>Підпис</w:t>
                  </w:r>
                </w:p>
              </w:txbxContent>
            </v:textbox>
          </v:rect>
          <v:rect id="Rectangle 17" o:spid="_x0000_s2098" style="position:absolute;left:6604;top:19660;width:1000;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style="mso-next-textbox:#Rectangle 17" inset="1pt,1pt,1pt,1pt">
              <w:txbxContent>
                <w:p w:rsidR="00773F3C" w:rsidRDefault="00773F3C" w:rsidP="004A4441">
                  <w:pPr>
                    <w:pStyle w:val="afd"/>
                    <w:jc w:val="center"/>
                    <w:rPr>
                      <w:sz w:val="18"/>
                    </w:rPr>
                  </w:pPr>
                  <w:r>
                    <w:rPr>
                      <w:sz w:val="18"/>
                    </w:rPr>
                    <w:t>Дата</w:t>
                  </w:r>
                </w:p>
              </w:txbxContent>
            </v:textbox>
          </v:rect>
          <v:rect id="Rectangle 18" o:spid="_x0000_s2099" style="position:absolute;left:18949;top:18977;width:1001;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style="mso-next-textbox:#Rectangle 18" inset="1pt,1pt,1pt,1pt">
              <w:txbxContent>
                <w:p w:rsidR="00773F3C" w:rsidRDefault="00773F3C" w:rsidP="004A4441">
                  <w:pPr>
                    <w:pStyle w:val="afd"/>
                    <w:jc w:val="center"/>
                    <w:rPr>
                      <w:sz w:val="18"/>
                    </w:rPr>
                  </w:pPr>
                  <w:r>
                    <w:rPr>
                      <w:sz w:val="18"/>
                    </w:rPr>
                    <w:t>Арк.</w:t>
                  </w:r>
                </w:p>
              </w:txbxContent>
            </v:textbox>
          </v:rect>
          <v:rect id="Rectangle 19" o:spid="_x0000_s2100" style="position:absolute;left:18949;top:19435;width:1001;height: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style="mso-next-textbox:#Rectangle 19" inset="1pt,1pt,1pt,1pt">
              <w:txbxContent>
                <w:p w:rsidR="00773F3C" w:rsidRDefault="00773F3C" w:rsidP="004A4441">
                  <w:pPr>
                    <w:pStyle w:val="afd"/>
                    <w:jc w:val="center"/>
                    <w:rPr>
                      <w:sz w:val="24"/>
                    </w:rPr>
                  </w:pPr>
                  <w:r w:rsidRPr="00215738">
                    <w:rPr>
                      <w:sz w:val="24"/>
                    </w:rPr>
                    <w:fldChar w:fldCharType="begin"/>
                  </w:r>
                  <w:r w:rsidRPr="00215738">
                    <w:rPr>
                      <w:sz w:val="24"/>
                    </w:rPr>
                    <w:instrText>PAGE   \* MERGEFORMAT</w:instrText>
                  </w:r>
                  <w:r w:rsidRPr="00215738">
                    <w:rPr>
                      <w:sz w:val="24"/>
                    </w:rPr>
                    <w:fldChar w:fldCharType="separate"/>
                  </w:r>
                  <w:r w:rsidR="002C691C" w:rsidRPr="002C691C">
                    <w:rPr>
                      <w:noProof/>
                      <w:sz w:val="24"/>
                      <w:lang w:val="ru-RU"/>
                    </w:rPr>
                    <w:t>78</w:t>
                  </w:r>
                  <w:r w:rsidRPr="00215738">
                    <w:rPr>
                      <w:sz w:val="24"/>
                    </w:rPr>
                    <w:fldChar w:fldCharType="end"/>
                  </w:r>
                </w:p>
              </w:txbxContent>
            </v:textbox>
          </v:rect>
          <v:rect id="Rectangle 20" o:spid="_x0000_s2101" style="position:absolute;left:7745;top:19221;width:11075;height: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style="mso-next-textbox:#Rectangle 20" inset="1pt,1pt,1pt,1pt">
              <w:txbxContent>
                <w:p w:rsidR="00773F3C" w:rsidRPr="00D874AC" w:rsidRDefault="00773F3C" w:rsidP="00DB53C6">
                  <w:pPr>
                    <w:pStyle w:val="a7"/>
                    <w:jc w:val="center"/>
                    <w:rPr>
                      <w:i/>
                      <w:sz w:val="28"/>
                      <w:szCs w:val="28"/>
                      <w:lang w:val="uk-UA"/>
                    </w:rPr>
                  </w:pPr>
                  <w:r w:rsidRPr="00D874AC">
                    <w:rPr>
                      <w:i/>
                      <w:sz w:val="28"/>
                      <w:szCs w:val="28"/>
                      <w:lang w:val="uk-UA"/>
                    </w:rPr>
                    <w:t>П</w:t>
                  </w:r>
                  <w:r>
                    <w:rPr>
                      <w:i/>
                      <w:sz w:val="28"/>
                      <w:szCs w:val="28"/>
                      <w:lang w:val="uk-UA"/>
                    </w:rPr>
                    <w:t>ННІ НУК 144.057.23.17</w:t>
                  </w:r>
                  <w:r w:rsidRPr="00D874AC">
                    <w:rPr>
                      <w:i/>
                      <w:sz w:val="28"/>
                      <w:szCs w:val="28"/>
                      <w:lang w:val="uk-UA"/>
                    </w:rPr>
                    <w:t>ПЗ</w:t>
                  </w:r>
                </w:p>
                <w:p w:rsidR="00773F3C" w:rsidRPr="00AC496E" w:rsidRDefault="00773F3C" w:rsidP="004A4441">
                  <w:pPr>
                    <w:jc w:val="center"/>
                    <w:rPr>
                      <w:sz w:val="28"/>
                      <w:lang w:val="uk-UA"/>
                    </w:rPr>
                  </w:pPr>
                </w:p>
                <w:p w:rsidR="00773F3C" w:rsidRPr="00667E03" w:rsidRDefault="00773F3C" w:rsidP="004A4441"/>
              </w:txbxContent>
            </v:textbox>
          </v:rect>
          <w10:wrap anchorx="page" anchory="page"/>
          <w10:anchorlock/>
        </v:group>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3C" w:rsidRDefault="00773F3C">
    <w:pPr>
      <w:pStyle w:val="a9"/>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3C" w:rsidRDefault="00773F3C">
    <w:pPr>
      <w:pStyle w:val="a9"/>
      <w:spacing w:line="14" w:lineRule="auto"/>
      <w:rPr>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3C" w:rsidRDefault="002C691C">
    <w:pPr>
      <w:pStyle w:val="a5"/>
    </w:pPr>
    <w:r>
      <w:rPr>
        <w:noProof/>
        <w:sz w:val="20"/>
      </w:rPr>
      <w:pict>
        <v:line id="_x0000_s2051" style="position:absolute;z-index:251657728" from="-36pt,3.8pt" to="486.7pt,3.8pt" strokeweight="2.25pt"/>
      </w:pict>
    </w:r>
    <w:r>
      <w:rPr>
        <w:noProof/>
        <w:sz w:val="20"/>
      </w:rPr>
      <w:pict>
        <v:line id="_x0000_s2049" style="position:absolute;flip:y;z-index:251655680" from="-36pt,3.8pt" to="-36pt,766.3pt" strokeweight="2.25pt"/>
      </w:pict>
    </w:r>
    <w:r>
      <w:rPr>
        <w:noProof/>
        <w:sz w:val="20"/>
      </w:rPr>
      <w:pict>
        <v:line id="_x0000_s2050" style="position:absolute;flip:y;z-index:251656704" from="486pt,3.8pt" to="486pt,766.3pt" strokeweight="2.25p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01AB956"/>
    <w:lvl w:ilvl="0">
      <w:start w:val="1"/>
      <w:numFmt w:val="decimal"/>
      <w:pStyle w:val="5"/>
      <w:lvlText w:val="%1."/>
      <w:lvlJc w:val="left"/>
      <w:pPr>
        <w:tabs>
          <w:tab w:val="num" w:pos="1832"/>
        </w:tabs>
        <w:ind w:left="1832" w:hanging="360"/>
      </w:pPr>
    </w:lvl>
  </w:abstractNum>
  <w:abstractNum w:abstractNumId="1" w15:restartNumberingAfterBreak="0">
    <w:nsid w:val="FFFFFF7D"/>
    <w:multiLevelType w:val="singleLevel"/>
    <w:tmpl w:val="BB04192C"/>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4F28273E"/>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CB6458E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9F8E83D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9DE66AA"/>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2CFE64"/>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E032F4"/>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16540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865ACD6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15:restartNumberingAfterBreak="0">
    <w:nsid w:val="048F04D4"/>
    <w:multiLevelType w:val="hybridMultilevel"/>
    <w:tmpl w:val="D14280D6"/>
    <w:lvl w:ilvl="0" w:tplc="0409000F">
      <w:start w:val="1"/>
      <w:numFmt w:val="decimal"/>
      <w:lvlText w:val="%1."/>
      <w:lvlJc w:val="left"/>
      <w:pPr>
        <w:ind w:left="502"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06B80304"/>
    <w:multiLevelType w:val="hybridMultilevel"/>
    <w:tmpl w:val="9E64F6AE"/>
    <w:lvl w:ilvl="0" w:tplc="019C24CA">
      <w:start w:val="1"/>
      <w:numFmt w:val="decimal"/>
      <w:lvlText w:val="%1."/>
      <w:lvlJc w:val="left"/>
      <w:pPr>
        <w:ind w:left="1212" w:hanging="284"/>
      </w:pPr>
      <w:rPr>
        <w:rFonts w:ascii="Times New Roman" w:eastAsia="Times New Roman" w:hAnsi="Times New Roman" w:cs="Times New Roman" w:hint="default"/>
        <w:w w:val="99"/>
        <w:sz w:val="28"/>
        <w:szCs w:val="28"/>
        <w:lang w:val="uk-UA" w:eastAsia="en-US" w:bidi="ar-SA"/>
      </w:rPr>
    </w:lvl>
    <w:lvl w:ilvl="1" w:tplc="BC1E8480">
      <w:numFmt w:val="bullet"/>
      <w:lvlText w:val="•"/>
      <w:lvlJc w:val="left"/>
      <w:pPr>
        <w:ind w:left="2106" w:hanging="284"/>
      </w:pPr>
      <w:rPr>
        <w:rFonts w:hint="default"/>
        <w:lang w:val="uk-UA" w:eastAsia="en-US" w:bidi="ar-SA"/>
      </w:rPr>
    </w:lvl>
    <w:lvl w:ilvl="2" w:tplc="8F52E54C">
      <w:numFmt w:val="bullet"/>
      <w:lvlText w:val="•"/>
      <w:lvlJc w:val="left"/>
      <w:pPr>
        <w:ind w:left="2993" w:hanging="284"/>
      </w:pPr>
      <w:rPr>
        <w:rFonts w:hint="default"/>
        <w:lang w:val="uk-UA" w:eastAsia="en-US" w:bidi="ar-SA"/>
      </w:rPr>
    </w:lvl>
    <w:lvl w:ilvl="3" w:tplc="1ABAA18E">
      <w:numFmt w:val="bullet"/>
      <w:lvlText w:val="•"/>
      <w:lvlJc w:val="left"/>
      <w:pPr>
        <w:ind w:left="3879" w:hanging="284"/>
      </w:pPr>
      <w:rPr>
        <w:rFonts w:hint="default"/>
        <w:lang w:val="uk-UA" w:eastAsia="en-US" w:bidi="ar-SA"/>
      </w:rPr>
    </w:lvl>
    <w:lvl w:ilvl="4" w:tplc="48544C5C">
      <w:numFmt w:val="bullet"/>
      <w:lvlText w:val="•"/>
      <w:lvlJc w:val="left"/>
      <w:pPr>
        <w:ind w:left="4766" w:hanging="284"/>
      </w:pPr>
      <w:rPr>
        <w:rFonts w:hint="default"/>
        <w:lang w:val="uk-UA" w:eastAsia="en-US" w:bidi="ar-SA"/>
      </w:rPr>
    </w:lvl>
    <w:lvl w:ilvl="5" w:tplc="DA9E9ED2">
      <w:numFmt w:val="bullet"/>
      <w:lvlText w:val="•"/>
      <w:lvlJc w:val="left"/>
      <w:pPr>
        <w:ind w:left="5652" w:hanging="284"/>
      </w:pPr>
      <w:rPr>
        <w:rFonts w:hint="default"/>
        <w:lang w:val="uk-UA" w:eastAsia="en-US" w:bidi="ar-SA"/>
      </w:rPr>
    </w:lvl>
    <w:lvl w:ilvl="6" w:tplc="75187F3C">
      <w:numFmt w:val="bullet"/>
      <w:lvlText w:val="•"/>
      <w:lvlJc w:val="left"/>
      <w:pPr>
        <w:ind w:left="6539" w:hanging="284"/>
      </w:pPr>
      <w:rPr>
        <w:rFonts w:hint="default"/>
        <w:lang w:val="uk-UA" w:eastAsia="en-US" w:bidi="ar-SA"/>
      </w:rPr>
    </w:lvl>
    <w:lvl w:ilvl="7" w:tplc="8AC42ACC">
      <w:numFmt w:val="bullet"/>
      <w:lvlText w:val="•"/>
      <w:lvlJc w:val="left"/>
      <w:pPr>
        <w:ind w:left="7425" w:hanging="284"/>
      </w:pPr>
      <w:rPr>
        <w:rFonts w:hint="default"/>
        <w:lang w:val="uk-UA" w:eastAsia="en-US" w:bidi="ar-SA"/>
      </w:rPr>
    </w:lvl>
    <w:lvl w:ilvl="8" w:tplc="2782FE14">
      <w:numFmt w:val="bullet"/>
      <w:lvlText w:val="•"/>
      <w:lvlJc w:val="left"/>
      <w:pPr>
        <w:ind w:left="8312" w:hanging="284"/>
      </w:pPr>
      <w:rPr>
        <w:rFonts w:hint="default"/>
        <w:lang w:val="uk-UA" w:eastAsia="en-US" w:bidi="ar-SA"/>
      </w:rPr>
    </w:lvl>
  </w:abstractNum>
  <w:abstractNum w:abstractNumId="13" w15:restartNumberingAfterBreak="0">
    <w:nsid w:val="0C7643A2"/>
    <w:multiLevelType w:val="multilevel"/>
    <w:tmpl w:val="C5A8410E"/>
    <w:lvl w:ilvl="0">
      <w:start w:val="1"/>
      <w:numFmt w:val="bullet"/>
      <w:lvlText w:val=""/>
      <w:lvlJc w:val="left"/>
      <w:pPr>
        <w:tabs>
          <w:tab w:val="num" w:pos="720"/>
        </w:tabs>
        <w:ind w:left="720" w:hanging="360"/>
      </w:pPr>
      <w:rPr>
        <w:rFonts w:ascii="Symbol" w:hAnsi="Symbol" w:hint="default"/>
        <w:sz w:val="20"/>
      </w:rPr>
    </w:lvl>
    <w:lvl w:ilvl="1">
      <w:start w:val="28"/>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CE7231"/>
    <w:multiLevelType w:val="hybridMultilevel"/>
    <w:tmpl w:val="399A18AC"/>
    <w:lvl w:ilvl="0" w:tplc="F90E4EE2">
      <w:start w:val="1"/>
      <w:numFmt w:val="decimal"/>
      <w:lvlText w:val="%1."/>
      <w:lvlJc w:val="left"/>
      <w:pPr>
        <w:ind w:left="1496" w:hanging="567"/>
      </w:pPr>
      <w:rPr>
        <w:rFonts w:ascii="Times New Roman" w:eastAsia="Times New Roman" w:hAnsi="Times New Roman" w:cs="Times New Roman" w:hint="default"/>
        <w:w w:val="99"/>
        <w:sz w:val="28"/>
        <w:szCs w:val="28"/>
        <w:lang w:val="uk-UA" w:eastAsia="en-US" w:bidi="ar-SA"/>
      </w:rPr>
    </w:lvl>
    <w:lvl w:ilvl="1" w:tplc="902A1780">
      <w:numFmt w:val="bullet"/>
      <w:lvlText w:val="•"/>
      <w:lvlJc w:val="left"/>
      <w:pPr>
        <w:ind w:left="2358" w:hanging="567"/>
      </w:pPr>
      <w:rPr>
        <w:rFonts w:hint="default"/>
        <w:lang w:val="uk-UA" w:eastAsia="en-US" w:bidi="ar-SA"/>
      </w:rPr>
    </w:lvl>
    <w:lvl w:ilvl="2" w:tplc="F348AE00">
      <w:numFmt w:val="bullet"/>
      <w:lvlText w:val="•"/>
      <w:lvlJc w:val="left"/>
      <w:pPr>
        <w:ind w:left="3217" w:hanging="567"/>
      </w:pPr>
      <w:rPr>
        <w:rFonts w:hint="default"/>
        <w:lang w:val="uk-UA" w:eastAsia="en-US" w:bidi="ar-SA"/>
      </w:rPr>
    </w:lvl>
    <w:lvl w:ilvl="3" w:tplc="ACBC3BFE">
      <w:numFmt w:val="bullet"/>
      <w:lvlText w:val="•"/>
      <w:lvlJc w:val="left"/>
      <w:pPr>
        <w:ind w:left="4075" w:hanging="567"/>
      </w:pPr>
      <w:rPr>
        <w:rFonts w:hint="default"/>
        <w:lang w:val="uk-UA" w:eastAsia="en-US" w:bidi="ar-SA"/>
      </w:rPr>
    </w:lvl>
    <w:lvl w:ilvl="4" w:tplc="F66E9E04">
      <w:numFmt w:val="bullet"/>
      <w:lvlText w:val="•"/>
      <w:lvlJc w:val="left"/>
      <w:pPr>
        <w:ind w:left="4934" w:hanging="567"/>
      </w:pPr>
      <w:rPr>
        <w:rFonts w:hint="default"/>
        <w:lang w:val="uk-UA" w:eastAsia="en-US" w:bidi="ar-SA"/>
      </w:rPr>
    </w:lvl>
    <w:lvl w:ilvl="5" w:tplc="99C808AC">
      <w:numFmt w:val="bullet"/>
      <w:lvlText w:val="•"/>
      <w:lvlJc w:val="left"/>
      <w:pPr>
        <w:ind w:left="5792" w:hanging="567"/>
      </w:pPr>
      <w:rPr>
        <w:rFonts w:hint="default"/>
        <w:lang w:val="uk-UA" w:eastAsia="en-US" w:bidi="ar-SA"/>
      </w:rPr>
    </w:lvl>
    <w:lvl w:ilvl="6" w:tplc="F930644C">
      <w:numFmt w:val="bullet"/>
      <w:lvlText w:val="•"/>
      <w:lvlJc w:val="left"/>
      <w:pPr>
        <w:ind w:left="6651" w:hanging="567"/>
      </w:pPr>
      <w:rPr>
        <w:rFonts w:hint="default"/>
        <w:lang w:val="uk-UA" w:eastAsia="en-US" w:bidi="ar-SA"/>
      </w:rPr>
    </w:lvl>
    <w:lvl w:ilvl="7" w:tplc="2FA08712">
      <w:numFmt w:val="bullet"/>
      <w:lvlText w:val="•"/>
      <w:lvlJc w:val="left"/>
      <w:pPr>
        <w:ind w:left="7509" w:hanging="567"/>
      </w:pPr>
      <w:rPr>
        <w:rFonts w:hint="default"/>
        <w:lang w:val="uk-UA" w:eastAsia="en-US" w:bidi="ar-SA"/>
      </w:rPr>
    </w:lvl>
    <w:lvl w:ilvl="8" w:tplc="5C4AF972">
      <w:numFmt w:val="bullet"/>
      <w:lvlText w:val="•"/>
      <w:lvlJc w:val="left"/>
      <w:pPr>
        <w:ind w:left="8368" w:hanging="567"/>
      </w:pPr>
      <w:rPr>
        <w:rFonts w:hint="default"/>
        <w:lang w:val="uk-UA" w:eastAsia="en-US" w:bidi="ar-SA"/>
      </w:rPr>
    </w:lvl>
  </w:abstractNum>
  <w:abstractNum w:abstractNumId="15" w15:restartNumberingAfterBreak="0">
    <w:nsid w:val="124769FF"/>
    <w:multiLevelType w:val="hybridMultilevel"/>
    <w:tmpl w:val="39B097AA"/>
    <w:lvl w:ilvl="0" w:tplc="E0886A76">
      <w:start w:val="3"/>
      <w:numFmt w:val="decimal"/>
      <w:lvlText w:val="%1."/>
      <w:lvlJc w:val="left"/>
      <w:pPr>
        <w:ind w:left="464" w:hanging="284"/>
      </w:pPr>
      <w:rPr>
        <w:rFonts w:ascii="Times New Roman" w:eastAsia="Times New Roman" w:hAnsi="Times New Roman" w:cs="Times New Roman" w:hint="default"/>
        <w:b/>
        <w:bCs/>
        <w:w w:val="99"/>
        <w:sz w:val="28"/>
        <w:szCs w:val="28"/>
        <w:lang w:val="uk-UA" w:eastAsia="en-US" w:bidi="ar-SA"/>
      </w:rPr>
    </w:lvl>
    <w:lvl w:ilvl="1" w:tplc="C7CC7442">
      <w:start w:val="1"/>
      <w:numFmt w:val="decimal"/>
      <w:lvlText w:val="%2."/>
      <w:lvlJc w:val="left"/>
      <w:pPr>
        <w:ind w:left="1217" w:hanging="289"/>
      </w:pPr>
      <w:rPr>
        <w:rFonts w:ascii="Times New Roman" w:eastAsia="Times New Roman" w:hAnsi="Times New Roman" w:cs="Times New Roman" w:hint="default"/>
        <w:spacing w:val="-5"/>
        <w:w w:val="99"/>
        <w:sz w:val="28"/>
        <w:szCs w:val="28"/>
        <w:lang w:val="uk-UA" w:eastAsia="en-US" w:bidi="ar-SA"/>
      </w:rPr>
    </w:lvl>
    <w:lvl w:ilvl="2" w:tplc="ACD4E504">
      <w:numFmt w:val="bullet"/>
      <w:lvlText w:val="•"/>
      <w:lvlJc w:val="left"/>
      <w:pPr>
        <w:ind w:left="2205" w:hanging="289"/>
      </w:pPr>
      <w:rPr>
        <w:rFonts w:hint="default"/>
        <w:lang w:val="uk-UA" w:eastAsia="en-US" w:bidi="ar-SA"/>
      </w:rPr>
    </w:lvl>
    <w:lvl w:ilvl="3" w:tplc="5B28604A">
      <w:numFmt w:val="bullet"/>
      <w:lvlText w:val="•"/>
      <w:lvlJc w:val="left"/>
      <w:pPr>
        <w:ind w:left="3190" w:hanging="289"/>
      </w:pPr>
      <w:rPr>
        <w:rFonts w:hint="default"/>
        <w:lang w:val="uk-UA" w:eastAsia="en-US" w:bidi="ar-SA"/>
      </w:rPr>
    </w:lvl>
    <w:lvl w:ilvl="4" w:tplc="816EC98A">
      <w:numFmt w:val="bullet"/>
      <w:lvlText w:val="•"/>
      <w:lvlJc w:val="left"/>
      <w:pPr>
        <w:ind w:left="4175" w:hanging="289"/>
      </w:pPr>
      <w:rPr>
        <w:rFonts w:hint="default"/>
        <w:lang w:val="uk-UA" w:eastAsia="en-US" w:bidi="ar-SA"/>
      </w:rPr>
    </w:lvl>
    <w:lvl w:ilvl="5" w:tplc="66F89170">
      <w:numFmt w:val="bullet"/>
      <w:lvlText w:val="•"/>
      <w:lvlJc w:val="left"/>
      <w:pPr>
        <w:ind w:left="5160" w:hanging="289"/>
      </w:pPr>
      <w:rPr>
        <w:rFonts w:hint="default"/>
        <w:lang w:val="uk-UA" w:eastAsia="en-US" w:bidi="ar-SA"/>
      </w:rPr>
    </w:lvl>
    <w:lvl w:ilvl="6" w:tplc="FA868666">
      <w:numFmt w:val="bullet"/>
      <w:lvlText w:val="•"/>
      <w:lvlJc w:val="left"/>
      <w:pPr>
        <w:ind w:left="6145" w:hanging="289"/>
      </w:pPr>
      <w:rPr>
        <w:rFonts w:hint="default"/>
        <w:lang w:val="uk-UA" w:eastAsia="en-US" w:bidi="ar-SA"/>
      </w:rPr>
    </w:lvl>
    <w:lvl w:ilvl="7" w:tplc="6914968C">
      <w:numFmt w:val="bullet"/>
      <w:lvlText w:val="•"/>
      <w:lvlJc w:val="left"/>
      <w:pPr>
        <w:ind w:left="7130" w:hanging="289"/>
      </w:pPr>
      <w:rPr>
        <w:rFonts w:hint="default"/>
        <w:lang w:val="uk-UA" w:eastAsia="en-US" w:bidi="ar-SA"/>
      </w:rPr>
    </w:lvl>
    <w:lvl w:ilvl="8" w:tplc="DEE6CBE6">
      <w:numFmt w:val="bullet"/>
      <w:lvlText w:val="•"/>
      <w:lvlJc w:val="left"/>
      <w:pPr>
        <w:ind w:left="8115" w:hanging="289"/>
      </w:pPr>
      <w:rPr>
        <w:rFonts w:hint="default"/>
        <w:lang w:val="uk-UA" w:eastAsia="en-US" w:bidi="ar-SA"/>
      </w:rPr>
    </w:lvl>
  </w:abstractNum>
  <w:abstractNum w:abstractNumId="16" w15:restartNumberingAfterBreak="0">
    <w:nsid w:val="16EC20A3"/>
    <w:multiLevelType w:val="multilevel"/>
    <w:tmpl w:val="9A0A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36483B"/>
    <w:multiLevelType w:val="hybridMultilevel"/>
    <w:tmpl w:val="067C3016"/>
    <w:lvl w:ilvl="0" w:tplc="8B4A11A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15:restartNumberingAfterBreak="0">
    <w:nsid w:val="1DE80EAF"/>
    <w:multiLevelType w:val="hybridMultilevel"/>
    <w:tmpl w:val="282A505E"/>
    <w:lvl w:ilvl="0" w:tplc="8E48C956">
      <w:numFmt w:val="bullet"/>
      <w:lvlText w:val="─"/>
      <w:lvlJc w:val="left"/>
      <w:pPr>
        <w:ind w:left="219" w:hanging="284"/>
      </w:pPr>
      <w:rPr>
        <w:rFonts w:ascii="Times New Roman" w:eastAsia="Times New Roman" w:hAnsi="Times New Roman" w:cs="Times New Roman" w:hint="default"/>
        <w:w w:val="99"/>
        <w:sz w:val="28"/>
        <w:szCs w:val="28"/>
        <w:lang w:val="uk-UA" w:eastAsia="en-US" w:bidi="ar-SA"/>
      </w:rPr>
    </w:lvl>
    <w:lvl w:ilvl="1" w:tplc="9662A54C">
      <w:numFmt w:val="bullet"/>
      <w:lvlText w:val="•"/>
      <w:lvlJc w:val="left"/>
      <w:pPr>
        <w:ind w:left="1206" w:hanging="284"/>
      </w:pPr>
      <w:rPr>
        <w:rFonts w:hint="default"/>
        <w:lang w:val="uk-UA" w:eastAsia="en-US" w:bidi="ar-SA"/>
      </w:rPr>
    </w:lvl>
    <w:lvl w:ilvl="2" w:tplc="F1D4DB76">
      <w:numFmt w:val="bullet"/>
      <w:lvlText w:val="•"/>
      <w:lvlJc w:val="left"/>
      <w:pPr>
        <w:ind w:left="2193" w:hanging="284"/>
      </w:pPr>
      <w:rPr>
        <w:rFonts w:hint="default"/>
        <w:lang w:val="uk-UA" w:eastAsia="en-US" w:bidi="ar-SA"/>
      </w:rPr>
    </w:lvl>
    <w:lvl w:ilvl="3" w:tplc="D01441E0">
      <w:numFmt w:val="bullet"/>
      <w:lvlText w:val="•"/>
      <w:lvlJc w:val="left"/>
      <w:pPr>
        <w:ind w:left="3179" w:hanging="284"/>
      </w:pPr>
      <w:rPr>
        <w:rFonts w:hint="default"/>
        <w:lang w:val="uk-UA" w:eastAsia="en-US" w:bidi="ar-SA"/>
      </w:rPr>
    </w:lvl>
    <w:lvl w:ilvl="4" w:tplc="A3F44A44">
      <w:numFmt w:val="bullet"/>
      <w:lvlText w:val="•"/>
      <w:lvlJc w:val="left"/>
      <w:pPr>
        <w:ind w:left="4166" w:hanging="284"/>
      </w:pPr>
      <w:rPr>
        <w:rFonts w:hint="default"/>
        <w:lang w:val="uk-UA" w:eastAsia="en-US" w:bidi="ar-SA"/>
      </w:rPr>
    </w:lvl>
    <w:lvl w:ilvl="5" w:tplc="8684ED4A">
      <w:numFmt w:val="bullet"/>
      <w:lvlText w:val="•"/>
      <w:lvlJc w:val="left"/>
      <w:pPr>
        <w:ind w:left="5152" w:hanging="284"/>
      </w:pPr>
      <w:rPr>
        <w:rFonts w:hint="default"/>
        <w:lang w:val="uk-UA" w:eastAsia="en-US" w:bidi="ar-SA"/>
      </w:rPr>
    </w:lvl>
    <w:lvl w:ilvl="6" w:tplc="F674807C">
      <w:numFmt w:val="bullet"/>
      <w:lvlText w:val="•"/>
      <w:lvlJc w:val="left"/>
      <w:pPr>
        <w:ind w:left="6139" w:hanging="284"/>
      </w:pPr>
      <w:rPr>
        <w:rFonts w:hint="default"/>
        <w:lang w:val="uk-UA" w:eastAsia="en-US" w:bidi="ar-SA"/>
      </w:rPr>
    </w:lvl>
    <w:lvl w:ilvl="7" w:tplc="73482518">
      <w:numFmt w:val="bullet"/>
      <w:lvlText w:val="•"/>
      <w:lvlJc w:val="left"/>
      <w:pPr>
        <w:ind w:left="7125" w:hanging="284"/>
      </w:pPr>
      <w:rPr>
        <w:rFonts w:hint="default"/>
        <w:lang w:val="uk-UA" w:eastAsia="en-US" w:bidi="ar-SA"/>
      </w:rPr>
    </w:lvl>
    <w:lvl w:ilvl="8" w:tplc="6B16A122">
      <w:numFmt w:val="bullet"/>
      <w:lvlText w:val="•"/>
      <w:lvlJc w:val="left"/>
      <w:pPr>
        <w:ind w:left="8112" w:hanging="284"/>
      </w:pPr>
      <w:rPr>
        <w:rFonts w:hint="default"/>
        <w:lang w:val="uk-UA" w:eastAsia="en-US" w:bidi="ar-SA"/>
      </w:rPr>
    </w:lvl>
  </w:abstractNum>
  <w:abstractNum w:abstractNumId="19" w15:restartNumberingAfterBreak="0">
    <w:nsid w:val="1E1A0DB8"/>
    <w:multiLevelType w:val="hybridMultilevel"/>
    <w:tmpl w:val="A154947A"/>
    <w:lvl w:ilvl="0" w:tplc="39109E5C">
      <w:start w:val="8"/>
      <w:numFmt w:val="bullet"/>
      <w:lvlText w:val="-"/>
      <w:lvlJc w:val="left"/>
      <w:pPr>
        <w:ind w:left="435" w:hanging="360"/>
      </w:pPr>
      <w:rPr>
        <w:rFonts w:ascii="Times New Roman" w:eastAsia="Times New Roman"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20" w15:restartNumberingAfterBreak="0">
    <w:nsid w:val="21AD129A"/>
    <w:multiLevelType w:val="hybridMultilevel"/>
    <w:tmpl w:val="ABC2B5F6"/>
    <w:lvl w:ilvl="0" w:tplc="1E84FA00">
      <w:numFmt w:val="bullet"/>
      <w:lvlText w:val="-"/>
      <w:lvlJc w:val="left"/>
      <w:pPr>
        <w:ind w:left="219" w:hanging="337"/>
      </w:pPr>
      <w:rPr>
        <w:rFonts w:ascii="Times New Roman" w:eastAsia="Times New Roman" w:hAnsi="Times New Roman" w:cs="Times New Roman" w:hint="default"/>
        <w:w w:val="99"/>
        <w:sz w:val="28"/>
        <w:szCs w:val="28"/>
        <w:lang w:val="uk-UA" w:eastAsia="en-US" w:bidi="ar-SA"/>
      </w:rPr>
    </w:lvl>
    <w:lvl w:ilvl="1" w:tplc="55A03B46">
      <w:numFmt w:val="bullet"/>
      <w:lvlText w:val="•"/>
      <w:lvlJc w:val="left"/>
      <w:pPr>
        <w:ind w:left="1206" w:hanging="337"/>
      </w:pPr>
      <w:rPr>
        <w:rFonts w:hint="default"/>
        <w:lang w:val="uk-UA" w:eastAsia="en-US" w:bidi="ar-SA"/>
      </w:rPr>
    </w:lvl>
    <w:lvl w:ilvl="2" w:tplc="35067B34">
      <w:numFmt w:val="bullet"/>
      <w:lvlText w:val="•"/>
      <w:lvlJc w:val="left"/>
      <w:pPr>
        <w:ind w:left="2193" w:hanging="337"/>
      </w:pPr>
      <w:rPr>
        <w:rFonts w:hint="default"/>
        <w:lang w:val="uk-UA" w:eastAsia="en-US" w:bidi="ar-SA"/>
      </w:rPr>
    </w:lvl>
    <w:lvl w:ilvl="3" w:tplc="E09C5360">
      <w:numFmt w:val="bullet"/>
      <w:lvlText w:val="•"/>
      <w:lvlJc w:val="left"/>
      <w:pPr>
        <w:ind w:left="3179" w:hanging="337"/>
      </w:pPr>
      <w:rPr>
        <w:rFonts w:hint="default"/>
        <w:lang w:val="uk-UA" w:eastAsia="en-US" w:bidi="ar-SA"/>
      </w:rPr>
    </w:lvl>
    <w:lvl w:ilvl="4" w:tplc="E9144AD4">
      <w:numFmt w:val="bullet"/>
      <w:lvlText w:val="•"/>
      <w:lvlJc w:val="left"/>
      <w:pPr>
        <w:ind w:left="4166" w:hanging="337"/>
      </w:pPr>
      <w:rPr>
        <w:rFonts w:hint="default"/>
        <w:lang w:val="uk-UA" w:eastAsia="en-US" w:bidi="ar-SA"/>
      </w:rPr>
    </w:lvl>
    <w:lvl w:ilvl="5" w:tplc="3328100C">
      <w:numFmt w:val="bullet"/>
      <w:lvlText w:val="•"/>
      <w:lvlJc w:val="left"/>
      <w:pPr>
        <w:ind w:left="5152" w:hanging="337"/>
      </w:pPr>
      <w:rPr>
        <w:rFonts w:hint="default"/>
        <w:lang w:val="uk-UA" w:eastAsia="en-US" w:bidi="ar-SA"/>
      </w:rPr>
    </w:lvl>
    <w:lvl w:ilvl="6" w:tplc="EB942616">
      <w:numFmt w:val="bullet"/>
      <w:lvlText w:val="•"/>
      <w:lvlJc w:val="left"/>
      <w:pPr>
        <w:ind w:left="6139" w:hanging="337"/>
      </w:pPr>
      <w:rPr>
        <w:rFonts w:hint="default"/>
        <w:lang w:val="uk-UA" w:eastAsia="en-US" w:bidi="ar-SA"/>
      </w:rPr>
    </w:lvl>
    <w:lvl w:ilvl="7" w:tplc="A1189A76">
      <w:numFmt w:val="bullet"/>
      <w:lvlText w:val="•"/>
      <w:lvlJc w:val="left"/>
      <w:pPr>
        <w:ind w:left="7125" w:hanging="337"/>
      </w:pPr>
      <w:rPr>
        <w:rFonts w:hint="default"/>
        <w:lang w:val="uk-UA" w:eastAsia="en-US" w:bidi="ar-SA"/>
      </w:rPr>
    </w:lvl>
    <w:lvl w:ilvl="8" w:tplc="34E47EF0">
      <w:numFmt w:val="bullet"/>
      <w:lvlText w:val="•"/>
      <w:lvlJc w:val="left"/>
      <w:pPr>
        <w:ind w:left="8112" w:hanging="337"/>
      </w:pPr>
      <w:rPr>
        <w:rFonts w:hint="default"/>
        <w:lang w:val="uk-UA" w:eastAsia="en-US" w:bidi="ar-SA"/>
      </w:rPr>
    </w:lvl>
  </w:abstractNum>
  <w:abstractNum w:abstractNumId="21" w15:restartNumberingAfterBreak="0">
    <w:nsid w:val="239969AE"/>
    <w:multiLevelType w:val="hybridMultilevel"/>
    <w:tmpl w:val="02409358"/>
    <w:lvl w:ilvl="0" w:tplc="6C383992">
      <w:start w:val="1"/>
      <w:numFmt w:val="decimal"/>
      <w:lvlText w:val="%1)"/>
      <w:lvlJc w:val="left"/>
      <w:pPr>
        <w:tabs>
          <w:tab w:val="num" w:pos="719"/>
        </w:tabs>
        <w:ind w:left="180" w:firstLine="540"/>
      </w:pPr>
    </w:lvl>
    <w:lvl w:ilvl="1" w:tplc="FF60BDD0">
      <w:start w:val="1"/>
      <w:numFmt w:val="decimal"/>
      <w:lvlText w:val="%2."/>
      <w:lvlJc w:val="left"/>
      <w:pPr>
        <w:tabs>
          <w:tab w:val="num" w:pos="1091"/>
        </w:tabs>
        <w:ind w:left="109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2A693E12"/>
    <w:multiLevelType w:val="hybridMultilevel"/>
    <w:tmpl w:val="51A83334"/>
    <w:lvl w:ilvl="0" w:tplc="C55AC126">
      <w:start w:val="3"/>
      <w:numFmt w:val="bullet"/>
      <w:lvlText w:val="-"/>
      <w:lvlJc w:val="left"/>
      <w:pPr>
        <w:tabs>
          <w:tab w:val="num" w:pos="1144"/>
        </w:tabs>
        <w:ind w:left="1144" w:hanging="360"/>
      </w:pPr>
      <w:rPr>
        <w:rFonts w:ascii="Times New Roman" w:eastAsia="Times New Roman" w:hAnsi="Times New Roman" w:cs="Times New Roman" w:hint="default"/>
      </w:rPr>
    </w:lvl>
    <w:lvl w:ilvl="1" w:tplc="04190003" w:tentative="1">
      <w:start w:val="1"/>
      <w:numFmt w:val="bullet"/>
      <w:lvlText w:val="o"/>
      <w:lvlJc w:val="left"/>
      <w:pPr>
        <w:tabs>
          <w:tab w:val="num" w:pos="1864"/>
        </w:tabs>
        <w:ind w:left="1864" w:hanging="360"/>
      </w:pPr>
      <w:rPr>
        <w:rFonts w:ascii="Courier New" w:hAnsi="Courier New" w:cs="Courier New" w:hint="default"/>
      </w:rPr>
    </w:lvl>
    <w:lvl w:ilvl="2" w:tplc="04190005" w:tentative="1">
      <w:start w:val="1"/>
      <w:numFmt w:val="bullet"/>
      <w:lvlText w:val=""/>
      <w:lvlJc w:val="left"/>
      <w:pPr>
        <w:tabs>
          <w:tab w:val="num" w:pos="2584"/>
        </w:tabs>
        <w:ind w:left="2584" w:hanging="360"/>
      </w:pPr>
      <w:rPr>
        <w:rFonts w:ascii="Wingdings" w:hAnsi="Wingdings" w:hint="default"/>
      </w:rPr>
    </w:lvl>
    <w:lvl w:ilvl="3" w:tplc="04190001" w:tentative="1">
      <w:start w:val="1"/>
      <w:numFmt w:val="bullet"/>
      <w:lvlText w:val=""/>
      <w:lvlJc w:val="left"/>
      <w:pPr>
        <w:tabs>
          <w:tab w:val="num" w:pos="3304"/>
        </w:tabs>
        <w:ind w:left="3304" w:hanging="360"/>
      </w:pPr>
      <w:rPr>
        <w:rFonts w:ascii="Symbol" w:hAnsi="Symbol" w:hint="default"/>
      </w:rPr>
    </w:lvl>
    <w:lvl w:ilvl="4" w:tplc="04190003" w:tentative="1">
      <w:start w:val="1"/>
      <w:numFmt w:val="bullet"/>
      <w:lvlText w:val="o"/>
      <w:lvlJc w:val="left"/>
      <w:pPr>
        <w:tabs>
          <w:tab w:val="num" w:pos="4024"/>
        </w:tabs>
        <w:ind w:left="4024" w:hanging="360"/>
      </w:pPr>
      <w:rPr>
        <w:rFonts w:ascii="Courier New" w:hAnsi="Courier New" w:cs="Courier New" w:hint="default"/>
      </w:rPr>
    </w:lvl>
    <w:lvl w:ilvl="5" w:tplc="04190005" w:tentative="1">
      <w:start w:val="1"/>
      <w:numFmt w:val="bullet"/>
      <w:lvlText w:val=""/>
      <w:lvlJc w:val="left"/>
      <w:pPr>
        <w:tabs>
          <w:tab w:val="num" w:pos="4744"/>
        </w:tabs>
        <w:ind w:left="4744" w:hanging="360"/>
      </w:pPr>
      <w:rPr>
        <w:rFonts w:ascii="Wingdings" w:hAnsi="Wingdings" w:hint="default"/>
      </w:rPr>
    </w:lvl>
    <w:lvl w:ilvl="6" w:tplc="04190001" w:tentative="1">
      <w:start w:val="1"/>
      <w:numFmt w:val="bullet"/>
      <w:lvlText w:val=""/>
      <w:lvlJc w:val="left"/>
      <w:pPr>
        <w:tabs>
          <w:tab w:val="num" w:pos="5464"/>
        </w:tabs>
        <w:ind w:left="5464" w:hanging="360"/>
      </w:pPr>
      <w:rPr>
        <w:rFonts w:ascii="Symbol" w:hAnsi="Symbol" w:hint="default"/>
      </w:rPr>
    </w:lvl>
    <w:lvl w:ilvl="7" w:tplc="04190003" w:tentative="1">
      <w:start w:val="1"/>
      <w:numFmt w:val="bullet"/>
      <w:lvlText w:val="o"/>
      <w:lvlJc w:val="left"/>
      <w:pPr>
        <w:tabs>
          <w:tab w:val="num" w:pos="6184"/>
        </w:tabs>
        <w:ind w:left="6184" w:hanging="360"/>
      </w:pPr>
      <w:rPr>
        <w:rFonts w:ascii="Courier New" w:hAnsi="Courier New" w:cs="Courier New" w:hint="default"/>
      </w:rPr>
    </w:lvl>
    <w:lvl w:ilvl="8" w:tplc="04190005" w:tentative="1">
      <w:start w:val="1"/>
      <w:numFmt w:val="bullet"/>
      <w:lvlText w:val=""/>
      <w:lvlJc w:val="left"/>
      <w:pPr>
        <w:tabs>
          <w:tab w:val="num" w:pos="6904"/>
        </w:tabs>
        <w:ind w:left="6904" w:hanging="360"/>
      </w:pPr>
      <w:rPr>
        <w:rFonts w:ascii="Wingdings" w:hAnsi="Wingdings" w:hint="default"/>
      </w:rPr>
    </w:lvl>
  </w:abstractNum>
  <w:abstractNum w:abstractNumId="23" w15:restartNumberingAfterBreak="0">
    <w:nsid w:val="4AA84771"/>
    <w:multiLevelType w:val="hybridMultilevel"/>
    <w:tmpl w:val="1A6851AC"/>
    <w:lvl w:ilvl="0" w:tplc="A6CC52CA">
      <w:numFmt w:val="bullet"/>
      <w:lvlText w:val=""/>
      <w:lvlJc w:val="left"/>
      <w:pPr>
        <w:ind w:left="219" w:hanging="289"/>
      </w:pPr>
      <w:rPr>
        <w:rFonts w:ascii="Symbol" w:eastAsia="Symbol" w:hAnsi="Symbol" w:cs="Symbol" w:hint="default"/>
        <w:w w:val="99"/>
        <w:sz w:val="28"/>
        <w:szCs w:val="28"/>
        <w:lang w:val="uk-UA" w:eastAsia="en-US" w:bidi="ar-SA"/>
      </w:rPr>
    </w:lvl>
    <w:lvl w:ilvl="1" w:tplc="A1ACE69E">
      <w:numFmt w:val="bullet"/>
      <w:lvlText w:val="•"/>
      <w:lvlJc w:val="left"/>
      <w:pPr>
        <w:ind w:left="1206" w:hanging="289"/>
      </w:pPr>
      <w:rPr>
        <w:rFonts w:hint="default"/>
        <w:lang w:val="uk-UA" w:eastAsia="en-US" w:bidi="ar-SA"/>
      </w:rPr>
    </w:lvl>
    <w:lvl w:ilvl="2" w:tplc="D47C3A34">
      <w:numFmt w:val="bullet"/>
      <w:lvlText w:val="•"/>
      <w:lvlJc w:val="left"/>
      <w:pPr>
        <w:ind w:left="2193" w:hanging="289"/>
      </w:pPr>
      <w:rPr>
        <w:rFonts w:hint="default"/>
        <w:lang w:val="uk-UA" w:eastAsia="en-US" w:bidi="ar-SA"/>
      </w:rPr>
    </w:lvl>
    <w:lvl w:ilvl="3" w:tplc="3702C9AE">
      <w:numFmt w:val="bullet"/>
      <w:lvlText w:val="•"/>
      <w:lvlJc w:val="left"/>
      <w:pPr>
        <w:ind w:left="3179" w:hanging="289"/>
      </w:pPr>
      <w:rPr>
        <w:rFonts w:hint="default"/>
        <w:lang w:val="uk-UA" w:eastAsia="en-US" w:bidi="ar-SA"/>
      </w:rPr>
    </w:lvl>
    <w:lvl w:ilvl="4" w:tplc="A9D6026A">
      <w:numFmt w:val="bullet"/>
      <w:lvlText w:val="•"/>
      <w:lvlJc w:val="left"/>
      <w:pPr>
        <w:ind w:left="4166" w:hanging="289"/>
      </w:pPr>
      <w:rPr>
        <w:rFonts w:hint="default"/>
        <w:lang w:val="uk-UA" w:eastAsia="en-US" w:bidi="ar-SA"/>
      </w:rPr>
    </w:lvl>
    <w:lvl w:ilvl="5" w:tplc="FB1640FA">
      <w:numFmt w:val="bullet"/>
      <w:lvlText w:val="•"/>
      <w:lvlJc w:val="left"/>
      <w:pPr>
        <w:ind w:left="5152" w:hanging="289"/>
      </w:pPr>
      <w:rPr>
        <w:rFonts w:hint="default"/>
        <w:lang w:val="uk-UA" w:eastAsia="en-US" w:bidi="ar-SA"/>
      </w:rPr>
    </w:lvl>
    <w:lvl w:ilvl="6" w:tplc="1C705F3A">
      <w:numFmt w:val="bullet"/>
      <w:lvlText w:val="•"/>
      <w:lvlJc w:val="left"/>
      <w:pPr>
        <w:ind w:left="6139" w:hanging="289"/>
      </w:pPr>
      <w:rPr>
        <w:rFonts w:hint="default"/>
        <w:lang w:val="uk-UA" w:eastAsia="en-US" w:bidi="ar-SA"/>
      </w:rPr>
    </w:lvl>
    <w:lvl w:ilvl="7" w:tplc="B17E9EA0">
      <w:numFmt w:val="bullet"/>
      <w:lvlText w:val="•"/>
      <w:lvlJc w:val="left"/>
      <w:pPr>
        <w:ind w:left="7125" w:hanging="289"/>
      </w:pPr>
      <w:rPr>
        <w:rFonts w:hint="default"/>
        <w:lang w:val="uk-UA" w:eastAsia="en-US" w:bidi="ar-SA"/>
      </w:rPr>
    </w:lvl>
    <w:lvl w:ilvl="8" w:tplc="05A62E4A">
      <w:numFmt w:val="bullet"/>
      <w:lvlText w:val="•"/>
      <w:lvlJc w:val="left"/>
      <w:pPr>
        <w:ind w:left="8112" w:hanging="289"/>
      </w:pPr>
      <w:rPr>
        <w:rFonts w:hint="default"/>
        <w:lang w:val="uk-UA" w:eastAsia="en-US" w:bidi="ar-SA"/>
      </w:rPr>
    </w:lvl>
  </w:abstractNum>
  <w:abstractNum w:abstractNumId="24" w15:restartNumberingAfterBreak="0">
    <w:nsid w:val="512C5693"/>
    <w:multiLevelType w:val="multilevel"/>
    <w:tmpl w:val="1316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95AEB"/>
    <w:multiLevelType w:val="hybridMultilevel"/>
    <w:tmpl w:val="819E0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02019"/>
    <w:multiLevelType w:val="hybridMultilevel"/>
    <w:tmpl w:val="B3402D96"/>
    <w:lvl w:ilvl="0" w:tplc="2D62980C">
      <w:start w:val="6"/>
      <w:numFmt w:val="bullet"/>
      <w:lvlText w:val="-"/>
      <w:lvlJc w:val="left"/>
      <w:pPr>
        <w:tabs>
          <w:tab w:val="num" w:pos="1155"/>
        </w:tabs>
        <w:ind w:left="1155" w:hanging="360"/>
      </w:pPr>
      <w:rPr>
        <w:rFonts w:ascii="Times New Roman" w:eastAsia="Times New Roman" w:hAnsi="Times New Roman" w:cs="Times New Roman"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27" w15:restartNumberingAfterBreak="0">
    <w:nsid w:val="5E5B0947"/>
    <w:multiLevelType w:val="hybridMultilevel"/>
    <w:tmpl w:val="4D7C0CD2"/>
    <w:lvl w:ilvl="0" w:tplc="402A0B76">
      <w:start w:val="1"/>
      <w:numFmt w:val="decimal"/>
      <w:lvlText w:val="%1)"/>
      <w:lvlJc w:val="left"/>
      <w:pPr>
        <w:tabs>
          <w:tab w:val="num" w:pos="709"/>
        </w:tabs>
        <w:ind w:left="0" w:firstLine="709"/>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81E0305"/>
    <w:multiLevelType w:val="hybridMultilevel"/>
    <w:tmpl w:val="C55001F2"/>
    <w:lvl w:ilvl="0" w:tplc="DDA823E8">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72463EC7"/>
    <w:multiLevelType w:val="hybridMultilevel"/>
    <w:tmpl w:val="12D4A44C"/>
    <w:lvl w:ilvl="0" w:tplc="6A26C480">
      <w:numFmt w:val="bullet"/>
      <w:lvlText w:val=""/>
      <w:lvlJc w:val="left"/>
      <w:pPr>
        <w:ind w:left="257" w:hanging="289"/>
      </w:pPr>
      <w:rPr>
        <w:rFonts w:ascii="Symbol" w:eastAsia="Symbol" w:hAnsi="Symbol" w:cs="Symbol" w:hint="default"/>
        <w:w w:val="99"/>
        <w:sz w:val="28"/>
        <w:szCs w:val="28"/>
        <w:lang w:val="uk-UA" w:eastAsia="en-US" w:bidi="ar-SA"/>
      </w:rPr>
    </w:lvl>
    <w:lvl w:ilvl="1" w:tplc="D40EDA1A">
      <w:numFmt w:val="bullet"/>
      <w:lvlText w:val=""/>
      <w:lvlJc w:val="left"/>
      <w:pPr>
        <w:ind w:left="219" w:hanging="207"/>
      </w:pPr>
      <w:rPr>
        <w:rFonts w:ascii="Symbol" w:eastAsia="Symbol" w:hAnsi="Symbol" w:cs="Symbol" w:hint="default"/>
        <w:w w:val="99"/>
        <w:sz w:val="28"/>
        <w:szCs w:val="28"/>
        <w:lang w:val="uk-UA" w:eastAsia="en-US" w:bidi="ar-SA"/>
      </w:rPr>
    </w:lvl>
    <w:lvl w:ilvl="2" w:tplc="9A86B328">
      <w:numFmt w:val="bullet"/>
      <w:lvlText w:val="•"/>
      <w:lvlJc w:val="left"/>
      <w:pPr>
        <w:ind w:left="1245" w:hanging="207"/>
      </w:pPr>
      <w:rPr>
        <w:rFonts w:hint="default"/>
        <w:lang w:val="uk-UA" w:eastAsia="en-US" w:bidi="ar-SA"/>
      </w:rPr>
    </w:lvl>
    <w:lvl w:ilvl="3" w:tplc="72BE468C">
      <w:numFmt w:val="bullet"/>
      <w:lvlText w:val="•"/>
      <w:lvlJc w:val="left"/>
      <w:pPr>
        <w:ind w:left="2230" w:hanging="207"/>
      </w:pPr>
      <w:rPr>
        <w:rFonts w:hint="default"/>
        <w:lang w:val="uk-UA" w:eastAsia="en-US" w:bidi="ar-SA"/>
      </w:rPr>
    </w:lvl>
    <w:lvl w:ilvl="4" w:tplc="C8C6D5A0">
      <w:numFmt w:val="bullet"/>
      <w:lvlText w:val="•"/>
      <w:lvlJc w:val="left"/>
      <w:pPr>
        <w:ind w:left="3215" w:hanging="207"/>
      </w:pPr>
      <w:rPr>
        <w:rFonts w:hint="default"/>
        <w:lang w:val="uk-UA" w:eastAsia="en-US" w:bidi="ar-SA"/>
      </w:rPr>
    </w:lvl>
    <w:lvl w:ilvl="5" w:tplc="F1E80A5C">
      <w:numFmt w:val="bullet"/>
      <w:lvlText w:val="•"/>
      <w:lvlJc w:val="left"/>
      <w:pPr>
        <w:ind w:left="4200" w:hanging="207"/>
      </w:pPr>
      <w:rPr>
        <w:rFonts w:hint="default"/>
        <w:lang w:val="uk-UA" w:eastAsia="en-US" w:bidi="ar-SA"/>
      </w:rPr>
    </w:lvl>
    <w:lvl w:ilvl="6" w:tplc="A9304986">
      <w:numFmt w:val="bullet"/>
      <w:lvlText w:val="•"/>
      <w:lvlJc w:val="left"/>
      <w:pPr>
        <w:ind w:left="5185" w:hanging="207"/>
      </w:pPr>
      <w:rPr>
        <w:rFonts w:hint="default"/>
        <w:lang w:val="uk-UA" w:eastAsia="en-US" w:bidi="ar-SA"/>
      </w:rPr>
    </w:lvl>
    <w:lvl w:ilvl="7" w:tplc="FDCAE92E">
      <w:numFmt w:val="bullet"/>
      <w:lvlText w:val="•"/>
      <w:lvlJc w:val="left"/>
      <w:pPr>
        <w:ind w:left="6170" w:hanging="207"/>
      </w:pPr>
      <w:rPr>
        <w:rFonts w:hint="default"/>
        <w:lang w:val="uk-UA" w:eastAsia="en-US" w:bidi="ar-SA"/>
      </w:rPr>
    </w:lvl>
    <w:lvl w:ilvl="8" w:tplc="0BDE8CA8">
      <w:numFmt w:val="bullet"/>
      <w:lvlText w:val="•"/>
      <w:lvlJc w:val="left"/>
      <w:pPr>
        <w:ind w:left="7155" w:hanging="207"/>
      </w:pPr>
      <w:rPr>
        <w:rFonts w:hint="default"/>
        <w:lang w:val="uk-UA" w:eastAsia="en-US" w:bidi="ar-SA"/>
      </w:rPr>
    </w:lvl>
  </w:abstractNum>
  <w:abstractNum w:abstractNumId="30" w15:restartNumberingAfterBreak="0">
    <w:nsid w:val="78BC07F8"/>
    <w:multiLevelType w:val="hybridMultilevel"/>
    <w:tmpl w:val="82A2FBB0"/>
    <w:lvl w:ilvl="0" w:tplc="EF0682F2">
      <w:start w:val="1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F10977"/>
    <w:multiLevelType w:val="hybridMultilevel"/>
    <w:tmpl w:val="A378DFA6"/>
    <w:lvl w:ilvl="0" w:tplc="6C383992">
      <w:start w:val="1"/>
      <w:numFmt w:val="decimal"/>
      <w:lvlText w:val="%1)"/>
      <w:lvlJc w:val="left"/>
      <w:pPr>
        <w:tabs>
          <w:tab w:val="num" w:pos="708"/>
        </w:tabs>
        <w:ind w:left="169" w:firstLine="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6"/>
  </w:num>
  <w:num w:numId="14">
    <w:abstractNumId w:val="18"/>
  </w:num>
  <w:num w:numId="15">
    <w:abstractNumId w:val="12"/>
  </w:num>
  <w:num w:numId="16">
    <w:abstractNumId w:val="29"/>
  </w:num>
  <w:num w:numId="17">
    <w:abstractNumId w:val="23"/>
  </w:num>
  <w:num w:numId="18">
    <w:abstractNumId w:val="14"/>
  </w:num>
  <w:num w:numId="19">
    <w:abstractNumId w:val="20"/>
  </w:num>
  <w:num w:numId="20">
    <w:abstractNumId w:val="15"/>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2"/>
  </w:num>
  <w:num w:numId="26">
    <w:abstractNumId w:val="28"/>
  </w:num>
  <w:num w:numId="27">
    <w:abstractNumId w:val="17"/>
  </w:num>
  <w:num w:numId="28">
    <w:abstractNumId w:val="19"/>
  </w:num>
  <w:num w:numId="29">
    <w:abstractNumId w:val="10"/>
  </w:num>
  <w:num w:numId="30">
    <w:abstractNumId w:val="24"/>
  </w:num>
  <w:num w:numId="31">
    <w:abstractNumId w:val="25"/>
  </w:num>
  <w:num w:numId="32">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185"/>
    <o:shapelayout v:ext="edit">
      <o:idmap v:ext="edit" data="2"/>
      <o:rules v:ext="edit">
        <o:r id="V:Rule1" type="connector" idref="#Line 11"/>
        <o:r id="V:Rule2" type="connector" idref="#Line 6"/>
        <o:r id="V:Rule3" type="connector" idref="#Line 7"/>
        <o:r id="V:Rule4" type="connector" idref="#Line 12"/>
        <o:r id="V:Rule5" type="connector" idref="#Line 5"/>
        <o:r id="V:Rule6" type="connector" idref="#Line 3"/>
        <o:r id="V:Rule7" type="connector" idref="#Line 8"/>
        <o:r id="V:Rule8" type="connector" idref="#Line 4"/>
        <o:r id="V:Rule9" type="connector" idref="#Line 9"/>
        <o:r id="V:Rule10" type="connector" idref="#Line 10"/>
      </o:rules>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526A"/>
    <w:rsid w:val="00000402"/>
    <w:rsid w:val="00000ED2"/>
    <w:rsid w:val="0000243E"/>
    <w:rsid w:val="00002703"/>
    <w:rsid w:val="00010B9D"/>
    <w:rsid w:val="00012853"/>
    <w:rsid w:val="000129B8"/>
    <w:rsid w:val="00012E63"/>
    <w:rsid w:val="00013D82"/>
    <w:rsid w:val="0001620B"/>
    <w:rsid w:val="00020B05"/>
    <w:rsid w:val="00025400"/>
    <w:rsid w:val="00034351"/>
    <w:rsid w:val="00034CB3"/>
    <w:rsid w:val="0003639B"/>
    <w:rsid w:val="00037324"/>
    <w:rsid w:val="00041FCD"/>
    <w:rsid w:val="0004520E"/>
    <w:rsid w:val="00045D3B"/>
    <w:rsid w:val="00055847"/>
    <w:rsid w:val="00057C13"/>
    <w:rsid w:val="00057F9F"/>
    <w:rsid w:val="0006128D"/>
    <w:rsid w:val="00061CFA"/>
    <w:rsid w:val="00063F6F"/>
    <w:rsid w:val="00070BA0"/>
    <w:rsid w:val="000733A8"/>
    <w:rsid w:val="00075551"/>
    <w:rsid w:val="00082F12"/>
    <w:rsid w:val="000841E4"/>
    <w:rsid w:val="000846B0"/>
    <w:rsid w:val="00085A72"/>
    <w:rsid w:val="00085C6D"/>
    <w:rsid w:val="000869C7"/>
    <w:rsid w:val="00087641"/>
    <w:rsid w:val="000878D1"/>
    <w:rsid w:val="00087F37"/>
    <w:rsid w:val="0009221E"/>
    <w:rsid w:val="00094D30"/>
    <w:rsid w:val="000A007B"/>
    <w:rsid w:val="000A0F3F"/>
    <w:rsid w:val="000A2E65"/>
    <w:rsid w:val="000A45D3"/>
    <w:rsid w:val="000A48CF"/>
    <w:rsid w:val="000B3533"/>
    <w:rsid w:val="000B4B03"/>
    <w:rsid w:val="000C5F90"/>
    <w:rsid w:val="000C7433"/>
    <w:rsid w:val="000D06C6"/>
    <w:rsid w:val="000D3519"/>
    <w:rsid w:val="000E16B0"/>
    <w:rsid w:val="000E2C50"/>
    <w:rsid w:val="000E75DB"/>
    <w:rsid w:val="000F32C5"/>
    <w:rsid w:val="000F522B"/>
    <w:rsid w:val="000F542A"/>
    <w:rsid w:val="000F72AC"/>
    <w:rsid w:val="000F74E2"/>
    <w:rsid w:val="00102C31"/>
    <w:rsid w:val="00104374"/>
    <w:rsid w:val="0010606F"/>
    <w:rsid w:val="00106EFD"/>
    <w:rsid w:val="001075B1"/>
    <w:rsid w:val="001106BC"/>
    <w:rsid w:val="00110BD5"/>
    <w:rsid w:val="001116F7"/>
    <w:rsid w:val="0011185E"/>
    <w:rsid w:val="00113247"/>
    <w:rsid w:val="00113710"/>
    <w:rsid w:val="00122016"/>
    <w:rsid w:val="00124EC3"/>
    <w:rsid w:val="00125D6B"/>
    <w:rsid w:val="00127546"/>
    <w:rsid w:val="0013469F"/>
    <w:rsid w:val="0014115E"/>
    <w:rsid w:val="00143A93"/>
    <w:rsid w:val="0014504E"/>
    <w:rsid w:val="00145ABA"/>
    <w:rsid w:val="00150FD0"/>
    <w:rsid w:val="001526E6"/>
    <w:rsid w:val="00156F77"/>
    <w:rsid w:val="0016000C"/>
    <w:rsid w:val="0016294B"/>
    <w:rsid w:val="00171594"/>
    <w:rsid w:val="00172986"/>
    <w:rsid w:val="0018058B"/>
    <w:rsid w:val="00183DEE"/>
    <w:rsid w:val="00190811"/>
    <w:rsid w:val="00193115"/>
    <w:rsid w:val="00193C5F"/>
    <w:rsid w:val="00193E7F"/>
    <w:rsid w:val="00194828"/>
    <w:rsid w:val="001950D6"/>
    <w:rsid w:val="001A4572"/>
    <w:rsid w:val="001A4B50"/>
    <w:rsid w:val="001A7063"/>
    <w:rsid w:val="001A77AE"/>
    <w:rsid w:val="001B03A4"/>
    <w:rsid w:val="001B235B"/>
    <w:rsid w:val="001B390B"/>
    <w:rsid w:val="001B54AE"/>
    <w:rsid w:val="001C4754"/>
    <w:rsid w:val="001C6B4D"/>
    <w:rsid w:val="001C7044"/>
    <w:rsid w:val="001C7836"/>
    <w:rsid w:val="001D023A"/>
    <w:rsid w:val="001D0758"/>
    <w:rsid w:val="001D312F"/>
    <w:rsid w:val="001D3306"/>
    <w:rsid w:val="001D3AFD"/>
    <w:rsid w:val="001E01C5"/>
    <w:rsid w:val="001E2DD1"/>
    <w:rsid w:val="001E3595"/>
    <w:rsid w:val="001E6E66"/>
    <w:rsid w:val="001F1B91"/>
    <w:rsid w:val="00200FB2"/>
    <w:rsid w:val="00203932"/>
    <w:rsid w:val="00205C7A"/>
    <w:rsid w:val="0021024B"/>
    <w:rsid w:val="00215738"/>
    <w:rsid w:val="002160BD"/>
    <w:rsid w:val="002220A3"/>
    <w:rsid w:val="0022329A"/>
    <w:rsid w:val="00227449"/>
    <w:rsid w:val="002314AA"/>
    <w:rsid w:val="0023316D"/>
    <w:rsid w:val="002336D0"/>
    <w:rsid w:val="00233820"/>
    <w:rsid w:val="00234D1B"/>
    <w:rsid w:val="002354F4"/>
    <w:rsid w:val="00242010"/>
    <w:rsid w:val="00245A53"/>
    <w:rsid w:val="0025134E"/>
    <w:rsid w:val="00253A97"/>
    <w:rsid w:val="00253AA0"/>
    <w:rsid w:val="002566D3"/>
    <w:rsid w:val="0025735F"/>
    <w:rsid w:val="00265490"/>
    <w:rsid w:val="0026569A"/>
    <w:rsid w:val="00270D0B"/>
    <w:rsid w:val="0027446C"/>
    <w:rsid w:val="00275BED"/>
    <w:rsid w:val="00275E39"/>
    <w:rsid w:val="00275FE5"/>
    <w:rsid w:val="00277734"/>
    <w:rsid w:val="00277DBF"/>
    <w:rsid w:val="00280536"/>
    <w:rsid w:val="00284681"/>
    <w:rsid w:val="002859B8"/>
    <w:rsid w:val="00285DA8"/>
    <w:rsid w:val="002864E5"/>
    <w:rsid w:val="002872BA"/>
    <w:rsid w:val="002906E6"/>
    <w:rsid w:val="00291386"/>
    <w:rsid w:val="00291B11"/>
    <w:rsid w:val="00291BD5"/>
    <w:rsid w:val="00294787"/>
    <w:rsid w:val="002959B6"/>
    <w:rsid w:val="00297C01"/>
    <w:rsid w:val="00297CB5"/>
    <w:rsid w:val="002A7233"/>
    <w:rsid w:val="002A7470"/>
    <w:rsid w:val="002B03B4"/>
    <w:rsid w:val="002B1127"/>
    <w:rsid w:val="002B1B63"/>
    <w:rsid w:val="002B3494"/>
    <w:rsid w:val="002B53C7"/>
    <w:rsid w:val="002B78AE"/>
    <w:rsid w:val="002C2115"/>
    <w:rsid w:val="002C34D8"/>
    <w:rsid w:val="002C5145"/>
    <w:rsid w:val="002C691C"/>
    <w:rsid w:val="002C6B6A"/>
    <w:rsid w:val="002D0BA4"/>
    <w:rsid w:val="002D14DF"/>
    <w:rsid w:val="002D2C22"/>
    <w:rsid w:val="002D2DF3"/>
    <w:rsid w:val="002D3B34"/>
    <w:rsid w:val="002D5FB8"/>
    <w:rsid w:val="002D7803"/>
    <w:rsid w:val="002E33AC"/>
    <w:rsid w:val="002E3858"/>
    <w:rsid w:val="002E403E"/>
    <w:rsid w:val="002E419C"/>
    <w:rsid w:val="002E4CE8"/>
    <w:rsid w:val="002E536D"/>
    <w:rsid w:val="002E5478"/>
    <w:rsid w:val="002E7CF1"/>
    <w:rsid w:val="002F1267"/>
    <w:rsid w:val="002F1797"/>
    <w:rsid w:val="002F43F2"/>
    <w:rsid w:val="003010F8"/>
    <w:rsid w:val="003015FD"/>
    <w:rsid w:val="0030292C"/>
    <w:rsid w:val="00312B08"/>
    <w:rsid w:val="0031357D"/>
    <w:rsid w:val="00314B22"/>
    <w:rsid w:val="00314C25"/>
    <w:rsid w:val="003175A3"/>
    <w:rsid w:val="003229BA"/>
    <w:rsid w:val="00324354"/>
    <w:rsid w:val="00324C7B"/>
    <w:rsid w:val="00327AF7"/>
    <w:rsid w:val="00330386"/>
    <w:rsid w:val="00330642"/>
    <w:rsid w:val="0033357D"/>
    <w:rsid w:val="00334815"/>
    <w:rsid w:val="0033498F"/>
    <w:rsid w:val="00335914"/>
    <w:rsid w:val="00335A8F"/>
    <w:rsid w:val="003366BF"/>
    <w:rsid w:val="00336AFB"/>
    <w:rsid w:val="003416E8"/>
    <w:rsid w:val="00351E78"/>
    <w:rsid w:val="00353427"/>
    <w:rsid w:val="00354D01"/>
    <w:rsid w:val="0035625C"/>
    <w:rsid w:val="00363351"/>
    <w:rsid w:val="00370710"/>
    <w:rsid w:val="003708CB"/>
    <w:rsid w:val="003732E4"/>
    <w:rsid w:val="0037383F"/>
    <w:rsid w:val="00373B82"/>
    <w:rsid w:val="00377EB7"/>
    <w:rsid w:val="00381D0A"/>
    <w:rsid w:val="0038270E"/>
    <w:rsid w:val="00383620"/>
    <w:rsid w:val="00383A5F"/>
    <w:rsid w:val="00384A0C"/>
    <w:rsid w:val="00387AF7"/>
    <w:rsid w:val="00390110"/>
    <w:rsid w:val="00390F03"/>
    <w:rsid w:val="003919B1"/>
    <w:rsid w:val="003A13A7"/>
    <w:rsid w:val="003A5A79"/>
    <w:rsid w:val="003A7F41"/>
    <w:rsid w:val="003B11F3"/>
    <w:rsid w:val="003B4A11"/>
    <w:rsid w:val="003C3580"/>
    <w:rsid w:val="003C3D98"/>
    <w:rsid w:val="003C4688"/>
    <w:rsid w:val="003D1231"/>
    <w:rsid w:val="003D2BB0"/>
    <w:rsid w:val="003D3E52"/>
    <w:rsid w:val="003D4179"/>
    <w:rsid w:val="003D425F"/>
    <w:rsid w:val="003D450C"/>
    <w:rsid w:val="003D5073"/>
    <w:rsid w:val="003E15A7"/>
    <w:rsid w:val="003E26A0"/>
    <w:rsid w:val="003E53A6"/>
    <w:rsid w:val="003E561F"/>
    <w:rsid w:val="003E5B13"/>
    <w:rsid w:val="003F08A7"/>
    <w:rsid w:val="003F5E91"/>
    <w:rsid w:val="0040165A"/>
    <w:rsid w:val="00402B4D"/>
    <w:rsid w:val="004031F3"/>
    <w:rsid w:val="004047CF"/>
    <w:rsid w:val="00407C00"/>
    <w:rsid w:val="00410A36"/>
    <w:rsid w:val="004201C6"/>
    <w:rsid w:val="00422B4D"/>
    <w:rsid w:val="00422DA4"/>
    <w:rsid w:val="004242FA"/>
    <w:rsid w:val="00426085"/>
    <w:rsid w:val="004265F2"/>
    <w:rsid w:val="00427569"/>
    <w:rsid w:val="00432C93"/>
    <w:rsid w:val="00436FEC"/>
    <w:rsid w:val="00437458"/>
    <w:rsid w:val="004374B2"/>
    <w:rsid w:val="00437C25"/>
    <w:rsid w:val="00440F63"/>
    <w:rsid w:val="00443453"/>
    <w:rsid w:val="00444B89"/>
    <w:rsid w:val="00450581"/>
    <w:rsid w:val="00450A19"/>
    <w:rsid w:val="00451D22"/>
    <w:rsid w:val="0045217D"/>
    <w:rsid w:val="00453064"/>
    <w:rsid w:val="00453CA1"/>
    <w:rsid w:val="00455057"/>
    <w:rsid w:val="0046204C"/>
    <w:rsid w:val="00462B7E"/>
    <w:rsid w:val="004637E3"/>
    <w:rsid w:val="00465B11"/>
    <w:rsid w:val="00467696"/>
    <w:rsid w:val="00470FB3"/>
    <w:rsid w:val="00472C20"/>
    <w:rsid w:val="00472E79"/>
    <w:rsid w:val="0048152D"/>
    <w:rsid w:val="00482AA6"/>
    <w:rsid w:val="00484DBF"/>
    <w:rsid w:val="004879AD"/>
    <w:rsid w:val="0049007E"/>
    <w:rsid w:val="0049218C"/>
    <w:rsid w:val="004927DA"/>
    <w:rsid w:val="0049373E"/>
    <w:rsid w:val="00493880"/>
    <w:rsid w:val="00494E8F"/>
    <w:rsid w:val="004956E6"/>
    <w:rsid w:val="004972F7"/>
    <w:rsid w:val="004A1E33"/>
    <w:rsid w:val="004A2974"/>
    <w:rsid w:val="004A4441"/>
    <w:rsid w:val="004A75AA"/>
    <w:rsid w:val="004B0FF8"/>
    <w:rsid w:val="004B15C8"/>
    <w:rsid w:val="004B1E39"/>
    <w:rsid w:val="004B588B"/>
    <w:rsid w:val="004C11CB"/>
    <w:rsid w:val="004C258B"/>
    <w:rsid w:val="004C78EE"/>
    <w:rsid w:val="004D198D"/>
    <w:rsid w:val="004D240F"/>
    <w:rsid w:val="004E0929"/>
    <w:rsid w:val="004E0E82"/>
    <w:rsid w:val="004E3DFE"/>
    <w:rsid w:val="004E4B70"/>
    <w:rsid w:val="004E76A1"/>
    <w:rsid w:val="004F4C67"/>
    <w:rsid w:val="004F5F3A"/>
    <w:rsid w:val="004F61E3"/>
    <w:rsid w:val="00500642"/>
    <w:rsid w:val="005018B2"/>
    <w:rsid w:val="0050427A"/>
    <w:rsid w:val="005052AD"/>
    <w:rsid w:val="0050530F"/>
    <w:rsid w:val="00506273"/>
    <w:rsid w:val="00507533"/>
    <w:rsid w:val="00507EF2"/>
    <w:rsid w:val="00510AD9"/>
    <w:rsid w:val="005132DE"/>
    <w:rsid w:val="0051509B"/>
    <w:rsid w:val="00516824"/>
    <w:rsid w:val="00516C3E"/>
    <w:rsid w:val="005200B1"/>
    <w:rsid w:val="005200F0"/>
    <w:rsid w:val="005209D0"/>
    <w:rsid w:val="00522C07"/>
    <w:rsid w:val="005264D2"/>
    <w:rsid w:val="00531AA7"/>
    <w:rsid w:val="00532299"/>
    <w:rsid w:val="00536267"/>
    <w:rsid w:val="00540ED1"/>
    <w:rsid w:val="005410FA"/>
    <w:rsid w:val="00544339"/>
    <w:rsid w:val="0054526A"/>
    <w:rsid w:val="00550B1F"/>
    <w:rsid w:val="0055171A"/>
    <w:rsid w:val="005521C1"/>
    <w:rsid w:val="00552E0E"/>
    <w:rsid w:val="005538E2"/>
    <w:rsid w:val="005551AF"/>
    <w:rsid w:val="00555CF7"/>
    <w:rsid w:val="00555CF9"/>
    <w:rsid w:val="005601CB"/>
    <w:rsid w:val="005607A3"/>
    <w:rsid w:val="005617C7"/>
    <w:rsid w:val="005658BE"/>
    <w:rsid w:val="005710FD"/>
    <w:rsid w:val="005767DA"/>
    <w:rsid w:val="00583E2B"/>
    <w:rsid w:val="00585B51"/>
    <w:rsid w:val="00594B3C"/>
    <w:rsid w:val="00594EBC"/>
    <w:rsid w:val="00595E9E"/>
    <w:rsid w:val="00596F25"/>
    <w:rsid w:val="005A0816"/>
    <w:rsid w:val="005A0AEA"/>
    <w:rsid w:val="005A1A20"/>
    <w:rsid w:val="005A6397"/>
    <w:rsid w:val="005A777E"/>
    <w:rsid w:val="005B30E9"/>
    <w:rsid w:val="005B3222"/>
    <w:rsid w:val="005B3D86"/>
    <w:rsid w:val="005B3F56"/>
    <w:rsid w:val="005C03D3"/>
    <w:rsid w:val="005C119B"/>
    <w:rsid w:val="005C21D3"/>
    <w:rsid w:val="005C302D"/>
    <w:rsid w:val="005C666D"/>
    <w:rsid w:val="005C69FD"/>
    <w:rsid w:val="005D1711"/>
    <w:rsid w:val="005D19C9"/>
    <w:rsid w:val="005D476E"/>
    <w:rsid w:val="005D49F2"/>
    <w:rsid w:val="005D65CE"/>
    <w:rsid w:val="005D76E3"/>
    <w:rsid w:val="005E419C"/>
    <w:rsid w:val="005E5826"/>
    <w:rsid w:val="005E603A"/>
    <w:rsid w:val="005E7C2E"/>
    <w:rsid w:val="005F1B36"/>
    <w:rsid w:val="005F27C1"/>
    <w:rsid w:val="00603D2E"/>
    <w:rsid w:val="00604679"/>
    <w:rsid w:val="00606A48"/>
    <w:rsid w:val="0061013B"/>
    <w:rsid w:val="00611511"/>
    <w:rsid w:val="006134C5"/>
    <w:rsid w:val="006155A3"/>
    <w:rsid w:val="00616BED"/>
    <w:rsid w:val="00616DD2"/>
    <w:rsid w:val="00616F8A"/>
    <w:rsid w:val="006319EC"/>
    <w:rsid w:val="00631BDF"/>
    <w:rsid w:val="00634584"/>
    <w:rsid w:val="00634B3B"/>
    <w:rsid w:val="00635A82"/>
    <w:rsid w:val="006363A8"/>
    <w:rsid w:val="006369B0"/>
    <w:rsid w:val="0063740C"/>
    <w:rsid w:val="00642C5D"/>
    <w:rsid w:val="00642C89"/>
    <w:rsid w:val="00643A40"/>
    <w:rsid w:val="00644D66"/>
    <w:rsid w:val="00645384"/>
    <w:rsid w:val="00646F03"/>
    <w:rsid w:val="00650692"/>
    <w:rsid w:val="00651484"/>
    <w:rsid w:val="006626D2"/>
    <w:rsid w:val="00663FC0"/>
    <w:rsid w:val="00665F8F"/>
    <w:rsid w:val="006660DF"/>
    <w:rsid w:val="00666182"/>
    <w:rsid w:val="00666AB6"/>
    <w:rsid w:val="0067044C"/>
    <w:rsid w:val="00670FE0"/>
    <w:rsid w:val="0067229E"/>
    <w:rsid w:val="00672737"/>
    <w:rsid w:val="0067614C"/>
    <w:rsid w:val="00676877"/>
    <w:rsid w:val="00676AE5"/>
    <w:rsid w:val="00680B68"/>
    <w:rsid w:val="006819CA"/>
    <w:rsid w:val="00685A23"/>
    <w:rsid w:val="00690080"/>
    <w:rsid w:val="00690475"/>
    <w:rsid w:val="00691CD9"/>
    <w:rsid w:val="0069259B"/>
    <w:rsid w:val="00694684"/>
    <w:rsid w:val="00695E03"/>
    <w:rsid w:val="006963D9"/>
    <w:rsid w:val="00696735"/>
    <w:rsid w:val="006A3A3B"/>
    <w:rsid w:val="006A6907"/>
    <w:rsid w:val="006B1057"/>
    <w:rsid w:val="006B1905"/>
    <w:rsid w:val="006B40BC"/>
    <w:rsid w:val="006B7026"/>
    <w:rsid w:val="006C13DB"/>
    <w:rsid w:val="006C2DBD"/>
    <w:rsid w:val="006C3E1E"/>
    <w:rsid w:val="006C41EB"/>
    <w:rsid w:val="006C4AC1"/>
    <w:rsid w:val="006C639F"/>
    <w:rsid w:val="006C7321"/>
    <w:rsid w:val="006C7368"/>
    <w:rsid w:val="006C7999"/>
    <w:rsid w:val="006C7D02"/>
    <w:rsid w:val="006D098A"/>
    <w:rsid w:val="006D2334"/>
    <w:rsid w:val="006D56EA"/>
    <w:rsid w:val="006D5B2F"/>
    <w:rsid w:val="006D6FF1"/>
    <w:rsid w:val="006D722B"/>
    <w:rsid w:val="006E3D4E"/>
    <w:rsid w:val="006E5B08"/>
    <w:rsid w:val="006E7AED"/>
    <w:rsid w:val="006F1BC1"/>
    <w:rsid w:val="006F3173"/>
    <w:rsid w:val="006F7C25"/>
    <w:rsid w:val="00702B62"/>
    <w:rsid w:val="00704B12"/>
    <w:rsid w:val="00705D4F"/>
    <w:rsid w:val="00705D7E"/>
    <w:rsid w:val="00707178"/>
    <w:rsid w:val="00712A02"/>
    <w:rsid w:val="007149D1"/>
    <w:rsid w:val="00715912"/>
    <w:rsid w:val="007177F2"/>
    <w:rsid w:val="00720B7A"/>
    <w:rsid w:val="00724760"/>
    <w:rsid w:val="00724B3C"/>
    <w:rsid w:val="00727ED9"/>
    <w:rsid w:val="00730EF5"/>
    <w:rsid w:val="007324BB"/>
    <w:rsid w:val="00736812"/>
    <w:rsid w:val="00737B7D"/>
    <w:rsid w:val="00737FC6"/>
    <w:rsid w:val="00740B7E"/>
    <w:rsid w:val="0074199E"/>
    <w:rsid w:val="00750024"/>
    <w:rsid w:val="0075488A"/>
    <w:rsid w:val="0075599B"/>
    <w:rsid w:val="0075717A"/>
    <w:rsid w:val="00757A28"/>
    <w:rsid w:val="00763110"/>
    <w:rsid w:val="0076790C"/>
    <w:rsid w:val="00771372"/>
    <w:rsid w:val="00773F3C"/>
    <w:rsid w:val="007751FD"/>
    <w:rsid w:val="00780DE5"/>
    <w:rsid w:val="00781F63"/>
    <w:rsid w:val="00783EC6"/>
    <w:rsid w:val="00786289"/>
    <w:rsid w:val="00796AD6"/>
    <w:rsid w:val="00797B93"/>
    <w:rsid w:val="007A13E2"/>
    <w:rsid w:val="007A145C"/>
    <w:rsid w:val="007A3BA4"/>
    <w:rsid w:val="007A46ED"/>
    <w:rsid w:val="007B2B6C"/>
    <w:rsid w:val="007B3F5D"/>
    <w:rsid w:val="007B7F91"/>
    <w:rsid w:val="007C0023"/>
    <w:rsid w:val="007C3262"/>
    <w:rsid w:val="007C3267"/>
    <w:rsid w:val="007D10E3"/>
    <w:rsid w:val="007D48D7"/>
    <w:rsid w:val="007D48DF"/>
    <w:rsid w:val="007D499D"/>
    <w:rsid w:val="007D587C"/>
    <w:rsid w:val="007E1E73"/>
    <w:rsid w:val="007E4569"/>
    <w:rsid w:val="00803056"/>
    <w:rsid w:val="008032DF"/>
    <w:rsid w:val="00804508"/>
    <w:rsid w:val="00805C6C"/>
    <w:rsid w:val="00816309"/>
    <w:rsid w:val="008237F5"/>
    <w:rsid w:val="00824229"/>
    <w:rsid w:val="00824BCA"/>
    <w:rsid w:val="0082644D"/>
    <w:rsid w:val="00831EC1"/>
    <w:rsid w:val="008329F8"/>
    <w:rsid w:val="00835432"/>
    <w:rsid w:val="0083553F"/>
    <w:rsid w:val="0083727A"/>
    <w:rsid w:val="00843F83"/>
    <w:rsid w:val="0084682B"/>
    <w:rsid w:val="0084789C"/>
    <w:rsid w:val="008501BF"/>
    <w:rsid w:val="008507B8"/>
    <w:rsid w:val="00850E59"/>
    <w:rsid w:val="00857BA2"/>
    <w:rsid w:val="00871A96"/>
    <w:rsid w:val="0088300D"/>
    <w:rsid w:val="00883609"/>
    <w:rsid w:val="00887C11"/>
    <w:rsid w:val="00887FAD"/>
    <w:rsid w:val="008944F0"/>
    <w:rsid w:val="00895D20"/>
    <w:rsid w:val="0089653A"/>
    <w:rsid w:val="00897A15"/>
    <w:rsid w:val="008A39C2"/>
    <w:rsid w:val="008B3AF0"/>
    <w:rsid w:val="008B4382"/>
    <w:rsid w:val="008B4891"/>
    <w:rsid w:val="008C2676"/>
    <w:rsid w:val="008D26DB"/>
    <w:rsid w:val="008D352B"/>
    <w:rsid w:val="008D4219"/>
    <w:rsid w:val="008D4784"/>
    <w:rsid w:val="008D7060"/>
    <w:rsid w:val="008E187F"/>
    <w:rsid w:val="008E2EB8"/>
    <w:rsid w:val="008E5C24"/>
    <w:rsid w:val="008F02BE"/>
    <w:rsid w:val="008F33FE"/>
    <w:rsid w:val="00900DE2"/>
    <w:rsid w:val="009011DD"/>
    <w:rsid w:val="00903F53"/>
    <w:rsid w:val="0090479F"/>
    <w:rsid w:val="00905122"/>
    <w:rsid w:val="0090781F"/>
    <w:rsid w:val="009128C3"/>
    <w:rsid w:val="0091738E"/>
    <w:rsid w:val="009211F1"/>
    <w:rsid w:val="00924335"/>
    <w:rsid w:val="009244F0"/>
    <w:rsid w:val="0092469A"/>
    <w:rsid w:val="00924CA4"/>
    <w:rsid w:val="00937972"/>
    <w:rsid w:val="00937DBE"/>
    <w:rsid w:val="00942977"/>
    <w:rsid w:val="00946021"/>
    <w:rsid w:val="00946793"/>
    <w:rsid w:val="00946D19"/>
    <w:rsid w:val="009473D1"/>
    <w:rsid w:val="009508C9"/>
    <w:rsid w:val="009511F1"/>
    <w:rsid w:val="00957083"/>
    <w:rsid w:val="009617B6"/>
    <w:rsid w:val="00963394"/>
    <w:rsid w:val="00963B90"/>
    <w:rsid w:val="009643F6"/>
    <w:rsid w:val="0096586A"/>
    <w:rsid w:val="00965A61"/>
    <w:rsid w:val="00965F44"/>
    <w:rsid w:val="00966FAE"/>
    <w:rsid w:val="00967EC9"/>
    <w:rsid w:val="00970406"/>
    <w:rsid w:val="00970719"/>
    <w:rsid w:val="00974BB5"/>
    <w:rsid w:val="00976C79"/>
    <w:rsid w:val="00976DD8"/>
    <w:rsid w:val="009770FA"/>
    <w:rsid w:val="00980F17"/>
    <w:rsid w:val="009815E2"/>
    <w:rsid w:val="00982528"/>
    <w:rsid w:val="00986CD7"/>
    <w:rsid w:val="009922A7"/>
    <w:rsid w:val="00994D50"/>
    <w:rsid w:val="009A1524"/>
    <w:rsid w:val="009A1FBB"/>
    <w:rsid w:val="009A49BF"/>
    <w:rsid w:val="009B08B3"/>
    <w:rsid w:val="009B578E"/>
    <w:rsid w:val="009C2610"/>
    <w:rsid w:val="009C371A"/>
    <w:rsid w:val="009C590B"/>
    <w:rsid w:val="009D1D33"/>
    <w:rsid w:val="009D5D26"/>
    <w:rsid w:val="009D7306"/>
    <w:rsid w:val="009D7CB5"/>
    <w:rsid w:val="009E03B4"/>
    <w:rsid w:val="009E053B"/>
    <w:rsid w:val="009E6599"/>
    <w:rsid w:val="009E66EA"/>
    <w:rsid w:val="009E7EBB"/>
    <w:rsid w:val="00A0054C"/>
    <w:rsid w:val="00A038EA"/>
    <w:rsid w:val="00A06AB1"/>
    <w:rsid w:val="00A10D2E"/>
    <w:rsid w:val="00A15B31"/>
    <w:rsid w:val="00A1625E"/>
    <w:rsid w:val="00A164C6"/>
    <w:rsid w:val="00A2120D"/>
    <w:rsid w:val="00A22761"/>
    <w:rsid w:val="00A2406A"/>
    <w:rsid w:val="00A2483D"/>
    <w:rsid w:val="00A303CA"/>
    <w:rsid w:val="00A30AC2"/>
    <w:rsid w:val="00A312AB"/>
    <w:rsid w:val="00A351A1"/>
    <w:rsid w:val="00A35535"/>
    <w:rsid w:val="00A3692E"/>
    <w:rsid w:val="00A40CBE"/>
    <w:rsid w:val="00A4422A"/>
    <w:rsid w:val="00A456EB"/>
    <w:rsid w:val="00A543A7"/>
    <w:rsid w:val="00A54572"/>
    <w:rsid w:val="00A5540E"/>
    <w:rsid w:val="00A56D03"/>
    <w:rsid w:val="00A60A88"/>
    <w:rsid w:val="00A61962"/>
    <w:rsid w:val="00A6368B"/>
    <w:rsid w:val="00A766CE"/>
    <w:rsid w:val="00A82D66"/>
    <w:rsid w:val="00A83BF8"/>
    <w:rsid w:val="00A84966"/>
    <w:rsid w:val="00A85AE3"/>
    <w:rsid w:val="00A86F33"/>
    <w:rsid w:val="00A9156E"/>
    <w:rsid w:val="00A92E4A"/>
    <w:rsid w:val="00A930F0"/>
    <w:rsid w:val="00AA0FF9"/>
    <w:rsid w:val="00AA1AE9"/>
    <w:rsid w:val="00AA311D"/>
    <w:rsid w:val="00AA5598"/>
    <w:rsid w:val="00AA5E7B"/>
    <w:rsid w:val="00AA6CE9"/>
    <w:rsid w:val="00AB1AB8"/>
    <w:rsid w:val="00AB1CD3"/>
    <w:rsid w:val="00AB21A6"/>
    <w:rsid w:val="00AB6ECC"/>
    <w:rsid w:val="00AC1DEF"/>
    <w:rsid w:val="00AC49AC"/>
    <w:rsid w:val="00AE1732"/>
    <w:rsid w:val="00AE681A"/>
    <w:rsid w:val="00AE6D24"/>
    <w:rsid w:val="00AF2DE9"/>
    <w:rsid w:val="00AF43D5"/>
    <w:rsid w:val="00B004A9"/>
    <w:rsid w:val="00B03B6A"/>
    <w:rsid w:val="00B049A4"/>
    <w:rsid w:val="00B04D38"/>
    <w:rsid w:val="00B0771B"/>
    <w:rsid w:val="00B0772D"/>
    <w:rsid w:val="00B114C9"/>
    <w:rsid w:val="00B11A22"/>
    <w:rsid w:val="00B1410A"/>
    <w:rsid w:val="00B2293A"/>
    <w:rsid w:val="00B2589E"/>
    <w:rsid w:val="00B30D84"/>
    <w:rsid w:val="00B37938"/>
    <w:rsid w:val="00B44D23"/>
    <w:rsid w:val="00B451B4"/>
    <w:rsid w:val="00B46EAF"/>
    <w:rsid w:val="00B46EBF"/>
    <w:rsid w:val="00B5110F"/>
    <w:rsid w:val="00B51CBE"/>
    <w:rsid w:val="00B52D93"/>
    <w:rsid w:val="00B539FA"/>
    <w:rsid w:val="00B542FB"/>
    <w:rsid w:val="00B5529D"/>
    <w:rsid w:val="00B554FD"/>
    <w:rsid w:val="00B5788A"/>
    <w:rsid w:val="00B622C4"/>
    <w:rsid w:val="00B660B9"/>
    <w:rsid w:val="00B73355"/>
    <w:rsid w:val="00B828B6"/>
    <w:rsid w:val="00B85F2D"/>
    <w:rsid w:val="00B870B4"/>
    <w:rsid w:val="00B90ED8"/>
    <w:rsid w:val="00B911C5"/>
    <w:rsid w:val="00B91A3B"/>
    <w:rsid w:val="00B937B7"/>
    <w:rsid w:val="00B94687"/>
    <w:rsid w:val="00B94B95"/>
    <w:rsid w:val="00BA09C4"/>
    <w:rsid w:val="00BA0E64"/>
    <w:rsid w:val="00BA16E1"/>
    <w:rsid w:val="00BA1F8D"/>
    <w:rsid w:val="00BA4BE0"/>
    <w:rsid w:val="00BA505B"/>
    <w:rsid w:val="00BB133A"/>
    <w:rsid w:val="00BB2786"/>
    <w:rsid w:val="00BB6EC1"/>
    <w:rsid w:val="00BC02E8"/>
    <w:rsid w:val="00BC2C80"/>
    <w:rsid w:val="00BC3DA9"/>
    <w:rsid w:val="00BD1139"/>
    <w:rsid w:val="00BD162A"/>
    <w:rsid w:val="00BD2440"/>
    <w:rsid w:val="00BD34E5"/>
    <w:rsid w:val="00BD4615"/>
    <w:rsid w:val="00BD6CF7"/>
    <w:rsid w:val="00BE0FFF"/>
    <w:rsid w:val="00BE21A8"/>
    <w:rsid w:val="00BE3054"/>
    <w:rsid w:val="00BE4B70"/>
    <w:rsid w:val="00BE65CF"/>
    <w:rsid w:val="00BE71D2"/>
    <w:rsid w:val="00BF086E"/>
    <w:rsid w:val="00BF08D9"/>
    <w:rsid w:val="00BF3E14"/>
    <w:rsid w:val="00BF3FC9"/>
    <w:rsid w:val="00BF4762"/>
    <w:rsid w:val="00BF4F42"/>
    <w:rsid w:val="00BF7C76"/>
    <w:rsid w:val="00C01658"/>
    <w:rsid w:val="00C02232"/>
    <w:rsid w:val="00C02D88"/>
    <w:rsid w:val="00C06241"/>
    <w:rsid w:val="00C06617"/>
    <w:rsid w:val="00C07AB1"/>
    <w:rsid w:val="00C10077"/>
    <w:rsid w:val="00C1114E"/>
    <w:rsid w:val="00C11AE6"/>
    <w:rsid w:val="00C12178"/>
    <w:rsid w:val="00C130D8"/>
    <w:rsid w:val="00C13574"/>
    <w:rsid w:val="00C151E3"/>
    <w:rsid w:val="00C159C4"/>
    <w:rsid w:val="00C16A0D"/>
    <w:rsid w:val="00C21EA4"/>
    <w:rsid w:val="00C26D74"/>
    <w:rsid w:val="00C304CB"/>
    <w:rsid w:val="00C33410"/>
    <w:rsid w:val="00C33D34"/>
    <w:rsid w:val="00C415F7"/>
    <w:rsid w:val="00C42A10"/>
    <w:rsid w:val="00C513C7"/>
    <w:rsid w:val="00C53414"/>
    <w:rsid w:val="00C5350F"/>
    <w:rsid w:val="00C53AB6"/>
    <w:rsid w:val="00C5794D"/>
    <w:rsid w:val="00C6039F"/>
    <w:rsid w:val="00C60BD0"/>
    <w:rsid w:val="00C62015"/>
    <w:rsid w:val="00C65BE9"/>
    <w:rsid w:val="00C66EF0"/>
    <w:rsid w:val="00C7102A"/>
    <w:rsid w:val="00C71C90"/>
    <w:rsid w:val="00C72015"/>
    <w:rsid w:val="00C72C34"/>
    <w:rsid w:val="00C73DE1"/>
    <w:rsid w:val="00C75F6D"/>
    <w:rsid w:val="00C805D9"/>
    <w:rsid w:val="00C844F5"/>
    <w:rsid w:val="00C84FDA"/>
    <w:rsid w:val="00C87C42"/>
    <w:rsid w:val="00C92E55"/>
    <w:rsid w:val="00C95357"/>
    <w:rsid w:val="00C96F40"/>
    <w:rsid w:val="00C97BB2"/>
    <w:rsid w:val="00CA0527"/>
    <w:rsid w:val="00CA1695"/>
    <w:rsid w:val="00CA200F"/>
    <w:rsid w:val="00CA4F0E"/>
    <w:rsid w:val="00CA678A"/>
    <w:rsid w:val="00CA6B3F"/>
    <w:rsid w:val="00CB06D2"/>
    <w:rsid w:val="00CB34DE"/>
    <w:rsid w:val="00CB48F2"/>
    <w:rsid w:val="00CB5845"/>
    <w:rsid w:val="00CB6A2A"/>
    <w:rsid w:val="00CC5191"/>
    <w:rsid w:val="00CC6C04"/>
    <w:rsid w:val="00CD13DB"/>
    <w:rsid w:val="00CD179B"/>
    <w:rsid w:val="00CD1F41"/>
    <w:rsid w:val="00CD25AD"/>
    <w:rsid w:val="00CD3AD6"/>
    <w:rsid w:val="00CD66B3"/>
    <w:rsid w:val="00CE761C"/>
    <w:rsid w:val="00CF579C"/>
    <w:rsid w:val="00CF6D0B"/>
    <w:rsid w:val="00CF7E4A"/>
    <w:rsid w:val="00D00B2C"/>
    <w:rsid w:val="00D0135A"/>
    <w:rsid w:val="00D0487A"/>
    <w:rsid w:val="00D05D7F"/>
    <w:rsid w:val="00D10ABC"/>
    <w:rsid w:val="00D11C62"/>
    <w:rsid w:val="00D129D5"/>
    <w:rsid w:val="00D149E2"/>
    <w:rsid w:val="00D16C25"/>
    <w:rsid w:val="00D22AD2"/>
    <w:rsid w:val="00D22D48"/>
    <w:rsid w:val="00D2300F"/>
    <w:rsid w:val="00D261B8"/>
    <w:rsid w:val="00D26574"/>
    <w:rsid w:val="00D27F78"/>
    <w:rsid w:val="00D3285C"/>
    <w:rsid w:val="00D32B9A"/>
    <w:rsid w:val="00D35B45"/>
    <w:rsid w:val="00D4131C"/>
    <w:rsid w:val="00D4256C"/>
    <w:rsid w:val="00D46977"/>
    <w:rsid w:val="00D513C8"/>
    <w:rsid w:val="00D543A4"/>
    <w:rsid w:val="00D561C6"/>
    <w:rsid w:val="00D56E23"/>
    <w:rsid w:val="00D6156A"/>
    <w:rsid w:val="00D63F84"/>
    <w:rsid w:val="00D748C1"/>
    <w:rsid w:val="00D83B9A"/>
    <w:rsid w:val="00D84783"/>
    <w:rsid w:val="00D874AC"/>
    <w:rsid w:val="00D879E9"/>
    <w:rsid w:val="00D87C1A"/>
    <w:rsid w:val="00D9190F"/>
    <w:rsid w:val="00D91E2E"/>
    <w:rsid w:val="00D92602"/>
    <w:rsid w:val="00D92C86"/>
    <w:rsid w:val="00D93C6F"/>
    <w:rsid w:val="00D948B5"/>
    <w:rsid w:val="00DA06B0"/>
    <w:rsid w:val="00DA122F"/>
    <w:rsid w:val="00DA3248"/>
    <w:rsid w:val="00DB1ECF"/>
    <w:rsid w:val="00DB369C"/>
    <w:rsid w:val="00DB3B24"/>
    <w:rsid w:val="00DB48B1"/>
    <w:rsid w:val="00DB492A"/>
    <w:rsid w:val="00DB53C6"/>
    <w:rsid w:val="00DB60B2"/>
    <w:rsid w:val="00DB76A3"/>
    <w:rsid w:val="00DB7C32"/>
    <w:rsid w:val="00DB7D0A"/>
    <w:rsid w:val="00DC02D5"/>
    <w:rsid w:val="00DC144F"/>
    <w:rsid w:val="00DC14AD"/>
    <w:rsid w:val="00DC3FBB"/>
    <w:rsid w:val="00DC56C0"/>
    <w:rsid w:val="00DC598D"/>
    <w:rsid w:val="00DD1311"/>
    <w:rsid w:val="00DD47A1"/>
    <w:rsid w:val="00DD7BB7"/>
    <w:rsid w:val="00DE60CA"/>
    <w:rsid w:val="00DE675A"/>
    <w:rsid w:val="00DF1ECC"/>
    <w:rsid w:val="00E03A22"/>
    <w:rsid w:val="00E03D8E"/>
    <w:rsid w:val="00E07175"/>
    <w:rsid w:val="00E114B2"/>
    <w:rsid w:val="00E14E2A"/>
    <w:rsid w:val="00E21B1A"/>
    <w:rsid w:val="00E21F20"/>
    <w:rsid w:val="00E23570"/>
    <w:rsid w:val="00E251D4"/>
    <w:rsid w:val="00E2597E"/>
    <w:rsid w:val="00E25C40"/>
    <w:rsid w:val="00E30FD3"/>
    <w:rsid w:val="00E32154"/>
    <w:rsid w:val="00E34E28"/>
    <w:rsid w:val="00E40494"/>
    <w:rsid w:val="00E406FB"/>
    <w:rsid w:val="00E418FC"/>
    <w:rsid w:val="00E43E0F"/>
    <w:rsid w:val="00E440CA"/>
    <w:rsid w:val="00E46229"/>
    <w:rsid w:val="00E46F4A"/>
    <w:rsid w:val="00E477E6"/>
    <w:rsid w:val="00E521EA"/>
    <w:rsid w:val="00E551CF"/>
    <w:rsid w:val="00E56069"/>
    <w:rsid w:val="00E56A08"/>
    <w:rsid w:val="00E6554E"/>
    <w:rsid w:val="00E658B3"/>
    <w:rsid w:val="00E65F7D"/>
    <w:rsid w:val="00E6699C"/>
    <w:rsid w:val="00E7019F"/>
    <w:rsid w:val="00E70EEB"/>
    <w:rsid w:val="00E7161F"/>
    <w:rsid w:val="00E73BE2"/>
    <w:rsid w:val="00E74ACB"/>
    <w:rsid w:val="00E77DA6"/>
    <w:rsid w:val="00E8183A"/>
    <w:rsid w:val="00E81EBB"/>
    <w:rsid w:val="00E83568"/>
    <w:rsid w:val="00E83F98"/>
    <w:rsid w:val="00E84F26"/>
    <w:rsid w:val="00E8577D"/>
    <w:rsid w:val="00E87055"/>
    <w:rsid w:val="00E8737E"/>
    <w:rsid w:val="00E8772F"/>
    <w:rsid w:val="00E914DD"/>
    <w:rsid w:val="00E9210C"/>
    <w:rsid w:val="00E93341"/>
    <w:rsid w:val="00E93839"/>
    <w:rsid w:val="00E94D4A"/>
    <w:rsid w:val="00EA0B6E"/>
    <w:rsid w:val="00EA17C6"/>
    <w:rsid w:val="00EA2C69"/>
    <w:rsid w:val="00EA36A3"/>
    <w:rsid w:val="00EA55E0"/>
    <w:rsid w:val="00EA7D15"/>
    <w:rsid w:val="00EB41F2"/>
    <w:rsid w:val="00EB5D24"/>
    <w:rsid w:val="00EB66FB"/>
    <w:rsid w:val="00EC0385"/>
    <w:rsid w:val="00EC0A7E"/>
    <w:rsid w:val="00EC102D"/>
    <w:rsid w:val="00EC313E"/>
    <w:rsid w:val="00EC425D"/>
    <w:rsid w:val="00EC4B0F"/>
    <w:rsid w:val="00EC61C1"/>
    <w:rsid w:val="00EC7699"/>
    <w:rsid w:val="00ED08AF"/>
    <w:rsid w:val="00ED51B4"/>
    <w:rsid w:val="00ED5B9F"/>
    <w:rsid w:val="00ED5FD7"/>
    <w:rsid w:val="00ED6ECC"/>
    <w:rsid w:val="00EE24AE"/>
    <w:rsid w:val="00EE288C"/>
    <w:rsid w:val="00EE28F7"/>
    <w:rsid w:val="00EE3807"/>
    <w:rsid w:val="00EE5088"/>
    <w:rsid w:val="00EF1DE9"/>
    <w:rsid w:val="00EF36EF"/>
    <w:rsid w:val="00EF3F9F"/>
    <w:rsid w:val="00EF75AC"/>
    <w:rsid w:val="00F011DE"/>
    <w:rsid w:val="00F02A46"/>
    <w:rsid w:val="00F02E97"/>
    <w:rsid w:val="00F031C5"/>
    <w:rsid w:val="00F038F3"/>
    <w:rsid w:val="00F06DD1"/>
    <w:rsid w:val="00F07868"/>
    <w:rsid w:val="00F07AFE"/>
    <w:rsid w:val="00F12732"/>
    <w:rsid w:val="00F15F9C"/>
    <w:rsid w:val="00F246D9"/>
    <w:rsid w:val="00F25CBC"/>
    <w:rsid w:val="00F268DC"/>
    <w:rsid w:val="00F26EC1"/>
    <w:rsid w:val="00F27F19"/>
    <w:rsid w:val="00F31713"/>
    <w:rsid w:val="00F3186B"/>
    <w:rsid w:val="00F31906"/>
    <w:rsid w:val="00F325FD"/>
    <w:rsid w:val="00F34A92"/>
    <w:rsid w:val="00F354C1"/>
    <w:rsid w:val="00F42997"/>
    <w:rsid w:val="00F45815"/>
    <w:rsid w:val="00F45C93"/>
    <w:rsid w:val="00F46A0E"/>
    <w:rsid w:val="00F5046B"/>
    <w:rsid w:val="00F50B9A"/>
    <w:rsid w:val="00F52320"/>
    <w:rsid w:val="00F52519"/>
    <w:rsid w:val="00F52FB4"/>
    <w:rsid w:val="00F5412F"/>
    <w:rsid w:val="00F55E81"/>
    <w:rsid w:val="00F56379"/>
    <w:rsid w:val="00F5773F"/>
    <w:rsid w:val="00F622F3"/>
    <w:rsid w:val="00F629F9"/>
    <w:rsid w:val="00F62B9C"/>
    <w:rsid w:val="00F633AF"/>
    <w:rsid w:val="00F64E6B"/>
    <w:rsid w:val="00F72E9D"/>
    <w:rsid w:val="00F749EA"/>
    <w:rsid w:val="00F773FC"/>
    <w:rsid w:val="00F8065B"/>
    <w:rsid w:val="00F81DCC"/>
    <w:rsid w:val="00F82A4F"/>
    <w:rsid w:val="00F82D9E"/>
    <w:rsid w:val="00F84B0E"/>
    <w:rsid w:val="00F84E3E"/>
    <w:rsid w:val="00F86601"/>
    <w:rsid w:val="00F867B7"/>
    <w:rsid w:val="00F91AAB"/>
    <w:rsid w:val="00F933FC"/>
    <w:rsid w:val="00F93485"/>
    <w:rsid w:val="00F93659"/>
    <w:rsid w:val="00F93FE6"/>
    <w:rsid w:val="00FA00C6"/>
    <w:rsid w:val="00FA3323"/>
    <w:rsid w:val="00FA3DC9"/>
    <w:rsid w:val="00FA5900"/>
    <w:rsid w:val="00FA75BD"/>
    <w:rsid w:val="00FB16F3"/>
    <w:rsid w:val="00FB2202"/>
    <w:rsid w:val="00FB4287"/>
    <w:rsid w:val="00FB7197"/>
    <w:rsid w:val="00FC1056"/>
    <w:rsid w:val="00FC1540"/>
    <w:rsid w:val="00FC155D"/>
    <w:rsid w:val="00FC2466"/>
    <w:rsid w:val="00FD68A8"/>
    <w:rsid w:val="00FE06BD"/>
    <w:rsid w:val="00FE294D"/>
    <w:rsid w:val="00FE394E"/>
    <w:rsid w:val="00FE7CFF"/>
    <w:rsid w:val="00FF0545"/>
    <w:rsid w:val="00FF0C4A"/>
    <w:rsid w:val="00FF3531"/>
    <w:rsid w:val="00FF38AE"/>
    <w:rsid w:val="00FF54ED"/>
    <w:rsid w:val="00FF63C6"/>
    <w:rsid w:val="00FF6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85"/>
    <o:shapelayout v:ext="edit">
      <o:idmap v:ext="edit" data="1"/>
    </o:shapelayout>
  </w:shapeDefaults>
  <w:decimalSymbol w:val="."/>
  <w:listSeparator w:val=","/>
  <w14:docId w14:val="49E2BF42"/>
  <w15:chartTrackingRefBased/>
  <w15:docId w15:val="{71E33584-4A8F-435D-937F-2CABB531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sz w:val="24"/>
      <w:szCs w:val="24"/>
      <w:lang w:val="ru-RU" w:eastAsia="ru-RU"/>
    </w:rPr>
  </w:style>
  <w:style w:type="paragraph" w:styleId="1">
    <w:name w:val="heading 1"/>
    <w:basedOn w:val="a1"/>
    <w:next w:val="a1"/>
    <w:link w:val="10"/>
    <w:qFormat/>
    <w:rsid w:val="00924CA4"/>
    <w:pPr>
      <w:keepNext/>
      <w:spacing w:line="360" w:lineRule="auto"/>
      <w:ind w:firstLine="720"/>
      <w:outlineLvl w:val="0"/>
    </w:pPr>
    <w:rPr>
      <w:sz w:val="28"/>
      <w:szCs w:val="20"/>
      <w:lang w:val="uk-UA"/>
    </w:rPr>
  </w:style>
  <w:style w:type="paragraph" w:styleId="21">
    <w:name w:val="heading 2"/>
    <w:basedOn w:val="a1"/>
    <w:next w:val="a1"/>
    <w:link w:val="22"/>
    <w:qFormat/>
    <w:rsid w:val="00924CA4"/>
    <w:pPr>
      <w:keepNext/>
      <w:suppressAutoHyphens/>
      <w:spacing w:line="360" w:lineRule="auto"/>
      <w:ind w:right="113" w:firstLine="851"/>
      <w:jc w:val="both"/>
      <w:outlineLvl w:val="1"/>
    </w:pPr>
    <w:rPr>
      <w:color w:val="0000FF"/>
      <w:sz w:val="28"/>
      <w:szCs w:val="20"/>
      <w:lang w:val="uk-UA"/>
    </w:rPr>
  </w:style>
  <w:style w:type="paragraph" w:styleId="31">
    <w:name w:val="heading 3"/>
    <w:basedOn w:val="a1"/>
    <w:next w:val="a1"/>
    <w:link w:val="32"/>
    <w:qFormat/>
    <w:rsid w:val="00924CA4"/>
    <w:pPr>
      <w:keepNext/>
      <w:widowControl w:val="0"/>
      <w:suppressAutoHyphens/>
      <w:autoSpaceDE w:val="0"/>
      <w:autoSpaceDN w:val="0"/>
      <w:adjustRightInd w:val="0"/>
      <w:spacing w:line="360" w:lineRule="auto"/>
      <w:ind w:left="546" w:right="567"/>
      <w:jc w:val="both"/>
      <w:outlineLvl w:val="2"/>
    </w:pPr>
    <w:rPr>
      <w:sz w:val="28"/>
      <w:szCs w:val="20"/>
      <w:lang w:val="uk-UA"/>
    </w:rPr>
  </w:style>
  <w:style w:type="paragraph" w:styleId="41">
    <w:name w:val="heading 4"/>
    <w:basedOn w:val="a1"/>
    <w:next w:val="a1"/>
    <w:link w:val="42"/>
    <w:semiHidden/>
    <w:unhideWhenUsed/>
    <w:qFormat/>
    <w:rsid w:val="00924CA4"/>
    <w:pPr>
      <w:keepNext/>
      <w:outlineLvl w:val="3"/>
    </w:pPr>
    <w:rPr>
      <w:rFonts w:eastAsia="SimSun"/>
      <w:sz w:val="28"/>
      <w:szCs w:val="28"/>
      <w:lang w:eastAsia="zh-CN"/>
    </w:rPr>
  </w:style>
  <w:style w:type="paragraph" w:styleId="51">
    <w:name w:val="heading 5"/>
    <w:basedOn w:val="a1"/>
    <w:next w:val="a1"/>
    <w:link w:val="52"/>
    <w:semiHidden/>
    <w:unhideWhenUsed/>
    <w:qFormat/>
    <w:rsid w:val="00924CA4"/>
    <w:pPr>
      <w:spacing w:before="240" w:after="60"/>
      <w:outlineLvl w:val="4"/>
    </w:pPr>
    <w:rPr>
      <w:b/>
      <w:bCs/>
      <w:i/>
      <w:iCs/>
      <w:sz w:val="26"/>
      <w:szCs w:val="26"/>
    </w:rPr>
  </w:style>
  <w:style w:type="paragraph" w:styleId="6">
    <w:name w:val="heading 6"/>
    <w:basedOn w:val="a1"/>
    <w:next w:val="a1"/>
    <w:link w:val="60"/>
    <w:semiHidden/>
    <w:unhideWhenUsed/>
    <w:qFormat/>
    <w:rsid w:val="00924CA4"/>
    <w:pPr>
      <w:spacing w:before="240" w:after="60"/>
      <w:outlineLvl w:val="5"/>
    </w:pPr>
    <w:rPr>
      <w:b/>
      <w:bCs/>
      <w:sz w:val="22"/>
      <w:szCs w:val="22"/>
    </w:rPr>
  </w:style>
  <w:style w:type="paragraph" w:styleId="7">
    <w:name w:val="heading 7"/>
    <w:basedOn w:val="a1"/>
    <w:next w:val="a1"/>
    <w:link w:val="70"/>
    <w:semiHidden/>
    <w:unhideWhenUsed/>
    <w:qFormat/>
    <w:rsid w:val="00924CA4"/>
    <w:pPr>
      <w:spacing w:before="240" w:after="60"/>
      <w:outlineLvl w:val="6"/>
    </w:pPr>
  </w:style>
  <w:style w:type="paragraph" w:styleId="8">
    <w:name w:val="heading 8"/>
    <w:basedOn w:val="a1"/>
    <w:next w:val="a1"/>
    <w:link w:val="80"/>
    <w:semiHidden/>
    <w:unhideWhenUsed/>
    <w:qFormat/>
    <w:rsid w:val="00924CA4"/>
    <w:pPr>
      <w:spacing w:before="240" w:after="60"/>
      <w:outlineLvl w:val="7"/>
    </w:pPr>
    <w:rPr>
      <w:i/>
      <w:iCs/>
    </w:rPr>
  </w:style>
  <w:style w:type="paragraph" w:styleId="9">
    <w:name w:val="heading 9"/>
    <w:basedOn w:val="a1"/>
    <w:next w:val="a1"/>
    <w:link w:val="90"/>
    <w:semiHidden/>
    <w:unhideWhenUsed/>
    <w:qFormat/>
    <w:rsid w:val="00924CA4"/>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pPr>
      <w:tabs>
        <w:tab w:val="center" w:pos="4153"/>
        <w:tab w:val="right" w:pos="8306"/>
      </w:tabs>
    </w:pPr>
  </w:style>
  <w:style w:type="paragraph" w:styleId="a7">
    <w:name w:val="footer"/>
    <w:basedOn w:val="a1"/>
    <w:link w:val="a8"/>
    <w:uiPriority w:val="99"/>
    <w:pPr>
      <w:tabs>
        <w:tab w:val="center" w:pos="4153"/>
        <w:tab w:val="right" w:pos="8306"/>
      </w:tabs>
    </w:pPr>
  </w:style>
  <w:style w:type="paragraph" w:styleId="a9">
    <w:name w:val="Body Text"/>
    <w:basedOn w:val="a1"/>
    <w:link w:val="aa"/>
    <w:rPr>
      <w:szCs w:val="20"/>
    </w:rPr>
  </w:style>
  <w:style w:type="paragraph" w:styleId="ab">
    <w:name w:val="Body Text Indent"/>
    <w:basedOn w:val="a1"/>
    <w:link w:val="ac"/>
    <w:pPr>
      <w:ind w:firstLine="709"/>
    </w:pPr>
    <w:rPr>
      <w:szCs w:val="20"/>
    </w:rPr>
  </w:style>
  <w:style w:type="paragraph" w:styleId="ad">
    <w:name w:val="caption"/>
    <w:basedOn w:val="a1"/>
    <w:next w:val="a1"/>
    <w:qFormat/>
    <w:pPr>
      <w:spacing w:before="120" w:after="120"/>
    </w:pPr>
    <w:rPr>
      <w:b/>
      <w:sz w:val="20"/>
      <w:szCs w:val="20"/>
    </w:rPr>
  </w:style>
  <w:style w:type="paragraph" w:styleId="23">
    <w:name w:val="Body Text 2"/>
    <w:basedOn w:val="a1"/>
    <w:link w:val="24"/>
    <w:pPr>
      <w:spacing w:line="360" w:lineRule="auto"/>
    </w:pPr>
    <w:rPr>
      <w:sz w:val="28"/>
      <w:szCs w:val="20"/>
      <w:lang w:val="uk-UA"/>
    </w:rPr>
  </w:style>
  <w:style w:type="paragraph" w:styleId="ae">
    <w:name w:val="Document Map"/>
    <w:basedOn w:val="a1"/>
    <w:semiHidden/>
    <w:rsid w:val="00C97BB2"/>
    <w:pPr>
      <w:shd w:val="clear" w:color="auto" w:fill="000080"/>
    </w:pPr>
    <w:rPr>
      <w:rFonts w:ascii="Tahoma" w:hAnsi="Tahoma" w:cs="Tahoma"/>
      <w:sz w:val="20"/>
      <w:szCs w:val="20"/>
    </w:rPr>
  </w:style>
  <w:style w:type="table" w:styleId="af">
    <w:name w:val="Table Grid"/>
    <w:basedOn w:val="a3"/>
    <w:uiPriority w:val="99"/>
    <w:rsid w:val="009078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3"/>
    <w:next w:val="af"/>
    <w:uiPriority w:val="39"/>
    <w:rsid w:val="009078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f"/>
    <w:uiPriority w:val="39"/>
    <w:rsid w:val="00D83B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1"/>
    <w:uiPriority w:val="34"/>
    <w:qFormat/>
    <w:rsid w:val="008237F5"/>
    <w:pPr>
      <w:spacing w:after="4" w:line="271" w:lineRule="auto"/>
      <w:ind w:left="720" w:hanging="10"/>
      <w:contextualSpacing/>
      <w:jc w:val="both"/>
    </w:pPr>
    <w:rPr>
      <w:rFonts w:ascii="Calibri" w:eastAsia="Calibri" w:hAnsi="Calibri" w:cs="Calibri"/>
      <w:color w:val="000000"/>
      <w:sz w:val="27"/>
      <w:szCs w:val="22"/>
      <w:lang w:val="uk-UA" w:eastAsia="uk-UA"/>
    </w:rPr>
  </w:style>
  <w:style w:type="character" w:styleId="af1">
    <w:name w:val="Hyperlink"/>
    <w:uiPriority w:val="99"/>
    <w:rsid w:val="00A0054C"/>
    <w:rPr>
      <w:color w:val="0563C1"/>
      <w:u w:val="single"/>
    </w:rPr>
  </w:style>
  <w:style w:type="paragraph" w:customStyle="1" w:styleId="TableParagraph">
    <w:name w:val="Table Paragraph"/>
    <w:basedOn w:val="a1"/>
    <w:uiPriority w:val="1"/>
    <w:qFormat/>
    <w:rsid w:val="000129B8"/>
    <w:pPr>
      <w:widowControl w:val="0"/>
      <w:autoSpaceDE w:val="0"/>
      <w:autoSpaceDN w:val="0"/>
    </w:pPr>
    <w:rPr>
      <w:sz w:val="22"/>
      <w:szCs w:val="22"/>
      <w:lang w:val="uk-UA" w:eastAsia="en-US"/>
    </w:rPr>
  </w:style>
  <w:style w:type="paragraph" w:styleId="af2">
    <w:name w:val="Normal (Web)"/>
    <w:basedOn w:val="a1"/>
    <w:uiPriority w:val="99"/>
    <w:unhideWhenUsed/>
    <w:rsid w:val="000129B8"/>
    <w:pPr>
      <w:spacing w:before="100" w:beforeAutospacing="1" w:after="100" w:afterAutospacing="1"/>
    </w:pPr>
    <w:rPr>
      <w:lang w:val="en-US" w:eastAsia="en-US"/>
    </w:rPr>
  </w:style>
  <w:style w:type="table" w:customStyle="1" w:styleId="TableNormal">
    <w:name w:val="Table Normal"/>
    <w:uiPriority w:val="2"/>
    <w:semiHidden/>
    <w:unhideWhenUsed/>
    <w:qFormat/>
    <w:rsid w:val="00C73DE1"/>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354F4"/>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12853"/>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20B7A"/>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D6FF1"/>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6D6FF1"/>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E477E6"/>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E477E6"/>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45C93"/>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82528"/>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paragraph" w:styleId="af3">
    <w:name w:val="Balloon Text"/>
    <w:basedOn w:val="a1"/>
    <w:link w:val="af4"/>
    <w:rsid w:val="00D4131C"/>
    <w:rPr>
      <w:rFonts w:ascii="Segoe UI" w:hAnsi="Segoe UI" w:cs="Segoe UI"/>
      <w:sz w:val="18"/>
      <w:szCs w:val="18"/>
    </w:rPr>
  </w:style>
  <w:style w:type="character" w:customStyle="1" w:styleId="af4">
    <w:name w:val="Текст выноски Знак"/>
    <w:link w:val="af3"/>
    <w:rsid w:val="00D4131C"/>
    <w:rPr>
      <w:rFonts w:ascii="Segoe UI" w:hAnsi="Segoe UI" w:cs="Segoe UI"/>
      <w:sz w:val="18"/>
      <w:szCs w:val="18"/>
      <w:lang w:val="ru-RU" w:eastAsia="ru-RU"/>
    </w:rPr>
  </w:style>
  <w:style w:type="paragraph" w:styleId="af5">
    <w:name w:val="Title"/>
    <w:basedOn w:val="a1"/>
    <w:next w:val="a1"/>
    <w:link w:val="af6"/>
    <w:qFormat/>
    <w:rsid w:val="000841E4"/>
    <w:pPr>
      <w:spacing w:before="240" w:after="60"/>
      <w:jc w:val="center"/>
      <w:outlineLvl w:val="0"/>
    </w:pPr>
    <w:rPr>
      <w:rFonts w:ascii="Calibri Light" w:hAnsi="Calibri Light"/>
      <w:b/>
      <w:bCs/>
      <w:kern w:val="28"/>
      <w:sz w:val="32"/>
      <w:szCs w:val="32"/>
    </w:rPr>
  </w:style>
  <w:style w:type="character" w:customStyle="1" w:styleId="af6">
    <w:name w:val="Заголовок Знак"/>
    <w:link w:val="af5"/>
    <w:rsid w:val="000841E4"/>
    <w:rPr>
      <w:rFonts w:ascii="Calibri Light" w:eastAsia="Times New Roman" w:hAnsi="Calibri Light" w:cs="Times New Roman"/>
      <w:b/>
      <w:bCs/>
      <w:kern w:val="28"/>
      <w:sz w:val="32"/>
      <w:szCs w:val="32"/>
      <w:lang w:val="ru-RU" w:eastAsia="ru-RU"/>
    </w:rPr>
  </w:style>
  <w:style w:type="paragraph" w:styleId="26">
    <w:name w:val="Body Text Indent 2"/>
    <w:basedOn w:val="a1"/>
    <w:link w:val="27"/>
    <w:rsid w:val="000841E4"/>
    <w:pPr>
      <w:spacing w:after="120" w:line="480" w:lineRule="auto"/>
      <w:ind w:left="283"/>
    </w:pPr>
  </w:style>
  <w:style w:type="character" w:customStyle="1" w:styleId="27">
    <w:name w:val="Основной текст с отступом 2 Знак"/>
    <w:link w:val="26"/>
    <w:rsid w:val="000841E4"/>
    <w:rPr>
      <w:sz w:val="24"/>
      <w:szCs w:val="24"/>
      <w:lang w:val="ru-RU" w:eastAsia="ru-RU"/>
    </w:rPr>
  </w:style>
  <w:style w:type="paragraph" w:styleId="33">
    <w:name w:val="Body Text Indent 3"/>
    <w:basedOn w:val="a1"/>
    <w:link w:val="34"/>
    <w:rsid w:val="000841E4"/>
    <w:pPr>
      <w:spacing w:after="120"/>
      <w:ind w:left="283"/>
    </w:pPr>
    <w:rPr>
      <w:sz w:val="16"/>
      <w:szCs w:val="16"/>
    </w:rPr>
  </w:style>
  <w:style w:type="character" w:customStyle="1" w:styleId="34">
    <w:name w:val="Основной текст с отступом 3 Знак"/>
    <w:link w:val="33"/>
    <w:rsid w:val="000841E4"/>
    <w:rPr>
      <w:sz w:val="16"/>
      <w:szCs w:val="16"/>
      <w:lang w:val="ru-RU" w:eastAsia="ru-RU"/>
    </w:rPr>
  </w:style>
  <w:style w:type="character" w:customStyle="1" w:styleId="10">
    <w:name w:val="Заголовок 1 Знак"/>
    <w:link w:val="1"/>
    <w:rsid w:val="00924CA4"/>
    <w:rPr>
      <w:sz w:val="28"/>
      <w:lang w:val="uk-UA" w:eastAsia="ru-RU"/>
    </w:rPr>
  </w:style>
  <w:style w:type="character" w:customStyle="1" w:styleId="22">
    <w:name w:val="Заголовок 2 Знак"/>
    <w:link w:val="21"/>
    <w:rsid w:val="00924CA4"/>
    <w:rPr>
      <w:color w:val="0000FF"/>
      <w:sz w:val="28"/>
      <w:lang w:val="uk-UA" w:eastAsia="ru-RU"/>
    </w:rPr>
  </w:style>
  <w:style w:type="character" w:customStyle="1" w:styleId="32">
    <w:name w:val="Заголовок 3 Знак"/>
    <w:link w:val="31"/>
    <w:rsid w:val="00924CA4"/>
    <w:rPr>
      <w:sz w:val="28"/>
      <w:lang w:val="uk-UA" w:eastAsia="ru-RU"/>
    </w:rPr>
  </w:style>
  <w:style w:type="character" w:customStyle="1" w:styleId="42">
    <w:name w:val="Заголовок 4 Знак"/>
    <w:link w:val="41"/>
    <w:semiHidden/>
    <w:rsid w:val="00924CA4"/>
    <w:rPr>
      <w:rFonts w:eastAsia="SimSun"/>
      <w:sz w:val="28"/>
      <w:szCs w:val="28"/>
      <w:lang w:val="ru-RU" w:eastAsia="zh-CN"/>
    </w:rPr>
  </w:style>
  <w:style w:type="character" w:customStyle="1" w:styleId="52">
    <w:name w:val="Заголовок 5 Знак"/>
    <w:link w:val="51"/>
    <w:semiHidden/>
    <w:rsid w:val="00924CA4"/>
    <w:rPr>
      <w:b/>
      <w:bCs/>
      <w:i/>
      <w:iCs/>
      <w:sz w:val="26"/>
      <w:szCs w:val="26"/>
      <w:lang w:val="ru-RU" w:eastAsia="ru-RU"/>
    </w:rPr>
  </w:style>
  <w:style w:type="character" w:customStyle="1" w:styleId="60">
    <w:name w:val="Заголовок 6 Знак"/>
    <w:link w:val="6"/>
    <w:semiHidden/>
    <w:rsid w:val="00924CA4"/>
    <w:rPr>
      <w:b/>
      <w:bCs/>
      <w:sz w:val="22"/>
      <w:szCs w:val="22"/>
      <w:lang w:val="ru-RU" w:eastAsia="ru-RU"/>
    </w:rPr>
  </w:style>
  <w:style w:type="character" w:customStyle="1" w:styleId="70">
    <w:name w:val="Заголовок 7 Знак"/>
    <w:link w:val="7"/>
    <w:semiHidden/>
    <w:rsid w:val="00924CA4"/>
    <w:rPr>
      <w:sz w:val="24"/>
      <w:szCs w:val="24"/>
      <w:lang w:val="ru-RU" w:eastAsia="ru-RU"/>
    </w:rPr>
  </w:style>
  <w:style w:type="character" w:customStyle="1" w:styleId="80">
    <w:name w:val="Заголовок 8 Знак"/>
    <w:link w:val="8"/>
    <w:semiHidden/>
    <w:rsid w:val="00924CA4"/>
    <w:rPr>
      <w:i/>
      <w:iCs/>
      <w:sz w:val="24"/>
      <w:szCs w:val="24"/>
      <w:lang w:val="ru-RU" w:eastAsia="ru-RU"/>
    </w:rPr>
  </w:style>
  <w:style w:type="character" w:customStyle="1" w:styleId="90">
    <w:name w:val="Заголовок 9 Знак"/>
    <w:link w:val="9"/>
    <w:semiHidden/>
    <w:rsid w:val="00924CA4"/>
    <w:rPr>
      <w:rFonts w:ascii="Arial" w:hAnsi="Arial" w:cs="Arial"/>
      <w:sz w:val="22"/>
      <w:szCs w:val="22"/>
      <w:lang w:val="ru-RU" w:eastAsia="ru-RU"/>
    </w:rPr>
  </w:style>
  <w:style w:type="numbering" w:customStyle="1" w:styleId="12">
    <w:name w:val="Нет списка1"/>
    <w:next w:val="a4"/>
    <w:uiPriority w:val="99"/>
    <w:semiHidden/>
    <w:rsid w:val="00924CA4"/>
  </w:style>
  <w:style w:type="character" w:styleId="af7">
    <w:name w:val="page number"/>
    <w:rsid w:val="00924CA4"/>
  </w:style>
  <w:style w:type="paragraph" w:styleId="a0">
    <w:name w:val="List Bullet"/>
    <w:basedOn w:val="a1"/>
    <w:autoRedefine/>
    <w:rsid w:val="00924CA4"/>
    <w:pPr>
      <w:numPr>
        <w:numId w:val="2"/>
      </w:numPr>
    </w:pPr>
    <w:rPr>
      <w:sz w:val="28"/>
      <w:szCs w:val="20"/>
      <w:lang w:val="uk-UA"/>
    </w:rPr>
  </w:style>
  <w:style w:type="paragraph" w:styleId="20">
    <w:name w:val="List Bullet 2"/>
    <w:basedOn w:val="a1"/>
    <w:autoRedefine/>
    <w:rsid w:val="00924CA4"/>
    <w:pPr>
      <w:numPr>
        <w:numId w:val="3"/>
      </w:numPr>
      <w:tabs>
        <w:tab w:val="clear" w:pos="720"/>
        <w:tab w:val="num" w:pos="643"/>
      </w:tabs>
      <w:ind w:left="643"/>
    </w:pPr>
    <w:rPr>
      <w:sz w:val="28"/>
      <w:szCs w:val="20"/>
      <w:lang w:val="uk-UA"/>
    </w:rPr>
  </w:style>
  <w:style w:type="paragraph" w:styleId="30">
    <w:name w:val="List Bullet 3"/>
    <w:basedOn w:val="a1"/>
    <w:autoRedefine/>
    <w:rsid w:val="00924CA4"/>
    <w:pPr>
      <w:numPr>
        <w:numId w:val="4"/>
      </w:numPr>
      <w:tabs>
        <w:tab w:val="clear" w:pos="1080"/>
        <w:tab w:val="num" w:pos="926"/>
      </w:tabs>
      <w:ind w:left="926"/>
    </w:pPr>
    <w:rPr>
      <w:sz w:val="28"/>
      <w:szCs w:val="20"/>
      <w:lang w:val="uk-UA"/>
    </w:rPr>
  </w:style>
  <w:style w:type="paragraph" w:styleId="40">
    <w:name w:val="List Bullet 4"/>
    <w:basedOn w:val="a1"/>
    <w:autoRedefine/>
    <w:rsid w:val="00924CA4"/>
    <w:pPr>
      <w:numPr>
        <w:numId w:val="5"/>
      </w:numPr>
      <w:tabs>
        <w:tab w:val="clear" w:pos="1440"/>
        <w:tab w:val="num" w:pos="1209"/>
      </w:tabs>
      <w:ind w:left="1209"/>
    </w:pPr>
    <w:rPr>
      <w:sz w:val="28"/>
      <w:szCs w:val="20"/>
      <w:lang w:val="uk-UA"/>
    </w:rPr>
  </w:style>
  <w:style w:type="paragraph" w:styleId="50">
    <w:name w:val="List Bullet 5"/>
    <w:basedOn w:val="a1"/>
    <w:autoRedefine/>
    <w:rsid w:val="00924CA4"/>
    <w:pPr>
      <w:numPr>
        <w:numId w:val="6"/>
      </w:numPr>
      <w:tabs>
        <w:tab w:val="clear" w:pos="1800"/>
        <w:tab w:val="num" w:pos="1492"/>
      </w:tabs>
      <w:ind w:left="1492"/>
    </w:pPr>
    <w:rPr>
      <w:sz w:val="28"/>
      <w:szCs w:val="20"/>
      <w:lang w:val="uk-UA"/>
    </w:rPr>
  </w:style>
  <w:style w:type="paragraph" w:styleId="a">
    <w:name w:val="List Number"/>
    <w:basedOn w:val="a1"/>
    <w:rsid w:val="00924CA4"/>
    <w:pPr>
      <w:numPr>
        <w:numId w:val="7"/>
      </w:numPr>
    </w:pPr>
    <w:rPr>
      <w:sz w:val="28"/>
      <w:szCs w:val="20"/>
      <w:lang w:val="uk-UA"/>
    </w:rPr>
  </w:style>
  <w:style w:type="paragraph" w:styleId="2">
    <w:name w:val="List Number 2"/>
    <w:basedOn w:val="a1"/>
    <w:rsid w:val="00924CA4"/>
    <w:pPr>
      <w:numPr>
        <w:numId w:val="8"/>
      </w:numPr>
      <w:tabs>
        <w:tab w:val="clear" w:pos="720"/>
        <w:tab w:val="num" w:pos="643"/>
      </w:tabs>
      <w:ind w:left="643"/>
    </w:pPr>
    <w:rPr>
      <w:sz w:val="28"/>
      <w:szCs w:val="20"/>
      <w:lang w:val="uk-UA"/>
    </w:rPr>
  </w:style>
  <w:style w:type="paragraph" w:styleId="3">
    <w:name w:val="List Number 3"/>
    <w:basedOn w:val="a1"/>
    <w:rsid w:val="00924CA4"/>
    <w:pPr>
      <w:numPr>
        <w:numId w:val="9"/>
      </w:numPr>
      <w:tabs>
        <w:tab w:val="clear" w:pos="1080"/>
        <w:tab w:val="num" w:pos="926"/>
      </w:tabs>
      <w:ind w:left="926"/>
    </w:pPr>
    <w:rPr>
      <w:sz w:val="28"/>
      <w:szCs w:val="20"/>
      <w:lang w:val="uk-UA"/>
    </w:rPr>
  </w:style>
  <w:style w:type="paragraph" w:styleId="4">
    <w:name w:val="List Number 4"/>
    <w:basedOn w:val="a1"/>
    <w:rsid w:val="00924CA4"/>
    <w:pPr>
      <w:numPr>
        <w:numId w:val="10"/>
      </w:numPr>
      <w:tabs>
        <w:tab w:val="clear" w:pos="1440"/>
        <w:tab w:val="num" w:pos="1209"/>
      </w:tabs>
      <w:ind w:left="1209"/>
    </w:pPr>
    <w:rPr>
      <w:sz w:val="28"/>
      <w:szCs w:val="20"/>
      <w:lang w:val="uk-UA"/>
    </w:rPr>
  </w:style>
  <w:style w:type="paragraph" w:styleId="5">
    <w:name w:val="List Number 5"/>
    <w:basedOn w:val="a1"/>
    <w:rsid w:val="00924CA4"/>
    <w:pPr>
      <w:numPr>
        <w:numId w:val="11"/>
      </w:numPr>
      <w:tabs>
        <w:tab w:val="num" w:pos="1492"/>
      </w:tabs>
      <w:ind w:left="1492"/>
    </w:pPr>
    <w:rPr>
      <w:sz w:val="28"/>
      <w:szCs w:val="20"/>
      <w:lang w:val="uk-UA"/>
    </w:rPr>
  </w:style>
  <w:style w:type="paragraph" w:styleId="af8">
    <w:name w:val="Date"/>
    <w:basedOn w:val="a1"/>
    <w:next w:val="a1"/>
    <w:link w:val="af9"/>
    <w:rsid w:val="00924CA4"/>
    <w:rPr>
      <w:sz w:val="28"/>
      <w:szCs w:val="20"/>
      <w:lang w:val="uk-UA"/>
    </w:rPr>
  </w:style>
  <w:style w:type="character" w:customStyle="1" w:styleId="af9">
    <w:name w:val="Дата Знак"/>
    <w:link w:val="af8"/>
    <w:rsid w:val="00924CA4"/>
    <w:rPr>
      <w:sz w:val="28"/>
      <w:lang w:val="uk-UA" w:eastAsia="ru-RU"/>
    </w:rPr>
  </w:style>
  <w:style w:type="paragraph" w:styleId="afa">
    <w:name w:val="Block Text"/>
    <w:basedOn w:val="a1"/>
    <w:rsid w:val="00924CA4"/>
    <w:pPr>
      <w:ind w:left="180" w:right="175" w:firstLine="360"/>
      <w:jc w:val="both"/>
    </w:pPr>
    <w:rPr>
      <w:lang w:val="uk-UA"/>
    </w:rPr>
  </w:style>
  <w:style w:type="paragraph" w:customStyle="1" w:styleId="FR5">
    <w:name w:val="FR5"/>
    <w:rsid w:val="00924CA4"/>
    <w:pPr>
      <w:widowControl w:val="0"/>
      <w:spacing w:line="360" w:lineRule="auto"/>
      <w:ind w:firstLine="500"/>
    </w:pPr>
    <w:rPr>
      <w:rFonts w:ascii="Courier New" w:hAnsi="Courier New"/>
      <w:snapToGrid w:val="0"/>
      <w:sz w:val="12"/>
      <w:lang w:val="ru-RU" w:eastAsia="ru-RU"/>
    </w:rPr>
  </w:style>
  <w:style w:type="paragraph" w:customStyle="1" w:styleId="afb">
    <w:basedOn w:val="a1"/>
    <w:next w:val="af5"/>
    <w:link w:val="afc"/>
    <w:qFormat/>
    <w:rsid w:val="00924CA4"/>
    <w:pPr>
      <w:spacing w:line="360" w:lineRule="auto"/>
      <w:ind w:firstLine="851"/>
      <w:jc w:val="center"/>
    </w:pPr>
    <w:rPr>
      <w:sz w:val="28"/>
      <w:szCs w:val="20"/>
      <w:lang w:val="uk-UA" w:eastAsia="en-US"/>
    </w:rPr>
  </w:style>
  <w:style w:type="paragraph" w:customStyle="1" w:styleId="13">
    <w:name w:val="Обычный1"/>
    <w:rsid w:val="00924CA4"/>
    <w:pPr>
      <w:widowControl w:val="0"/>
      <w:snapToGrid w:val="0"/>
      <w:spacing w:line="300" w:lineRule="auto"/>
      <w:ind w:firstLine="680"/>
      <w:jc w:val="both"/>
    </w:pPr>
    <w:rPr>
      <w:sz w:val="24"/>
      <w:lang w:val="ru-RU" w:eastAsia="ru-RU"/>
    </w:rPr>
  </w:style>
  <w:style w:type="paragraph" w:customStyle="1" w:styleId="afd">
    <w:name w:val="Чертежный"/>
    <w:rsid w:val="00924CA4"/>
    <w:pPr>
      <w:jc w:val="both"/>
    </w:pPr>
    <w:rPr>
      <w:rFonts w:ascii="ISOCPEUR" w:hAnsi="ISOCPEUR"/>
      <w:i/>
      <w:sz w:val="28"/>
      <w:lang w:val="uk-UA" w:eastAsia="ru-RU"/>
    </w:rPr>
  </w:style>
  <w:style w:type="character" w:customStyle="1" w:styleId="a6">
    <w:name w:val="Верхний колонтитул Знак"/>
    <w:link w:val="a5"/>
    <w:uiPriority w:val="99"/>
    <w:rsid w:val="00924CA4"/>
    <w:rPr>
      <w:sz w:val="24"/>
      <w:szCs w:val="24"/>
      <w:lang w:val="ru-RU" w:eastAsia="ru-RU"/>
    </w:rPr>
  </w:style>
  <w:style w:type="character" w:customStyle="1" w:styleId="ac">
    <w:name w:val="Основной текст с отступом Знак"/>
    <w:link w:val="ab"/>
    <w:rsid w:val="00924CA4"/>
    <w:rPr>
      <w:sz w:val="24"/>
      <w:lang w:val="ru-RU" w:eastAsia="ru-RU"/>
    </w:rPr>
  </w:style>
  <w:style w:type="character" w:customStyle="1" w:styleId="a8">
    <w:name w:val="Нижний колонтитул Знак"/>
    <w:link w:val="a7"/>
    <w:uiPriority w:val="99"/>
    <w:rsid w:val="00924CA4"/>
    <w:rPr>
      <w:sz w:val="24"/>
      <w:szCs w:val="24"/>
      <w:lang w:val="ru-RU" w:eastAsia="ru-RU"/>
    </w:rPr>
  </w:style>
  <w:style w:type="character" w:customStyle="1" w:styleId="aa">
    <w:name w:val="Основной текст Знак"/>
    <w:link w:val="a9"/>
    <w:rsid w:val="00924CA4"/>
    <w:rPr>
      <w:sz w:val="24"/>
      <w:lang w:val="ru-RU" w:eastAsia="ru-RU"/>
    </w:rPr>
  </w:style>
  <w:style w:type="character" w:styleId="afe">
    <w:name w:val="Strong"/>
    <w:qFormat/>
    <w:rsid w:val="00924CA4"/>
    <w:rPr>
      <w:b/>
      <w:bCs w:val="0"/>
    </w:rPr>
  </w:style>
  <w:style w:type="paragraph" w:styleId="61">
    <w:name w:val="toc 6"/>
    <w:basedOn w:val="a1"/>
    <w:next w:val="a1"/>
    <w:autoRedefine/>
    <w:unhideWhenUsed/>
    <w:rsid w:val="00924CA4"/>
    <w:pPr>
      <w:ind w:left="1200"/>
    </w:pPr>
  </w:style>
  <w:style w:type="paragraph" w:styleId="aff">
    <w:name w:val="annotation text"/>
    <w:basedOn w:val="a1"/>
    <w:link w:val="aff0"/>
    <w:unhideWhenUsed/>
    <w:rsid w:val="00924CA4"/>
    <w:rPr>
      <w:sz w:val="20"/>
      <w:szCs w:val="20"/>
    </w:rPr>
  </w:style>
  <w:style w:type="character" w:customStyle="1" w:styleId="aff0">
    <w:name w:val="Текст примечания Знак"/>
    <w:link w:val="aff"/>
    <w:rsid w:val="00924CA4"/>
    <w:rPr>
      <w:lang w:val="ru-RU" w:eastAsia="ru-RU"/>
    </w:rPr>
  </w:style>
  <w:style w:type="character" w:customStyle="1" w:styleId="afc">
    <w:name w:val="Название Знак"/>
    <w:link w:val="afb"/>
    <w:rsid w:val="00924CA4"/>
    <w:rPr>
      <w:sz w:val="28"/>
      <w:lang w:val="uk-UA"/>
    </w:rPr>
  </w:style>
  <w:style w:type="character" w:customStyle="1" w:styleId="24">
    <w:name w:val="Основной текст 2 Знак"/>
    <w:link w:val="23"/>
    <w:rsid w:val="00924CA4"/>
    <w:rPr>
      <w:sz w:val="28"/>
      <w:lang w:val="uk-UA" w:eastAsia="ru-RU"/>
    </w:rPr>
  </w:style>
  <w:style w:type="paragraph" w:styleId="35">
    <w:name w:val="Body Text 3"/>
    <w:basedOn w:val="a1"/>
    <w:link w:val="36"/>
    <w:unhideWhenUsed/>
    <w:rsid w:val="00924CA4"/>
    <w:rPr>
      <w:sz w:val="28"/>
      <w:szCs w:val="20"/>
    </w:rPr>
  </w:style>
  <w:style w:type="character" w:customStyle="1" w:styleId="36">
    <w:name w:val="Основной текст 3 Знак"/>
    <w:link w:val="35"/>
    <w:rsid w:val="00924CA4"/>
    <w:rPr>
      <w:sz w:val="28"/>
      <w:lang w:val="ru-RU" w:eastAsia="ru-RU"/>
    </w:rPr>
  </w:style>
  <w:style w:type="paragraph" w:styleId="aff1">
    <w:name w:val="annotation subject"/>
    <w:basedOn w:val="aff"/>
    <w:next w:val="aff"/>
    <w:link w:val="14"/>
    <w:unhideWhenUsed/>
    <w:rsid w:val="00924CA4"/>
    <w:rPr>
      <w:b/>
      <w:bCs/>
    </w:rPr>
  </w:style>
  <w:style w:type="character" w:customStyle="1" w:styleId="aff2">
    <w:name w:val="Тема примечания Знак"/>
    <w:rsid w:val="00924CA4"/>
    <w:rPr>
      <w:b/>
      <w:bCs/>
      <w:lang w:val="ru-RU" w:eastAsia="ru-RU"/>
    </w:rPr>
  </w:style>
  <w:style w:type="character" w:customStyle="1" w:styleId="14">
    <w:name w:val="Тема примечания Знак1"/>
    <w:link w:val="aff1"/>
    <w:locked/>
    <w:rsid w:val="00924CA4"/>
    <w:rPr>
      <w:b/>
      <w:bCs/>
      <w:lang w:val="ru-RU" w:eastAsia="ru-RU"/>
    </w:rPr>
  </w:style>
  <w:style w:type="character" w:customStyle="1" w:styleId="15">
    <w:name w:val="Текст выноски Знак1"/>
    <w:locked/>
    <w:rsid w:val="00924CA4"/>
    <w:rPr>
      <w:rFonts w:ascii="Tahoma" w:hAnsi="Tahoma" w:cs="Tahoma"/>
      <w:sz w:val="16"/>
      <w:szCs w:val="16"/>
    </w:rPr>
  </w:style>
  <w:style w:type="paragraph" w:customStyle="1" w:styleId="16">
    <w:name w:val="Стиль1"/>
    <w:basedOn w:val="1"/>
    <w:rsid w:val="00924CA4"/>
    <w:pPr>
      <w:ind w:firstLine="0"/>
      <w:jc w:val="center"/>
    </w:pPr>
    <w:rPr>
      <w:lang w:val="ru-RU"/>
    </w:rPr>
  </w:style>
  <w:style w:type="paragraph" w:customStyle="1" w:styleId="FR2">
    <w:name w:val="FR2"/>
    <w:rsid w:val="00924CA4"/>
    <w:pPr>
      <w:widowControl w:val="0"/>
      <w:snapToGrid w:val="0"/>
      <w:spacing w:line="300" w:lineRule="auto"/>
      <w:ind w:firstLine="560"/>
      <w:jc w:val="both"/>
    </w:pPr>
    <w:rPr>
      <w:rFonts w:ascii="Arial" w:hAnsi="Arial"/>
      <w:sz w:val="16"/>
      <w:lang w:val="ru-RU"/>
    </w:rPr>
  </w:style>
  <w:style w:type="table" w:customStyle="1" w:styleId="TableNormal10">
    <w:name w:val="Table Normal10"/>
    <w:uiPriority w:val="2"/>
    <w:semiHidden/>
    <w:unhideWhenUsed/>
    <w:qFormat/>
    <w:rsid w:val="009D5D26"/>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numbering" w:customStyle="1" w:styleId="28">
    <w:name w:val="Нет списка2"/>
    <w:next w:val="a4"/>
    <w:semiHidden/>
    <w:rsid w:val="00E43E0F"/>
  </w:style>
  <w:style w:type="paragraph" w:customStyle="1" w:styleId="aff3">
    <w:basedOn w:val="a1"/>
    <w:next w:val="af5"/>
    <w:qFormat/>
    <w:rsid w:val="00E43E0F"/>
    <w:pPr>
      <w:spacing w:line="360" w:lineRule="auto"/>
      <w:ind w:firstLine="851"/>
      <w:jc w:val="center"/>
    </w:pPr>
    <w:rPr>
      <w:sz w:val="28"/>
      <w:szCs w:val="20"/>
      <w:lang w:val="uk-UA"/>
    </w:rPr>
  </w:style>
  <w:style w:type="character" w:styleId="aff4">
    <w:name w:val="Emphasis"/>
    <w:uiPriority w:val="20"/>
    <w:qFormat/>
    <w:rsid w:val="004A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4189">
      <w:bodyDiv w:val="1"/>
      <w:marLeft w:val="0"/>
      <w:marRight w:val="0"/>
      <w:marTop w:val="0"/>
      <w:marBottom w:val="0"/>
      <w:divBdr>
        <w:top w:val="none" w:sz="0" w:space="0" w:color="auto"/>
        <w:left w:val="none" w:sz="0" w:space="0" w:color="auto"/>
        <w:bottom w:val="none" w:sz="0" w:space="0" w:color="auto"/>
        <w:right w:val="none" w:sz="0" w:space="0" w:color="auto"/>
      </w:divBdr>
      <w:divsChild>
        <w:div w:id="1886479153">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636103078">
      <w:bodyDiv w:val="1"/>
      <w:marLeft w:val="0"/>
      <w:marRight w:val="0"/>
      <w:marTop w:val="0"/>
      <w:marBottom w:val="0"/>
      <w:divBdr>
        <w:top w:val="none" w:sz="0" w:space="0" w:color="auto"/>
        <w:left w:val="none" w:sz="0" w:space="0" w:color="auto"/>
        <w:bottom w:val="none" w:sz="0" w:space="0" w:color="auto"/>
        <w:right w:val="none" w:sz="0" w:space="0" w:color="auto"/>
      </w:divBdr>
    </w:div>
    <w:div w:id="658537556">
      <w:bodyDiv w:val="1"/>
      <w:marLeft w:val="0"/>
      <w:marRight w:val="0"/>
      <w:marTop w:val="0"/>
      <w:marBottom w:val="0"/>
      <w:divBdr>
        <w:top w:val="none" w:sz="0" w:space="0" w:color="auto"/>
        <w:left w:val="none" w:sz="0" w:space="0" w:color="auto"/>
        <w:bottom w:val="none" w:sz="0" w:space="0" w:color="auto"/>
        <w:right w:val="none" w:sz="0" w:space="0" w:color="auto"/>
      </w:divBdr>
    </w:div>
    <w:div w:id="736899975">
      <w:bodyDiv w:val="1"/>
      <w:marLeft w:val="0"/>
      <w:marRight w:val="0"/>
      <w:marTop w:val="0"/>
      <w:marBottom w:val="0"/>
      <w:divBdr>
        <w:top w:val="none" w:sz="0" w:space="0" w:color="auto"/>
        <w:left w:val="none" w:sz="0" w:space="0" w:color="auto"/>
        <w:bottom w:val="none" w:sz="0" w:space="0" w:color="auto"/>
        <w:right w:val="none" w:sz="0" w:space="0" w:color="auto"/>
      </w:divBdr>
    </w:div>
    <w:div w:id="1893613342">
      <w:bodyDiv w:val="1"/>
      <w:marLeft w:val="0"/>
      <w:marRight w:val="0"/>
      <w:marTop w:val="0"/>
      <w:marBottom w:val="0"/>
      <w:divBdr>
        <w:top w:val="none" w:sz="0" w:space="0" w:color="auto"/>
        <w:left w:val="none" w:sz="0" w:space="0" w:color="auto"/>
        <w:bottom w:val="none" w:sz="0" w:space="0" w:color="auto"/>
        <w:right w:val="none" w:sz="0" w:space="0" w:color="auto"/>
      </w:divBdr>
      <w:divsChild>
        <w:div w:id="1234779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wmf"/><Relationship Id="rId299" Type="http://schemas.openxmlformats.org/officeDocument/2006/relationships/image" Target="media/image287.wmf"/><Relationship Id="rId21" Type="http://schemas.openxmlformats.org/officeDocument/2006/relationships/image" Target="media/image9.wmf"/><Relationship Id="rId63" Type="http://schemas.openxmlformats.org/officeDocument/2006/relationships/image" Target="media/image51.wmf"/><Relationship Id="rId159" Type="http://schemas.openxmlformats.org/officeDocument/2006/relationships/image" Target="media/image147.wmf"/><Relationship Id="rId324" Type="http://schemas.openxmlformats.org/officeDocument/2006/relationships/image" Target="media/image312.wmf"/><Relationship Id="rId366" Type="http://schemas.openxmlformats.org/officeDocument/2006/relationships/image" Target="media/image354.wmf"/><Relationship Id="rId531" Type="http://schemas.openxmlformats.org/officeDocument/2006/relationships/image" Target="media/image519.wmf"/><Relationship Id="rId573" Type="http://schemas.openxmlformats.org/officeDocument/2006/relationships/hyperlink" Target="https://dbn.co.ua/load/normativy/dbn/1-1-0-394" TargetMode="External"/><Relationship Id="rId170" Type="http://schemas.openxmlformats.org/officeDocument/2006/relationships/image" Target="media/image158.wmf"/><Relationship Id="rId226" Type="http://schemas.openxmlformats.org/officeDocument/2006/relationships/image" Target="media/image214.wmf"/><Relationship Id="rId433" Type="http://schemas.openxmlformats.org/officeDocument/2006/relationships/image" Target="media/image421.wmf"/><Relationship Id="rId268" Type="http://schemas.openxmlformats.org/officeDocument/2006/relationships/image" Target="media/image256.wmf"/><Relationship Id="rId475" Type="http://schemas.openxmlformats.org/officeDocument/2006/relationships/image" Target="media/image463.wmf"/><Relationship Id="rId32" Type="http://schemas.openxmlformats.org/officeDocument/2006/relationships/image" Target="media/image20.wmf"/><Relationship Id="rId74" Type="http://schemas.openxmlformats.org/officeDocument/2006/relationships/image" Target="media/image62.wmf"/><Relationship Id="rId128" Type="http://schemas.openxmlformats.org/officeDocument/2006/relationships/image" Target="media/image116.wmf"/><Relationship Id="rId335" Type="http://schemas.openxmlformats.org/officeDocument/2006/relationships/image" Target="media/image323.wmf"/><Relationship Id="rId377" Type="http://schemas.openxmlformats.org/officeDocument/2006/relationships/image" Target="media/image365.wmf"/><Relationship Id="rId500" Type="http://schemas.openxmlformats.org/officeDocument/2006/relationships/image" Target="media/image488.wmf"/><Relationship Id="rId542" Type="http://schemas.openxmlformats.org/officeDocument/2006/relationships/image" Target="media/image530.wmf"/><Relationship Id="rId584" Type="http://schemas.openxmlformats.org/officeDocument/2006/relationships/hyperlink" Target="https://www.scopus.com/authid/detail.uri?authorId=57225940833" TargetMode="External"/><Relationship Id="rId5" Type="http://schemas.openxmlformats.org/officeDocument/2006/relationships/webSettings" Target="webSettings.xml"/><Relationship Id="rId181" Type="http://schemas.openxmlformats.org/officeDocument/2006/relationships/image" Target="media/image169.wmf"/><Relationship Id="rId237" Type="http://schemas.openxmlformats.org/officeDocument/2006/relationships/image" Target="media/image225.wmf"/><Relationship Id="rId402" Type="http://schemas.openxmlformats.org/officeDocument/2006/relationships/image" Target="media/image390.wmf"/><Relationship Id="rId279" Type="http://schemas.openxmlformats.org/officeDocument/2006/relationships/image" Target="media/image267.wmf"/><Relationship Id="rId444" Type="http://schemas.openxmlformats.org/officeDocument/2006/relationships/image" Target="media/image432.wmf"/><Relationship Id="rId486" Type="http://schemas.openxmlformats.org/officeDocument/2006/relationships/image" Target="media/image474.wmf"/><Relationship Id="rId43" Type="http://schemas.openxmlformats.org/officeDocument/2006/relationships/image" Target="media/image31.wmf"/><Relationship Id="rId139" Type="http://schemas.openxmlformats.org/officeDocument/2006/relationships/image" Target="media/image127.wmf"/><Relationship Id="rId290" Type="http://schemas.openxmlformats.org/officeDocument/2006/relationships/image" Target="media/image278.wmf"/><Relationship Id="rId304" Type="http://schemas.openxmlformats.org/officeDocument/2006/relationships/image" Target="media/image292.wmf"/><Relationship Id="rId346" Type="http://schemas.openxmlformats.org/officeDocument/2006/relationships/image" Target="media/image334.wmf"/><Relationship Id="rId388" Type="http://schemas.openxmlformats.org/officeDocument/2006/relationships/image" Target="media/image376.wmf"/><Relationship Id="rId511" Type="http://schemas.openxmlformats.org/officeDocument/2006/relationships/image" Target="media/image499.wmf"/><Relationship Id="rId553" Type="http://schemas.openxmlformats.org/officeDocument/2006/relationships/image" Target="media/image541.wmf"/><Relationship Id="rId85" Type="http://schemas.openxmlformats.org/officeDocument/2006/relationships/image" Target="media/image73.wmf"/><Relationship Id="rId150" Type="http://schemas.openxmlformats.org/officeDocument/2006/relationships/image" Target="media/image138.wmf"/><Relationship Id="rId192" Type="http://schemas.openxmlformats.org/officeDocument/2006/relationships/image" Target="media/image180.wmf"/><Relationship Id="rId206" Type="http://schemas.openxmlformats.org/officeDocument/2006/relationships/image" Target="media/image194.wmf"/><Relationship Id="rId413" Type="http://schemas.openxmlformats.org/officeDocument/2006/relationships/image" Target="media/image401.wmf"/><Relationship Id="rId248" Type="http://schemas.openxmlformats.org/officeDocument/2006/relationships/image" Target="media/image236.wmf"/><Relationship Id="rId455" Type="http://schemas.openxmlformats.org/officeDocument/2006/relationships/image" Target="media/image443.wmf"/><Relationship Id="rId497" Type="http://schemas.openxmlformats.org/officeDocument/2006/relationships/image" Target="media/image485.wmf"/><Relationship Id="rId12" Type="http://schemas.openxmlformats.org/officeDocument/2006/relationships/image" Target="media/image1.wmf"/><Relationship Id="rId108" Type="http://schemas.openxmlformats.org/officeDocument/2006/relationships/image" Target="media/image96.wmf"/><Relationship Id="rId315" Type="http://schemas.openxmlformats.org/officeDocument/2006/relationships/image" Target="media/image303.wmf"/><Relationship Id="rId357" Type="http://schemas.openxmlformats.org/officeDocument/2006/relationships/image" Target="media/image345.wmf"/><Relationship Id="rId522" Type="http://schemas.openxmlformats.org/officeDocument/2006/relationships/image" Target="media/image510.wmf"/><Relationship Id="rId54" Type="http://schemas.openxmlformats.org/officeDocument/2006/relationships/image" Target="media/image42.wmf"/><Relationship Id="rId96" Type="http://schemas.openxmlformats.org/officeDocument/2006/relationships/image" Target="media/image84.wmf"/><Relationship Id="rId161" Type="http://schemas.openxmlformats.org/officeDocument/2006/relationships/image" Target="media/image149.wmf"/><Relationship Id="rId217" Type="http://schemas.openxmlformats.org/officeDocument/2006/relationships/image" Target="media/image205.wmf"/><Relationship Id="rId399" Type="http://schemas.openxmlformats.org/officeDocument/2006/relationships/image" Target="media/image387.wmf"/><Relationship Id="rId564" Type="http://schemas.openxmlformats.org/officeDocument/2006/relationships/image" Target="media/image552.wmf"/><Relationship Id="rId259" Type="http://schemas.openxmlformats.org/officeDocument/2006/relationships/image" Target="media/image247.wmf"/><Relationship Id="rId424" Type="http://schemas.openxmlformats.org/officeDocument/2006/relationships/image" Target="media/image412.wmf"/><Relationship Id="rId466" Type="http://schemas.openxmlformats.org/officeDocument/2006/relationships/image" Target="media/image454.wmf"/><Relationship Id="rId23" Type="http://schemas.openxmlformats.org/officeDocument/2006/relationships/image" Target="media/image11.wmf"/><Relationship Id="rId119" Type="http://schemas.openxmlformats.org/officeDocument/2006/relationships/image" Target="media/image107.wmf"/><Relationship Id="rId270" Type="http://schemas.openxmlformats.org/officeDocument/2006/relationships/image" Target="media/image258.wmf"/><Relationship Id="rId326" Type="http://schemas.openxmlformats.org/officeDocument/2006/relationships/image" Target="media/image314.wmf"/><Relationship Id="rId533" Type="http://schemas.openxmlformats.org/officeDocument/2006/relationships/image" Target="media/image521.wmf"/><Relationship Id="rId65" Type="http://schemas.openxmlformats.org/officeDocument/2006/relationships/image" Target="media/image53.wmf"/><Relationship Id="rId130" Type="http://schemas.openxmlformats.org/officeDocument/2006/relationships/image" Target="media/image118.wmf"/><Relationship Id="rId368" Type="http://schemas.openxmlformats.org/officeDocument/2006/relationships/image" Target="media/image356.wmf"/><Relationship Id="rId575" Type="http://schemas.openxmlformats.org/officeDocument/2006/relationships/image" Target="media/image553.wmf"/><Relationship Id="rId172" Type="http://schemas.openxmlformats.org/officeDocument/2006/relationships/image" Target="media/image160.wmf"/><Relationship Id="rId228" Type="http://schemas.openxmlformats.org/officeDocument/2006/relationships/image" Target="media/image216.wmf"/><Relationship Id="rId435" Type="http://schemas.openxmlformats.org/officeDocument/2006/relationships/image" Target="media/image423.wmf"/><Relationship Id="rId477" Type="http://schemas.openxmlformats.org/officeDocument/2006/relationships/image" Target="media/image465.wmf"/><Relationship Id="rId281" Type="http://schemas.openxmlformats.org/officeDocument/2006/relationships/image" Target="media/image269.wmf"/><Relationship Id="rId337" Type="http://schemas.openxmlformats.org/officeDocument/2006/relationships/image" Target="media/image325.wmf"/><Relationship Id="rId502" Type="http://schemas.openxmlformats.org/officeDocument/2006/relationships/image" Target="media/image490.wmf"/><Relationship Id="rId34" Type="http://schemas.openxmlformats.org/officeDocument/2006/relationships/image" Target="media/image22.wmf"/><Relationship Id="rId76" Type="http://schemas.openxmlformats.org/officeDocument/2006/relationships/image" Target="media/image64.wmf"/><Relationship Id="rId141" Type="http://schemas.openxmlformats.org/officeDocument/2006/relationships/image" Target="media/image129.wmf"/><Relationship Id="rId379" Type="http://schemas.openxmlformats.org/officeDocument/2006/relationships/image" Target="media/image367.wmf"/><Relationship Id="rId544" Type="http://schemas.openxmlformats.org/officeDocument/2006/relationships/image" Target="media/image532.wmf"/><Relationship Id="rId586" Type="http://schemas.openxmlformats.org/officeDocument/2006/relationships/header" Target="header4.xml"/><Relationship Id="rId7" Type="http://schemas.openxmlformats.org/officeDocument/2006/relationships/endnotes" Target="endnotes.xml"/><Relationship Id="rId183" Type="http://schemas.openxmlformats.org/officeDocument/2006/relationships/image" Target="media/image171.wmf"/><Relationship Id="rId239" Type="http://schemas.openxmlformats.org/officeDocument/2006/relationships/image" Target="media/image227.wmf"/><Relationship Id="rId390" Type="http://schemas.openxmlformats.org/officeDocument/2006/relationships/image" Target="media/image378.wmf"/><Relationship Id="rId404" Type="http://schemas.openxmlformats.org/officeDocument/2006/relationships/image" Target="media/image392.wmf"/><Relationship Id="rId446" Type="http://schemas.openxmlformats.org/officeDocument/2006/relationships/image" Target="media/image434.wmf"/><Relationship Id="rId250" Type="http://schemas.openxmlformats.org/officeDocument/2006/relationships/image" Target="media/image238.wmf"/><Relationship Id="rId292" Type="http://schemas.openxmlformats.org/officeDocument/2006/relationships/image" Target="media/image280.wmf"/><Relationship Id="rId306" Type="http://schemas.openxmlformats.org/officeDocument/2006/relationships/image" Target="media/image294.wmf"/><Relationship Id="rId488" Type="http://schemas.openxmlformats.org/officeDocument/2006/relationships/image" Target="media/image476.wmf"/><Relationship Id="rId45" Type="http://schemas.openxmlformats.org/officeDocument/2006/relationships/image" Target="media/image33.wmf"/><Relationship Id="rId87" Type="http://schemas.openxmlformats.org/officeDocument/2006/relationships/image" Target="media/image75.wmf"/><Relationship Id="rId110" Type="http://schemas.openxmlformats.org/officeDocument/2006/relationships/image" Target="media/image98.wmf"/><Relationship Id="rId348" Type="http://schemas.openxmlformats.org/officeDocument/2006/relationships/image" Target="media/image336.wmf"/><Relationship Id="rId513" Type="http://schemas.openxmlformats.org/officeDocument/2006/relationships/image" Target="media/image501.wmf"/><Relationship Id="rId555" Type="http://schemas.openxmlformats.org/officeDocument/2006/relationships/image" Target="media/image543.wmf"/><Relationship Id="rId152" Type="http://schemas.openxmlformats.org/officeDocument/2006/relationships/image" Target="media/image140.wmf"/><Relationship Id="rId194" Type="http://schemas.openxmlformats.org/officeDocument/2006/relationships/image" Target="media/image182.wmf"/><Relationship Id="rId208" Type="http://schemas.openxmlformats.org/officeDocument/2006/relationships/image" Target="media/image196.wmf"/><Relationship Id="rId415" Type="http://schemas.openxmlformats.org/officeDocument/2006/relationships/image" Target="media/image403.wmf"/><Relationship Id="rId457" Type="http://schemas.openxmlformats.org/officeDocument/2006/relationships/image" Target="media/image445.wmf"/><Relationship Id="rId261" Type="http://schemas.openxmlformats.org/officeDocument/2006/relationships/image" Target="media/image249.wmf"/><Relationship Id="rId499" Type="http://schemas.openxmlformats.org/officeDocument/2006/relationships/image" Target="media/image487.wmf"/><Relationship Id="rId14" Type="http://schemas.openxmlformats.org/officeDocument/2006/relationships/image" Target="media/image2.wmf"/><Relationship Id="rId56" Type="http://schemas.openxmlformats.org/officeDocument/2006/relationships/image" Target="media/image44.wmf"/><Relationship Id="rId317" Type="http://schemas.openxmlformats.org/officeDocument/2006/relationships/image" Target="media/image305.wmf"/><Relationship Id="rId359" Type="http://schemas.openxmlformats.org/officeDocument/2006/relationships/image" Target="media/image347.wmf"/><Relationship Id="rId524" Type="http://schemas.openxmlformats.org/officeDocument/2006/relationships/image" Target="media/image512.wmf"/><Relationship Id="rId566" Type="http://schemas.openxmlformats.org/officeDocument/2006/relationships/footer" Target="footer1.xml"/><Relationship Id="rId98" Type="http://schemas.openxmlformats.org/officeDocument/2006/relationships/image" Target="media/image86.wmf"/><Relationship Id="rId121" Type="http://schemas.openxmlformats.org/officeDocument/2006/relationships/image" Target="media/image109.wmf"/><Relationship Id="rId163" Type="http://schemas.openxmlformats.org/officeDocument/2006/relationships/image" Target="media/image151.wmf"/><Relationship Id="rId219" Type="http://schemas.openxmlformats.org/officeDocument/2006/relationships/image" Target="media/image207.wmf"/><Relationship Id="rId370" Type="http://schemas.openxmlformats.org/officeDocument/2006/relationships/image" Target="media/image358.wmf"/><Relationship Id="rId426" Type="http://schemas.openxmlformats.org/officeDocument/2006/relationships/image" Target="media/image414.wmf"/><Relationship Id="rId230" Type="http://schemas.openxmlformats.org/officeDocument/2006/relationships/image" Target="media/image218.wmf"/><Relationship Id="rId468" Type="http://schemas.openxmlformats.org/officeDocument/2006/relationships/image" Target="media/image456.wmf"/><Relationship Id="rId25" Type="http://schemas.openxmlformats.org/officeDocument/2006/relationships/image" Target="media/image13.wmf"/><Relationship Id="rId67" Type="http://schemas.openxmlformats.org/officeDocument/2006/relationships/image" Target="media/image55.wmf"/><Relationship Id="rId272" Type="http://schemas.openxmlformats.org/officeDocument/2006/relationships/image" Target="media/image260.wmf"/><Relationship Id="rId328" Type="http://schemas.openxmlformats.org/officeDocument/2006/relationships/image" Target="media/image316.wmf"/><Relationship Id="rId535" Type="http://schemas.openxmlformats.org/officeDocument/2006/relationships/image" Target="media/image523.wmf"/><Relationship Id="rId577" Type="http://schemas.openxmlformats.org/officeDocument/2006/relationships/image" Target="media/image555.wmf"/><Relationship Id="rId132" Type="http://schemas.openxmlformats.org/officeDocument/2006/relationships/image" Target="media/image120.wmf"/><Relationship Id="rId174" Type="http://schemas.openxmlformats.org/officeDocument/2006/relationships/image" Target="media/image162.wmf"/><Relationship Id="rId381" Type="http://schemas.openxmlformats.org/officeDocument/2006/relationships/image" Target="media/image369.wmf"/><Relationship Id="rId241" Type="http://schemas.openxmlformats.org/officeDocument/2006/relationships/image" Target="media/image229.wmf"/><Relationship Id="rId437" Type="http://schemas.openxmlformats.org/officeDocument/2006/relationships/image" Target="media/image425.wmf"/><Relationship Id="rId479" Type="http://schemas.openxmlformats.org/officeDocument/2006/relationships/image" Target="media/image467.wmf"/><Relationship Id="rId36" Type="http://schemas.openxmlformats.org/officeDocument/2006/relationships/image" Target="media/image24.wmf"/><Relationship Id="rId283" Type="http://schemas.openxmlformats.org/officeDocument/2006/relationships/image" Target="media/image271.wmf"/><Relationship Id="rId339" Type="http://schemas.openxmlformats.org/officeDocument/2006/relationships/image" Target="media/image327.wmf"/><Relationship Id="rId490" Type="http://schemas.openxmlformats.org/officeDocument/2006/relationships/image" Target="media/image478.wmf"/><Relationship Id="rId504" Type="http://schemas.openxmlformats.org/officeDocument/2006/relationships/image" Target="media/image492.wmf"/><Relationship Id="rId546" Type="http://schemas.openxmlformats.org/officeDocument/2006/relationships/image" Target="media/image534.wmf"/><Relationship Id="rId78" Type="http://schemas.openxmlformats.org/officeDocument/2006/relationships/image" Target="media/image66.wmf"/><Relationship Id="rId101" Type="http://schemas.openxmlformats.org/officeDocument/2006/relationships/image" Target="media/image89.wmf"/><Relationship Id="rId143" Type="http://schemas.openxmlformats.org/officeDocument/2006/relationships/image" Target="media/image131.wmf"/><Relationship Id="rId185" Type="http://schemas.openxmlformats.org/officeDocument/2006/relationships/image" Target="media/image173.wmf"/><Relationship Id="rId350" Type="http://schemas.openxmlformats.org/officeDocument/2006/relationships/image" Target="media/image338.wmf"/><Relationship Id="rId406" Type="http://schemas.openxmlformats.org/officeDocument/2006/relationships/image" Target="media/image394.wmf"/><Relationship Id="rId588" Type="http://schemas.openxmlformats.org/officeDocument/2006/relationships/fontTable" Target="fontTable.xml"/><Relationship Id="rId9" Type="http://schemas.openxmlformats.org/officeDocument/2006/relationships/hyperlink" Target="https://uk.wikipedia.org/wiki/%D0%9A%D0%BE%D0%BD%D0%B4%D0%B8%D1%86%D1%96%D0%BE%D0%BD%D0%B5%D1%80_%D0%BF%D0%BE%D0%B2%D1%96%D1%82%D1%80%D1%8F" TargetMode="External"/><Relationship Id="rId210" Type="http://schemas.openxmlformats.org/officeDocument/2006/relationships/image" Target="media/image198.wmf"/><Relationship Id="rId392" Type="http://schemas.openxmlformats.org/officeDocument/2006/relationships/image" Target="media/image380.wmf"/><Relationship Id="rId448" Type="http://schemas.openxmlformats.org/officeDocument/2006/relationships/image" Target="media/image436.wmf"/><Relationship Id="rId252" Type="http://schemas.openxmlformats.org/officeDocument/2006/relationships/image" Target="media/image240.wmf"/><Relationship Id="rId294" Type="http://schemas.openxmlformats.org/officeDocument/2006/relationships/image" Target="media/image282.wmf"/><Relationship Id="rId308" Type="http://schemas.openxmlformats.org/officeDocument/2006/relationships/image" Target="media/image296.wmf"/><Relationship Id="rId515" Type="http://schemas.openxmlformats.org/officeDocument/2006/relationships/image" Target="media/image503.wmf"/><Relationship Id="rId47" Type="http://schemas.openxmlformats.org/officeDocument/2006/relationships/image" Target="media/image35.wmf"/><Relationship Id="rId89" Type="http://schemas.openxmlformats.org/officeDocument/2006/relationships/image" Target="media/image77.wmf"/><Relationship Id="rId112" Type="http://schemas.openxmlformats.org/officeDocument/2006/relationships/image" Target="media/image100.wmf"/><Relationship Id="rId154" Type="http://schemas.openxmlformats.org/officeDocument/2006/relationships/image" Target="media/image142.wmf"/><Relationship Id="rId361" Type="http://schemas.openxmlformats.org/officeDocument/2006/relationships/image" Target="media/image349.wmf"/><Relationship Id="rId557" Type="http://schemas.openxmlformats.org/officeDocument/2006/relationships/image" Target="media/image545.wmf"/><Relationship Id="rId196" Type="http://schemas.openxmlformats.org/officeDocument/2006/relationships/image" Target="media/image184.wmf"/><Relationship Id="rId417" Type="http://schemas.openxmlformats.org/officeDocument/2006/relationships/image" Target="media/image405.wmf"/><Relationship Id="rId459" Type="http://schemas.openxmlformats.org/officeDocument/2006/relationships/image" Target="media/image447.wmf"/><Relationship Id="rId16" Type="http://schemas.openxmlformats.org/officeDocument/2006/relationships/image" Target="media/image4.wmf"/><Relationship Id="rId221" Type="http://schemas.openxmlformats.org/officeDocument/2006/relationships/image" Target="media/image209.wmf"/><Relationship Id="rId242" Type="http://schemas.openxmlformats.org/officeDocument/2006/relationships/image" Target="media/image230.wmf"/><Relationship Id="rId263" Type="http://schemas.openxmlformats.org/officeDocument/2006/relationships/image" Target="media/image251.wmf"/><Relationship Id="rId284" Type="http://schemas.openxmlformats.org/officeDocument/2006/relationships/image" Target="media/image272.wmf"/><Relationship Id="rId319" Type="http://schemas.openxmlformats.org/officeDocument/2006/relationships/image" Target="media/image307.wmf"/><Relationship Id="rId470" Type="http://schemas.openxmlformats.org/officeDocument/2006/relationships/image" Target="media/image458.wmf"/><Relationship Id="rId491" Type="http://schemas.openxmlformats.org/officeDocument/2006/relationships/image" Target="media/image479.wmf"/><Relationship Id="rId505" Type="http://schemas.openxmlformats.org/officeDocument/2006/relationships/image" Target="media/image493.wmf"/><Relationship Id="rId526" Type="http://schemas.openxmlformats.org/officeDocument/2006/relationships/image" Target="media/image514.wmf"/><Relationship Id="rId37" Type="http://schemas.openxmlformats.org/officeDocument/2006/relationships/image" Target="media/image25.wmf"/><Relationship Id="rId58" Type="http://schemas.openxmlformats.org/officeDocument/2006/relationships/image" Target="media/image46.wmf"/><Relationship Id="rId79" Type="http://schemas.openxmlformats.org/officeDocument/2006/relationships/image" Target="media/image67.wmf"/><Relationship Id="rId102" Type="http://schemas.openxmlformats.org/officeDocument/2006/relationships/image" Target="media/image90.wmf"/><Relationship Id="rId123" Type="http://schemas.openxmlformats.org/officeDocument/2006/relationships/image" Target="media/image111.wmf"/><Relationship Id="rId144" Type="http://schemas.openxmlformats.org/officeDocument/2006/relationships/image" Target="media/image132.wmf"/><Relationship Id="rId330" Type="http://schemas.openxmlformats.org/officeDocument/2006/relationships/image" Target="media/image318.wmf"/><Relationship Id="rId547" Type="http://schemas.openxmlformats.org/officeDocument/2006/relationships/image" Target="media/image535.wmf"/><Relationship Id="rId568" Type="http://schemas.openxmlformats.org/officeDocument/2006/relationships/footer" Target="footer2.xml"/><Relationship Id="rId589" Type="http://schemas.openxmlformats.org/officeDocument/2006/relationships/theme" Target="theme/theme1.xml"/><Relationship Id="rId90" Type="http://schemas.openxmlformats.org/officeDocument/2006/relationships/image" Target="media/image78.wmf"/><Relationship Id="rId165" Type="http://schemas.openxmlformats.org/officeDocument/2006/relationships/image" Target="media/image153.wmf"/><Relationship Id="rId186" Type="http://schemas.openxmlformats.org/officeDocument/2006/relationships/image" Target="media/image174.wmf"/><Relationship Id="rId351" Type="http://schemas.openxmlformats.org/officeDocument/2006/relationships/image" Target="media/image339.wmf"/><Relationship Id="rId372" Type="http://schemas.openxmlformats.org/officeDocument/2006/relationships/image" Target="media/image360.wmf"/><Relationship Id="rId393" Type="http://schemas.openxmlformats.org/officeDocument/2006/relationships/image" Target="media/image381.wmf"/><Relationship Id="rId407" Type="http://schemas.openxmlformats.org/officeDocument/2006/relationships/image" Target="media/image395.wmf"/><Relationship Id="rId428" Type="http://schemas.openxmlformats.org/officeDocument/2006/relationships/image" Target="media/image416.wmf"/><Relationship Id="rId449" Type="http://schemas.openxmlformats.org/officeDocument/2006/relationships/image" Target="media/image437.wmf"/><Relationship Id="rId211" Type="http://schemas.openxmlformats.org/officeDocument/2006/relationships/image" Target="media/image199.wmf"/><Relationship Id="rId232" Type="http://schemas.openxmlformats.org/officeDocument/2006/relationships/image" Target="media/image220.wmf"/><Relationship Id="rId253" Type="http://schemas.openxmlformats.org/officeDocument/2006/relationships/image" Target="media/image241.wmf"/><Relationship Id="rId274" Type="http://schemas.openxmlformats.org/officeDocument/2006/relationships/image" Target="media/image262.wmf"/><Relationship Id="rId295" Type="http://schemas.openxmlformats.org/officeDocument/2006/relationships/image" Target="media/image283.wmf"/><Relationship Id="rId309" Type="http://schemas.openxmlformats.org/officeDocument/2006/relationships/image" Target="media/image297.wmf"/><Relationship Id="rId460" Type="http://schemas.openxmlformats.org/officeDocument/2006/relationships/image" Target="media/image448.wmf"/><Relationship Id="rId481" Type="http://schemas.openxmlformats.org/officeDocument/2006/relationships/image" Target="media/image469.wmf"/><Relationship Id="rId516" Type="http://schemas.openxmlformats.org/officeDocument/2006/relationships/image" Target="media/image504.wmf"/><Relationship Id="rId27" Type="http://schemas.openxmlformats.org/officeDocument/2006/relationships/image" Target="media/image15.wmf"/><Relationship Id="rId48" Type="http://schemas.openxmlformats.org/officeDocument/2006/relationships/image" Target="media/image36.wmf"/><Relationship Id="rId69" Type="http://schemas.openxmlformats.org/officeDocument/2006/relationships/image" Target="media/image57.wmf"/><Relationship Id="rId113" Type="http://schemas.openxmlformats.org/officeDocument/2006/relationships/image" Target="media/image101.wmf"/><Relationship Id="rId134" Type="http://schemas.openxmlformats.org/officeDocument/2006/relationships/image" Target="media/image122.wmf"/><Relationship Id="rId320" Type="http://schemas.openxmlformats.org/officeDocument/2006/relationships/image" Target="media/image308.wmf"/><Relationship Id="rId537" Type="http://schemas.openxmlformats.org/officeDocument/2006/relationships/image" Target="media/image525.wmf"/><Relationship Id="rId558" Type="http://schemas.openxmlformats.org/officeDocument/2006/relationships/image" Target="media/image546.wmf"/><Relationship Id="rId579" Type="http://schemas.openxmlformats.org/officeDocument/2006/relationships/hyperlink" Target="https://ukrbiz.info/ua/listing.php?id=405" TargetMode="External"/><Relationship Id="rId80" Type="http://schemas.openxmlformats.org/officeDocument/2006/relationships/image" Target="media/image68.wmf"/><Relationship Id="rId155" Type="http://schemas.openxmlformats.org/officeDocument/2006/relationships/image" Target="media/image143.wmf"/><Relationship Id="rId176" Type="http://schemas.openxmlformats.org/officeDocument/2006/relationships/image" Target="media/image164.wmf"/><Relationship Id="rId197" Type="http://schemas.openxmlformats.org/officeDocument/2006/relationships/image" Target="media/image185.wmf"/><Relationship Id="rId341" Type="http://schemas.openxmlformats.org/officeDocument/2006/relationships/image" Target="media/image329.wmf"/><Relationship Id="rId362" Type="http://schemas.openxmlformats.org/officeDocument/2006/relationships/image" Target="media/image350.wmf"/><Relationship Id="rId383" Type="http://schemas.openxmlformats.org/officeDocument/2006/relationships/image" Target="media/image371.wmf"/><Relationship Id="rId418" Type="http://schemas.openxmlformats.org/officeDocument/2006/relationships/image" Target="media/image406.wmf"/><Relationship Id="rId439" Type="http://schemas.openxmlformats.org/officeDocument/2006/relationships/image" Target="media/image427.wmf"/><Relationship Id="rId201" Type="http://schemas.openxmlformats.org/officeDocument/2006/relationships/image" Target="media/image189.wmf"/><Relationship Id="rId222" Type="http://schemas.openxmlformats.org/officeDocument/2006/relationships/image" Target="media/image210.wmf"/><Relationship Id="rId243" Type="http://schemas.openxmlformats.org/officeDocument/2006/relationships/image" Target="media/image231.wmf"/><Relationship Id="rId264" Type="http://schemas.openxmlformats.org/officeDocument/2006/relationships/image" Target="media/image252.wmf"/><Relationship Id="rId285" Type="http://schemas.openxmlformats.org/officeDocument/2006/relationships/image" Target="media/image273.wmf"/><Relationship Id="rId450" Type="http://schemas.openxmlformats.org/officeDocument/2006/relationships/image" Target="media/image438.wmf"/><Relationship Id="rId471" Type="http://schemas.openxmlformats.org/officeDocument/2006/relationships/image" Target="media/image459.wmf"/><Relationship Id="rId506" Type="http://schemas.openxmlformats.org/officeDocument/2006/relationships/image" Target="media/image494.wmf"/><Relationship Id="rId17" Type="http://schemas.openxmlformats.org/officeDocument/2006/relationships/image" Target="media/image5.wmf"/><Relationship Id="rId38" Type="http://schemas.openxmlformats.org/officeDocument/2006/relationships/image" Target="media/image26.wmf"/><Relationship Id="rId59" Type="http://schemas.openxmlformats.org/officeDocument/2006/relationships/image" Target="media/image47.wmf"/><Relationship Id="rId103" Type="http://schemas.openxmlformats.org/officeDocument/2006/relationships/image" Target="media/image91.wmf"/><Relationship Id="rId124" Type="http://schemas.openxmlformats.org/officeDocument/2006/relationships/image" Target="media/image112.wmf"/><Relationship Id="rId310" Type="http://schemas.openxmlformats.org/officeDocument/2006/relationships/image" Target="media/image298.wmf"/><Relationship Id="rId492" Type="http://schemas.openxmlformats.org/officeDocument/2006/relationships/image" Target="media/image480.wmf"/><Relationship Id="rId527" Type="http://schemas.openxmlformats.org/officeDocument/2006/relationships/image" Target="media/image515.wmf"/><Relationship Id="rId548" Type="http://schemas.openxmlformats.org/officeDocument/2006/relationships/image" Target="media/image536.wmf"/><Relationship Id="rId569" Type="http://schemas.openxmlformats.org/officeDocument/2006/relationships/header" Target="header3.xml"/><Relationship Id="rId70" Type="http://schemas.openxmlformats.org/officeDocument/2006/relationships/image" Target="media/image58.wmf"/><Relationship Id="rId91" Type="http://schemas.openxmlformats.org/officeDocument/2006/relationships/image" Target="media/image79.wmf"/><Relationship Id="rId145" Type="http://schemas.openxmlformats.org/officeDocument/2006/relationships/image" Target="media/image133.wmf"/><Relationship Id="rId166" Type="http://schemas.openxmlformats.org/officeDocument/2006/relationships/image" Target="media/image154.wmf"/><Relationship Id="rId187" Type="http://schemas.openxmlformats.org/officeDocument/2006/relationships/image" Target="media/image175.wmf"/><Relationship Id="rId331" Type="http://schemas.openxmlformats.org/officeDocument/2006/relationships/image" Target="media/image319.wmf"/><Relationship Id="rId352" Type="http://schemas.openxmlformats.org/officeDocument/2006/relationships/image" Target="media/image340.wmf"/><Relationship Id="rId373" Type="http://schemas.openxmlformats.org/officeDocument/2006/relationships/image" Target="media/image361.wmf"/><Relationship Id="rId394" Type="http://schemas.openxmlformats.org/officeDocument/2006/relationships/image" Target="media/image382.wmf"/><Relationship Id="rId408" Type="http://schemas.openxmlformats.org/officeDocument/2006/relationships/image" Target="media/image396.wmf"/><Relationship Id="rId429" Type="http://schemas.openxmlformats.org/officeDocument/2006/relationships/image" Target="media/image417.wmf"/><Relationship Id="rId580" Type="http://schemas.openxmlformats.org/officeDocument/2006/relationships/hyperlink" Target="https://www.scopus.com/authid/detail.uri?authorId=57225947822" TargetMode="External"/><Relationship Id="rId1" Type="http://schemas.openxmlformats.org/officeDocument/2006/relationships/customXml" Target="../customXml/item1.xml"/><Relationship Id="rId212" Type="http://schemas.openxmlformats.org/officeDocument/2006/relationships/image" Target="media/image200.wmf"/><Relationship Id="rId233" Type="http://schemas.openxmlformats.org/officeDocument/2006/relationships/image" Target="media/image221.wmf"/><Relationship Id="rId254" Type="http://schemas.openxmlformats.org/officeDocument/2006/relationships/image" Target="media/image242.wmf"/><Relationship Id="rId440" Type="http://schemas.openxmlformats.org/officeDocument/2006/relationships/image" Target="media/image428.wmf"/><Relationship Id="rId28" Type="http://schemas.openxmlformats.org/officeDocument/2006/relationships/image" Target="media/image16.wmf"/><Relationship Id="rId49" Type="http://schemas.openxmlformats.org/officeDocument/2006/relationships/image" Target="media/image37.wmf"/><Relationship Id="rId114" Type="http://schemas.openxmlformats.org/officeDocument/2006/relationships/image" Target="media/image102.wmf"/><Relationship Id="rId275" Type="http://schemas.openxmlformats.org/officeDocument/2006/relationships/image" Target="media/image263.wmf"/><Relationship Id="rId296" Type="http://schemas.openxmlformats.org/officeDocument/2006/relationships/image" Target="media/image284.wmf"/><Relationship Id="rId300" Type="http://schemas.openxmlformats.org/officeDocument/2006/relationships/image" Target="media/image288.wmf"/><Relationship Id="rId461" Type="http://schemas.openxmlformats.org/officeDocument/2006/relationships/image" Target="media/image449.wmf"/><Relationship Id="rId482" Type="http://schemas.openxmlformats.org/officeDocument/2006/relationships/image" Target="media/image470.wmf"/><Relationship Id="rId517" Type="http://schemas.openxmlformats.org/officeDocument/2006/relationships/image" Target="media/image505.wmf"/><Relationship Id="rId538" Type="http://schemas.openxmlformats.org/officeDocument/2006/relationships/image" Target="media/image526.wmf"/><Relationship Id="rId559" Type="http://schemas.openxmlformats.org/officeDocument/2006/relationships/image" Target="media/image547.wmf"/><Relationship Id="rId60" Type="http://schemas.openxmlformats.org/officeDocument/2006/relationships/image" Target="media/image48.wmf"/><Relationship Id="rId81" Type="http://schemas.openxmlformats.org/officeDocument/2006/relationships/image" Target="media/image69.wmf"/><Relationship Id="rId135" Type="http://schemas.openxmlformats.org/officeDocument/2006/relationships/image" Target="media/image123.wmf"/><Relationship Id="rId156" Type="http://schemas.openxmlformats.org/officeDocument/2006/relationships/image" Target="media/image144.wmf"/><Relationship Id="rId177" Type="http://schemas.openxmlformats.org/officeDocument/2006/relationships/image" Target="media/image165.wmf"/><Relationship Id="rId198" Type="http://schemas.openxmlformats.org/officeDocument/2006/relationships/image" Target="media/image186.wmf"/><Relationship Id="rId321" Type="http://schemas.openxmlformats.org/officeDocument/2006/relationships/image" Target="media/image309.wmf"/><Relationship Id="rId342" Type="http://schemas.openxmlformats.org/officeDocument/2006/relationships/image" Target="media/image330.wmf"/><Relationship Id="rId363" Type="http://schemas.openxmlformats.org/officeDocument/2006/relationships/image" Target="media/image351.wmf"/><Relationship Id="rId384" Type="http://schemas.openxmlformats.org/officeDocument/2006/relationships/image" Target="media/image372.wmf"/><Relationship Id="rId419" Type="http://schemas.openxmlformats.org/officeDocument/2006/relationships/image" Target="media/image407.wmf"/><Relationship Id="rId570" Type="http://schemas.openxmlformats.org/officeDocument/2006/relationships/hyperlink" Target="https://dbn.co.ua/load/normativy/dbn/1-1-0-394" TargetMode="External"/><Relationship Id="rId202" Type="http://schemas.openxmlformats.org/officeDocument/2006/relationships/image" Target="media/image190.wmf"/><Relationship Id="rId223" Type="http://schemas.openxmlformats.org/officeDocument/2006/relationships/image" Target="media/image211.wmf"/><Relationship Id="rId244" Type="http://schemas.openxmlformats.org/officeDocument/2006/relationships/image" Target="media/image232.wmf"/><Relationship Id="rId430" Type="http://schemas.openxmlformats.org/officeDocument/2006/relationships/image" Target="media/image418.wmf"/><Relationship Id="rId18" Type="http://schemas.openxmlformats.org/officeDocument/2006/relationships/image" Target="media/image6.wmf"/><Relationship Id="rId39" Type="http://schemas.openxmlformats.org/officeDocument/2006/relationships/image" Target="media/image27.wmf"/><Relationship Id="rId265" Type="http://schemas.openxmlformats.org/officeDocument/2006/relationships/image" Target="media/image253.wmf"/><Relationship Id="rId286" Type="http://schemas.openxmlformats.org/officeDocument/2006/relationships/image" Target="media/image274.wmf"/><Relationship Id="rId451" Type="http://schemas.openxmlformats.org/officeDocument/2006/relationships/image" Target="media/image439.wmf"/><Relationship Id="rId472" Type="http://schemas.openxmlformats.org/officeDocument/2006/relationships/image" Target="media/image460.wmf"/><Relationship Id="rId493" Type="http://schemas.openxmlformats.org/officeDocument/2006/relationships/image" Target="media/image481.wmf"/><Relationship Id="rId507" Type="http://schemas.openxmlformats.org/officeDocument/2006/relationships/image" Target="media/image495.wmf"/><Relationship Id="rId528" Type="http://schemas.openxmlformats.org/officeDocument/2006/relationships/image" Target="media/image516.wmf"/><Relationship Id="rId549" Type="http://schemas.openxmlformats.org/officeDocument/2006/relationships/image" Target="media/image537.wmf"/><Relationship Id="rId50" Type="http://schemas.openxmlformats.org/officeDocument/2006/relationships/image" Target="media/image38.wmf"/><Relationship Id="rId104" Type="http://schemas.openxmlformats.org/officeDocument/2006/relationships/image" Target="media/image92.wmf"/><Relationship Id="rId125" Type="http://schemas.openxmlformats.org/officeDocument/2006/relationships/image" Target="media/image113.wmf"/><Relationship Id="rId146" Type="http://schemas.openxmlformats.org/officeDocument/2006/relationships/image" Target="media/image134.wmf"/><Relationship Id="rId167" Type="http://schemas.openxmlformats.org/officeDocument/2006/relationships/image" Target="media/image155.wmf"/><Relationship Id="rId188" Type="http://schemas.openxmlformats.org/officeDocument/2006/relationships/image" Target="media/image176.wmf"/><Relationship Id="rId311" Type="http://schemas.openxmlformats.org/officeDocument/2006/relationships/image" Target="media/image299.wmf"/><Relationship Id="rId332" Type="http://schemas.openxmlformats.org/officeDocument/2006/relationships/image" Target="media/image320.wmf"/><Relationship Id="rId353" Type="http://schemas.openxmlformats.org/officeDocument/2006/relationships/image" Target="media/image341.wmf"/><Relationship Id="rId374" Type="http://schemas.openxmlformats.org/officeDocument/2006/relationships/image" Target="media/image362.wmf"/><Relationship Id="rId395" Type="http://schemas.openxmlformats.org/officeDocument/2006/relationships/image" Target="media/image383.wmf"/><Relationship Id="rId409" Type="http://schemas.openxmlformats.org/officeDocument/2006/relationships/image" Target="media/image397.wmf"/><Relationship Id="rId560" Type="http://schemas.openxmlformats.org/officeDocument/2006/relationships/image" Target="media/image548.wmf"/><Relationship Id="rId581" Type="http://schemas.openxmlformats.org/officeDocument/2006/relationships/hyperlink" Target="https://www.scopus.com/authid/detail.uri?authorId=57225933437" TargetMode="External"/><Relationship Id="rId71" Type="http://schemas.openxmlformats.org/officeDocument/2006/relationships/image" Target="media/image59.wmf"/><Relationship Id="rId92" Type="http://schemas.openxmlformats.org/officeDocument/2006/relationships/image" Target="media/image80.wmf"/><Relationship Id="rId213" Type="http://schemas.openxmlformats.org/officeDocument/2006/relationships/image" Target="media/image201.wmf"/><Relationship Id="rId234" Type="http://schemas.openxmlformats.org/officeDocument/2006/relationships/image" Target="media/image222.wmf"/><Relationship Id="rId420" Type="http://schemas.openxmlformats.org/officeDocument/2006/relationships/image" Target="media/image408.wmf"/><Relationship Id="rId2" Type="http://schemas.openxmlformats.org/officeDocument/2006/relationships/numbering" Target="numbering.xml"/><Relationship Id="rId29" Type="http://schemas.openxmlformats.org/officeDocument/2006/relationships/image" Target="media/image17.wmf"/><Relationship Id="rId255" Type="http://schemas.openxmlformats.org/officeDocument/2006/relationships/image" Target="media/image243.wmf"/><Relationship Id="rId276" Type="http://schemas.openxmlformats.org/officeDocument/2006/relationships/image" Target="media/image264.wmf"/><Relationship Id="rId297" Type="http://schemas.openxmlformats.org/officeDocument/2006/relationships/image" Target="media/image285.wmf"/><Relationship Id="rId441" Type="http://schemas.openxmlformats.org/officeDocument/2006/relationships/image" Target="media/image429.wmf"/><Relationship Id="rId462" Type="http://schemas.openxmlformats.org/officeDocument/2006/relationships/image" Target="media/image450.wmf"/><Relationship Id="rId483" Type="http://schemas.openxmlformats.org/officeDocument/2006/relationships/image" Target="media/image471.wmf"/><Relationship Id="rId518" Type="http://schemas.openxmlformats.org/officeDocument/2006/relationships/image" Target="media/image506.wmf"/><Relationship Id="rId539" Type="http://schemas.openxmlformats.org/officeDocument/2006/relationships/image" Target="media/image527.wmf"/><Relationship Id="rId40" Type="http://schemas.openxmlformats.org/officeDocument/2006/relationships/image" Target="media/image28.wmf"/><Relationship Id="rId115" Type="http://schemas.openxmlformats.org/officeDocument/2006/relationships/image" Target="media/image103.wmf"/><Relationship Id="rId136" Type="http://schemas.openxmlformats.org/officeDocument/2006/relationships/image" Target="media/image124.wmf"/><Relationship Id="rId157" Type="http://schemas.openxmlformats.org/officeDocument/2006/relationships/image" Target="media/image145.wmf"/><Relationship Id="rId178" Type="http://schemas.openxmlformats.org/officeDocument/2006/relationships/image" Target="media/image166.wmf"/><Relationship Id="rId301" Type="http://schemas.openxmlformats.org/officeDocument/2006/relationships/image" Target="media/image289.wmf"/><Relationship Id="rId322" Type="http://schemas.openxmlformats.org/officeDocument/2006/relationships/image" Target="media/image310.wmf"/><Relationship Id="rId343" Type="http://schemas.openxmlformats.org/officeDocument/2006/relationships/image" Target="media/image331.wmf"/><Relationship Id="rId364" Type="http://schemas.openxmlformats.org/officeDocument/2006/relationships/image" Target="media/image352.wmf"/><Relationship Id="rId550" Type="http://schemas.openxmlformats.org/officeDocument/2006/relationships/image" Target="media/image538.wmf"/><Relationship Id="rId61" Type="http://schemas.openxmlformats.org/officeDocument/2006/relationships/image" Target="media/image49.wmf"/><Relationship Id="rId82" Type="http://schemas.openxmlformats.org/officeDocument/2006/relationships/image" Target="media/image70.wmf"/><Relationship Id="rId199" Type="http://schemas.openxmlformats.org/officeDocument/2006/relationships/image" Target="media/image187.wmf"/><Relationship Id="rId203" Type="http://schemas.openxmlformats.org/officeDocument/2006/relationships/image" Target="media/image191.wmf"/><Relationship Id="rId385" Type="http://schemas.openxmlformats.org/officeDocument/2006/relationships/image" Target="media/image373.wmf"/><Relationship Id="rId571" Type="http://schemas.openxmlformats.org/officeDocument/2006/relationships/hyperlink" Target="https://dbn.co.ua/load/normativy/dbn/1-1-0-394" TargetMode="External"/><Relationship Id="rId19" Type="http://schemas.openxmlformats.org/officeDocument/2006/relationships/image" Target="media/image7.wmf"/><Relationship Id="rId224" Type="http://schemas.openxmlformats.org/officeDocument/2006/relationships/image" Target="media/image212.wmf"/><Relationship Id="rId245" Type="http://schemas.openxmlformats.org/officeDocument/2006/relationships/image" Target="media/image233.wmf"/><Relationship Id="rId266" Type="http://schemas.openxmlformats.org/officeDocument/2006/relationships/image" Target="media/image254.wmf"/><Relationship Id="rId287" Type="http://schemas.openxmlformats.org/officeDocument/2006/relationships/image" Target="media/image275.wmf"/><Relationship Id="rId410" Type="http://schemas.openxmlformats.org/officeDocument/2006/relationships/image" Target="media/image398.wmf"/><Relationship Id="rId431" Type="http://schemas.openxmlformats.org/officeDocument/2006/relationships/image" Target="media/image419.wmf"/><Relationship Id="rId452" Type="http://schemas.openxmlformats.org/officeDocument/2006/relationships/image" Target="media/image440.wmf"/><Relationship Id="rId473" Type="http://schemas.openxmlformats.org/officeDocument/2006/relationships/image" Target="media/image461.wmf"/><Relationship Id="rId494" Type="http://schemas.openxmlformats.org/officeDocument/2006/relationships/image" Target="media/image482.wmf"/><Relationship Id="rId508" Type="http://schemas.openxmlformats.org/officeDocument/2006/relationships/image" Target="media/image496.wmf"/><Relationship Id="rId529" Type="http://schemas.openxmlformats.org/officeDocument/2006/relationships/image" Target="media/image517.wmf"/><Relationship Id="rId30" Type="http://schemas.openxmlformats.org/officeDocument/2006/relationships/image" Target="media/image18.wmf"/><Relationship Id="rId105" Type="http://schemas.openxmlformats.org/officeDocument/2006/relationships/image" Target="media/image93.wmf"/><Relationship Id="rId126" Type="http://schemas.openxmlformats.org/officeDocument/2006/relationships/image" Target="media/image114.wmf"/><Relationship Id="rId147" Type="http://schemas.openxmlformats.org/officeDocument/2006/relationships/image" Target="media/image135.wmf"/><Relationship Id="rId168" Type="http://schemas.openxmlformats.org/officeDocument/2006/relationships/image" Target="media/image156.wmf"/><Relationship Id="rId312" Type="http://schemas.openxmlformats.org/officeDocument/2006/relationships/image" Target="media/image300.wmf"/><Relationship Id="rId333" Type="http://schemas.openxmlformats.org/officeDocument/2006/relationships/image" Target="media/image321.wmf"/><Relationship Id="rId354" Type="http://schemas.openxmlformats.org/officeDocument/2006/relationships/image" Target="media/image342.wmf"/><Relationship Id="rId540" Type="http://schemas.openxmlformats.org/officeDocument/2006/relationships/image" Target="media/image528.wmf"/><Relationship Id="rId51" Type="http://schemas.openxmlformats.org/officeDocument/2006/relationships/image" Target="media/image39.wmf"/><Relationship Id="rId72" Type="http://schemas.openxmlformats.org/officeDocument/2006/relationships/image" Target="media/image60.wmf"/><Relationship Id="rId93" Type="http://schemas.openxmlformats.org/officeDocument/2006/relationships/image" Target="media/image81.wmf"/><Relationship Id="rId189" Type="http://schemas.openxmlformats.org/officeDocument/2006/relationships/image" Target="media/image177.wmf"/><Relationship Id="rId375" Type="http://schemas.openxmlformats.org/officeDocument/2006/relationships/image" Target="media/image363.wmf"/><Relationship Id="rId396" Type="http://schemas.openxmlformats.org/officeDocument/2006/relationships/image" Target="media/image384.wmf"/><Relationship Id="rId561" Type="http://schemas.openxmlformats.org/officeDocument/2006/relationships/image" Target="media/image549.wmf"/><Relationship Id="rId582" Type="http://schemas.openxmlformats.org/officeDocument/2006/relationships/hyperlink" Target="https://www.scopus.com/authid/detail.uri?authorId=57222550674" TargetMode="External"/><Relationship Id="rId3" Type="http://schemas.openxmlformats.org/officeDocument/2006/relationships/styles" Target="styles.xml"/><Relationship Id="rId214" Type="http://schemas.openxmlformats.org/officeDocument/2006/relationships/image" Target="media/image202.wmf"/><Relationship Id="rId235" Type="http://schemas.openxmlformats.org/officeDocument/2006/relationships/image" Target="media/image223.wmf"/><Relationship Id="rId256" Type="http://schemas.openxmlformats.org/officeDocument/2006/relationships/image" Target="media/image244.wmf"/><Relationship Id="rId277" Type="http://schemas.openxmlformats.org/officeDocument/2006/relationships/image" Target="media/image265.wmf"/><Relationship Id="rId298" Type="http://schemas.openxmlformats.org/officeDocument/2006/relationships/image" Target="media/image286.wmf"/><Relationship Id="rId400" Type="http://schemas.openxmlformats.org/officeDocument/2006/relationships/image" Target="media/image388.wmf"/><Relationship Id="rId421" Type="http://schemas.openxmlformats.org/officeDocument/2006/relationships/image" Target="media/image409.wmf"/><Relationship Id="rId442" Type="http://schemas.openxmlformats.org/officeDocument/2006/relationships/image" Target="media/image430.wmf"/><Relationship Id="rId463" Type="http://schemas.openxmlformats.org/officeDocument/2006/relationships/image" Target="media/image451.wmf"/><Relationship Id="rId484" Type="http://schemas.openxmlformats.org/officeDocument/2006/relationships/image" Target="media/image472.wmf"/><Relationship Id="rId519" Type="http://schemas.openxmlformats.org/officeDocument/2006/relationships/image" Target="media/image507.wmf"/><Relationship Id="rId116" Type="http://schemas.openxmlformats.org/officeDocument/2006/relationships/image" Target="media/image104.wmf"/><Relationship Id="rId137" Type="http://schemas.openxmlformats.org/officeDocument/2006/relationships/image" Target="media/image125.wmf"/><Relationship Id="rId158" Type="http://schemas.openxmlformats.org/officeDocument/2006/relationships/image" Target="media/image146.wmf"/><Relationship Id="rId302" Type="http://schemas.openxmlformats.org/officeDocument/2006/relationships/image" Target="media/image290.wmf"/><Relationship Id="rId323" Type="http://schemas.openxmlformats.org/officeDocument/2006/relationships/image" Target="media/image311.wmf"/><Relationship Id="rId344" Type="http://schemas.openxmlformats.org/officeDocument/2006/relationships/image" Target="media/image332.wmf"/><Relationship Id="rId530" Type="http://schemas.openxmlformats.org/officeDocument/2006/relationships/image" Target="media/image518.wmf"/><Relationship Id="rId20" Type="http://schemas.openxmlformats.org/officeDocument/2006/relationships/image" Target="media/image8.wmf"/><Relationship Id="rId41" Type="http://schemas.openxmlformats.org/officeDocument/2006/relationships/image" Target="media/image29.wmf"/><Relationship Id="rId62" Type="http://schemas.openxmlformats.org/officeDocument/2006/relationships/image" Target="media/image50.wmf"/><Relationship Id="rId83" Type="http://schemas.openxmlformats.org/officeDocument/2006/relationships/image" Target="media/image71.wmf"/><Relationship Id="rId179" Type="http://schemas.openxmlformats.org/officeDocument/2006/relationships/image" Target="media/image167.wmf"/><Relationship Id="rId365" Type="http://schemas.openxmlformats.org/officeDocument/2006/relationships/image" Target="media/image353.wmf"/><Relationship Id="rId386" Type="http://schemas.openxmlformats.org/officeDocument/2006/relationships/image" Target="media/image374.wmf"/><Relationship Id="rId551" Type="http://schemas.openxmlformats.org/officeDocument/2006/relationships/image" Target="media/image539.wmf"/><Relationship Id="rId572" Type="http://schemas.openxmlformats.org/officeDocument/2006/relationships/hyperlink" Target="https://dbn.co.ua/load/normativy/dbn/1-1-0-394" TargetMode="External"/><Relationship Id="rId190" Type="http://schemas.openxmlformats.org/officeDocument/2006/relationships/image" Target="media/image178.wmf"/><Relationship Id="rId204" Type="http://schemas.openxmlformats.org/officeDocument/2006/relationships/image" Target="media/image192.wmf"/><Relationship Id="rId225" Type="http://schemas.openxmlformats.org/officeDocument/2006/relationships/image" Target="media/image213.wmf"/><Relationship Id="rId246" Type="http://schemas.openxmlformats.org/officeDocument/2006/relationships/image" Target="media/image234.wmf"/><Relationship Id="rId267" Type="http://schemas.openxmlformats.org/officeDocument/2006/relationships/image" Target="media/image255.wmf"/><Relationship Id="rId288" Type="http://schemas.openxmlformats.org/officeDocument/2006/relationships/image" Target="media/image276.wmf"/><Relationship Id="rId411" Type="http://schemas.openxmlformats.org/officeDocument/2006/relationships/image" Target="media/image399.wmf"/><Relationship Id="rId432" Type="http://schemas.openxmlformats.org/officeDocument/2006/relationships/image" Target="media/image420.wmf"/><Relationship Id="rId453" Type="http://schemas.openxmlformats.org/officeDocument/2006/relationships/image" Target="media/image441.wmf"/><Relationship Id="rId474" Type="http://schemas.openxmlformats.org/officeDocument/2006/relationships/image" Target="media/image462.wmf"/><Relationship Id="rId509" Type="http://schemas.openxmlformats.org/officeDocument/2006/relationships/image" Target="media/image497.wmf"/><Relationship Id="rId106" Type="http://schemas.openxmlformats.org/officeDocument/2006/relationships/image" Target="media/image94.wmf"/><Relationship Id="rId127" Type="http://schemas.openxmlformats.org/officeDocument/2006/relationships/image" Target="media/image115.wmf"/><Relationship Id="rId313" Type="http://schemas.openxmlformats.org/officeDocument/2006/relationships/image" Target="media/image301.wmf"/><Relationship Id="rId495" Type="http://schemas.openxmlformats.org/officeDocument/2006/relationships/image" Target="media/image483.wmf"/><Relationship Id="rId10" Type="http://schemas.openxmlformats.org/officeDocument/2006/relationships/hyperlink" Target="https://uk.wikipedia.org/wiki/%D0%A4%D1%80%D0%B5%D0%BE%D0%BD" TargetMode="External"/><Relationship Id="rId31" Type="http://schemas.openxmlformats.org/officeDocument/2006/relationships/image" Target="media/image19.wmf"/><Relationship Id="rId52" Type="http://schemas.openxmlformats.org/officeDocument/2006/relationships/image" Target="media/image40.wmf"/><Relationship Id="rId73" Type="http://schemas.openxmlformats.org/officeDocument/2006/relationships/image" Target="media/image61.wmf"/><Relationship Id="rId94" Type="http://schemas.openxmlformats.org/officeDocument/2006/relationships/image" Target="media/image82.wmf"/><Relationship Id="rId148" Type="http://schemas.openxmlformats.org/officeDocument/2006/relationships/image" Target="media/image136.wmf"/><Relationship Id="rId169" Type="http://schemas.openxmlformats.org/officeDocument/2006/relationships/image" Target="media/image157.wmf"/><Relationship Id="rId334" Type="http://schemas.openxmlformats.org/officeDocument/2006/relationships/image" Target="media/image322.wmf"/><Relationship Id="rId355" Type="http://schemas.openxmlformats.org/officeDocument/2006/relationships/image" Target="media/image343.wmf"/><Relationship Id="rId376" Type="http://schemas.openxmlformats.org/officeDocument/2006/relationships/image" Target="media/image364.wmf"/><Relationship Id="rId397" Type="http://schemas.openxmlformats.org/officeDocument/2006/relationships/image" Target="media/image385.wmf"/><Relationship Id="rId520" Type="http://schemas.openxmlformats.org/officeDocument/2006/relationships/image" Target="media/image508.wmf"/><Relationship Id="rId541" Type="http://schemas.openxmlformats.org/officeDocument/2006/relationships/image" Target="media/image529.wmf"/><Relationship Id="rId562" Type="http://schemas.openxmlformats.org/officeDocument/2006/relationships/image" Target="media/image550.wmf"/><Relationship Id="rId583" Type="http://schemas.openxmlformats.org/officeDocument/2006/relationships/hyperlink" Target="https://www.scopus.com/authid/detail.uri?authorId=57221484092" TargetMode="External"/><Relationship Id="rId4" Type="http://schemas.openxmlformats.org/officeDocument/2006/relationships/settings" Target="settings.xml"/><Relationship Id="rId180" Type="http://schemas.openxmlformats.org/officeDocument/2006/relationships/image" Target="media/image168.wmf"/><Relationship Id="rId215" Type="http://schemas.openxmlformats.org/officeDocument/2006/relationships/image" Target="media/image203.wmf"/><Relationship Id="rId236" Type="http://schemas.openxmlformats.org/officeDocument/2006/relationships/image" Target="media/image224.wmf"/><Relationship Id="rId257" Type="http://schemas.openxmlformats.org/officeDocument/2006/relationships/image" Target="media/image245.wmf"/><Relationship Id="rId278" Type="http://schemas.openxmlformats.org/officeDocument/2006/relationships/image" Target="media/image266.wmf"/><Relationship Id="rId401" Type="http://schemas.openxmlformats.org/officeDocument/2006/relationships/image" Target="media/image389.wmf"/><Relationship Id="rId422" Type="http://schemas.openxmlformats.org/officeDocument/2006/relationships/image" Target="media/image410.wmf"/><Relationship Id="rId443" Type="http://schemas.openxmlformats.org/officeDocument/2006/relationships/image" Target="media/image431.wmf"/><Relationship Id="rId464" Type="http://schemas.openxmlformats.org/officeDocument/2006/relationships/image" Target="media/image452.wmf"/><Relationship Id="rId303" Type="http://schemas.openxmlformats.org/officeDocument/2006/relationships/image" Target="media/image291.wmf"/><Relationship Id="rId485" Type="http://schemas.openxmlformats.org/officeDocument/2006/relationships/image" Target="media/image473.wmf"/><Relationship Id="rId42" Type="http://schemas.openxmlformats.org/officeDocument/2006/relationships/image" Target="media/image30.wmf"/><Relationship Id="rId84" Type="http://schemas.openxmlformats.org/officeDocument/2006/relationships/image" Target="media/image72.wmf"/><Relationship Id="rId138" Type="http://schemas.openxmlformats.org/officeDocument/2006/relationships/image" Target="media/image126.wmf"/><Relationship Id="rId345" Type="http://schemas.openxmlformats.org/officeDocument/2006/relationships/image" Target="media/image333.wmf"/><Relationship Id="rId387" Type="http://schemas.openxmlformats.org/officeDocument/2006/relationships/image" Target="media/image375.wmf"/><Relationship Id="rId510" Type="http://schemas.openxmlformats.org/officeDocument/2006/relationships/image" Target="media/image498.wmf"/><Relationship Id="rId552" Type="http://schemas.openxmlformats.org/officeDocument/2006/relationships/image" Target="media/image540.wmf"/><Relationship Id="rId191" Type="http://schemas.openxmlformats.org/officeDocument/2006/relationships/image" Target="media/image179.wmf"/><Relationship Id="rId205" Type="http://schemas.openxmlformats.org/officeDocument/2006/relationships/image" Target="media/image193.wmf"/><Relationship Id="rId247" Type="http://schemas.openxmlformats.org/officeDocument/2006/relationships/image" Target="media/image235.wmf"/><Relationship Id="rId412" Type="http://schemas.openxmlformats.org/officeDocument/2006/relationships/image" Target="media/image400.wmf"/><Relationship Id="rId107" Type="http://schemas.openxmlformats.org/officeDocument/2006/relationships/image" Target="media/image95.wmf"/><Relationship Id="rId289" Type="http://schemas.openxmlformats.org/officeDocument/2006/relationships/image" Target="media/image277.wmf"/><Relationship Id="rId454" Type="http://schemas.openxmlformats.org/officeDocument/2006/relationships/image" Target="media/image442.wmf"/><Relationship Id="rId496" Type="http://schemas.openxmlformats.org/officeDocument/2006/relationships/image" Target="media/image484.wmf"/><Relationship Id="rId11" Type="http://schemas.openxmlformats.org/officeDocument/2006/relationships/hyperlink" Target="https://uk.wikipedia.org/wiki/%D0%92%D0%B5%D0%BD%D1%82%D0%B8%D0%BB%D1%8F%D1%82%D0%BE%D1%80" TargetMode="External"/><Relationship Id="rId53" Type="http://schemas.openxmlformats.org/officeDocument/2006/relationships/image" Target="media/image41.wmf"/><Relationship Id="rId149" Type="http://schemas.openxmlformats.org/officeDocument/2006/relationships/image" Target="media/image137.wmf"/><Relationship Id="rId314" Type="http://schemas.openxmlformats.org/officeDocument/2006/relationships/image" Target="media/image302.wmf"/><Relationship Id="rId356" Type="http://schemas.openxmlformats.org/officeDocument/2006/relationships/image" Target="media/image344.wmf"/><Relationship Id="rId398" Type="http://schemas.openxmlformats.org/officeDocument/2006/relationships/image" Target="media/image386.wmf"/><Relationship Id="rId521" Type="http://schemas.openxmlformats.org/officeDocument/2006/relationships/image" Target="media/image509.wmf"/><Relationship Id="rId563" Type="http://schemas.openxmlformats.org/officeDocument/2006/relationships/image" Target="media/image551.wmf"/><Relationship Id="rId95" Type="http://schemas.openxmlformats.org/officeDocument/2006/relationships/image" Target="media/image83.wmf"/><Relationship Id="rId160" Type="http://schemas.openxmlformats.org/officeDocument/2006/relationships/image" Target="media/image148.wmf"/><Relationship Id="rId216" Type="http://schemas.openxmlformats.org/officeDocument/2006/relationships/image" Target="media/image204.wmf"/><Relationship Id="rId423" Type="http://schemas.openxmlformats.org/officeDocument/2006/relationships/image" Target="media/image411.wmf"/><Relationship Id="rId258" Type="http://schemas.openxmlformats.org/officeDocument/2006/relationships/image" Target="media/image246.wmf"/><Relationship Id="rId465" Type="http://schemas.openxmlformats.org/officeDocument/2006/relationships/image" Target="media/image453.wmf"/><Relationship Id="rId22" Type="http://schemas.openxmlformats.org/officeDocument/2006/relationships/image" Target="media/image10.wmf"/><Relationship Id="rId64" Type="http://schemas.openxmlformats.org/officeDocument/2006/relationships/image" Target="media/image52.wmf"/><Relationship Id="rId118" Type="http://schemas.openxmlformats.org/officeDocument/2006/relationships/image" Target="media/image106.wmf"/><Relationship Id="rId325" Type="http://schemas.openxmlformats.org/officeDocument/2006/relationships/image" Target="media/image313.wmf"/><Relationship Id="rId367" Type="http://schemas.openxmlformats.org/officeDocument/2006/relationships/image" Target="media/image355.wmf"/><Relationship Id="rId532" Type="http://schemas.openxmlformats.org/officeDocument/2006/relationships/image" Target="media/image520.wmf"/><Relationship Id="rId574" Type="http://schemas.openxmlformats.org/officeDocument/2006/relationships/hyperlink" Target="https://dbn.co.ua/load/normativy/dbn/1-1-0-88" TargetMode="External"/><Relationship Id="rId171" Type="http://schemas.openxmlformats.org/officeDocument/2006/relationships/image" Target="media/image159.wmf"/><Relationship Id="rId227" Type="http://schemas.openxmlformats.org/officeDocument/2006/relationships/image" Target="media/image215.wmf"/><Relationship Id="rId269" Type="http://schemas.openxmlformats.org/officeDocument/2006/relationships/image" Target="media/image257.wmf"/><Relationship Id="rId434" Type="http://schemas.openxmlformats.org/officeDocument/2006/relationships/image" Target="media/image422.wmf"/><Relationship Id="rId476" Type="http://schemas.openxmlformats.org/officeDocument/2006/relationships/image" Target="media/image464.wmf"/><Relationship Id="rId33" Type="http://schemas.openxmlformats.org/officeDocument/2006/relationships/image" Target="media/image21.wmf"/><Relationship Id="rId129" Type="http://schemas.openxmlformats.org/officeDocument/2006/relationships/image" Target="media/image117.wmf"/><Relationship Id="rId280" Type="http://schemas.openxmlformats.org/officeDocument/2006/relationships/image" Target="media/image268.wmf"/><Relationship Id="rId336" Type="http://schemas.openxmlformats.org/officeDocument/2006/relationships/image" Target="media/image324.wmf"/><Relationship Id="rId501" Type="http://schemas.openxmlformats.org/officeDocument/2006/relationships/image" Target="media/image489.wmf"/><Relationship Id="rId543" Type="http://schemas.openxmlformats.org/officeDocument/2006/relationships/image" Target="media/image531.wmf"/><Relationship Id="rId75" Type="http://schemas.openxmlformats.org/officeDocument/2006/relationships/image" Target="media/image63.wmf"/><Relationship Id="rId140" Type="http://schemas.openxmlformats.org/officeDocument/2006/relationships/image" Target="media/image128.wmf"/><Relationship Id="rId182" Type="http://schemas.openxmlformats.org/officeDocument/2006/relationships/image" Target="media/image170.wmf"/><Relationship Id="rId378" Type="http://schemas.openxmlformats.org/officeDocument/2006/relationships/image" Target="media/image366.wmf"/><Relationship Id="rId403" Type="http://schemas.openxmlformats.org/officeDocument/2006/relationships/image" Target="media/image391.wmf"/><Relationship Id="rId585" Type="http://schemas.openxmlformats.org/officeDocument/2006/relationships/hyperlink" Target="https://www.scopus.com/authid/detail.uri?authorId=57209288399" TargetMode="External"/><Relationship Id="rId6" Type="http://schemas.openxmlformats.org/officeDocument/2006/relationships/footnotes" Target="footnotes.xml"/><Relationship Id="rId238" Type="http://schemas.openxmlformats.org/officeDocument/2006/relationships/image" Target="media/image226.wmf"/><Relationship Id="rId445" Type="http://schemas.openxmlformats.org/officeDocument/2006/relationships/image" Target="media/image433.wmf"/><Relationship Id="rId487" Type="http://schemas.openxmlformats.org/officeDocument/2006/relationships/image" Target="media/image475.wmf"/><Relationship Id="rId291" Type="http://schemas.openxmlformats.org/officeDocument/2006/relationships/image" Target="media/image279.wmf"/><Relationship Id="rId305" Type="http://schemas.openxmlformats.org/officeDocument/2006/relationships/image" Target="media/image293.wmf"/><Relationship Id="rId347" Type="http://schemas.openxmlformats.org/officeDocument/2006/relationships/image" Target="media/image335.wmf"/><Relationship Id="rId512" Type="http://schemas.openxmlformats.org/officeDocument/2006/relationships/image" Target="media/image500.wmf"/><Relationship Id="rId44" Type="http://schemas.openxmlformats.org/officeDocument/2006/relationships/image" Target="media/image32.wmf"/><Relationship Id="rId86" Type="http://schemas.openxmlformats.org/officeDocument/2006/relationships/image" Target="media/image74.wmf"/><Relationship Id="rId151" Type="http://schemas.openxmlformats.org/officeDocument/2006/relationships/image" Target="media/image139.wmf"/><Relationship Id="rId389" Type="http://schemas.openxmlformats.org/officeDocument/2006/relationships/image" Target="media/image377.wmf"/><Relationship Id="rId554" Type="http://schemas.openxmlformats.org/officeDocument/2006/relationships/image" Target="media/image542.wmf"/><Relationship Id="rId193" Type="http://schemas.openxmlformats.org/officeDocument/2006/relationships/image" Target="media/image181.wmf"/><Relationship Id="rId207" Type="http://schemas.openxmlformats.org/officeDocument/2006/relationships/image" Target="media/image195.wmf"/><Relationship Id="rId249" Type="http://schemas.openxmlformats.org/officeDocument/2006/relationships/image" Target="media/image237.wmf"/><Relationship Id="rId414" Type="http://schemas.openxmlformats.org/officeDocument/2006/relationships/image" Target="media/image402.wmf"/><Relationship Id="rId456" Type="http://schemas.openxmlformats.org/officeDocument/2006/relationships/image" Target="media/image444.wmf"/><Relationship Id="rId498" Type="http://schemas.openxmlformats.org/officeDocument/2006/relationships/image" Target="media/image486.wmf"/><Relationship Id="rId13" Type="http://schemas.openxmlformats.org/officeDocument/2006/relationships/control" Target="activeX/activeX1.xml"/><Relationship Id="rId109" Type="http://schemas.openxmlformats.org/officeDocument/2006/relationships/image" Target="media/image97.wmf"/><Relationship Id="rId260" Type="http://schemas.openxmlformats.org/officeDocument/2006/relationships/image" Target="media/image248.wmf"/><Relationship Id="rId316" Type="http://schemas.openxmlformats.org/officeDocument/2006/relationships/image" Target="media/image304.wmf"/><Relationship Id="rId523" Type="http://schemas.openxmlformats.org/officeDocument/2006/relationships/image" Target="media/image511.wmf"/><Relationship Id="rId55" Type="http://schemas.openxmlformats.org/officeDocument/2006/relationships/image" Target="media/image43.wmf"/><Relationship Id="rId97" Type="http://schemas.openxmlformats.org/officeDocument/2006/relationships/image" Target="media/image85.wmf"/><Relationship Id="rId120" Type="http://schemas.openxmlformats.org/officeDocument/2006/relationships/image" Target="media/image108.wmf"/><Relationship Id="rId358" Type="http://schemas.openxmlformats.org/officeDocument/2006/relationships/image" Target="media/image346.wmf"/><Relationship Id="rId565" Type="http://schemas.openxmlformats.org/officeDocument/2006/relationships/header" Target="header1.xml"/><Relationship Id="rId162" Type="http://schemas.openxmlformats.org/officeDocument/2006/relationships/image" Target="media/image150.wmf"/><Relationship Id="rId218" Type="http://schemas.openxmlformats.org/officeDocument/2006/relationships/image" Target="media/image206.wmf"/><Relationship Id="rId425" Type="http://schemas.openxmlformats.org/officeDocument/2006/relationships/image" Target="media/image413.wmf"/><Relationship Id="rId467" Type="http://schemas.openxmlformats.org/officeDocument/2006/relationships/image" Target="media/image455.wmf"/><Relationship Id="rId271" Type="http://schemas.openxmlformats.org/officeDocument/2006/relationships/image" Target="media/image259.wmf"/><Relationship Id="rId24" Type="http://schemas.openxmlformats.org/officeDocument/2006/relationships/image" Target="media/image12.wmf"/><Relationship Id="rId66" Type="http://schemas.openxmlformats.org/officeDocument/2006/relationships/image" Target="media/image54.wmf"/><Relationship Id="rId131" Type="http://schemas.openxmlformats.org/officeDocument/2006/relationships/image" Target="media/image119.wmf"/><Relationship Id="rId327" Type="http://schemas.openxmlformats.org/officeDocument/2006/relationships/image" Target="media/image315.wmf"/><Relationship Id="rId369" Type="http://schemas.openxmlformats.org/officeDocument/2006/relationships/image" Target="media/image357.wmf"/><Relationship Id="rId534" Type="http://schemas.openxmlformats.org/officeDocument/2006/relationships/image" Target="media/image522.wmf"/><Relationship Id="rId576" Type="http://schemas.openxmlformats.org/officeDocument/2006/relationships/image" Target="media/image554.wmf"/><Relationship Id="rId173" Type="http://schemas.openxmlformats.org/officeDocument/2006/relationships/image" Target="media/image161.wmf"/><Relationship Id="rId229" Type="http://schemas.openxmlformats.org/officeDocument/2006/relationships/image" Target="media/image217.wmf"/><Relationship Id="rId380" Type="http://schemas.openxmlformats.org/officeDocument/2006/relationships/image" Target="media/image368.wmf"/><Relationship Id="rId436" Type="http://schemas.openxmlformats.org/officeDocument/2006/relationships/image" Target="media/image424.wmf"/><Relationship Id="rId240" Type="http://schemas.openxmlformats.org/officeDocument/2006/relationships/image" Target="media/image228.wmf"/><Relationship Id="rId478" Type="http://schemas.openxmlformats.org/officeDocument/2006/relationships/image" Target="media/image466.wmf"/><Relationship Id="rId35" Type="http://schemas.openxmlformats.org/officeDocument/2006/relationships/image" Target="media/image23.wmf"/><Relationship Id="rId77" Type="http://schemas.openxmlformats.org/officeDocument/2006/relationships/image" Target="media/image65.wmf"/><Relationship Id="rId100" Type="http://schemas.openxmlformats.org/officeDocument/2006/relationships/image" Target="media/image88.wmf"/><Relationship Id="rId282" Type="http://schemas.openxmlformats.org/officeDocument/2006/relationships/image" Target="media/image270.wmf"/><Relationship Id="rId338" Type="http://schemas.openxmlformats.org/officeDocument/2006/relationships/image" Target="media/image326.wmf"/><Relationship Id="rId503" Type="http://schemas.openxmlformats.org/officeDocument/2006/relationships/image" Target="media/image491.wmf"/><Relationship Id="rId545" Type="http://schemas.openxmlformats.org/officeDocument/2006/relationships/image" Target="media/image533.wmf"/><Relationship Id="rId587" Type="http://schemas.openxmlformats.org/officeDocument/2006/relationships/footer" Target="footer3.xml"/><Relationship Id="rId8" Type="http://schemas.openxmlformats.org/officeDocument/2006/relationships/hyperlink" Target="https://uk.wikipedia.org/wiki/%D0%90%D0%BD%D0%B3%D0%BB%D1%96%D0%B9%D1%81%D1%8C%D0%BA%D0%B0_%D0%BC%D0%BE%D0%B2%D0%B0" TargetMode="External"/><Relationship Id="rId142" Type="http://schemas.openxmlformats.org/officeDocument/2006/relationships/image" Target="media/image130.wmf"/><Relationship Id="rId184" Type="http://schemas.openxmlformats.org/officeDocument/2006/relationships/image" Target="media/image172.wmf"/><Relationship Id="rId391" Type="http://schemas.openxmlformats.org/officeDocument/2006/relationships/image" Target="media/image379.wmf"/><Relationship Id="rId405" Type="http://schemas.openxmlformats.org/officeDocument/2006/relationships/image" Target="media/image393.wmf"/><Relationship Id="rId447" Type="http://schemas.openxmlformats.org/officeDocument/2006/relationships/image" Target="media/image435.wmf"/><Relationship Id="rId251" Type="http://schemas.openxmlformats.org/officeDocument/2006/relationships/image" Target="media/image239.wmf"/><Relationship Id="rId489" Type="http://schemas.openxmlformats.org/officeDocument/2006/relationships/image" Target="media/image477.wmf"/><Relationship Id="rId46" Type="http://schemas.openxmlformats.org/officeDocument/2006/relationships/image" Target="media/image34.wmf"/><Relationship Id="rId293" Type="http://schemas.openxmlformats.org/officeDocument/2006/relationships/image" Target="media/image281.wmf"/><Relationship Id="rId307" Type="http://schemas.openxmlformats.org/officeDocument/2006/relationships/image" Target="media/image295.wmf"/><Relationship Id="rId349" Type="http://schemas.openxmlformats.org/officeDocument/2006/relationships/image" Target="media/image337.wmf"/><Relationship Id="rId514" Type="http://schemas.openxmlformats.org/officeDocument/2006/relationships/image" Target="media/image502.wmf"/><Relationship Id="rId556" Type="http://schemas.openxmlformats.org/officeDocument/2006/relationships/image" Target="media/image544.wmf"/><Relationship Id="rId88" Type="http://schemas.openxmlformats.org/officeDocument/2006/relationships/image" Target="media/image76.wmf"/><Relationship Id="rId111" Type="http://schemas.openxmlformats.org/officeDocument/2006/relationships/image" Target="media/image99.wmf"/><Relationship Id="rId153" Type="http://schemas.openxmlformats.org/officeDocument/2006/relationships/image" Target="media/image141.wmf"/><Relationship Id="rId195" Type="http://schemas.openxmlformats.org/officeDocument/2006/relationships/image" Target="media/image183.wmf"/><Relationship Id="rId209" Type="http://schemas.openxmlformats.org/officeDocument/2006/relationships/image" Target="media/image197.wmf"/><Relationship Id="rId360" Type="http://schemas.openxmlformats.org/officeDocument/2006/relationships/image" Target="media/image348.wmf"/><Relationship Id="rId416" Type="http://schemas.openxmlformats.org/officeDocument/2006/relationships/image" Target="media/image404.wmf"/><Relationship Id="rId220" Type="http://schemas.openxmlformats.org/officeDocument/2006/relationships/image" Target="media/image208.wmf"/><Relationship Id="rId458" Type="http://schemas.openxmlformats.org/officeDocument/2006/relationships/image" Target="media/image446.wmf"/><Relationship Id="rId15" Type="http://schemas.openxmlformats.org/officeDocument/2006/relationships/image" Target="media/image3.wmf"/><Relationship Id="rId57" Type="http://schemas.openxmlformats.org/officeDocument/2006/relationships/image" Target="media/image45.wmf"/><Relationship Id="rId262" Type="http://schemas.openxmlformats.org/officeDocument/2006/relationships/image" Target="media/image250.wmf"/><Relationship Id="rId318" Type="http://schemas.openxmlformats.org/officeDocument/2006/relationships/image" Target="media/image306.wmf"/><Relationship Id="rId525" Type="http://schemas.openxmlformats.org/officeDocument/2006/relationships/image" Target="media/image513.wmf"/><Relationship Id="rId567" Type="http://schemas.openxmlformats.org/officeDocument/2006/relationships/header" Target="header2.xml"/><Relationship Id="rId99" Type="http://schemas.openxmlformats.org/officeDocument/2006/relationships/image" Target="media/image87.wmf"/><Relationship Id="rId122" Type="http://schemas.openxmlformats.org/officeDocument/2006/relationships/image" Target="media/image110.wmf"/><Relationship Id="rId164" Type="http://schemas.openxmlformats.org/officeDocument/2006/relationships/image" Target="media/image152.wmf"/><Relationship Id="rId371" Type="http://schemas.openxmlformats.org/officeDocument/2006/relationships/image" Target="media/image359.wmf"/><Relationship Id="rId427" Type="http://schemas.openxmlformats.org/officeDocument/2006/relationships/image" Target="media/image415.wmf"/><Relationship Id="rId469" Type="http://schemas.openxmlformats.org/officeDocument/2006/relationships/image" Target="media/image457.wmf"/><Relationship Id="rId26" Type="http://schemas.openxmlformats.org/officeDocument/2006/relationships/image" Target="media/image14.wmf"/><Relationship Id="rId231" Type="http://schemas.openxmlformats.org/officeDocument/2006/relationships/image" Target="media/image219.wmf"/><Relationship Id="rId273" Type="http://schemas.openxmlformats.org/officeDocument/2006/relationships/image" Target="media/image261.wmf"/><Relationship Id="rId329" Type="http://schemas.openxmlformats.org/officeDocument/2006/relationships/image" Target="media/image317.wmf"/><Relationship Id="rId480" Type="http://schemas.openxmlformats.org/officeDocument/2006/relationships/image" Target="media/image468.wmf"/><Relationship Id="rId536" Type="http://schemas.openxmlformats.org/officeDocument/2006/relationships/image" Target="media/image524.wmf"/><Relationship Id="rId68" Type="http://schemas.openxmlformats.org/officeDocument/2006/relationships/image" Target="media/image56.wmf"/><Relationship Id="rId133" Type="http://schemas.openxmlformats.org/officeDocument/2006/relationships/image" Target="media/image121.wmf"/><Relationship Id="rId175" Type="http://schemas.openxmlformats.org/officeDocument/2006/relationships/image" Target="media/image163.wmf"/><Relationship Id="rId340" Type="http://schemas.openxmlformats.org/officeDocument/2006/relationships/image" Target="media/image328.wmf"/><Relationship Id="rId578" Type="http://schemas.openxmlformats.org/officeDocument/2006/relationships/image" Target="media/image556.wmf"/><Relationship Id="rId200" Type="http://schemas.openxmlformats.org/officeDocument/2006/relationships/image" Target="media/image188.wmf"/><Relationship Id="rId382" Type="http://schemas.openxmlformats.org/officeDocument/2006/relationships/image" Target="media/image370.wmf"/><Relationship Id="rId438" Type="http://schemas.openxmlformats.org/officeDocument/2006/relationships/image" Target="media/image426.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F2580-F609-4194-96E6-5FADC252E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109</Pages>
  <Words>21137</Words>
  <Characters>120483</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2</vt:lpstr>
    </vt:vector>
  </TitlesOfParts>
  <Company>2</Company>
  <LinksUpToDate>false</LinksUpToDate>
  <CharactersWithSpaces>141338</CharactersWithSpaces>
  <SharedDoc>false</SharedDoc>
  <HLinks>
    <vt:vector size="36" baseType="variant">
      <vt:variant>
        <vt:i4>5636097</vt:i4>
      </vt:variant>
      <vt:variant>
        <vt:i4>1857</vt:i4>
      </vt:variant>
      <vt:variant>
        <vt:i4>0</vt:i4>
      </vt:variant>
      <vt:variant>
        <vt:i4>5</vt:i4>
      </vt:variant>
      <vt:variant>
        <vt:lpwstr>https://ukrbiz.info/ua/listing.php?id=405</vt:lpwstr>
      </vt:variant>
      <vt:variant>
        <vt:lpwstr/>
      </vt:variant>
      <vt:variant>
        <vt:i4>786443</vt:i4>
      </vt:variant>
      <vt:variant>
        <vt:i4>1842</vt:i4>
      </vt:variant>
      <vt:variant>
        <vt:i4>0</vt:i4>
      </vt:variant>
      <vt:variant>
        <vt:i4>5</vt:i4>
      </vt:variant>
      <vt:variant>
        <vt:lpwstr>https://dbn.co.ua/load/normativy/dbn/1-1-0-88</vt:lpwstr>
      </vt:variant>
      <vt:variant>
        <vt:lpwstr/>
      </vt:variant>
      <vt:variant>
        <vt:i4>3342386</vt:i4>
      </vt:variant>
      <vt:variant>
        <vt:i4>1839</vt:i4>
      </vt:variant>
      <vt:variant>
        <vt:i4>0</vt:i4>
      </vt:variant>
      <vt:variant>
        <vt:i4>5</vt:i4>
      </vt:variant>
      <vt:variant>
        <vt:lpwstr>https://dbn.co.ua/load/normativy/dbn/1-1-0-394</vt:lpwstr>
      </vt:variant>
      <vt:variant>
        <vt:lpwstr/>
      </vt:variant>
      <vt:variant>
        <vt:i4>3342386</vt:i4>
      </vt:variant>
      <vt:variant>
        <vt:i4>1836</vt:i4>
      </vt:variant>
      <vt:variant>
        <vt:i4>0</vt:i4>
      </vt:variant>
      <vt:variant>
        <vt:i4>5</vt:i4>
      </vt:variant>
      <vt:variant>
        <vt:lpwstr>https://dbn.co.ua/load/normativy/dbn/1-1-0-394</vt:lpwstr>
      </vt:variant>
      <vt:variant>
        <vt:lpwstr/>
      </vt:variant>
      <vt:variant>
        <vt:i4>3342386</vt:i4>
      </vt:variant>
      <vt:variant>
        <vt:i4>1833</vt:i4>
      </vt:variant>
      <vt:variant>
        <vt:i4>0</vt:i4>
      </vt:variant>
      <vt:variant>
        <vt:i4>5</vt:i4>
      </vt:variant>
      <vt:variant>
        <vt:lpwstr>https://dbn.co.ua/load/normativy/dbn/1-1-0-394</vt:lpwstr>
      </vt:variant>
      <vt:variant>
        <vt:lpwstr/>
      </vt:variant>
      <vt:variant>
        <vt:i4>3342386</vt:i4>
      </vt:variant>
      <vt:variant>
        <vt:i4>1830</vt:i4>
      </vt:variant>
      <vt:variant>
        <vt:i4>0</vt:i4>
      </vt:variant>
      <vt:variant>
        <vt:i4>5</vt:i4>
      </vt:variant>
      <vt:variant>
        <vt:lpwstr>https://dbn.co.ua/load/normativy/dbn/1-1-0-394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1</dc:creator>
  <cp:keywords/>
  <dc:description/>
  <cp:lastModifiedBy>ППИ</cp:lastModifiedBy>
  <cp:revision>194</cp:revision>
  <cp:lastPrinted>2022-12-07T09:28:00Z</cp:lastPrinted>
  <dcterms:created xsi:type="dcterms:W3CDTF">2022-11-29T07:32:00Z</dcterms:created>
  <dcterms:modified xsi:type="dcterms:W3CDTF">2023-03-03T10:12:00Z</dcterms:modified>
</cp:coreProperties>
</file>