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BC3" w:rsidRDefault="000F719F" w:rsidP="000F719F">
      <w:pPr>
        <w:autoSpaceDE w:val="0"/>
        <w:autoSpaceDN w:val="0"/>
        <w:adjustRightInd w:val="0"/>
        <w:spacing w:line="312" w:lineRule="auto"/>
        <w:jc w:val="center"/>
        <w:rPr>
          <w:rFonts w:eastAsiaTheme="minorHAnsi"/>
          <w:sz w:val="28"/>
          <w:szCs w:val="28"/>
          <w:lang w:val="uk-UA" w:eastAsia="en-US"/>
        </w:rPr>
      </w:pPr>
      <w:r>
        <w:rPr>
          <w:rFonts w:eastAsiaTheme="minorHAnsi"/>
          <w:sz w:val="28"/>
          <w:szCs w:val="28"/>
          <w:lang w:val="uk-UA" w:eastAsia="en-US"/>
        </w:rPr>
        <w:t>2.</w:t>
      </w:r>
      <w:r w:rsidR="00CF5BC3">
        <w:rPr>
          <w:rFonts w:eastAsiaTheme="minorHAnsi"/>
          <w:sz w:val="28"/>
          <w:szCs w:val="28"/>
          <w:lang w:val="uk-UA" w:eastAsia="en-US"/>
        </w:rPr>
        <w:t>Сучасні підходи до моделювання поведінки та стратегій розвитку суб’єктів господарювання</w:t>
      </w:r>
    </w:p>
    <w:p w:rsidR="00102BE9" w:rsidRDefault="00CF5BC3" w:rsidP="000F719F">
      <w:pPr>
        <w:autoSpaceDE w:val="0"/>
        <w:autoSpaceDN w:val="0"/>
        <w:adjustRightInd w:val="0"/>
        <w:spacing w:line="312" w:lineRule="auto"/>
        <w:jc w:val="center"/>
        <w:rPr>
          <w:rFonts w:eastAsiaTheme="minorHAnsi"/>
          <w:sz w:val="28"/>
          <w:szCs w:val="28"/>
          <w:lang w:val="uk-UA" w:eastAsia="en-US"/>
        </w:rPr>
      </w:pPr>
      <w:r>
        <w:rPr>
          <w:rFonts w:eastAsiaTheme="minorHAnsi"/>
          <w:sz w:val="28"/>
          <w:szCs w:val="28"/>
          <w:lang w:val="uk-UA" w:eastAsia="en-US"/>
        </w:rPr>
        <w:t xml:space="preserve">СТРАТЕГІЧНІ АСПЕКТИ </w:t>
      </w:r>
      <w:r w:rsidR="009106E6">
        <w:rPr>
          <w:rFonts w:eastAsiaTheme="minorHAnsi"/>
          <w:sz w:val="28"/>
          <w:szCs w:val="28"/>
          <w:lang w:val="uk-UA" w:eastAsia="en-US"/>
        </w:rPr>
        <w:t xml:space="preserve">ФІНАНСОВОЇ ПІДТРИМКИ </w:t>
      </w:r>
      <w:r>
        <w:rPr>
          <w:rFonts w:eastAsiaTheme="minorHAnsi"/>
          <w:sz w:val="28"/>
          <w:szCs w:val="28"/>
          <w:lang w:val="uk-UA" w:eastAsia="en-US"/>
        </w:rPr>
        <w:t xml:space="preserve">РОЗВИТКУ МАЛОГО ПІДПРИЄМНИЦТВА </w:t>
      </w:r>
    </w:p>
    <w:p w:rsidR="00CF5BC3" w:rsidRDefault="00CF5BC3" w:rsidP="000F719F">
      <w:pPr>
        <w:autoSpaceDE w:val="0"/>
        <w:autoSpaceDN w:val="0"/>
        <w:adjustRightInd w:val="0"/>
        <w:spacing w:line="312" w:lineRule="auto"/>
        <w:jc w:val="center"/>
        <w:rPr>
          <w:rFonts w:eastAsiaTheme="minorHAnsi"/>
          <w:b/>
          <w:i/>
          <w:sz w:val="28"/>
          <w:szCs w:val="28"/>
          <w:lang w:val="uk-UA" w:eastAsia="en-US"/>
        </w:rPr>
      </w:pPr>
      <w:r w:rsidRPr="00CF5BC3">
        <w:rPr>
          <w:rFonts w:eastAsiaTheme="minorHAnsi"/>
          <w:b/>
          <w:i/>
          <w:sz w:val="28"/>
          <w:szCs w:val="28"/>
          <w:lang w:val="uk-UA" w:eastAsia="en-US"/>
        </w:rPr>
        <w:t>Гришина Л.О.</w:t>
      </w:r>
    </w:p>
    <w:p w:rsidR="00CF5BC3" w:rsidRDefault="00CF5BC3" w:rsidP="000F719F">
      <w:pPr>
        <w:autoSpaceDE w:val="0"/>
        <w:autoSpaceDN w:val="0"/>
        <w:adjustRightInd w:val="0"/>
        <w:spacing w:line="312" w:lineRule="auto"/>
        <w:jc w:val="center"/>
        <w:rPr>
          <w:rFonts w:eastAsiaTheme="minorHAnsi"/>
          <w:i/>
          <w:sz w:val="28"/>
          <w:szCs w:val="28"/>
          <w:lang w:val="uk-UA" w:eastAsia="en-US"/>
        </w:rPr>
      </w:pPr>
      <w:r>
        <w:rPr>
          <w:rFonts w:eastAsiaTheme="minorHAnsi"/>
          <w:i/>
          <w:sz w:val="28"/>
          <w:szCs w:val="28"/>
          <w:lang w:val="uk-UA" w:eastAsia="en-US"/>
        </w:rPr>
        <w:t>кандидат економічних наук, професор НУК,</w:t>
      </w:r>
    </w:p>
    <w:p w:rsidR="00CF5BC3" w:rsidRDefault="00CF5BC3" w:rsidP="000F719F">
      <w:pPr>
        <w:autoSpaceDE w:val="0"/>
        <w:autoSpaceDN w:val="0"/>
        <w:adjustRightInd w:val="0"/>
        <w:spacing w:line="312" w:lineRule="auto"/>
        <w:jc w:val="center"/>
        <w:rPr>
          <w:rFonts w:eastAsiaTheme="minorHAnsi"/>
          <w:i/>
          <w:sz w:val="28"/>
          <w:szCs w:val="28"/>
          <w:lang w:val="uk-UA" w:eastAsia="en-US"/>
        </w:rPr>
      </w:pPr>
      <w:r>
        <w:rPr>
          <w:rFonts w:eastAsiaTheme="minorHAnsi"/>
          <w:i/>
          <w:sz w:val="28"/>
          <w:szCs w:val="28"/>
          <w:lang w:val="uk-UA" w:eastAsia="en-US"/>
        </w:rPr>
        <w:t>Завідувачка кафедри економіки та організації виробництва Первомайської філії Національного університету кораблебудування імені адмірала Макарова</w:t>
      </w:r>
    </w:p>
    <w:p w:rsidR="000F719F" w:rsidRDefault="009106E6" w:rsidP="000F719F">
      <w:pPr>
        <w:autoSpaceDE w:val="0"/>
        <w:autoSpaceDN w:val="0"/>
        <w:adjustRightInd w:val="0"/>
        <w:spacing w:line="312" w:lineRule="auto"/>
        <w:jc w:val="center"/>
        <w:rPr>
          <w:rFonts w:eastAsiaTheme="minorHAnsi"/>
          <w:i/>
          <w:sz w:val="28"/>
          <w:szCs w:val="28"/>
          <w:lang w:val="uk-UA" w:eastAsia="en-US"/>
        </w:rPr>
      </w:pPr>
      <w:proofErr w:type="spellStart"/>
      <w:r>
        <w:rPr>
          <w:rFonts w:eastAsiaTheme="minorHAnsi"/>
          <w:i/>
          <w:sz w:val="28"/>
          <w:szCs w:val="28"/>
          <w:lang w:val="uk-UA" w:eastAsia="en-US"/>
        </w:rPr>
        <w:t>м.Первомайськ</w:t>
      </w:r>
      <w:proofErr w:type="spellEnd"/>
      <w:r w:rsidR="00CF5BC3">
        <w:rPr>
          <w:rFonts w:eastAsiaTheme="minorHAnsi"/>
          <w:i/>
          <w:sz w:val="28"/>
          <w:szCs w:val="28"/>
          <w:lang w:val="uk-UA" w:eastAsia="en-US"/>
        </w:rPr>
        <w:t>,</w:t>
      </w:r>
      <w:r w:rsidR="00342D70">
        <w:rPr>
          <w:rFonts w:eastAsiaTheme="minorHAnsi"/>
          <w:i/>
          <w:sz w:val="28"/>
          <w:szCs w:val="28"/>
          <w:lang w:val="uk-UA" w:eastAsia="en-US"/>
        </w:rPr>
        <w:t>Україна</w:t>
      </w:r>
    </w:p>
    <w:p w:rsidR="00342D70" w:rsidRPr="00342D70" w:rsidRDefault="00342D70" w:rsidP="000F719F">
      <w:pPr>
        <w:autoSpaceDE w:val="0"/>
        <w:autoSpaceDN w:val="0"/>
        <w:adjustRightInd w:val="0"/>
        <w:spacing w:line="312" w:lineRule="auto"/>
        <w:jc w:val="center"/>
        <w:rPr>
          <w:rFonts w:eastAsiaTheme="minorHAnsi"/>
          <w:b/>
          <w:i/>
          <w:sz w:val="28"/>
          <w:szCs w:val="28"/>
          <w:lang w:val="uk-UA" w:eastAsia="en-US"/>
        </w:rPr>
      </w:pPr>
      <w:r w:rsidRPr="00342D70">
        <w:rPr>
          <w:rFonts w:eastAsiaTheme="minorHAnsi"/>
          <w:b/>
          <w:i/>
          <w:sz w:val="28"/>
          <w:szCs w:val="28"/>
          <w:lang w:val="uk-UA" w:eastAsia="en-US"/>
        </w:rPr>
        <w:t>Марченко С.О.</w:t>
      </w:r>
    </w:p>
    <w:p w:rsidR="00342D70" w:rsidRDefault="00342D70" w:rsidP="00342D70">
      <w:pPr>
        <w:autoSpaceDE w:val="0"/>
        <w:autoSpaceDN w:val="0"/>
        <w:adjustRightInd w:val="0"/>
        <w:spacing w:line="312" w:lineRule="auto"/>
        <w:jc w:val="center"/>
        <w:rPr>
          <w:rFonts w:eastAsiaTheme="minorHAnsi"/>
          <w:i/>
          <w:sz w:val="28"/>
          <w:szCs w:val="28"/>
          <w:lang w:val="uk-UA" w:eastAsia="en-US"/>
        </w:rPr>
      </w:pPr>
      <w:r>
        <w:rPr>
          <w:rFonts w:eastAsiaTheme="minorHAnsi"/>
          <w:i/>
          <w:sz w:val="28"/>
          <w:szCs w:val="28"/>
          <w:lang w:val="uk-UA" w:eastAsia="en-US"/>
        </w:rPr>
        <w:t xml:space="preserve">викладачка Первомайського коледжу </w:t>
      </w:r>
      <w:r>
        <w:rPr>
          <w:rFonts w:eastAsiaTheme="minorHAnsi"/>
          <w:i/>
          <w:sz w:val="28"/>
          <w:szCs w:val="28"/>
          <w:lang w:val="uk-UA" w:eastAsia="en-US"/>
        </w:rPr>
        <w:t>Національного університету кораблебудування імені адмірала Макарова</w:t>
      </w:r>
    </w:p>
    <w:p w:rsidR="00342D70" w:rsidRDefault="00342D70" w:rsidP="00342D70">
      <w:pPr>
        <w:autoSpaceDE w:val="0"/>
        <w:autoSpaceDN w:val="0"/>
        <w:adjustRightInd w:val="0"/>
        <w:spacing w:line="312" w:lineRule="auto"/>
        <w:jc w:val="center"/>
        <w:rPr>
          <w:rFonts w:eastAsiaTheme="minorHAnsi"/>
          <w:i/>
          <w:sz w:val="28"/>
          <w:szCs w:val="28"/>
          <w:lang w:val="uk-UA" w:eastAsia="en-US"/>
        </w:rPr>
      </w:pPr>
      <w:proofErr w:type="spellStart"/>
      <w:r>
        <w:rPr>
          <w:rFonts w:eastAsiaTheme="minorHAnsi"/>
          <w:i/>
          <w:sz w:val="28"/>
          <w:szCs w:val="28"/>
          <w:lang w:val="uk-UA" w:eastAsia="en-US"/>
        </w:rPr>
        <w:t>м.Первомайськ</w:t>
      </w:r>
      <w:proofErr w:type="spellEnd"/>
      <w:r>
        <w:rPr>
          <w:rFonts w:eastAsiaTheme="minorHAnsi"/>
          <w:i/>
          <w:sz w:val="28"/>
          <w:szCs w:val="28"/>
          <w:lang w:val="uk-UA" w:eastAsia="en-US"/>
        </w:rPr>
        <w:t>,Україна</w:t>
      </w:r>
    </w:p>
    <w:p w:rsidR="000F719F" w:rsidRDefault="000F719F" w:rsidP="000F719F">
      <w:pPr>
        <w:autoSpaceDE w:val="0"/>
        <w:autoSpaceDN w:val="0"/>
        <w:adjustRightInd w:val="0"/>
        <w:spacing w:line="312" w:lineRule="auto"/>
        <w:jc w:val="center"/>
        <w:rPr>
          <w:rFonts w:eastAsiaTheme="minorHAnsi"/>
          <w:i/>
          <w:sz w:val="28"/>
          <w:szCs w:val="28"/>
          <w:lang w:val="uk-UA" w:eastAsia="en-US"/>
        </w:rPr>
      </w:pPr>
    </w:p>
    <w:p w:rsidR="00CF5BC3" w:rsidRPr="00CF5BC3" w:rsidRDefault="00CF5BC3" w:rsidP="000F719F">
      <w:pPr>
        <w:autoSpaceDE w:val="0"/>
        <w:autoSpaceDN w:val="0"/>
        <w:adjustRightInd w:val="0"/>
        <w:spacing w:line="312" w:lineRule="auto"/>
        <w:jc w:val="both"/>
        <w:rPr>
          <w:rFonts w:eastAsiaTheme="minorHAnsi"/>
          <w:i/>
          <w:sz w:val="28"/>
          <w:szCs w:val="28"/>
          <w:lang w:val="uk-UA" w:eastAsia="en-US"/>
        </w:rPr>
      </w:pPr>
      <w:r>
        <w:rPr>
          <w:sz w:val="28"/>
          <w:szCs w:val="28"/>
          <w:lang w:val="uk-UA"/>
        </w:rPr>
        <w:t xml:space="preserve">     </w:t>
      </w:r>
      <w:r w:rsidRPr="005D0105">
        <w:rPr>
          <w:sz w:val="28"/>
          <w:szCs w:val="28"/>
        </w:rPr>
        <w:t xml:space="preserve">Одним з </w:t>
      </w:r>
      <w:proofErr w:type="spellStart"/>
      <w:r w:rsidRPr="005D0105">
        <w:rPr>
          <w:sz w:val="28"/>
          <w:szCs w:val="28"/>
        </w:rPr>
        <w:t>нагальних</w:t>
      </w:r>
      <w:proofErr w:type="spellEnd"/>
      <w:r w:rsidRPr="005D0105">
        <w:rPr>
          <w:sz w:val="28"/>
          <w:szCs w:val="28"/>
        </w:rPr>
        <w:t xml:space="preserve"> </w:t>
      </w:r>
      <w:proofErr w:type="spellStart"/>
      <w:r w:rsidRPr="005D0105">
        <w:rPr>
          <w:sz w:val="28"/>
          <w:szCs w:val="28"/>
        </w:rPr>
        <w:t>питань</w:t>
      </w:r>
      <w:proofErr w:type="spellEnd"/>
      <w:r w:rsidRPr="005D0105">
        <w:rPr>
          <w:sz w:val="28"/>
          <w:szCs w:val="28"/>
        </w:rPr>
        <w:t xml:space="preserve">, </w:t>
      </w:r>
      <w:proofErr w:type="spellStart"/>
      <w:r w:rsidRPr="005D0105">
        <w:rPr>
          <w:sz w:val="28"/>
          <w:szCs w:val="28"/>
        </w:rPr>
        <w:t>що</w:t>
      </w:r>
      <w:proofErr w:type="spellEnd"/>
      <w:r w:rsidRPr="005D0105">
        <w:rPr>
          <w:sz w:val="28"/>
          <w:szCs w:val="28"/>
        </w:rPr>
        <w:t xml:space="preserve"> стали перед </w:t>
      </w:r>
      <w:proofErr w:type="spellStart"/>
      <w:proofErr w:type="gramStart"/>
      <w:r w:rsidRPr="005D0105">
        <w:rPr>
          <w:sz w:val="28"/>
          <w:szCs w:val="28"/>
        </w:rPr>
        <w:t>св</w:t>
      </w:r>
      <w:proofErr w:type="gramEnd"/>
      <w:r w:rsidRPr="005D0105">
        <w:rPr>
          <w:sz w:val="28"/>
          <w:szCs w:val="28"/>
        </w:rPr>
        <w:t>ітовою</w:t>
      </w:r>
      <w:proofErr w:type="spellEnd"/>
      <w:r w:rsidRPr="005D0105">
        <w:rPr>
          <w:sz w:val="28"/>
          <w:szCs w:val="28"/>
        </w:rPr>
        <w:t xml:space="preserve"> </w:t>
      </w:r>
      <w:proofErr w:type="spellStart"/>
      <w:r w:rsidRPr="005D0105">
        <w:rPr>
          <w:sz w:val="28"/>
          <w:szCs w:val="28"/>
        </w:rPr>
        <w:t>громадськістю</w:t>
      </w:r>
      <w:proofErr w:type="spellEnd"/>
      <w:r w:rsidRPr="005D0105">
        <w:rPr>
          <w:sz w:val="28"/>
          <w:szCs w:val="28"/>
        </w:rPr>
        <w:t xml:space="preserve"> в </w:t>
      </w:r>
      <w:proofErr w:type="spellStart"/>
      <w:r w:rsidRPr="005D0105">
        <w:rPr>
          <w:sz w:val="28"/>
          <w:szCs w:val="28"/>
        </w:rPr>
        <w:t>процесі</w:t>
      </w:r>
      <w:proofErr w:type="spellEnd"/>
      <w:r w:rsidRPr="005D0105">
        <w:rPr>
          <w:sz w:val="28"/>
          <w:szCs w:val="28"/>
        </w:rPr>
        <w:t xml:space="preserve"> переходу до </w:t>
      </w:r>
      <w:proofErr w:type="spellStart"/>
      <w:r w:rsidRPr="005D0105">
        <w:rPr>
          <w:sz w:val="28"/>
          <w:szCs w:val="28"/>
        </w:rPr>
        <w:t>сталого</w:t>
      </w:r>
      <w:proofErr w:type="spellEnd"/>
      <w:r w:rsidRPr="005D0105">
        <w:rPr>
          <w:sz w:val="28"/>
          <w:szCs w:val="28"/>
        </w:rPr>
        <w:t xml:space="preserve"> </w:t>
      </w:r>
      <w:proofErr w:type="spellStart"/>
      <w:r w:rsidRPr="005D0105">
        <w:rPr>
          <w:sz w:val="28"/>
          <w:szCs w:val="28"/>
        </w:rPr>
        <w:t>розвитку</w:t>
      </w:r>
      <w:proofErr w:type="spellEnd"/>
      <w:r w:rsidRPr="005D0105">
        <w:rPr>
          <w:sz w:val="28"/>
          <w:szCs w:val="28"/>
        </w:rPr>
        <w:t xml:space="preserve">, є проблема </w:t>
      </w:r>
      <w:proofErr w:type="spellStart"/>
      <w:r w:rsidRPr="005D0105">
        <w:rPr>
          <w:sz w:val="28"/>
          <w:szCs w:val="28"/>
        </w:rPr>
        <w:t>економічного</w:t>
      </w:r>
      <w:proofErr w:type="spellEnd"/>
      <w:r w:rsidRPr="005D0105">
        <w:rPr>
          <w:sz w:val="28"/>
          <w:szCs w:val="28"/>
        </w:rPr>
        <w:t xml:space="preserve"> </w:t>
      </w:r>
      <w:proofErr w:type="spellStart"/>
      <w:r w:rsidRPr="005D0105">
        <w:rPr>
          <w:sz w:val="28"/>
          <w:szCs w:val="28"/>
        </w:rPr>
        <w:t>зростання</w:t>
      </w:r>
      <w:proofErr w:type="spellEnd"/>
      <w:r w:rsidRPr="005D0105">
        <w:rPr>
          <w:sz w:val="28"/>
          <w:szCs w:val="28"/>
        </w:rPr>
        <w:t>.</w:t>
      </w:r>
      <w:r w:rsidRPr="00CF5BC3">
        <w:rPr>
          <w:sz w:val="28"/>
          <w:szCs w:val="28"/>
        </w:rPr>
        <w:t xml:space="preserve"> </w:t>
      </w:r>
      <w:r w:rsidR="00011141">
        <w:rPr>
          <w:sz w:val="28"/>
          <w:szCs w:val="28"/>
          <w:lang w:val="uk-UA"/>
        </w:rPr>
        <w:t>Розвиток  м</w:t>
      </w:r>
      <w:r w:rsidR="00011141">
        <w:rPr>
          <w:sz w:val="28"/>
          <w:szCs w:val="28"/>
        </w:rPr>
        <w:t>ал</w:t>
      </w:r>
      <w:proofErr w:type="spellStart"/>
      <w:r w:rsidR="00011141">
        <w:rPr>
          <w:sz w:val="28"/>
          <w:szCs w:val="28"/>
          <w:lang w:val="uk-UA"/>
        </w:rPr>
        <w:t>ого</w:t>
      </w:r>
      <w:proofErr w:type="spellEnd"/>
      <w:r>
        <w:rPr>
          <w:sz w:val="28"/>
          <w:szCs w:val="28"/>
        </w:rPr>
        <w:t xml:space="preserve"> </w:t>
      </w:r>
      <w:proofErr w:type="spellStart"/>
      <w:r w:rsidR="00011141">
        <w:rPr>
          <w:sz w:val="28"/>
          <w:szCs w:val="28"/>
        </w:rPr>
        <w:t>підприємництв</w:t>
      </w:r>
      <w:proofErr w:type="spellEnd"/>
      <w:r w:rsidR="00011141">
        <w:rPr>
          <w:sz w:val="28"/>
          <w:szCs w:val="28"/>
          <w:lang w:val="uk-UA"/>
        </w:rPr>
        <w:t>а</w:t>
      </w:r>
      <w:r>
        <w:rPr>
          <w:sz w:val="28"/>
          <w:szCs w:val="28"/>
        </w:rPr>
        <w:t xml:space="preserve"> </w:t>
      </w:r>
      <w:proofErr w:type="spellStart"/>
      <w:r>
        <w:rPr>
          <w:sz w:val="28"/>
          <w:szCs w:val="28"/>
        </w:rPr>
        <w:t>правомірно</w:t>
      </w:r>
      <w:proofErr w:type="spellEnd"/>
      <w:r>
        <w:rPr>
          <w:sz w:val="28"/>
          <w:szCs w:val="28"/>
        </w:rPr>
        <w:t xml:space="preserve"> </w:t>
      </w:r>
      <w:proofErr w:type="spellStart"/>
      <w:r>
        <w:rPr>
          <w:sz w:val="28"/>
          <w:szCs w:val="28"/>
        </w:rPr>
        <w:t>розглядати</w:t>
      </w:r>
      <w:proofErr w:type="spellEnd"/>
      <w:r>
        <w:rPr>
          <w:sz w:val="28"/>
          <w:szCs w:val="28"/>
        </w:rPr>
        <w:t xml:space="preserve"> в </w:t>
      </w:r>
      <w:proofErr w:type="spellStart"/>
      <w:r>
        <w:rPr>
          <w:sz w:val="28"/>
          <w:szCs w:val="28"/>
        </w:rPr>
        <w:t>ролі</w:t>
      </w:r>
      <w:proofErr w:type="spellEnd"/>
      <w:r>
        <w:rPr>
          <w:sz w:val="28"/>
          <w:szCs w:val="28"/>
        </w:rPr>
        <w:t xml:space="preserve"> </w:t>
      </w:r>
      <w:proofErr w:type="spellStart"/>
      <w:r>
        <w:rPr>
          <w:sz w:val="28"/>
          <w:szCs w:val="28"/>
        </w:rPr>
        <w:t>однієї</w:t>
      </w:r>
      <w:proofErr w:type="spellEnd"/>
      <w:r>
        <w:rPr>
          <w:sz w:val="28"/>
          <w:szCs w:val="28"/>
        </w:rPr>
        <w:t xml:space="preserve"> з </w:t>
      </w:r>
      <w:proofErr w:type="spellStart"/>
      <w:r w:rsidR="00011141">
        <w:rPr>
          <w:sz w:val="28"/>
          <w:szCs w:val="28"/>
        </w:rPr>
        <w:t>ключових</w:t>
      </w:r>
      <w:proofErr w:type="spellEnd"/>
      <w:r w:rsidR="00011141">
        <w:rPr>
          <w:sz w:val="28"/>
          <w:szCs w:val="28"/>
        </w:rPr>
        <w:t xml:space="preserve"> </w:t>
      </w:r>
      <w:r w:rsidR="00011141">
        <w:rPr>
          <w:sz w:val="28"/>
          <w:szCs w:val="28"/>
          <w:lang w:val="uk-UA"/>
        </w:rPr>
        <w:t>економічного зростання</w:t>
      </w:r>
      <w:r>
        <w:rPr>
          <w:sz w:val="28"/>
          <w:szCs w:val="28"/>
        </w:rPr>
        <w:t xml:space="preserve">, </w:t>
      </w:r>
      <w:proofErr w:type="spellStart"/>
      <w:r>
        <w:rPr>
          <w:sz w:val="28"/>
          <w:szCs w:val="28"/>
        </w:rPr>
        <w:t>оскільки</w:t>
      </w:r>
      <w:proofErr w:type="spellEnd"/>
      <w:r>
        <w:rPr>
          <w:sz w:val="28"/>
          <w:szCs w:val="28"/>
        </w:rPr>
        <w:t xml:space="preserve"> потреба в </w:t>
      </w:r>
      <w:proofErr w:type="spellStart"/>
      <w:r>
        <w:rPr>
          <w:sz w:val="28"/>
          <w:szCs w:val="28"/>
        </w:rPr>
        <w:t>ньому</w:t>
      </w:r>
      <w:proofErr w:type="spellEnd"/>
      <w:r>
        <w:rPr>
          <w:sz w:val="28"/>
          <w:szCs w:val="28"/>
        </w:rPr>
        <w:t xml:space="preserve"> </w:t>
      </w:r>
      <w:proofErr w:type="spellStart"/>
      <w:r>
        <w:rPr>
          <w:sz w:val="28"/>
          <w:szCs w:val="28"/>
        </w:rPr>
        <w:t>зумовлюється</w:t>
      </w:r>
      <w:proofErr w:type="spellEnd"/>
      <w:r>
        <w:rPr>
          <w:sz w:val="28"/>
          <w:szCs w:val="28"/>
        </w:rPr>
        <w:t xml:space="preserve"> </w:t>
      </w:r>
      <w:proofErr w:type="spellStart"/>
      <w:r>
        <w:rPr>
          <w:sz w:val="28"/>
          <w:szCs w:val="28"/>
        </w:rPr>
        <w:t>необхідністю</w:t>
      </w:r>
      <w:proofErr w:type="spellEnd"/>
      <w:r>
        <w:rPr>
          <w:sz w:val="28"/>
          <w:szCs w:val="28"/>
        </w:rPr>
        <w:t xml:space="preserve"> </w:t>
      </w:r>
      <w:proofErr w:type="spellStart"/>
      <w:r>
        <w:rPr>
          <w:sz w:val="28"/>
          <w:szCs w:val="28"/>
        </w:rPr>
        <w:t>забезпечення</w:t>
      </w:r>
      <w:proofErr w:type="spellEnd"/>
      <w:r>
        <w:rPr>
          <w:sz w:val="28"/>
          <w:szCs w:val="28"/>
        </w:rPr>
        <w:t xml:space="preserve"> </w:t>
      </w:r>
      <w:proofErr w:type="spellStart"/>
      <w:r>
        <w:rPr>
          <w:sz w:val="28"/>
          <w:szCs w:val="28"/>
        </w:rPr>
        <w:t>соціально-економічної</w:t>
      </w:r>
      <w:proofErr w:type="spellEnd"/>
      <w:r>
        <w:rPr>
          <w:sz w:val="28"/>
          <w:szCs w:val="28"/>
        </w:rPr>
        <w:t xml:space="preserve"> </w:t>
      </w:r>
      <w:proofErr w:type="spellStart"/>
      <w:r>
        <w:rPr>
          <w:sz w:val="28"/>
          <w:szCs w:val="28"/>
        </w:rPr>
        <w:t>стабільності</w:t>
      </w:r>
      <w:proofErr w:type="spellEnd"/>
      <w:r>
        <w:rPr>
          <w:sz w:val="28"/>
          <w:szCs w:val="28"/>
        </w:rPr>
        <w:t xml:space="preserve"> в </w:t>
      </w:r>
      <w:proofErr w:type="spellStart"/>
      <w:r>
        <w:rPr>
          <w:sz w:val="28"/>
          <w:szCs w:val="28"/>
        </w:rPr>
        <w:t>державі</w:t>
      </w:r>
      <w:proofErr w:type="spellEnd"/>
      <w:r w:rsidR="00011141">
        <w:rPr>
          <w:sz w:val="28"/>
          <w:szCs w:val="28"/>
          <w:lang w:val="uk-UA"/>
        </w:rPr>
        <w:t>,</w:t>
      </w:r>
      <w:r>
        <w:rPr>
          <w:sz w:val="28"/>
          <w:szCs w:val="28"/>
        </w:rPr>
        <w:t xml:space="preserve"> </w:t>
      </w:r>
      <w:proofErr w:type="spellStart"/>
      <w:r>
        <w:rPr>
          <w:sz w:val="28"/>
          <w:szCs w:val="28"/>
        </w:rPr>
        <w:t>виробничої</w:t>
      </w:r>
      <w:proofErr w:type="spellEnd"/>
      <w:r>
        <w:rPr>
          <w:sz w:val="28"/>
          <w:szCs w:val="28"/>
        </w:rPr>
        <w:t xml:space="preserve"> </w:t>
      </w:r>
      <w:proofErr w:type="spellStart"/>
      <w:r>
        <w:rPr>
          <w:sz w:val="28"/>
          <w:szCs w:val="28"/>
        </w:rPr>
        <w:t>ефективності</w:t>
      </w:r>
      <w:proofErr w:type="spellEnd"/>
      <w:r w:rsidR="00011141">
        <w:rPr>
          <w:sz w:val="28"/>
          <w:szCs w:val="28"/>
          <w:lang w:val="uk-UA"/>
        </w:rPr>
        <w:t>, достатніх соціал</w:t>
      </w:r>
      <w:r w:rsidR="00540A1E">
        <w:rPr>
          <w:sz w:val="28"/>
          <w:szCs w:val="28"/>
          <w:lang w:val="uk-UA"/>
        </w:rPr>
        <w:t>ьних стандартів життя населення</w:t>
      </w:r>
      <w:r w:rsidR="00540A1E" w:rsidRPr="00540A1E">
        <w:rPr>
          <w:rFonts w:eastAsiaTheme="minorHAnsi"/>
          <w:sz w:val="28"/>
          <w:szCs w:val="28"/>
          <w:lang w:val="uk-UA" w:eastAsia="en-US"/>
        </w:rPr>
        <w:t xml:space="preserve"> </w:t>
      </w:r>
      <w:r w:rsidR="00540A1E">
        <w:rPr>
          <w:rFonts w:eastAsiaTheme="minorHAnsi"/>
          <w:sz w:val="28"/>
          <w:szCs w:val="28"/>
          <w:lang w:val="uk-UA" w:eastAsia="en-US"/>
        </w:rPr>
        <w:t>[3</w:t>
      </w:r>
      <w:r w:rsidR="00540A1E" w:rsidRPr="00102BE9">
        <w:rPr>
          <w:rFonts w:eastAsiaTheme="minorHAnsi"/>
          <w:sz w:val="28"/>
          <w:szCs w:val="28"/>
          <w:lang w:val="uk-UA" w:eastAsia="en-US"/>
        </w:rPr>
        <w:t>].</w:t>
      </w:r>
      <w:r w:rsidR="00540A1E" w:rsidRPr="00102BE9">
        <w:rPr>
          <w:rFonts w:eastAsiaTheme="minorHAnsi"/>
          <w:lang w:val="uk-UA" w:eastAsia="en-US"/>
        </w:rPr>
        <w:t xml:space="preserve"> </w:t>
      </w:r>
      <w:r>
        <w:rPr>
          <w:rFonts w:eastAsiaTheme="minorHAnsi"/>
          <w:i/>
          <w:sz w:val="28"/>
          <w:szCs w:val="28"/>
          <w:lang w:val="uk-UA" w:eastAsia="en-US"/>
        </w:rPr>
        <w:t xml:space="preserve"> </w:t>
      </w:r>
    </w:p>
    <w:p w:rsidR="000F719F" w:rsidRDefault="00011141" w:rsidP="000F719F">
      <w:pPr>
        <w:spacing w:after="200" w:line="312" w:lineRule="auto"/>
        <w:jc w:val="both"/>
        <w:rPr>
          <w:rFonts w:eastAsiaTheme="minorHAnsi"/>
          <w:sz w:val="28"/>
          <w:lang w:val="uk-UA" w:eastAsia="en-US"/>
        </w:rPr>
      </w:pPr>
      <w:r>
        <w:rPr>
          <w:rFonts w:eastAsiaTheme="minorHAnsi"/>
          <w:sz w:val="28"/>
          <w:szCs w:val="28"/>
          <w:lang w:val="uk-UA" w:eastAsia="en-US"/>
        </w:rPr>
        <w:t xml:space="preserve">     Як свідчать статистичні дані, н</w:t>
      </w:r>
      <w:r w:rsidR="00102BE9" w:rsidRPr="00102BE9">
        <w:rPr>
          <w:rFonts w:eastAsiaTheme="minorHAnsi"/>
          <w:sz w:val="28"/>
          <w:szCs w:val="28"/>
          <w:lang w:val="uk-UA" w:eastAsia="en-US"/>
        </w:rPr>
        <w:t>айбільшу частину реалізованої продукції в Україні виробляють середні пі</w:t>
      </w:r>
      <w:r>
        <w:rPr>
          <w:rFonts w:eastAsiaTheme="minorHAnsi"/>
          <w:sz w:val="28"/>
          <w:szCs w:val="28"/>
          <w:lang w:val="uk-UA" w:eastAsia="en-US"/>
        </w:rPr>
        <w:t>дприємства – 42%, причому в 2018</w:t>
      </w:r>
      <w:r w:rsidR="00102BE9" w:rsidRPr="00102BE9">
        <w:rPr>
          <w:rFonts w:eastAsiaTheme="minorHAnsi"/>
          <w:sz w:val="28"/>
          <w:szCs w:val="28"/>
          <w:lang w:val="uk-UA" w:eastAsia="en-US"/>
        </w:rPr>
        <w:t xml:space="preserve"> році обсяг реалізації значно підвищився як у середніх, так і у малих підприємств. Обсяг реалізованої продукції підприємствами МСБ в Україні в півтора рази перевищує обсяг реалізації 94 великих підприємств. Тому цікавим є визначення видів економічної діяльності, в яких виробляється та реалізується найбіль</w:t>
      </w:r>
      <w:r>
        <w:rPr>
          <w:rFonts w:eastAsiaTheme="minorHAnsi"/>
          <w:sz w:val="28"/>
          <w:szCs w:val="28"/>
          <w:lang w:val="uk-UA" w:eastAsia="en-US"/>
        </w:rPr>
        <w:t>ша кількість продукції (табл.</w:t>
      </w:r>
      <w:r w:rsidR="00540A1E">
        <w:rPr>
          <w:rFonts w:eastAsiaTheme="minorHAnsi"/>
          <w:sz w:val="28"/>
          <w:szCs w:val="28"/>
          <w:lang w:val="uk-UA" w:eastAsia="en-US"/>
        </w:rPr>
        <w:t>1) [4</w:t>
      </w:r>
      <w:r w:rsidR="00102BE9" w:rsidRPr="00102BE9">
        <w:rPr>
          <w:rFonts w:eastAsiaTheme="minorHAnsi"/>
          <w:sz w:val="28"/>
          <w:szCs w:val="28"/>
          <w:lang w:val="uk-UA" w:eastAsia="en-US"/>
        </w:rPr>
        <w:t>].</w:t>
      </w:r>
      <w:r w:rsidR="00102BE9" w:rsidRPr="00102BE9">
        <w:rPr>
          <w:rFonts w:eastAsiaTheme="minorHAnsi"/>
          <w:lang w:val="uk-UA" w:eastAsia="en-US"/>
        </w:rPr>
        <w:t xml:space="preserve"> </w:t>
      </w:r>
      <w:r w:rsidR="00102BE9" w:rsidRPr="00102BE9">
        <w:rPr>
          <w:rFonts w:eastAsiaTheme="minorHAnsi"/>
          <w:sz w:val="28"/>
          <w:szCs w:val="28"/>
          <w:lang w:val="uk-UA" w:eastAsia="en-US"/>
        </w:rPr>
        <w:t xml:space="preserve">Так, </w:t>
      </w:r>
      <w:r w:rsidR="00102BE9" w:rsidRPr="00102BE9">
        <w:rPr>
          <w:rFonts w:eastAsiaTheme="minorHAnsi"/>
          <w:sz w:val="28"/>
          <w:lang w:val="uk-UA" w:eastAsia="en-US"/>
        </w:rPr>
        <w:t xml:space="preserve">найбільший обсяг реалізованої продукції виробляють підприємства МСБ, які займаються оптовою та роздрібною торгівлею, причому цей показник із кожним роком збільшується. Найменший обсяг реалізованої продукції виробляють підприємства МСБ, що зайняті у сфері освіти. Більш ніж удвічі за останні три роки збільшився обсяг реалізованої продукції, яку виробляють підприємства МСБ у сфері сільського господарства, промисловості, транспорту та кур’єрської діяльності. У сфері фінансової та страхової діяльності обсяг реалізованої продукції підприємств МСБ зменшився більш ніж утричі. </w:t>
      </w:r>
      <w:bookmarkStart w:id="0" w:name="_GoBack"/>
      <w:bookmarkEnd w:id="0"/>
    </w:p>
    <w:p w:rsidR="00102BE9" w:rsidRPr="00102BE9" w:rsidRDefault="00011141" w:rsidP="000F719F">
      <w:pPr>
        <w:spacing w:after="200" w:line="312" w:lineRule="auto"/>
        <w:jc w:val="both"/>
        <w:rPr>
          <w:rFonts w:eastAsiaTheme="minorHAnsi"/>
          <w:sz w:val="28"/>
          <w:szCs w:val="28"/>
          <w:lang w:val="uk-UA" w:eastAsia="en-US"/>
        </w:rPr>
      </w:pPr>
      <w:r>
        <w:rPr>
          <w:rFonts w:eastAsiaTheme="minorHAnsi"/>
          <w:sz w:val="28"/>
          <w:szCs w:val="28"/>
          <w:lang w:val="uk-UA" w:eastAsia="en-US"/>
        </w:rPr>
        <w:lastRenderedPageBreak/>
        <w:t xml:space="preserve">Таблиця </w:t>
      </w:r>
      <w:r w:rsidR="00102BE9" w:rsidRPr="00102BE9">
        <w:rPr>
          <w:rFonts w:eastAsiaTheme="minorHAnsi"/>
          <w:sz w:val="28"/>
          <w:szCs w:val="28"/>
          <w:lang w:val="uk-UA" w:eastAsia="en-US"/>
        </w:rPr>
        <w:t>1</w:t>
      </w:r>
      <w:r>
        <w:rPr>
          <w:rFonts w:eastAsiaTheme="minorHAnsi"/>
          <w:sz w:val="28"/>
          <w:szCs w:val="28"/>
          <w:lang w:val="uk-UA" w:eastAsia="en-US"/>
        </w:rPr>
        <w:t>.</w:t>
      </w:r>
      <w:r w:rsidR="00102BE9" w:rsidRPr="00102BE9">
        <w:rPr>
          <w:rFonts w:eastAsiaTheme="minorHAnsi"/>
          <w:sz w:val="28"/>
          <w:szCs w:val="28"/>
          <w:lang w:val="uk-UA" w:eastAsia="en-US"/>
        </w:rPr>
        <w:t xml:space="preserve"> Види економічної діяльності підприємств МСБ </w:t>
      </w:r>
      <w:r>
        <w:rPr>
          <w:rFonts w:eastAsiaTheme="minorHAnsi"/>
          <w:sz w:val="28"/>
          <w:szCs w:val="28"/>
          <w:lang w:val="uk-UA" w:eastAsia="en-US"/>
        </w:rPr>
        <w:t xml:space="preserve">в Україні </w:t>
      </w:r>
      <w:r w:rsidR="00102BE9" w:rsidRPr="00102BE9">
        <w:rPr>
          <w:rFonts w:eastAsiaTheme="minorHAnsi"/>
          <w:sz w:val="28"/>
          <w:szCs w:val="28"/>
          <w:lang w:val="uk-UA" w:eastAsia="en-US"/>
        </w:rPr>
        <w:t>за обсягом реалізованої продукції млрд. грн.</w:t>
      </w:r>
    </w:p>
    <w:tbl>
      <w:tblPr>
        <w:tblStyle w:val="a3"/>
        <w:tblW w:w="0" w:type="auto"/>
        <w:tblLook w:val="04A0" w:firstRow="1" w:lastRow="0" w:firstColumn="1" w:lastColumn="0" w:noHBand="0" w:noVBand="1"/>
      </w:tblPr>
      <w:tblGrid>
        <w:gridCol w:w="3369"/>
        <w:gridCol w:w="1984"/>
        <w:gridCol w:w="2126"/>
        <w:gridCol w:w="2092"/>
      </w:tblGrid>
      <w:tr w:rsidR="00102BE9" w:rsidRPr="00011141" w:rsidTr="00BE63E6">
        <w:tc>
          <w:tcPr>
            <w:tcW w:w="3369" w:type="dxa"/>
          </w:tcPr>
          <w:p w:rsidR="00102BE9" w:rsidRPr="00102BE9" w:rsidRDefault="00102BE9" w:rsidP="000F719F">
            <w:pPr>
              <w:spacing w:line="312" w:lineRule="auto"/>
              <w:rPr>
                <w:rFonts w:eastAsiaTheme="minorHAnsi"/>
                <w:b/>
                <w:lang w:val="uk-UA"/>
              </w:rPr>
            </w:pPr>
            <w:r w:rsidRPr="00102BE9">
              <w:rPr>
                <w:rFonts w:eastAsiaTheme="minorHAnsi"/>
                <w:b/>
                <w:lang w:val="uk-UA"/>
              </w:rPr>
              <w:t xml:space="preserve">Види економічної діяльності </w:t>
            </w:r>
          </w:p>
        </w:tc>
        <w:tc>
          <w:tcPr>
            <w:tcW w:w="1984" w:type="dxa"/>
          </w:tcPr>
          <w:p w:rsidR="00102BE9" w:rsidRPr="00102BE9" w:rsidRDefault="00102BE9" w:rsidP="000F719F">
            <w:pPr>
              <w:spacing w:line="312" w:lineRule="auto"/>
              <w:jc w:val="center"/>
              <w:rPr>
                <w:rFonts w:eastAsiaTheme="minorHAnsi"/>
                <w:b/>
                <w:lang w:val="uk-UA" w:eastAsia="en-US"/>
              </w:rPr>
            </w:pPr>
            <w:r w:rsidRPr="00102BE9">
              <w:rPr>
                <w:rFonts w:eastAsiaTheme="minorHAnsi"/>
                <w:b/>
                <w:lang w:val="uk-UA" w:eastAsia="en-US"/>
              </w:rPr>
              <w:t>2015р</w:t>
            </w:r>
          </w:p>
        </w:tc>
        <w:tc>
          <w:tcPr>
            <w:tcW w:w="2126" w:type="dxa"/>
          </w:tcPr>
          <w:p w:rsidR="00102BE9" w:rsidRPr="00102BE9" w:rsidRDefault="00102BE9" w:rsidP="000F719F">
            <w:pPr>
              <w:spacing w:line="312" w:lineRule="auto"/>
              <w:jc w:val="center"/>
              <w:rPr>
                <w:rFonts w:eastAsiaTheme="minorHAnsi"/>
                <w:b/>
                <w:lang w:val="uk-UA" w:eastAsia="en-US"/>
              </w:rPr>
            </w:pPr>
            <w:r w:rsidRPr="00102BE9">
              <w:rPr>
                <w:rFonts w:eastAsiaTheme="minorHAnsi"/>
                <w:b/>
                <w:lang w:val="uk-UA" w:eastAsia="en-US"/>
              </w:rPr>
              <w:t>2016р</w:t>
            </w:r>
          </w:p>
        </w:tc>
        <w:tc>
          <w:tcPr>
            <w:tcW w:w="2092" w:type="dxa"/>
          </w:tcPr>
          <w:p w:rsidR="00102BE9" w:rsidRPr="00102BE9" w:rsidRDefault="00102BE9" w:rsidP="000F719F">
            <w:pPr>
              <w:spacing w:line="312" w:lineRule="auto"/>
              <w:jc w:val="center"/>
              <w:rPr>
                <w:rFonts w:eastAsiaTheme="minorHAnsi"/>
                <w:b/>
                <w:lang w:val="uk-UA" w:eastAsia="en-US"/>
              </w:rPr>
            </w:pPr>
            <w:r w:rsidRPr="00102BE9">
              <w:rPr>
                <w:rFonts w:eastAsiaTheme="minorHAnsi"/>
                <w:b/>
                <w:lang w:val="uk-UA" w:eastAsia="en-US"/>
              </w:rPr>
              <w:t>2017р</w:t>
            </w:r>
          </w:p>
        </w:tc>
      </w:tr>
      <w:tr w:rsidR="00102BE9" w:rsidRPr="00011141" w:rsidTr="00BE63E6">
        <w:tc>
          <w:tcPr>
            <w:tcW w:w="3369" w:type="dxa"/>
          </w:tcPr>
          <w:p w:rsidR="00102BE9" w:rsidRPr="00102BE9" w:rsidRDefault="00102BE9" w:rsidP="000F719F">
            <w:pPr>
              <w:spacing w:line="312" w:lineRule="auto"/>
              <w:rPr>
                <w:rFonts w:eastAsiaTheme="minorHAnsi"/>
                <w:lang w:val="uk-UA"/>
              </w:rPr>
            </w:pPr>
            <w:r w:rsidRPr="00102BE9">
              <w:rPr>
                <w:lang w:val="uk-UA"/>
              </w:rPr>
              <w:t>Сільське, лісове та рибне господарство</w:t>
            </w:r>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3974,6</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3993,8</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3376,7</w:t>
            </w:r>
          </w:p>
        </w:tc>
      </w:tr>
      <w:tr w:rsidR="00102BE9" w:rsidRPr="00102BE9" w:rsidTr="00BE63E6">
        <w:tc>
          <w:tcPr>
            <w:tcW w:w="3369" w:type="dxa"/>
          </w:tcPr>
          <w:p w:rsidR="00102BE9" w:rsidRPr="00102BE9" w:rsidRDefault="00102BE9" w:rsidP="000F719F">
            <w:pPr>
              <w:spacing w:line="312" w:lineRule="auto"/>
              <w:rPr>
                <w:rFonts w:eastAsiaTheme="minorHAnsi"/>
                <w:lang w:val="uk-UA"/>
              </w:rPr>
            </w:pPr>
            <w:r w:rsidRPr="00102BE9">
              <w:rPr>
                <w:lang w:val="uk-UA"/>
              </w:rPr>
              <w:t>Промисловість</w:t>
            </w:r>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1297,5</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1989,5</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1965,9</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Будівництво</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132,3</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161,0</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169,7</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Оптова</w:t>
            </w:r>
            <w:proofErr w:type="spellEnd"/>
            <w:r w:rsidRPr="00102BE9">
              <w:t xml:space="preserve"> та </w:t>
            </w:r>
            <w:proofErr w:type="spellStart"/>
            <w:r w:rsidRPr="00102BE9">
              <w:t>роздрібна</w:t>
            </w:r>
            <w:proofErr w:type="spellEnd"/>
            <w:r w:rsidRPr="00102BE9">
              <w:t xml:space="preserve"> </w:t>
            </w:r>
            <w:proofErr w:type="spellStart"/>
            <w:r w:rsidRPr="00102BE9">
              <w:t>торгівля</w:t>
            </w:r>
            <w:proofErr w:type="spellEnd"/>
            <w:r w:rsidRPr="00102BE9">
              <w:t xml:space="preserve">; ремонт </w:t>
            </w:r>
            <w:proofErr w:type="spellStart"/>
            <w:r w:rsidRPr="00102BE9">
              <w:t>автотранспортних</w:t>
            </w:r>
            <w:proofErr w:type="spellEnd"/>
            <w:r w:rsidRPr="00102BE9">
              <w:t xml:space="preserve"> </w:t>
            </w:r>
            <w:proofErr w:type="spellStart"/>
            <w:r w:rsidRPr="00102BE9">
              <w:t>засобів</w:t>
            </w:r>
            <w:proofErr w:type="spellEnd"/>
            <w:r w:rsidRPr="00102BE9">
              <w:t xml:space="preserve"> і </w:t>
            </w:r>
            <w:proofErr w:type="spellStart"/>
            <w:r w:rsidRPr="00102BE9">
              <w:t>мотоциклі</w:t>
            </w:r>
            <w:proofErr w:type="gramStart"/>
            <w:r w:rsidRPr="00102BE9">
              <w:t>в</w:t>
            </w:r>
            <w:proofErr w:type="spellEnd"/>
            <w:proofErr w:type="gram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476,8</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636,7</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554,6</w:t>
            </w:r>
          </w:p>
        </w:tc>
      </w:tr>
      <w:tr w:rsidR="00102BE9" w:rsidRPr="00102BE9" w:rsidTr="00BE63E6">
        <w:tc>
          <w:tcPr>
            <w:tcW w:w="3369" w:type="dxa"/>
          </w:tcPr>
          <w:p w:rsidR="00102BE9" w:rsidRPr="00102BE9" w:rsidRDefault="00102BE9" w:rsidP="000F719F">
            <w:pPr>
              <w:spacing w:line="312" w:lineRule="auto"/>
              <w:rPr>
                <w:rFonts w:eastAsiaTheme="minorHAnsi"/>
              </w:rPr>
            </w:pPr>
            <w:r w:rsidRPr="00102BE9">
              <w:t xml:space="preserve">Транспорт, </w:t>
            </w:r>
            <w:proofErr w:type="spellStart"/>
            <w:r w:rsidRPr="00102BE9">
              <w:t>складське</w:t>
            </w:r>
            <w:proofErr w:type="spellEnd"/>
            <w:r w:rsidRPr="00102BE9">
              <w:t xml:space="preserve"> </w:t>
            </w:r>
            <w:proofErr w:type="spellStart"/>
            <w:r w:rsidRPr="00102BE9">
              <w:t>господарство</w:t>
            </w:r>
            <w:proofErr w:type="spellEnd"/>
            <w:r w:rsidRPr="00102BE9">
              <w:t xml:space="preserve">, </w:t>
            </w:r>
            <w:proofErr w:type="spellStart"/>
            <w:r w:rsidRPr="00102BE9">
              <w:t>поштова</w:t>
            </w:r>
            <w:proofErr w:type="spellEnd"/>
            <w:r w:rsidRPr="00102BE9">
              <w:t xml:space="preserve"> та </w:t>
            </w:r>
            <w:proofErr w:type="spellStart"/>
            <w:r w:rsidRPr="00102BE9">
              <w:t>кур’єрська</w:t>
            </w:r>
            <w:proofErr w:type="spellEnd"/>
            <w:r w:rsidRPr="00102BE9">
              <w:t xml:space="preserve"> </w:t>
            </w:r>
            <w:proofErr w:type="spellStart"/>
            <w:r w:rsidRPr="00102BE9">
              <w:t>діяльність</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1786,2</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1815,3</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1781,7</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Тимчасове</w:t>
            </w:r>
            <w:proofErr w:type="spellEnd"/>
            <w:r w:rsidRPr="00102BE9">
              <w:t xml:space="preserve"> </w:t>
            </w:r>
            <w:proofErr w:type="spellStart"/>
            <w:r w:rsidRPr="00102BE9">
              <w:t>розміщування</w:t>
            </w:r>
            <w:proofErr w:type="spellEnd"/>
            <w:r w:rsidRPr="00102BE9">
              <w:t xml:space="preserve"> й </w:t>
            </w:r>
            <w:proofErr w:type="spellStart"/>
            <w:r w:rsidRPr="00102BE9">
              <w:t>організація</w:t>
            </w:r>
            <w:proofErr w:type="spellEnd"/>
            <w:r w:rsidRPr="00102BE9">
              <w:t xml:space="preserve"> </w:t>
            </w:r>
            <w:proofErr w:type="spellStart"/>
            <w:r w:rsidRPr="00102BE9">
              <w:t>харчування</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7,4</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9,5</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7,2</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Інформація</w:t>
            </w:r>
            <w:proofErr w:type="spellEnd"/>
            <w:r w:rsidRPr="00102BE9">
              <w:t xml:space="preserve"> та </w:t>
            </w:r>
            <w:proofErr w:type="spellStart"/>
            <w:r w:rsidRPr="00102BE9">
              <w:t>телекомунікації</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19,8</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25,8</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50,4</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Фінансова</w:t>
            </w:r>
            <w:proofErr w:type="spellEnd"/>
            <w:r w:rsidRPr="00102BE9">
              <w:t xml:space="preserve"> та </w:t>
            </w:r>
            <w:proofErr w:type="spellStart"/>
            <w:r w:rsidRPr="00102BE9">
              <w:t>страхова</w:t>
            </w:r>
            <w:proofErr w:type="spellEnd"/>
            <w:r w:rsidRPr="00102BE9">
              <w:t xml:space="preserve"> </w:t>
            </w:r>
            <w:proofErr w:type="spellStart"/>
            <w:r w:rsidRPr="00102BE9">
              <w:t>діяльність</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9,1</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17,9</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9,7</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Операції</w:t>
            </w:r>
            <w:proofErr w:type="spellEnd"/>
            <w:r w:rsidRPr="00102BE9">
              <w:t xml:space="preserve"> з </w:t>
            </w:r>
            <w:proofErr w:type="spellStart"/>
            <w:r w:rsidRPr="00102BE9">
              <w:t>нерухомим</w:t>
            </w:r>
            <w:proofErr w:type="spellEnd"/>
            <w:r w:rsidRPr="00102BE9">
              <w:t xml:space="preserve"> </w:t>
            </w:r>
            <w:proofErr w:type="spellStart"/>
            <w:r w:rsidRPr="00102BE9">
              <w:t>майном</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98,4</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94,6</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81,2</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Професійна</w:t>
            </w:r>
            <w:proofErr w:type="spellEnd"/>
            <w:r w:rsidRPr="00102BE9">
              <w:t xml:space="preserve">, </w:t>
            </w:r>
            <w:proofErr w:type="spellStart"/>
            <w:r w:rsidRPr="00102BE9">
              <w:t>наукова</w:t>
            </w:r>
            <w:proofErr w:type="spellEnd"/>
            <w:r w:rsidRPr="00102BE9">
              <w:t xml:space="preserve"> та </w:t>
            </w:r>
            <w:proofErr w:type="spellStart"/>
            <w:proofErr w:type="gramStart"/>
            <w:r w:rsidRPr="00102BE9">
              <w:t>техн</w:t>
            </w:r>
            <w:proofErr w:type="gramEnd"/>
            <w:r w:rsidRPr="00102BE9">
              <w:t>ічна</w:t>
            </w:r>
            <w:proofErr w:type="spellEnd"/>
            <w:r w:rsidRPr="00102BE9">
              <w:t xml:space="preserve"> </w:t>
            </w:r>
            <w:proofErr w:type="spellStart"/>
            <w:r w:rsidRPr="00102BE9">
              <w:t>діяльність</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130,7</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109,6</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136,4</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Діяльність</w:t>
            </w:r>
            <w:proofErr w:type="spellEnd"/>
            <w:r w:rsidRPr="00102BE9">
              <w:t xml:space="preserve"> у </w:t>
            </w:r>
            <w:proofErr w:type="spellStart"/>
            <w:r w:rsidRPr="00102BE9">
              <w:t>сфері</w:t>
            </w:r>
            <w:proofErr w:type="spellEnd"/>
            <w:r w:rsidRPr="00102BE9">
              <w:t xml:space="preserve"> </w:t>
            </w:r>
            <w:proofErr w:type="spellStart"/>
            <w:proofErr w:type="gramStart"/>
            <w:r w:rsidRPr="00102BE9">
              <w:t>адм</w:t>
            </w:r>
            <w:proofErr w:type="gramEnd"/>
            <w:r w:rsidRPr="00102BE9">
              <w:t>іністративного</w:t>
            </w:r>
            <w:proofErr w:type="spellEnd"/>
            <w:r w:rsidRPr="00102BE9">
              <w:t xml:space="preserve"> та </w:t>
            </w:r>
            <w:proofErr w:type="spellStart"/>
            <w:r w:rsidRPr="00102BE9">
              <w:t>допоміжного</w:t>
            </w:r>
            <w:proofErr w:type="spellEnd"/>
            <w:r w:rsidRPr="00102BE9">
              <w:t xml:space="preserve"> </w:t>
            </w:r>
            <w:proofErr w:type="spellStart"/>
            <w:r w:rsidRPr="00102BE9">
              <w:t>обслуговування</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96,1</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114,4</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44,4</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Освіта</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3,5</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6,4</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8,4</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Охорона</w:t>
            </w:r>
            <w:proofErr w:type="spellEnd"/>
            <w:r w:rsidRPr="00102BE9">
              <w:t xml:space="preserve"> </w:t>
            </w:r>
            <w:proofErr w:type="spellStart"/>
            <w:r w:rsidRPr="00102BE9">
              <w:t>здоров’я</w:t>
            </w:r>
            <w:proofErr w:type="spellEnd"/>
            <w:r w:rsidRPr="00102BE9">
              <w:t xml:space="preserve"> та </w:t>
            </w:r>
            <w:proofErr w:type="spellStart"/>
            <w:r w:rsidRPr="00102BE9">
              <w:t>надання</w:t>
            </w:r>
            <w:proofErr w:type="spellEnd"/>
            <w:r w:rsidRPr="00102BE9">
              <w:t xml:space="preserve"> </w:t>
            </w:r>
            <w:proofErr w:type="spellStart"/>
            <w:proofErr w:type="gramStart"/>
            <w:r w:rsidRPr="00102BE9">
              <w:t>соц</w:t>
            </w:r>
            <w:proofErr w:type="gramEnd"/>
            <w:r w:rsidRPr="00102BE9">
              <w:t>іальної</w:t>
            </w:r>
            <w:proofErr w:type="spellEnd"/>
            <w:r w:rsidRPr="00102BE9">
              <w:t xml:space="preserve"> </w:t>
            </w:r>
            <w:proofErr w:type="spellStart"/>
            <w:r w:rsidRPr="00102BE9">
              <w:t>допомоги</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4,9</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6,3</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3,8</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Мистецтво</w:t>
            </w:r>
            <w:proofErr w:type="spellEnd"/>
            <w:r w:rsidRPr="00102BE9">
              <w:t xml:space="preserve">, спорт, </w:t>
            </w:r>
            <w:proofErr w:type="spellStart"/>
            <w:r w:rsidRPr="00102BE9">
              <w:t>розваги</w:t>
            </w:r>
            <w:proofErr w:type="spellEnd"/>
            <w:r w:rsidRPr="00102BE9">
              <w:t xml:space="preserve"> та </w:t>
            </w:r>
            <w:proofErr w:type="spellStart"/>
            <w:r w:rsidRPr="00102BE9">
              <w:t>відпочинок</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0,2</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1,6</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0,9</w:t>
            </w:r>
          </w:p>
        </w:tc>
      </w:tr>
      <w:tr w:rsidR="00102BE9" w:rsidRPr="00102BE9" w:rsidTr="00BE63E6">
        <w:tc>
          <w:tcPr>
            <w:tcW w:w="3369" w:type="dxa"/>
          </w:tcPr>
          <w:p w:rsidR="00102BE9" w:rsidRPr="00102BE9" w:rsidRDefault="00102BE9" w:rsidP="000F719F">
            <w:pPr>
              <w:spacing w:line="312" w:lineRule="auto"/>
              <w:rPr>
                <w:rFonts w:eastAsiaTheme="minorHAnsi"/>
              </w:rPr>
            </w:pPr>
            <w:proofErr w:type="spellStart"/>
            <w:r w:rsidRPr="00102BE9">
              <w:t>Надання</w:t>
            </w:r>
            <w:proofErr w:type="spellEnd"/>
            <w:r w:rsidRPr="00102BE9">
              <w:t xml:space="preserve"> </w:t>
            </w:r>
            <w:proofErr w:type="spellStart"/>
            <w:r w:rsidRPr="00102BE9">
              <w:t>інших</w:t>
            </w:r>
            <w:proofErr w:type="spellEnd"/>
            <w:r w:rsidRPr="00102BE9">
              <w:t xml:space="preserve"> </w:t>
            </w:r>
            <w:proofErr w:type="spellStart"/>
            <w:r w:rsidRPr="00102BE9">
              <w:t>видів</w:t>
            </w:r>
            <w:proofErr w:type="spellEnd"/>
            <w:r w:rsidRPr="00102BE9">
              <w:t xml:space="preserve"> </w:t>
            </w:r>
            <w:proofErr w:type="spellStart"/>
            <w:r w:rsidRPr="00102BE9">
              <w:t>послуг</w:t>
            </w:r>
            <w:proofErr w:type="spellEnd"/>
          </w:p>
        </w:tc>
        <w:tc>
          <w:tcPr>
            <w:tcW w:w="1984"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2,3</w:t>
            </w:r>
          </w:p>
        </w:tc>
        <w:tc>
          <w:tcPr>
            <w:tcW w:w="2126"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2,5</w:t>
            </w:r>
          </w:p>
        </w:tc>
        <w:tc>
          <w:tcPr>
            <w:tcW w:w="2092" w:type="dxa"/>
          </w:tcPr>
          <w:p w:rsidR="00102BE9" w:rsidRPr="00102BE9" w:rsidRDefault="00102BE9" w:rsidP="000F719F">
            <w:pPr>
              <w:spacing w:line="312" w:lineRule="auto"/>
              <w:jc w:val="center"/>
              <w:rPr>
                <w:rFonts w:eastAsiaTheme="minorHAnsi"/>
                <w:lang w:val="uk-UA" w:eastAsia="en-US"/>
              </w:rPr>
            </w:pPr>
            <w:r w:rsidRPr="00102BE9">
              <w:rPr>
                <w:rFonts w:eastAsiaTheme="minorHAnsi"/>
                <w:lang w:val="uk-UA" w:eastAsia="en-US"/>
              </w:rPr>
              <w:t>1,2</w:t>
            </w:r>
          </w:p>
        </w:tc>
      </w:tr>
    </w:tbl>
    <w:p w:rsidR="00011141" w:rsidRDefault="00011141" w:rsidP="000F719F">
      <w:pPr>
        <w:pStyle w:val="a4"/>
        <w:spacing w:line="312" w:lineRule="auto"/>
        <w:ind w:firstLine="709"/>
        <w:jc w:val="both"/>
        <w:rPr>
          <w:rFonts w:eastAsiaTheme="minorHAnsi"/>
          <w:sz w:val="28"/>
          <w:lang w:val="uk-UA" w:eastAsia="en-US"/>
        </w:rPr>
      </w:pPr>
    </w:p>
    <w:p w:rsidR="00011141" w:rsidRPr="009106E6" w:rsidRDefault="00011141" w:rsidP="000F719F">
      <w:pPr>
        <w:pStyle w:val="a4"/>
        <w:spacing w:line="312" w:lineRule="auto"/>
        <w:ind w:firstLine="709"/>
        <w:jc w:val="both"/>
        <w:rPr>
          <w:rFonts w:eastAsiaTheme="minorHAnsi"/>
          <w:sz w:val="28"/>
          <w:lang w:val="uk-UA" w:eastAsia="en-US"/>
        </w:rPr>
      </w:pPr>
      <w:r w:rsidRPr="007525BB">
        <w:rPr>
          <w:rFonts w:eastAsiaTheme="minorHAnsi"/>
          <w:sz w:val="28"/>
          <w:lang w:val="uk-UA" w:eastAsia="en-US"/>
        </w:rPr>
        <w:t>Оскільки для кожного регіону характерні певні особливості територіальні, географічні та економічні, цікавим є аналіз кількості підприємств МСБ у кожному регіоні для можливості зіста</w:t>
      </w:r>
      <w:r>
        <w:rPr>
          <w:rFonts w:eastAsiaTheme="minorHAnsi"/>
          <w:sz w:val="28"/>
          <w:lang w:val="uk-UA" w:eastAsia="en-US"/>
        </w:rPr>
        <w:t xml:space="preserve">влення </w:t>
      </w:r>
      <w:r w:rsidR="00150513">
        <w:rPr>
          <w:rFonts w:eastAsiaTheme="minorHAnsi"/>
          <w:sz w:val="28"/>
          <w:lang w:val="uk-UA" w:eastAsia="en-US"/>
        </w:rPr>
        <w:t>їх задіяного потенціалу</w:t>
      </w:r>
      <w:r>
        <w:rPr>
          <w:rFonts w:eastAsiaTheme="minorHAnsi"/>
          <w:sz w:val="28"/>
          <w:lang w:val="uk-UA" w:eastAsia="en-US"/>
        </w:rPr>
        <w:t>.</w:t>
      </w:r>
      <w:r w:rsidRPr="007525BB">
        <w:rPr>
          <w:rFonts w:eastAsiaTheme="minorHAnsi"/>
          <w:sz w:val="28"/>
          <w:lang w:val="uk-UA" w:eastAsia="en-US"/>
        </w:rPr>
        <w:t xml:space="preserve"> Кількість середніх підприємств у регіонах із кожним роком зменшується, тоді, як кількість малих підприємств з кожним роком зростає. Така ситуація може бути пов’язана з можливими труднощами ведення середнього бізнесу – фінансовими, економічними, організаційними, тому </w:t>
      </w:r>
      <w:r w:rsidRPr="007525BB">
        <w:rPr>
          <w:rFonts w:eastAsiaTheme="minorHAnsi"/>
          <w:sz w:val="28"/>
          <w:lang w:val="uk-UA" w:eastAsia="en-US"/>
        </w:rPr>
        <w:lastRenderedPageBreak/>
        <w:t>більша кількість із них переходить у форму малих підприємств</w:t>
      </w:r>
      <w:r w:rsidR="00540A1E">
        <w:rPr>
          <w:rFonts w:eastAsiaTheme="minorHAnsi"/>
          <w:sz w:val="28"/>
          <w:szCs w:val="28"/>
          <w:lang w:val="uk-UA" w:eastAsia="en-US"/>
        </w:rPr>
        <w:t>[2]</w:t>
      </w:r>
      <w:r w:rsidR="002E61C0">
        <w:rPr>
          <w:rFonts w:eastAsiaTheme="minorHAnsi"/>
          <w:sz w:val="28"/>
          <w:lang w:val="uk-UA" w:eastAsia="en-US"/>
        </w:rPr>
        <w:t>.</w:t>
      </w:r>
      <w:r w:rsidR="009106E6">
        <w:rPr>
          <w:rFonts w:eastAsiaTheme="minorHAnsi"/>
          <w:sz w:val="28"/>
          <w:lang w:val="uk-UA" w:eastAsia="en-US"/>
        </w:rPr>
        <w:t xml:space="preserve"> </w:t>
      </w:r>
      <w:r w:rsidR="006D50F7" w:rsidRPr="009A2F33">
        <w:rPr>
          <w:sz w:val="28"/>
          <w:szCs w:val="28"/>
          <w:lang w:val="uk-UA"/>
        </w:rPr>
        <w:t>Аналіз основних показників діяльності різних за розмірами п</w:t>
      </w:r>
      <w:r w:rsidR="006D50F7">
        <w:rPr>
          <w:sz w:val="28"/>
          <w:szCs w:val="28"/>
          <w:lang w:val="uk-UA"/>
        </w:rPr>
        <w:t>ідприємств зокрема, Миколаївського</w:t>
      </w:r>
      <w:r w:rsidR="006D50F7" w:rsidRPr="009A2F33">
        <w:rPr>
          <w:sz w:val="28"/>
          <w:szCs w:val="28"/>
          <w:lang w:val="uk-UA"/>
        </w:rPr>
        <w:t xml:space="preserve"> </w:t>
      </w:r>
      <w:r w:rsidR="006D50F7">
        <w:rPr>
          <w:sz w:val="28"/>
          <w:szCs w:val="28"/>
          <w:lang w:val="uk-UA"/>
        </w:rPr>
        <w:t xml:space="preserve">регіону, </w:t>
      </w:r>
      <w:r w:rsidR="006D50F7" w:rsidRPr="009A2F33">
        <w:rPr>
          <w:sz w:val="28"/>
          <w:szCs w:val="28"/>
          <w:lang w:val="uk-UA"/>
        </w:rPr>
        <w:t>свідчить про те, що</w:t>
      </w:r>
      <w:r w:rsidR="006D50F7" w:rsidRPr="009A2F33">
        <w:rPr>
          <w:rStyle w:val="5"/>
          <w:sz w:val="28"/>
          <w:szCs w:val="28"/>
          <w:lang w:val="uk-UA" w:eastAsia="uk-UA"/>
        </w:rPr>
        <w:t xml:space="preserve"> за останні роки найбільш активними є малі підприємства, кількість яких </w:t>
      </w:r>
      <w:r w:rsidR="006D50F7">
        <w:rPr>
          <w:sz w:val="28"/>
          <w:szCs w:val="28"/>
          <w:lang w:val="uk-UA"/>
        </w:rPr>
        <w:t>постійно збільшувалася і в 2018</w:t>
      </w:r>
      <w:r w:rsidR="006D50F7" w:rsidRPr="009A2F33">
        <w:rPr>
          <w:sz w:val="28"/>
          <w:szCs w:val="28"/>
          <w:lang w:val="uk-UA"/>
        </w:rPr>
        <w:t xml:space="preserve"> р. досягла максимального показника – 96 підприємств на </w:t>
      </w:r>
      <w:r w:rsidR="002E61C0">
        <w:rPr>
          <w:sz w:val="28"/>
          <w:szCs w:val="28"/>
          <w:lang w:val="uk-UA"/>
        </w:rPr>
        <w:t>10 тис. осіб наявного населення</w:t>
      </w:r>
      <w:r w:rsidR="006D50F7" w:rsidRPr="009A2F33">
        <w:rPr>
          <w:rStyle w:val="5"/>
          <w:sz w:val="28"/>
          <w:szCs w:val="28"/>
          <w:lang w:val="uk-UA" w:eastAsia="uk-UA"/>
        </w:rPr>
        <w:t>.</w:t>
      </w:r>
      <w:r w:rsidR="006D50F7" w:rsidRPr="009A2F33">
        <w:rPr>
          <w:sz w:val="28"/>
          <w:szCs w:val="28"/>
          <w:lang w:val="uk-UA"/>
        </w:rPr>
        <w:t xml:space="preserve"> Однак, кількість великих підприємств на 1</w:t>
      </w:r>
      <w:r w:rsidR="006D50F7">
        <w:rPr>
          <w:sz w:val="28"/>
          <w:szCs w:val="28"/>
          <w:lang w:val="uk-UA"/>
        </w:rPr>
        <w:t>0 тис. наявного населення в 2018 р. порівняно з 2015 р. скоротилися на</w:t>
      </w:r>
      <w:r w:rsidR="00150513">
        <w:rPr>
          <w:sz w:val="28"/>
          <w:szCs w:val="28"/>
          <w:lang w:val="uk-UA"/>
        </w:rPr>
        <w:t xml:space="preserve"> </w:t>
      </w:r>
      <w:r w:rsidR="006D50F7">
        <w:rPr>
          <w:sz w:val="28"/>
          <w:szCs w:val="28"/>
          <w:lang w:val="uk-UA"/>
        </w:rPr>
        <w:t>46%</w:t>
      </w:r>
      <w:r w:rsidR="00150513">
        <w:rPr>
          <w:sz w:val="28"/>
          <w:szCs w:val="28"/>
          <w:lang w:val="uk-UA"/>
        </w:rPr>
        <w:t>,</w:t>
      </w:r>
      <w:r w:rsidR="006D50F7" w:rsidRPr="009A2F33">
        <w:rPr>
          <w:sz w:val="28"/>
          <w:szCs w:val="28"/>
          <w:lang w:val="uk-UA"/>
        </w:rPr>
        <w:t xml:space="preserve"> кількість середніх – відповідно на 13%. Всього в секторі малого підпр</w:t>
      </w:r>
      <w:r w:rsidR="006D50F7">
        <w:rPr>
          <w:sz w:val="28"/>
          <w:szCs w:val="28"/>
          <w:lang w:val="uk-UA"/>
        </w:rPr>
        <w:t>иємництва регіону на кінець 2018 р. було зайнято більше 43,4</w:t>
      </w:r>
      <w:r w:rsidR="006D50F7" w:rsidRPr="009A2F33">
        <w:rPr>
          <w:sz w:val="28"/>
          <w:szCs w:val="28"/>
          <w:lang w:val="uk-UA"/>
        </w:rPr>
        <w:t xml:space="preserve"> </w:t>
      </w:r>
      <w:proofErr w:type="spellStart"/>
      <w:r w:rsidR="006D50F7" w:rsidRPr="009A2F33">
        <w:rPr>
          <w:sz w:val="28"/>
          <w:szCs w:val="28"/>
          <w:lang w:val="uk-UA"/>
        </w:rPr>
        <w:t>тис.осіб</w:t>
      </w:r>
      <w:proofErr w:type="spellEnd"/>
      <w:r w:rsidR="006D50F7" w:rsidRPr="009A2F33">
        <w:rPr>
          <w:sz w:val="28"/>
          <w:szCs w:val="28"/>
          <w:lang w:val="uk-UA"/>
        </w:rPr>
        <w:t xml:space="preserve"> або 37% зайнятого населення працездатного віку, що є найвищим показником за останні </w:t>
      </w:r>
      <w:r w:rsidR="006D50F7">
        <w:rPr>
          <w:sz w:val="28"/>
          <w:szCs w:val="28"/>
          <w:lang w:val="uk-UA"/>
        </w:rPr>
        <w:t>три роки.</w:t>
      </w:r>
    </w:p>
    <w:p w:rsidR="00BF457B" w:rsidRDefault="00BF457B" w:rsidP="000F719F">
      <w:pPr>
        <w:spacing w:line="312" w:lineRule="auto"/>
        <w:ind w:firstLine="709"/>
        <w:jc w:val="both"/>
        <w:rPr>
          <w:color w:val="000000"/>
          <w:sz w:val="28"/>
          <w:szCs w:val="28"/>
          <w:lang w:val="uk-UA"/>
        </w:rPr>
      </w:pPr>
      <w:r>
        <w:rPr>
          <w:color w:val="000000"/>
          <w:sz w:val="28"/>
          <w:szCs w:val="28"/>
          <w:lang w:val="uk-UA"/>
        </w:rPr>
        <w:t>В складних умовах невизначеності, п</w:t>
      </w:r>
      <w:r w:rsidRPr="007448EF">
        <w:rPr>
          <w:color w:val="000000"/>
          <w:sz w:val="28"/>
          <w:szCs w:val="28"/>
          <w:lang w:val="uk-UA"/>
        </w:rPr>
        <w:t>риймаючи те чи інше рішення, зокрема формуючи ту чи іншу мету стратегічного характеру для своєї фірми, підприємець повинен оцінити, чи не позначиться негативно його вибір на інших цілях, що відображають інтереси суб’єктів ринку й здатні принести йому в стратегічній перспективі очікуваний ефект. Вибір мети передбачає спрямування на її досягнення певної сукупності фінансових ресурсів, які має мале підприємство.</w:t>
      </w:r>
      <w:r w:rsidRPr="00BF457B">
        <w:rPr>
          <w:color w:val="000000"/>
          <w:sz w:val="28"/>
          <w:szCs w:val="28"/>
          <w:lang w:val="uk-UA"/>
        </w:rPr>
        <w:t xml:space="preserve"> </w:t>
      </w:r>
      <w:r w:rsidRPr="005E79B8">
        <w:rPr>
          <w:color w:val="000000"/>
          <w:sz w:val="28"/>
          <w:szCs w:val="28"/>
          <w:lang w:val="uk-UA"/>
        </w:rPr>
        <w:t>Реалізація фінансової стратегії безпосередньо пов’язана з стратегічним</w:t>
      </w:r>
      <w:r w:rsidR="002E61C0">
        <w:rPr>
          <w:color w:val="000000"/>
          <w:sz w:val="28"/>
          <w:szCs w:val="28"/>
          <w:lang w:val="uk-UA"/>
        </w:rPr>
        <w:t xml:space="preserve"> </w:t>
      </w:r>
      <w:r w:rsidRPr="005E79B8">
        <w:rPr>
          <w:color w:val="000000"/>
          <w:sz w:val="28"/>
          <w:szCs w:val="28"/>
          <w:lang w:val="uk-UA"/>
        </w:rPr>
        <w:t>плануванням, яке є основною формою реалізації головних цілей малого підприємства. Стратегічне фінансове планування включає прогнозування фінансової діяльності та розробку фінансової стратегії.</w:t>
      </w:r>
    </w:p>
    <w:p w:rsidR="006D50F7" w:rsidRPr="006D50F7" w:rsidRDefault="006D50F7" w:rsidP="000F719F">
      <w:pPr>
        <w:spacing w:line="312" w:lineRule="auto"/>
        <w:ind w:firstLine="709"/>
        <w:jc w:val="both"/>
        <w:rPr>
          <w:color w:val="000000"/>
          <w:sz w:val="28"/>
          <w:szCs w:val="28"/>
          <w:lang w:val="uk-UA"/>
        </w:rPr>
      </w:pPr>
      <w:r w:rsidRPr="006D50F7">
        <w:rPr>
          <w:color w:val="000000"/>
          <w:sz w:val="28"/>
          <w:szCs w:val="28"/>
          <w:lang w:val="uk-UA"/>
        </w:rPr>
        <w:t>Слід відзначити, що розробка фінансової стратегії малого підприємництва передбачає визначення низки фінансових показників, зокрема</w:t>
      </w:r>
      <w:r w:rsidR="00BF457B">
        <w:rPr>
          <w:color w:val="000000"/>
          <w:sz w:val="28"/>
          <w:szCs w:val="28"/>
          <w:lang w:val="uk-UA"/>
        </w:rPr>
        <w:t>:</w:t>
      </w:r>
      <w:r w:rsidRPr="006D50F7">
        <w:rPr>
          <w:color w:val="000000"/>
          <w:sz w:val="28"/>
          <w:szCs w:val="28"/>
          <w:lang w:val="uk-UA"/>
        </w:rPr>
        <w:t xml:space="preserve"> </w:t>
      </w:r>
      <w:r w:rsidR="00BF457B">
        <w:rPr>
          <w:color w:val="000000"/>
          <w:sz w:val="28"/>
          <w:szCs w:val="28"/>
          <w:lang w:val="uk-UA"/>
        </w:rPr>
        <w:t>1) коефіцієнт</w:t>
      </w:r>
      <w:r w:rsidRPr="006D50F7">
        <w:rPr>
          <w:color w:val="000000"/>
          <w:sz w:val="28"/>
          <w:szCs w:val="28"/>
          <w:lang w:val="uk-UA"/>
        </w:rPr>
        <w:t xml:space="preserve"> віддачі на власний капітал:</w:t>
      </w:r>
    </w:p>
    <w:p w:rsidR="006D50F7" w:rsidRPr="006D50F7" w:rsidRDefault="006D50F7" w:rsidP="000F719F">
      <w:pPr>
        <w:spacing w:line="312" w:lineRule="auto"/>
        <w:ind w:firstLine="709"/>
        <w:jc w:val="center"/>
        <w:rPr>
          <w:color w:val="000000"/>
          <w:sz w:val="28"/>
          <w:szCs w:val="28"/>
          <w:lang w:val="uk-UA"/>
        </w:rPr>
      </w:pPr>
      <w:proofErr w:type="spellStart"/>
      <w:r w:rsidRPr="006D50F7">
        <w:rPr>
          <w:color w:val="000000"/>
          <w:sz w:val="28"/>
          <w:szCs w:val="28"/>
        </w:rPr>
        <w:t>Кввк</w:t>
      </w:r>
      <w:proofErr w:type="spellEnd"/>
      <w:r w:rsidRPr="006D50F7">
        <w:rPr>
          <w:color w:val="000000"/>
          <w:sz w:val="28"/>
          <w:szCs w:val="28"/>
        </w:rPr>
        <w:t xml:space="preserve"> = </w:t>
      </w:r>
      <w:proofErr w:type="spellStart"/>
      <w:r w:rsidRPr="006D50F7">
        <w:rPr>
          <w:color w:val="000000"/>
          <w:sz w:val="28"/>
          <w:szCs w:val="28"/>
        </w:rPr>
        <w:t>Пч</w:t>
      </w:r>
      <w:proofErr w:type="spellEnd"/>
      <w:r w:rsidRPr="006D50F7">
        <w:rPr>
          <w:color w:val="000000"/>
          <w:sz w:val="28"/>
          <w:szCs w:val="28"/>
        </w:rPr>
        <w:t>/Ор × Ор</w:t>
      </w:r>
      <w:proofErr w:type="gramStart"/>
      <w:r w:rsidRPr="006D50F7">
        <w:rPr>
          <w:color w:val="000000"/>
          <w:sz w:val="28"/>
          <w:szCs w:val="28"/>
        </w:rPr>
        <w:t>/А</w:t>
      </w:r>
      <w:proofErr w:type="gramEnd"/>
      <w:r w:rsidRPr="006D50F7">
        <w:rPr>
          <w:color w:val="000000"/>
          <w:sz w:val="28"/>
          <w:szCs w:val="28"/>
        </w:rPr>
        <w:t> × А/</w:t>
      </w:r>
      <w:proofErr w:type="spellStart"/>
      <w:r w:rsidRPr="006D50F7">
        <w:rPr>
          <w:color w:val="000000"/>
          <w:sz w:val="28"/>
          <w:szCs w:val="28"/>
        </w:rPr>
        <w:t>Кв</w:t>
      </w:r>
      <w:proofErr w:type="spellEnd"/>
      <w:r w:rsidRPr="006D50F7">
        <w:rPr>
          <w:color w:val="000000"/>
          <w:sz w:val="28"/>
          <w:szCs w:val="28"/>
        </w:rPr>
        <w:t> ,</w:t>
      </w:r>
      <w:r w:rsidR="00BF457B">
        <w:rPr>
          <w:color w:val="000000"/>
          <w:sz w:val="28"/>
          <w:szCs w:val="28"/>
          <w:lang w:val="uk-UA"/>
        </w:rPr>
        <w:t xml:space="preserve">         </w:t>
      </w:r>
      <w:r w:rsidR="00260D85">
        <w:rPr>
          <w:rFonts w:eastAsiaTheme="minorHAnsi"/>
          <w:sz w:val="28"/>
          <w:szCs w:val="28"/>
          <w:lang w:val="uk-UA" w:eastAsia="en-US"/>
        </w:rPr>
        <w:t>(</w:t>
      </w:r>
      <w:r w:rsidR="00260D85" w:rsidRPr="00102BE9">
        <w:rPr>
          <w:rFonts w:eastAsiaTheme="minorHAnsi"/>
          <w:sz w:val="28"/>
          <w:szCs w:val="28"/>
          <w:lang w:val="uk-UA" w:eastAsia="en-US"/>
        </w:rPr>
        <w:t xml:space="preserve">1) </w:t>
      </w:r>
      <w:r w:rsidR="00BF457B">
        <w:rPr>
          <w:color w:val="000000"/>
          <w:sz w:val="28"/>
          <w:szCs w:val="28"/>
          <w:lang w:val="uk-UA"/>
        </w:rPr>
        <w:t xml:space="preserve">       </w:t>
      </w:r>
    </w:p>
    <w:p w:rsidR="006D50F7" w:rsidRPr="006D50F7" w:rsidRDefault="006D50F7" w:rsidP="000F719F">
      <w:pPr>
        <w:spacing w:line="312" w:lineRule="auto"/>
        <w:ind w:firstLine="709"/>
        <w:jc w:val="both"/>
        <w:rPr>
          <w:color w:val="000000"/>
          <w:sz w:val="28"/>
          <w:szCs w:val="28"/>
          <w:lang w:val="uk-UA"/>
        </w:rPr>
      </w:pPr>
      <w:r w:rsidRPr="006D50F7">
        <w:rPr>
          <w:color w:val="000000"/>
          <w:sz w:val="28"/>
          <w:szCs w:val="28"/>
        </w:rPr>
        <w:t xml:space="preserve">де </w:t>
      </w:r>
      <w:proofErr w:type="spellStart"/>
      <w:r w:rsidRPr="006D50F7">
        <w:rPr>
          <w:color w:val="000000"/>
          <w:sz w:val="28"/>
          <w:szCs w:val="28"/>
        </w:rPr>
        <w:t>Кввк</w:t>
      </w:r>
      <w:proofErr w:type="spellEnd"/>
      <w:r w:rsidRPr="006D50F7">
        <w:rPr>
          <w:color w:val="000000"/>
          <w:sz w:val="28"/>
          <w:szCs w:val="28"/>
        </w:rPr>
        <w:t xml:space="preserve"> — </w:t>
      </w:r>
      <w:proofErr w:type="spellStart"/>
      <w:r w:rsidRPr="006D50F7">
        <w:rPr>
          <w:color w:val="000000"/>
          <w:sz w:val="28"/>
          <w:szCs w:val="28"/>
        </w:rPr>
        <w:t>коефіцієнт</w:t>
      </w:r>
      <w:proofErr w:type="spellEnd"/>
      <w:r w:rsidRPr="006D50F7">
        <w:rPr>
          <w:color w:val="000000"/>
          <w:sz w:val="28"/>
          <w:szCs w:val="28"/>
        </w:rPr>
        <w:t xml:space="preserve"> </w:t>
      </w:r>
      <w:proofErr w:type="spellStart"/>
      <w:r w:rsidRPr="006D50F7">
        <w:rPr>
          <w:color w:val="000000"/>
          <w:sz w:val="28"/>
          <w:szCs w:val="28"/>
        </w:rPr>
        <w:t>віддачі</w:t>
      </w:r>
      <w:proofErr w:type="spellEnd"/>
      <w:r w:rsidRPr="006D50F7">
        <w:rPr>
          <w:color w:val="000000"/>
          <w:sz w:val="28"/>
          <w:szCs w:val="28"/>
        </w:rPr>
        <w:t xml:space="preserve"> на </w:t>
      </w:r>
      <w:proofErr w:type="spellStart"/>
      <w:r w:rsidRPr="006D50F7">
        <w:rPr>
          <w:color w:val="000000"/>
          <w:sz w:val="28"/>
          <w:szCs w:val="28"/>
        </w:rPr>
        <w:t>власний</w:t>
      </w:r>
      <w:proofErr w:type="spellEnd"/>
      <w:r w:rsidRPr="006D50F7">
        <w:rPr>
          <w:color w:val="000000"/>
          <w:sz w:val="28"/>
          <w:szCs w:val="28"/>
        </w:rPr>
        <w:t xml:space="preserve"> </w:t>
      </w:r>
      <w:proofErr w:type="spellStart"/>
      <w:r w:rsidRPr="006D50F7">
        <w:rPr>
          <w:color w:val="000000"/>
          <w:sz w:val="28"/>
          <w:szCs w:val="28"/>
        </w:rPr>
        <w:t>капітал</w:t>
      </w:r>
      <w:proofErr w:type="spellEnd"/>
      <w:r w:rsidRPr="006D50F7">
        <w:rPr>
          <w:color w:val="000000"/>
          <w:sz w:val="28"/>
          <w:szCs w:val="28"/>
        </w:rPr>
        <w:t>;</w:t>
      </w:r>
      <w:r w:rsidRPr="006D50F7">
        <w:rPr>
          <w:color w:val="000000"/>
          <w:sz w:val="28"/>
          <w:szCs w:val="28"/>
          <w:lang w:val="uk-UA"/>
        </w:rPr>
        <w:t xml:space="preserve"> </w:t>
      </w:r>
      <w:proofErr w:type="spellStart"/>
      <w:r w:rsidRPr="006D50F7">
        <w:rPr>
          <w:color w:val="000000"/>
          <w:sz w:val="28"/>
          <w:szCs w:val="28"/>
        </w:rPr>
        <w:t>Пч</w:t>
      </w:r>
      <w:proofErr w:type="spellEnd"/>
      <w:r w:rsidRPr="006D50F7">
        <w:rPr>
          <w:color w:val="000000"/>
          <w:sz w:val="28"/>
          <w:szCs w:val="28"/>
        </w:rPr>
        <w:t xml:space="preserve"> — </w:t>
      </w:r>
      <w:proofErr w:type="spellStart"/>
      <w:r w:rsidRPr="006D50F7">
        <w:rPr>
          <w:color w:val="000000"/>
          <w:sz w:val="28"/>
          <w:szCs w:val="28"/>
        </w:rPr>
        <w:t>чистий</w:t>
      </w:r>
      <w:proofErr w:type="spellEnd"/>
      <w:r w:rsidRPr="006D50F7">
        <w:rPr>
          <w:color w:val="000000"/>
          <w:sz w:val="28"/>
          <w:szCs w:val="28"/>
        </w:rPr>
        <w:t xml:space="preserve"> </w:t>
      </w:r>
      <w:proofErr w:type="spellStart"/>
      <w:r w:rsidRPr="006D50F7">
        <w:rPr>
          <w:color w:val="000000"/>
          <w:sz w:val="28"/>
          <w:szCs w:val="28"/>
        </w:rPr>
        <w:t>прибуток</w:t>
      </w:r>
      <w:proofErr w:type="spellEnd"/>
      <w:r w:rsidRPr="006D50F7">
        <w:rPr>
          <w:color w:val="000000"/>
          <w:sz w:val="28"/>
          <w:szCs w:val="28"/>
        </w:rPr>
        <w:t>;</w:t>
      </w:r>
    </w:p>
    <w:p w:rsidR="006D50F7" w:rsidRPr="006D50F7" w:rsidRDefault="00BF457B" w:rsidP="000F719F">
      <w:pPr>
        <w:spacing w:line="312" w:lineRule="auto"/>
        <w:ind w:firstLine="709"/>
        <w:jc w:val="both"/>
        <w:rPr>
          <w:color w:val="000000"/>
          <w:sz w:val="28"/>
          <w:szCs w:val="28"/>
        </w:rPr>
      </w:pPr>
      <w:r>
        <w:rPr>
          <w:color w:val="000000"/>
          <w:sz w:val="28"/>
          <w:szCs w:val="28"/>
          <w:lang w:val="uk-UA"/>
        </w:rPr>
        <w:t xml:space="preserve">  </w:t>
      </w:r>
      <w:r w:rsidR="006D50F7" w:rsidRPr="006D50F7">
        <w:rPr>
          <w:color w:val="000000"/>
          <w:sz w:val="28"/>
          <w:szCs w:val="28"/>
          <w:lang w:val="uk-UA"/>
        </w:rPr>
        <w:t xml:space="preserve"> </w:t>
      </w:r>
      <w:r w:rsidR="006D50F7" w:rsidRPr="006D50F7">
        <w:rPr>
          <w:color w:val="000000"/>
          <w:sz w:val="28"/>
          <w:szCs w:val="28"/>
        </w:rPr>
        <w:t xml:space="preserve">Ор — </w:t>
      </w:r>
      <w:proofErr w:type="spellStart"/>
      <w:r w:rsidR="006D50F7" w:rsidRPr="006D50F7">
        <w:rPr>
          <w:color w:val="000000"/>
          <w:sz w:val="28"/>
          <w:szCs w:val="28"/>
        </w:rPr>
        <w:t>обсяг</w:t>
      </w:r>
      <w:proofErr w:type="spellEnd"/>
      <w:r w:rsidR="006D50F7" w:rsidRPr="006D50F7">
        <w:rPr>
          <w:color w:val="000000"/>
          <w:sz w:val="28"/>
          <w:szCs w:val="28"/>
        </w:rPr>
        <w:t xml:space="preserve"> </w:t>
      </w:r>
      <w:proofErr w:type="spellStart"/>
      <w:r w:rsidR="006D50F7" w:rsidRPr="006D50F7">
        <w:rPr>
          <w:color w:val="000000"/>
          <w:sz w:val="28"/>
          <w:szCs w:val="28"/>
        </w:rPr>
        <w:t>реалізації</w:t>
      </w:r>
      <w:proofErr w:type="spellEnd"/>
      <w:r w:rsidR="006D50F7" w:rsidRPr="006D50F7">
        <w:rPr>
          <w:color w:val="000000"/>
          <w:sz w:val="28"/>
          <w:szCs w:val="28"/>
        </w:rPr>
        <w:t xml:space="preserve"> </w:t>
      </w:r>
      <w:proofErr w:type="spellStart"/>
      <w:r w:rsidR="006D50F7" w:rsidRPr="006D50F7">
        <w:rPr>
          <w:color w:val="000000"/>
          <w:sz w:val="28"/>
          <w:szCs w:val="28"/>
        </w:rPr>
        <w:t>продукції</w:t>
      </w:r>
      <w:proofErr w:type="spellEnd"/>
      <w:r w:rsidR="006D50F7" w:rsidRPr="006D50F7">
        <w:rPr>
          <w:color w:val="000000"/>
          <w:sz w:val="28"/>
          <w:szCs w:val="28"/>
        </w:rPr>
        <w:t>;</w:t>
      </w:r>
      <w:r w:rsidR="006D50F7" w:rsidRPr="006D50F7">
        <w:rPr>
          <w:color w:val="000000"/>
          <w:sz w:val="28"/>
          <w:szCs w:val="28"/>
          <w:lang w:val="uk-UA"/>
        </w:rPr>
        <w:t xml:space="preserve"> </w:t>
      </w:r>
      <w:r w:rsidR="006D50F7" w:rsidRPr="006D50F7">
        <w:rPr>
          <w:color w:val="000000"/>
          <w:sz w:val="28"/>
          <w:szCs w:val="28"/>
        </w:rPr>
        <w:t xml:space="preserve">А — </w:t>
      </w:r>
      <w:proofErr w:type="spellStart"/>
      <w:r w:rsidR="006D50F7" w:rsidRPr="006D50F7">
        <w:rPr>
          <w:color w:val="000000"/>
          <w:sz w:val="28"/>
          <w:szCs w:val="28"/>
        </w:rPr>
        <w:t>активи</w:t>
      </w:r>
      <w:proofErr w:type="spellEnd"/>
      <w:r w:rsidR="006D50F7" w:rsidRPr="006D50F7">
        <w:rPr>
          <w:color w:val="000000"/>
          <w:sz w:val="28"/>
          <w:szCs w:val="28"/>
        </w:rPr>
        <w:t xml:space="preserve"> малого </w:t>
      </w:r>
      <w:proofErr w:type="spellStart"/>
      <w:proofErr w:type="gramStart"/>
      <w:r w:rsidR="006D50F7" w:rsidRPr="006D50F7">
        <w:rPr>
          <w:color w:val="000000"/>
          <w:sz w:val="28"/>
          <w:szCs w:val="28"/>
        </w:rPr>
        <w:t>п</w:t>
      </w:r>
      <w:proofErr w:type="gramEnd"/>
      <w:r w:rsidR="006D50F7" w:rsidRPr="006D50F7">
        <w:rPr>
          <w:color w:val="000000"/>
          <w:sz w:val="28"/>
          <w:szCs w:val="28"/>
        </w:rPr>
        <w:t>ідприємства</w:t>
      </w:r>
      <w:proofErr w:type="spellEnd"/>
      <w:r w:rsidR="006D50F7" w:rsidRPr="006D50F7">
        <w:rPr>
          <w:color w:val="000000"/>
          <w:sz w:val="28"/>
          <w:szCs w:val="28"/>
        </w:rPr>
        <w:t>;</w:t>
      </w:r>
    </w:p>
    <w:p w:rsidR="006D50F7" w:rsidRPr="006D50F7" w:rsidRDefault="006D50F7" w:rsidP="000F719F">
      <w:pPr>
        <w:spacing w:line="312" w:lineRule="auto"/>
        <w:ind w:firstLine="709"/>
        <w:jc w:val="both"/>
        <w:rPr>
          <w:color w:val="000000"/>
          <w:sz w:val="28"/>
          <w:szCs w:val="28"/>
        </w:rPr>
      </w:pPr>
      <w:r w:rsidRPr="006D50F7">
        <w:rPr>
          <w:color w:val="000000"/>
          <w:sz w:val="28"/>
          <w:szCs w:val="28"/>
          <w:lang w:val="uk-UA"/>
        </w:rPr>
        <w:t xml:space="preserve">     </w:t>
      </w:r>
      <w:proofErr w:type="spellStart"/>
      <w:r w:rsidRPr="006D50F7">
        <w:rPr>
          <w:color w:val="000000"/>
          <w:sz w:val="28"/>
          <w:szCs w:val="28"/>
        </w:rPr>
        <w:t>Кв</w:t>
      </w:r>
      <w:proofErr w:type="spellEnd"/>
      <w:r w:rsidRPr="006D50F7">
        <w:rPr>
          <w:color w:val="000000"/>
          <w:sz w:val="28"/>
          <w:szCs w:val="28"/>
        </w:rPr>
        <w:t xml:space="preserve"> — </w:t>
      </w:r>
      <w:proofErr w:type="spellStart"/>
      <w:r w:rsidRPr="006D50F7">
        <w:rPr>
          <w:color w:val="000000"/>
          <w:sz w:val="28"/>
          <w:szCs w:val="28"/>
        </w:rPr>
        <w:t>власний</w:t>
      </w:r>
      <w:proofErr w:type="spellEnd"/>
      <w:r w:rsidRPr="006D50F7">
        <w:rPr>
          <w:color w:val="000000"/>
          <w:sz w:val="28"/>
          <w:szCs w:val="28"/>
        </w:rPr>
        <w:t xml:space="preserve"> </w:t>
      </w:r>
      <w:proofErr w:type="spellStart"/>
      <w:r w:rsidRPr="006D50F7">
        <w:rPr>
          <w:color w:val="000000"/>
          <w:sz w:val="28"/>
          <w:szCs w:val="28"/>
        </w:rPr>
        <w:t>капітал</w:t>
      </w:r>
      <w:proofErr w:type="spellEnd"/>
      <w:r w:rsidRPr="006D50F7">
        <w:rPr>
          <w:color w:val="000000"/>
          <w:sz w:val="28"/>
          <w:szCs w:val="28"/>
        </w:rPr>
        <w:t>.</w:t>
      </w:r>
    </w:p>
    <w:p w:rsidR="006D50F7" w:rsidRPr="006D50F7" w:rsidRDefault="00BF457B" w:rsidP="000F719F">
      <w:pPr>
        <w:spacing w:line="312" w:lineRule="auto"/>
        <w:jc w:val="both"/>
        <w:rPr>
          <w:color w:val="000000"/>
          <w:sz w:val="28"/>
          <w:szCs w:val="28"/>
        </w:rPr>
      </w:pPr>
      <w:r>
        <w:rPr>
          <w:color w:val="000000"/>
          <w:sz w:val="28"/>
          <w:szCs w:val="28"/>
          <w:lang w:val="uk-UA"/>
        </w:rPr>
        <w:t xml:space="preserve">2) </w:t>
      </w:r>
      <w:proofErr w:type="spellStart"/>
      <w:r w:rsidR="006D50F7" w:rsidRPr="006D50F7">
        <w:rPr>
          <w:color w:val="000000"/>
          <w:sz w:val="28"/>
          <w:szCs w:val="28"/>
        </w:rPr>
        <w:t>коефіцієнт</w:t>
      </w:r>
      <w:proofErr w:type="spellEnd"/>
      <w:r w:rsidR="006D50F7" w:rsidRPr="006D50F7">
        <w:rPr>
          <w:color w:val="000000"/>
          <w:sz w:val="28"/>
          <w:szCs w:val="28"/>
        </w:rPr>
        <w:t xml:space="preserve"> </w:t>
      </w:r>
      <w:proofErr w:type="spellStart"/>
      <w:r w:rsidR="006D50F7" w:rsidRPr="006D50F7">
        <w:rPr>
          <w:color w:val="000000"/>
          <w:sz w:val="28"/>
          <w:szCs w:val="28"/>
        </w:rPr>
        <w:t>ефективності</w:t>
      </w:r>
      <w:proofErr w:type="spellEnd"/>
      <w:r w:rsidR="006D50F7" w:rsidRPr="006D50F7">
        <w:rPr>
          <w:color w:val="000000"/>
          <w:sz w:val="28"/>
          <w:szCs w:val="28"/>
        </w:rPr>
        <w:t xml:space="preserve"> </w:t>
      </w:r>
      <w:proofErr w:type="spellStart"/>
      <w:r w:rsidR="006D50F7" w:rsidRPr="006D50F7">
        <w:rPr>
          <w:color w:val="000000"/>
          <w:sz w:val="28"/>
          <w:szCs w:val="28"/>
        </w:rPr>
        <w:t>викори</w:t>
      </w:r>
      <w:r>
        <w:rPr>
          <w:color w:val="000000"/>
          <w:sz w:val="28"/>
          <w:szCs w:val="28"/>
        </w:rPr>
        <w:t>стання</w:t>
      </w:r>
      <w:proofErr w:type="spellEnd"/>
      <w:r>
        <w:rPr>
          <w:color w:val="000000"/>
          <w:sz w:val="28"/>
          <w:szCs w:val="28"/>
        </w:rPr>
        <w:t xml:space="preserve"> </w:t>
      </w:r>
      <w:proofErr w:type="spellStart"/>
      <w:r>
        <w:rPr>
          <w:color w:val="000000"/>
          <w:sz w:val="28"/>
          <w:szCs w:val="28"/>
        </w:rPr>
        <w:t>нерозподіленого</w:t>
      </w:r>
      <w:proofErr w:type="spellEnd"/>
      <w:r>
        <w:rPr>
          <w:color w:val="000000"/>
          <w:sz w:val="28"/>
          <w:szCs w:val="28"/>
        </w:rPr>
        <w:t xml:space="preserve"> </w:t>
      </w:r>
      <w:proofErr w:type="spellStart"/>
      <w:r>
        <w:rPr>
          <w:color w:val="000000"/>
          <w:sz w:val="28"/>
          <w:szCs w:val="28"/>
        </w:rPr>
        <w:t>прибутку</w:t>
      </w:r>
      <w:proofErr w:type="spellEnd"/>
      <w:r w:rsidR="006D50F7" w:rsidRPr="006D50F7">
        <w:rPr>
          <w:color w:val="000000"/>
          <w:sz w:val="28"/>
          <w:szCs w:val="28"/>
        </w:rPr>
        <w:t>:</w:t>
      </w:r>
    </w:p>
    <w:p w:rsidR="006D50F7" w:rsidRPr="006D50F7" w:rsidRDefault="006D50F7" w:rsidP="000F719F">
      <w:pPr>
        <w:spacing w:line="312" w:lineRule="auto"/>
        <w:ind w:firstLine="709"/>
        <w:jc w:val="both"/>
        <w:rPr>
          <w:color w:val="000000"/>
          <w:sz w:val="28"/>
          <w:szCs w:val="28"/>
          <w:lang w:val="uk-UA"/>
        </w:rPr>
      </w:pPr>
      <w:r w:rsidRPr="006D50F7">
        <w:rPr>
          <w:color w:val="000000"/>
          <w:sz w:val="28"/>
          <w:szCs w:val="28"/>
          <w:lang w:val="uk-UA"/>
        </w:rPr>
        <w:t xml:space="preserve">                            </w:t>
      </w:r>
      <w:proofErr w:type="spellStart"/>
      <w:r w:rsidRPr="006D50F7">
        <w:rPr>
          <w:color w:val="000000"/>
          <w:sz w:val="28"/>
          <w:szCs w:val="28"/>
        </w:rPr>
        <w:t>Ке</w:t>
      </w:r>
      <w:proofErr w:type="spellEnd"/>
      <w:r w:rsidRPr="006D50F7">
        <w:rPr>
          <w:color w:val="000000"/>
          <w:sz w:val="28"/>
          <w:szCs w:val="28"/>
        </w:rPr>
        <w:t xml:space="preserve"> = </w:t>
      </w:r>
      <w:proofErr w:type="spellStart"/>
      <w:r w:rsidRPr="006D50F7">
        <w:rPr>
          <w:color w:val="000000"/>
          <w:sz w:val="28"/>
          <w:szCs w:val="28"/>
        </w:rPr>
        <w:t>Пн</w:t>
      </w:r>
      <w:proofErr w:type="spellEnd"/>
      <w:proofErr w:type="gramStart"/>
      <w:r w:rsidRPr="006D50F7">
        <w:rPr>
          <w:color w:val="000000"/>
          <w:sz w:val="28"/>
          <w:szCs w:val="28"/>
        </w:rPr>
        <w:t>/</w:t>
      </w:r>
      <w:proofErr w:type="spellStart"/>
      <w:r w:rsidRPr="006D50F7">
        <w:rPr>
          <w:color w:val="000000"/>
          <w:sz w:val="28"/>
          <w:szCs w:val="28"/>
        </w:rPr>
        <w:t>К</w:t>
      </w:r>
      <w:proofErr w:type="gramEnd"/>
      <w:r w:rsidRPr="006D50F7">
        <w:rPr>
          <w:color w:val="000000"/>
          <w:sz w:val="28"/>
          <w:szCs w:val="28"/>
        </w:rPr>
        <w:t>в</w:t>
      </w:r>
      <w:proofErr w:type="spellEnd"/>
      <w:r w:rsidRPr="006D50F7">
        <w:rPr>
          <w:color w:val="000000"/>
          <w:sz w:val="28"/>
          <w:szCs w:val="28"/>
        </w:rPr>
        <w:t> ,</w:t>
      </w:r>
      <w:r w:rsidRPr="006D50F7">
        <w:rPr>
          <w:color w:val="000000"/>
          <w:sz w:val="28"/>
          <w:szCs w:val="28"/>
          <w:lang w:val="uk-UA"/>
        </w:rPr>
        <w:t xml:space="preserve">          </w:t>
      </w:r>
      <w:r w:rsidR="00BF457B">
        <w:rPr>
          <w:color w:val="000000"/>
          <w:sz w:val="28"/>
          <w:szCs w:val="28"/>
          <w:lang w:val="uk-UA"/>
        </w:rPr>
        <w:t xml:space="preserve">                        </w:t>
      </w:r>
      <w:r w:rsidR="00260D85">
        <w:rPr>
          <w:rFonts w:eastAsiaTheme="minorHAnsi"/>
          <w:sz w:val="28"/>
          <w:szCs w:val="28"/>
          <w:lang w:val="uk-UA" w:eastAsia="en-US"/>
        </w:rPr>
        <w:t>(2</w:t>
      </w:r>
      <w:r w:rsidR="00260D85" w:rsidRPr="00102BE9">
        <w:rPr>
          <w:rFonts w:eastAsiaTheme="minorHAnsi"/>
          <w:sz w:val="28"/>
          <w:szCs w:val="28"/>
          <w:lang w:val="uk-UA" w:eastAsia="en-US"/>
        </w:rPr>
        <w:t xml:space="preserve">) </w:t>
      </w:r>
      <w:r w:rsidR="00BF457B">
        <w:rPr>
          <w:color w:val="000000"/>
          <w:sz w:val="28"/>
          <w:szCs w:val="28"/>
          <w:lang w:val="uk-UA"/>
        </w:rPr>
        <w:t xml:space="preserve">   </w:t>
      </w:r>
    </w:p>
    <w:p w:rsidR="006D50F7" w:rsidRPr="006D50F7" w:rsidRDefault="006D50F7" w:rsidP="000F719F">
      <w:pPr>
        <w:spacing w:line="312" w:lineRule="auto"/>
        <w:ind w:firstLine="709"/>
        <w:jc w:val="both"/>
        <w:rPr>
          <w:color w:val="000000"/>
          <w:sz w:val="28"/>
          <w:szCs w:val="28"/>
        </w:rPr>
      </w:pPr>
      <w:r w:rsidRPr="006D50F7">
        <w:rPr>
          <w:color w:val="000000"/>
          <w:sz w:val="28"/>
          <w:szCs w:val="28"/>
        </w:rPr>
        <w:t xml:space="preserve">де </w:t>
      </w:r>
      <w:proofErr w:type="spellStart"/>
      <w:r w:rsidRPr="006D50F7">
        <w:rPr>
          <w:color w:val="000000"/>
          <w:sz w:val="28"/>
          <w:szCs w:val="28"/>
        </w:rPr>
        <w:t>Ке</w:t>
      </w:r>
      <w:proofErr w:type="spellEnd"/>
      <w:r w:rsidRPr="006D50F7">
        <w:rPr>
          <w:color w:val="000000"/>
          <w:sz w:val="28"/>
          <w:szCs w:val="28"/>
        </w:rPr>
        <w:t xml:space="preserve"> — </w:t>
      </w:r>
      <w:proofErr w:type="spellStart"/>
      <w:r w:rsidRPr="006D50F7">
        <w:rPr>
          <w:color w:val="000000"/>
          <w:sz w:val="28"/>
          <w:szCs w:val="28"/>
        </w:rPr>
        <w:t>коефіцієнт</w:t>
      </w:r>
      <w:proofErr w:type="spellEnd"/>
      <w:r w:rsidRPr="006D50F7">
        <w:rPr>
          <w:color w:val="000000"/>
          <w:sz w:val="28"/>
          <w:szCs w:val="28"/>
        </w:rPr>
        <w:t xml:space="preserve"> </w:t>
      </w:r>
      <w:proofErr w:type="spellStart"/>
      <w:r w:rsidRPr="006D50F7">
        <w:rPr>
          <w:color w:val="000000"/>
          <w:sz w:val="28"/>
          <w:szCs w:val="28"/>
        </w:rPr>
        <w:t>ефективності</w:t>
      </w:r>
      <w:proofErr w:type="spellEnd"/>
      <w:r w:rsidRPr="006D50F7">
        <w:rPr>
          <w:color w:val="000000"/>
          <w:sz w:val="28"/>
          <w:szCs w:val="28"/>
        </w:rPr>
        <w:t xml:space="preserve"> </w:t>
      </w:r>
      <w:proofErr w:type="spellStart"/>
      <w:r w:rsidRPr="006D50F7">
        <w:rPr>
          <w:color w:val="000000"/>
          <w:sz w:val="28"/>
          <w:szCs w:val="28"/>
        </w:rPr>
        <w:t>використання</w:t>
      </w:r>
      <w:proofErr w:type="spellEnd"/>
      <w:r w:rsidRPr="006D50F7">
        <w:rPr>
          <w:color w:val="000000"/>
          <w:sz w:val="28"/>
          <w:szCs w:val="28"/>
        </w:rPr>
        <w:t xml:space="preserve"> </w:t>
      </w:r>
      <w:proofErr w:type="spellStart"/>
      <w:r w:rsidRPr="006D50F7">
        <w:rPr>
          <w:color w:val="000000"/>
          <w:sz w:val="28"/>
          <w:szCs w:val="28"/>
        </w:rPr>
        <w:t>нерозподіленого</w:t>
      </w:r>
      <w:proofErr w:type="spellEnd"/>
      <w:r w:rsidRPr="006D50F7">
        <w:rPr>
          <w:color w:val="000000"/>
          <w:sz w:val="28"/>
          <w:szCs w:val="28"/>
        </w:rPr>
        <w:t xml:space="preserve"> </w:t>
      </w:r>
      <w:proofErr w:type="spellStart"/>
      <w:r w:rsidRPr="006D50F7">
        <w:rPr>
          <w:color w:val="000000"/>
          <w:sz w:val="28"/>
          <w:szCs w:val="28"/>
        </w:rPr>
        <w:t>прибутку</w:t>
      </w:r>
      <w:proofErr w:type="spellEnd"/>
      <w:r w:rsidRPr="006D50F7">
        <w:rPr>
          <w:color w:val="000000"/>
          <w:sz w:val="28"/>
          <w:szCs w:val="28"/>
        </w:rPr>
        <w:t>;</w:t>
      </w:r>
      <w:r w:rsidR="00BF457B">
        <w:rPr>
          <w:color w:val="000000"/>
          <w:sz w:val="28"/>
          <w:szCs w:val="28"/>
          <w:lang w:val="uk-UA"/>
        </w:rPr>
        <w:t xml:space="preserve"> </w:t>
      </w:r>
      <w:proofErr w:type="spellStart"/>
      <w:proofErr w:type="gramStart"/>
      <w:r w:rsidRPr="006D50F7">
        <w:rPr>
          <w:color w:val="000000"/>
          <w:sz w:val="28"/>
          <w:szCs w:val="28"/>
        </w:rPr>
        <w:t>Пн</w:t>
      </w:r>
      <w:proofErr w:type="spellEnd"/>
      <w:proofErr w:type="gramEnd"/>
      <w:r w:rsidRPr="006D50F7">
        <w:rPr>
          <w:color w:val="000000"/>
          <w:sz w:val="28"/>
          <w:szCs w:val="28"/>
        </w:rPr>
        <w:t xml:space="preserve"> — </w:t>
      </w:r>
      <w:proofErr w:type="spellStart"/>
      <w:r w:rsidRPr="006D50F7">
        <w:rPr>
          <w:color w:val="000000"/>
          <w:sz w:val="28"/>
          <w:szCs w:val="28"/>
        </w:rPr>
        <w:t>нерозподілений</w:t>
      </w:r>
      <w:proofErr w:type="spellEnd"/>
      <w:r w:rsidRPr="006D50F7">
        <w:rPr>
          <w:color w:val="000000"/>
          <w:sz w:val="28"/>
          <w:szCs w:val="28"/>
        </w:rPr>
        <w:t xml:space="preserve"> </w:t>
      </w:r>
      <w:proofErr w:type="spellStart"/>
      <w:r w:rsidRPr="006D50F7">
        <w:rPr>
          <w:color w:val="000000"/>
          <w:sz w:val="28"/>
          <w:szCs w:val="28"/>
        </w:rPr>
        <w:t>прибуток</w:t>
      </w:r>
      <w:proofErr w:type="spellEnd"/>
      <w:r w:rsidRPr="006D50F7">
        <w:rPr>
          <w:color w:val="000000"/>
          <w:sz w:val="28"/>
          <w:szCs w:val="28"/>
        </w:rPr>
        <w:t xml:space="preserve">; </w:t>
      </w:r>
      <w:proofErr w:type="spellStart"/>
      <w:r w:rsidRPr="006D50F7">
        <w:rPr>
          <w:color w:val="000000"/>
          <w:sz w:val="28"/>
          <w:szCs w:val="28"/>
        </w:rPr>
        <w:t>Кв</w:t>
      </w:r>
      <w:proofErr w:type="spellEnd"/>
      <w:r w:rsidRPr="006D50F7">
        <w:rPr>
          <w:color w:val="000000"/>
          <w:sz w:val="28"/>
          <w:szCs w:val="28"/>
        </w:rPr>
        <w:t xml:space="preserve"> — </w:t>
      </w:r>
      <w:proofErr w:type="spellStart"/>
      <w:r w:rsidRPr="006D50F7">
        <w:rPr>
          <w:color w:val="000000"/>
          <w:sz w:val="28"/>
          <w:szCs w:val="28"/>
        </w:rPr>
        <w:t>власний</w:t>
      </w:r>
      <w:proofErr w:type="spellEnd"/>
      <w:r w:rsidRPr="006D50F7">
        <w:rPr>
          <w:color w:val="000000"/>
          <w:sz w:val="28"/>
          <w:szCs w:val="28"/>
        </w:rPr>
        <w:t xml:space="preserve"> </w:t>
      </w:r>
      <w:proofErr w:type="spellStart"/>
      <w:r w:rsidRPr="006D50F7">
        <w:rPr>
          <w:color w:val="000000"/>
          <w:sz w:val="28"/>
          <w:szCs w:val="28"/>
        </w:rPr>
        <w:t>капітал</w:t>
      </w:r>
      <w:proofErr w:type="spellEnd"/>
      <w:r w:rsidRPr="006D50F7">
        <w:rPr>
          <w:color w:val="000000"/>
          <w:sz w:val="28"/>
          <w:szCs w:val="28"/>
        </w:rPr>
        <w:t>.</w:t>
      </w:r>
    </w:p>
    <w:p w:rsidR="00BF457B" w:rsidRDefault="00BF457B" w:rsidP="000F719F">
      <w:pPr>
        <w:spacing w:line="312" w:lineRule="auto"/>
        <w:jc w:val="both"/>
        <w:rPr>
          <w:color w:val="000000"/>
          <w:sz w:val="28"/>
          <w:szCs w:val="28"/>
          <w:lang w:val="uk-UA"/>
        </w:rPr>
      </w:pPr>
      <w:r>
        <w:rPr>
          <w:color w:val="000000"/>
          <w:sz w:val="28"/>
          <w:szCs w:val="28"/>
          <w:lang w:val="uk-UA"/>
        </w:rPr>
        <w:t>3)</w:t>
      </w:r>
      <w:proofErr w:type="spellStart"/>
      <w:r>
        <w:rPr>
          <w:color w:val="000000"/>
          <w:sz w:val="28"/>
          <w:szCs w:val="28"/>
        </w:rPr>
        <w:t>фінансовий</w:t>
      </w:r>
      <w:proofErr w:type="spellEnd"/>
      <w:r>
        <w:rPr>
          <w:color w:val="000000"/>
          <w:sz w:val="28"/>
          <w:szCs w:val="28"/>
        </w:rPr>
        <w:t xml:space="preserve"> </w:t>
      </w:r>
      <w:proofErr w:type="spellStart"/>
      <w:r>
        <w:rPr>
          <w:color w:val="000000"/>
          <w:sz w:val="28"/>
          <w:szCs w:val="28"/>
        </w:rPr>
        <w:t>важіль</w:t>
      </w:r>
      <w:proofErr w:type="spellEnd"/>
      <w:r>
        <w:rPr>
          <w:color w:val="000000"/>
          <w:sz w:val="28"/>
          <w:szCs w:val="28"/>
        </w:rPr>
        <w:t xml:space="preserve"> </w:t>
      </w:r>
      <w:proofErr w:type="spellStart"/>
      <w:r>
        <w:rPr>
          <w:color w:val="000000"/>
          <w:sz w:val="28"/>
          <w:szCs w:val="28"/>
        </w:rPr>
        <w:t>капіт</w:t>
      </w:r>
      <w:r>
        <w:rPr>
          <w:color w:val="000000"/>
          <w:sz w:val="28"/>
          <w:szCs w:val="28"/>
          <w:lang w:val="uk-UA"/>
        </w:rPr>
        <w:t>алу</w:t>
      </w:r>
      <w:proofErr w:type="spellEnd"/>
      <w:r>
        <w:rPr>
          <w:color w:val="000000"/>
          <w:sz w:val="28"/>
          <w:szCs w:val="28"/>
          <w:lang w:val="uk-UA"/>
        </w:rPr>
        <w:t>:</w:t>
      </w:r>
    </w:p>
    <w:p w:rsidR="006D50F7" w:rsidRPr="006D50F7" w:rsidRDefault="00BF457B" w:rsidP="000F719F">
      <w:pPr>
        <w:spacing w:line="312" w:lineRule="auto"/>
        <w:jc w:val="both"/>
        <w:rPr>
          <w:color w:val="000000"/>
          <w:sz w:val="28"/>
          <w:szCs w:val="28"/>
          <w:lang w:val="uk-UA"/>
        </w:rPr>
      </w:pPr>
      <w:r>
        <w:rPr>
          <w:color w:val="000000"/>
          <w:sz w:val="28"/>
          <w:szCs w:val="28"/>
          <w:lang w:val="uk-UA"/>
        </w:rPr>
        <w:t xml:space="preserve">                                    </w:t>
      </w:r>
      <w:r w:rsidR="006D50F7" w:rsidRPr="006D50F7">
        <w:rPr>
          <w:color w:val="000000"/>
          <w:sz w:val="28"/>
          <w:szCs w:val="28"/>
          <w:lang w:val="uk-UA"/>
        </w:rPr>
        <w:t xml:space="preserve"> </w:t>
      </w:r>
      <w:proofErr w:type="spellStart"/>
      <w:r w:rsidR="006D50F7" w:rsidRPr="006D50F7">
        <w:rPr>
          <w:color w:val="000000"/>
          <w:sz w:val="28"/>
          <w:szCs w:val="28"/>
        </w:rPr>
        <w:t>Фв</w:t>
      </w:r>
      <w:proofErr w:type="spellEnd"/>
      <w:r w:rsidR="006D50F7" w:rsidRPr="006D50F7">
        <w:rPr>
          <w:color w:val="000000"/>
          <w:sz w:val="28"/>
          <w:szCs w:val="28"/>
        </w:rPr>
        <w:t xml:space="preserve"> = </w:t>
      </w:r>
      <w:proofErr w:type="spellStart"/>
      <w:r w:rsidR="006D50F7" w:rsidRPr="006D50F7">
        <w:rPr>
          <w:color w:val="000000"/>
          <w:sz w:val="28"/>
          <w:szCs w:val="28"/>
        </w:rPr>
        <w:t>Кз</w:t>
      </w:r>
      <w:proofErr w:type="spellEnd"/>
      <w:proofErr w:type="gramStart"/>
      <w:r w:rsidR="006D50F7" w:rsidRPr="006D50F7">
        <w:rPr>
          <w:color w:val="000000"/>
          <w:sz w:val="28"/>
          <w:szCs w:val="28"/>
        </w:rPr>
        <w:t>/</w:t>
      </w:r>
      <w:proofErr w:type="spellStart"/>
      <w:r w:rsidR="006D50F7" w:rsidRPr="006D50F7">
        <w:rPr>
          <w:color w:val="000000"/>
          <w:sz w:val="28"/>
          <w:szCs w:val="28"/>
        </w:rPr>
        <w:t>К</w:t>
      </w:r>
      <w:proofErr w:type="gramEnd"/>
      <w:r w:rsidR="006D50F7" w:rsidRPr="006D50F7">
        <w:rPr>
          <w:color w:val="000000"/>
          <w:sz w:val="28"/>
          <w:szCs w:val="28"/>
        </w:rPr>
        <w:t>в</w:t>
      </w:r>
      <w:proofErr w:type="spellEnd"/>
      <w:r w:rsidR="006D50F7" w:rsidRPr="006D50F7">
        <w:rPr>
          <w:color w:val="000000"/>
          <w:sz w:val="28"/>
          <w:szCs w:val="28"/>
        </w:rPr>
        <w:t> ,</w:t>
      </w:r>
      <w:r w:rsidR="006D50F7" w:rsidRPr="006D50F7">
        <w:rPr>
          <w:color w:val="000000"/>
          <w:sz w:val="28"/>
          <w:szCs w:val="28"/>
          <w:lang w:val="uk-UA"/>
        </w:rPr>
        <w:t xml:space="preserve">         </w:t>
      </w:r>
      <w:r>
        <w:rPr>
          <w:color w:val="000000"/>
          <w:sz w:val="28"/>
          <w:szCs w:val="28"/>
          <w:lang w:val="uk-UA"/>
        </w:rPr>
        <w:t xml:space="preserve">                         </w:t>
      </w:r>
      <w:r w:rsidR="00260D85">
        <w:rPr>
          <w:rFonts w:eastAsiaTheme="minorHAnsi"/>
          <w:sz w:val="28"/>
          <w:szCs w:val="28"/>
          <w:lang w:val="uk-UA" w:eastAsia="en-US"/>
        </w:rPr>
        <w:t>(3</w:t>
      </w:r>
      <w:r w:rsidR="00260D85" w:rsidRPr="00102BE9">
        <w:rPr>
          <w:rFonts w:eastAsiaTheme="minorHAnsi"/>
          <w:sz w:val="28"/>
          <w:szCs w:val="28"/>
          <w:lang w:val="uk-UA" w:eastAsia="en-US"/>
        </w:rPr>
        <w:t xml:space="preserve">) </w:t>
      </w:r>
      <w:r>
        <w:rPr>
          <w:color w:val="000000"/>
          <w:sz w:val="28"/>
          <w:szCs w:val="28"/>
          <w:lang w:val="uk-UA"/>
        </w:rPr>
        <w:t xml:space="preserve">  </w:t>
      </w:r>
    </w:p>
    <w:p w:rsidR="006D50F7" w:rsidRPr="00BF457B" w:rsidRDefault="006D50F7" w:rsidP="000F719F">
      <w:pPr>
        <w:spacing w:line="312" w:lineRule="auto"/>
        <w:ind w:firstLine="709"/>
        <w:jc w:val="both"/>
        <w:rPr>
          <w:color w:val="000000"/>
          <w:sz w:val="28"/>
          <w:szCs w:val="28"/>
          <w:lang w:val="uk-UA"/>
        </w:rPr>
      </w:pPr>
      <w:r w:rsidRPr="006D50F7">
        <w:rPr>
          <w:color w:val="000000"/>
          <w:sz w:val="28"/>
          <w:szCs w:val="28"/>
        </w:rPr>
        <w:t xml:space="preserve">де </w:t>
      </w:r>
      <w:proofErr w:type="spellStart"/>
      <w:proofErr w:type="gramStart"/>
      <w:r w:rsidRPr="006D50F7">
        <w:rPr>
          <w:color w:val="000000"/>
          <w:sz w:val="28"/>
          <w:szCs w:val="28"/>
        </w:rPr>
        <w:t>Кз</w:t>
      </w:r>
      <w:proofErr w:type="spellEnd"/>
      <w:proofErr w:type="gramEnd"/>
      <w:r w:rsidRPr="006D50F7">
        <w:rPr>
          <w:color w:val="000000"/>
          <w:sz w:val="28"/>
          <w:szCs w:val="28"/>
        </w:rPr>
        <w:t xml:space="preserve"> — </w:t>
      </w:r>
      <w:proofErr w:type="spellStart"/>
      <w:r w:rsidRPr="006D50F7">
        <w:rPr>
          <w:color w:val="000000"/>
          <w:sz w:val="28"/>
          <w:szCs w:val="28"/>
        </w:rPr>
        <w:t>залучений</w:t>
      </w:r>
      <w:proofErr w:type="spellEnd"/>
      <w:r w:rsidRPr="006D50F7">
        <w:rPr>
          <w:color w:val="000000"/>
          <w:sz w:val="28"/>
          <w:szCs w:val="28"/>
        </w:rPr>
        <w:t xml:space="preserve"> </w:t>
      </w:r>
      <w:proofErr w:type="spellStart"/>
      <w:r w:rsidRPr="006D50F7">
        <w:rPr>
          <w:color w:val="000000"/>
          <w:sz w:val="28"/>
          <w:szCs w:val="28"/>
        </w:rPr>
        <w:t>капітал</w:t>
      </w:r>
      <w:proofErr w:type="spellEnd"/>
      <w:r w:rsidRPr="006D50F7">
        <w:rPr>
          <w:color w:val="000000"/>
          <w:sz w:val="28"/>
          <w:szCs w:val="28"/>
        </w:rPr>
        <w:t xml:space="preserve">; </w:t>
      </w:r>
      <w:r w:rsidRPr="006D50F7">
        <w:rPr>
          <w:color w:val="000000"/>
          <w:sz w:val="28"/>
          <w:szCs w:val="28"/>
          <w:lang w:val="uk-UA"/>
        </w:rPr>
        <w:t>Кв — власний капітал.</w:t>
      </w:r>
    </w:p>
    <w:p w:rsidR="00703AAE" w:rsidRDefault="006D50F7" w:rsidP="000F719F">
      <w:pPr>
        <w:autoSpaceDE w:val="0"/>
        <w:autoSpaceDN w:val="0"/>
        <w:adjustRightInd w:val="0"/>
        <w:spacing w:line="312" w:lineRule="auto"/>
        <w:jc w:val="both"/>
        <w:rPr>
          <w:rFonts w:eastAsiaTheme="minorHAnsi"/>
          <w:sz w:val="28"/>
          <w:szCs w:val="28"/>
          <w:lang w:val="uk-UA" w:eastAsia="en-US"/>
        </w:rPr>
      </w:pPr>
      <w:r w:rsidRPr="006D50F7">
        <w:rPr>
          <w:rFonts w:eastAsiaTheme="minorHAnsi"/>
          <w:sz w:val="28"/>
          <w:szCs w:val="28"/>
          <w:lang w:val="uk-UA" w:eastAsia="en-US"/>
        </w:rPr>
        <w:lastRenderedPageBreak/>
        <w:t xml:space="preserve"> </w:t>
      </w:r>
      <w:r w:rsidR="00BF457B">
        <w:rPr>
          <w:rFonts w:eastAsiaTheme="minorHAnsi"/>
          <w:sz w:val="28"/>
          <w:szCs w:val="28"/>
          <w:lang w:val="uk-UA" w:eastAsia="en-US"/>
        </w:rPr>
        <w:t xml:space="preserve">    </w:t>
      </w:r>
      <w:r w:rsidR="00703AAE">
        <w:rPr>
          <w:sz w:val="28"/>
          <w:szCs w:val="28"/>
          <w:lang w:val="uk-UA"/>
        </w:rPr>
        <w:t>Варто відзначити, що для  визначення  стратегічних задач та тактичних цілей розвитку малого підприємництва, необхідно мати достатньо широку інформаційну базу щодо стану і можливостей малого підприємництва на регіональному рівні, яку можна отримати в результаті проведення SWOT-аналізу використання потенціалу малого підприємництва, що дозволить ідентифікувати слабкі та сильні сторони його використання та встановити сприятливі можливості і загрози</w:t>
      </w:r>
      <w:r w:rsidR="00540A1E">
        <w:rPr>
          <w:rFonts w:eastAsiaTheme="minorHAnsi"/>
          <w:sz w:val="28"/>
          <w:szCs w:val="28"/>
          <w:lang w:val="uk-UA" w:eastAsia="en-US"/>
        </w:rPr>
        <w:t>[2]</w:t>
      </w:r>
      <w:r w:rsidR="00703AAE">
        <w:rPr>
          <w:sz w:val="28"/>
          <w:szCs w:val="28"/>
          <w:lang w:val="uk-UA"/>
        </w:rPr>
        <w:t>.</w:t>
      </w:r>
    </w:p>
    <w:p w:rsidR="006D50F7" w:rsidRPr="006D50F7" w:rsidRDefault="00BF457B" w:rsidP="000F719F">
      <w:pPr>
        <w:autoSpaceDE w:val="0"/>
        <w:autoSpaceDN w:val="0"/>
        <w:adjustRightInd w:val="0"/>
        <w:spacing w:line="312" w:lineRule="auto"/>
        <w:jc w:val="both"/>
        <w:rPr>
          <w:rFonts w:eastAsiaTheme="minorHAnsi"/>
          <w:sz w:val="28"/>
          <w:szCs w:val="28"/>
          <w:lang w:val="uk-UA" w:eastAsia="en-US"/>
        </w:rPr>
      </w:pPr>
      <w:r>
        <w:rPr>
          <w:rFonts w:eastAsiaTheme="minorHAnsi"/>
          <w:sz w:val="28"/>
          <w:szCs w:val="28"/>
          <w:lang w:val="uk-UA" w:eastAsia="en-US"/>
        </w:rPr>
        <w:t xml:space="preserve">  </w:t>
      </w:r>
      <w:r w:rsidR="00703AAE">
        <w:rPr>
          <w:rFonts w:eastAsiaTheme="minorHAnsi"/>
          <w:sz w:val="28"/>
          <w:szCs w:val="28"/>
          <w:lang w:val="uk-UA" w:eastAsia="en-US"/>
        </w:rPr>
        <w:t xml:space="preserve">   </w:t>
      </w:r>
      <w:proofErr w:type="spellStart"/>
      <w:r w:rsidR="006D50F7" w:rsidRPr="006D50F7">
        <w:rPr>
          <w:rFonts w:eastAsiaTheme="minorHAnsi"/>
          <w:sz w:val="28"/>
          <w:szCs w:val="28"/>
          <w:lang w:eastAsia="en-US"/>
        </w:rPr>
        <w:t>Враховуючи</w:t>
      </w:r>
      <w:proofErr w:type="spellEnd"/>
      <w:r w:rsidR="006D50F7" w:rsidRPr="006D50F7">
        <w:rPr>
          <w:rFonts w:eastAsiaTheme="minorHAnsi"/>
          <w:sz w:val="28"/>
          <w:szCs w:val="28"/>
          <w:lang w:eastAsia="en-US"/>
        </w:rPr>
        <w:t xml:space="preserve"> </w:t>
      </w:r>
      <w:proofErr w:type="spellStart"/>
      <w:r w:rsidR="006D50F7" w:rsidRPr="006D50F7">
        <w:rPr>
          <w:rFonts w:eastAsiaTheme="minorHAnsi"/>
          <w:sz w:val="28"/>
          <w:szCs w:val="28"/>
          <w:lang w:eastAsia="en-US"/>
        </w:rPr>
        <w:t>нестабільність</w:t>
      </w:r>
      <w:proofErr w:type="spellEnd"/>
      <w:r w:rsidR="006D50F7" w:rsidRPr="006D50F7">
        <w:rPr>
          <w:rFonts w:eastAsiaTheme="minorHAnsi"/>
          <w:sz w:val="28"/>
          <w:szCs w:val="28"/>
          <w:lang w:eastAsia="en-US"/>
        </w:rPr>
        <w:t xml:space="preserve"> </w:t>
      </w:r>
      <w:proofErr w:type="spellStart"/>
      <w:r w:rsidR="006D50F7" w:rsidRPr="006D50F7">
        <w:rPr>
          <w:rFonts w:eastAsiaTheme="minorHAnsi"/>
          <w:sz w:val="28"/>
          <w:szCs w:val="28"/>
          <w:lang w:eastAsia="en-US"/>
        </w:rPr>
        <w:t>політичного</w:t>
      </w:r>
      <w:proofErr w:type="spellEnd"/>
      <w:r w:rsidR="006D50F7" w:rsidRPr="006D50F7">
        <w:rPr>
          <w:rFonts w:eastAsiaTheme="minorHAnsi"/>
          <w:sz w:val="28"/>
          <w:szCs w:val="28"/>
          <w:lang w:eastAsia="en-US"/>
        </w:rPr>
        <w:t xml:space="preserve"> та </w:t>
      </w:r>
      <w:proofErr w:type="spellStart"/>
      <w:r w:rsidR="006D50F7" w:rsidRPr="006D50F7">
        <w:rPr>
          <w:rFonts w:eastAsiaTheme="minorHAnsi"/>
          <w:sz w:val="28"/>
          <w:szCs w:val="28"/>
          <w:lang w:eastAsia="en-US"/>
        </w:rPr>
        <w:t>економічного</w:t>
      </w:r>
      <w:proofErr w:type="spellEnd"/>
      <w:r w:rsidR="006D50F7" w:rsidRPr="006D50F7">
        <w:rPr>
          <w:rFonts w:eastAsiaTheme="minorHAnsi"/>
          <w:sz w:val="28"/>
          <w:szCs w:val="28"/>
          <w:lang w:eastAsia="en-US"/>
        </w:rPr>
        <w:t xml:space="preserve"> стану в </w:t>
      </w:r>
      <w:proofErr w:type="spellStart"/>
      <w:r w:rsidR="006D50F7" w:rsidRPr="006D50F7">
        <w:rPr>
          <w:rFonts w:eastAsiaTheme="minorHAnsi"/>
          <w:sz w:val="28"/>
          <w:szCs w:val="28"/>
          <w:lang w:eastAsia="en-US"/>
        </w:rPr>
        <w:t>Україні</w:t>
      </w:r>
      <w:proofErr w:type="spellEnd"/>
      <w:r w:rsidR="006D50F7" w:rsidRPr="006D50F7">
        <w:rPr>
          <w:rFonts w:eastAsiaTheme="minorHAnsi"/>
          <w:sz w:val="28"/>
          <w:szCs w:val="28"/>
          <w:lang w:eastAsia="en-US"/>
        </w:rPr>
        <w:t xml:space="preserve">, не </w:t>
      </w:r>
      <w:proofErr w:type="spellStart"/>
      <w:r w:rsidR="006D50F7" w:rsidRPr="006D50F7">
        <w:rPr>
          <w:rFonts w:eastAsiaTheme="minorHAnsi"/>
          <w:sz w:val="28"/>
          <w:szCs w:val="28"/>
          <w:lang w:eastAsia="en-US"/>
        </w:rPr>
        <w:t>можемо</w:t>
      </w:r>
      <w:proofErr w:type="spellEnd"/>
      <w:r w:rsidR="006D50F7" w:rsidRPr="006D50F7">
        <w:rPr>
          <w:rFonts w:eastAsiaTheme="minorHAnsi"/>
          <w:sz w:val="28"/>
          <w:szCs w:val="28"/>
          <w:lang w:eastAsia="en-US"/>
        </w:rPr>
        <w:t xml:space="preserve"> не </w:t>
      </w:r>
      <w:proofErr w:type="spellStart"/>
      <w:r w:rsidR="006D50F7" w:rsidRPr="006D50F7">
        <w:rPr>
          <w:rFonts w:eastAsiaTheme="minorHAnsi"/>
          <w:sz w:val="28"/>
          <w:szCs w:val="28"/>
          <w:lang w:eastAsia="en-US"/>
        </w:rPr>
        <w:t>враховувати</w:t>
      </w:r>
      <w:proofErr w:type="spellEnd"/>
      <w:r w:rsidR="006D50F7" w:rsidRPr="006D50F7">
        <w:rPr>
          <w:rFonts w:eastAsiaTheme="minorHAnsi"/>
          <w:sz w:val="28"/>
          <w:szCs w:val="28"/>
          <w:lang w:eastAsia="en-US"/>
        </w:rPr>
        <w:t xml:space="preserve"> </w:t>
      </w:r>
      <w:proofErr w:type="spellStart"/>
      <w:r w:rsidR="006D50F7" w:rsidRPr="006D50F7">
        <w:rPr>
          <w:rFonts w:eastAsiaTheme="minorHAnsi"/>
          <w:sz w:val="28"/>
          <w:szCs w:val="28"/>
          <w:lang w:eastAsia="en-US"/>
        </w:rPr>
        <w:t>необхідність</w:t>
      </w:r>
      <w:proofErr w:type="spellEnd"/>
      <w:r w:rsidR="006D50F7" w:rsidRPr="006D50F7">
        <w:rPr>
          <w:rFonts w:eastAsiaTheme="minorHAnsi"/>
          <w:sz w:val="28"/>
          <w:szCs w:val="28"/>
          <w:lang w:eastAsia="en-US"/>
        </w:rPr>
        <w:t xml:space="preserve"> </w:t>
      </w:r>
      <w:proofErr w:type="spellStart"/>
      <w:r w:rsidR="006D50F7" w:rsidRPr="006D50F7">
        <w:rPr>
          <w:rFonts w:eastAsiaTheme="minorHAnsi"/>
          <w:sz w:val="28"/>
          <w:szCs w:val="28"/>
          <w:lang w:eastAsia="en-US"/>
        </w:rPr>
        <w:t>фінансово-кредитної</w:t>
      </w:r>
      <w:proofErr w:type="spellEnd"/>
      <w:r w:rsidR="006D50F7" w:rsidRPr="006D50F7">
        <w:rPr>
          <w:rFonts w:eastAsiaTheme="minorHAnsi"/>
          <w:sz w:val="28"/>
          <w:szCs w:val="28"/>
          <w:lang w:eastAsia="en-US"/>
        </w:rPr>
        <w:t xml:space="preserve"> </w:t>
      </w:r>
      <w:proofErr w:type="spellStart"/>
      <w:r w:rsidR="006D50F7" w:rsidRPr="006D50F7">
        <w:rPr>
          <w:rFonts w:eastAsiaTheme="minorHAnsi"/>
          <w:sz w:val="28"/>
          <w:szCs w:val="28"/>
          <w:lang w:eastAsia="en-US"/>
        </w:rPr>
        <w:t>допомоги</w:t>
      </w:r>
      <w:proofErr w:type="spellEnd"/>
      <w:r w:rsidR="006D50F7" w:rsidRPr="006D50F7">
        <w:rPr>
          <w:rFonts w:eastAsiaTheme="minorHAnsi"/>
          <w:sz w:val="28"/>
          <w:szCs w:val="28"/>
          <w:lang w:eastAsia="en-US"/>
        </w:rPr>
        <w:t xml:space="preserve"> </w:t>
      </w:r>
      <w:r w:rsidR="002E61C0">
        <w:rPr>
          <w:rFonts w:eastAsiaTheme="minorHAnsi"/>
          <w:sz w:val="28"/>
          <w:szCs w:val="28"/>
          <w:lang w:val="uk-UA" w:eastAsia="en-US"/>
        </w:rPr>
        <w:t xml:space="preserve">для стратегічного розвитку </w:t>
      </w:r>
      <w:r w:rsidR="002E61C0">
        <w:rPr>
          <w:rFonts w:eastAsiaTheme="minorHAnsi"/>
          <w:sz w:val="28"/>
          <w:szCs w:val="28"/>
          <w:lang w:eastAsia="en-US"/>
        </w:rPr>
        <w:t>мало</w:t>
      </w:r>
      <w:proofErr w:type="spellStart"/>
      <w:r w:rsidR="002E61C0">
        <w:rPr>
          <w:rFonts w:eastAsiaTheme="minorHAnsi"/>
          <w:sz w:val="28"/>
          <w:szCs w:val="28"/>
          <w:lang w:val="uk-UA" w:eastAsia="en-US"/>
        </w:rPr>
        <w:t>го</w:t>
      </w:r>
      <w:proofErr w:type="spellEnd"/>
      <w:r w:rsidR="002E61C0">
        <w:rPr>
          <w:rFonts w:eastAsiaTheme="minorHAnsi"/>
          <w:sz w:val="28"/>
          <w:szCs w:val="28"/>
          <w:lang w:val="uk-UA" w:eastAsia="en-US"/>
        </w:rPr>
        <w:t xml:space="preserve"> </w:t>
      </w:r>
      <w:r w:rsidR="002E61C0">
        <w:rPr>
          <w:rFonts w:eastAsiaTheme="minorHAnsi"/>
          <w:sz w:val="28"/>
          <w:szCs w:val="28"/>
          <w:lang w:eastAsia="en-US"/>
        </w:rPr>
        <w:t xml:space="preserve"> </w:t>
      </w:r>
      <w:proofErr w:type="spellStart"/>
      <w:r w:rsidR="002E61C0">
        <w:rPr>
          <w:rFonts w:eastAsiaTheme="minorHAnsi"/>
          <w:sz w:val="28"/>
          <w:szCs w:val="28"/>
          <w:lang w:eastAsia="en-US"/>
        </w:rPr>
        <w:t>бізнесу</w:t>
      </w:r>
      <w:proofErr w:type="spellEnd"/>
      <w:r w:rsidR="006D50F7" w:rsidRPr="006D50F7">
        <w:rPr>
          <w:rFonts w:eastAsiaTheme="minorHAnsi"/>
          <w:sz w:val="28"/>
          <w:szCs w:val="28"/>
          <w:lang w:eastAsia="en-US"/>
        </w:rPr>
        <w:t xml:space="preserve">, яку </w:t>
      </w:r>
      <w:proofErr w:type="spellStart"/>
      <w:proofErr w:type="gramStart"/>
      <w:r w:rsidR="006D50F7" w:rsidRPr="006D50F7">
        <w:rPr>
          <w:rFonts w:eastAsiaTheme="minorHAnsi"/>
          <w:sz w:val="28"/>
          <w:szCs w:val="28"/>
          <w:lang w:eastAsia="en-US"/>
        </w:rPr>
        <w:t>доц</w:t>
      </w:r>
      <w:proofErr w:type="gramEnd"/>
      <w:r w:rsidR="006D50F7" w:rsidRPr="006D50F7">
        <w:rPr>
          <w:rFonts w:eastAsiaTheme="minorHAnsi"/>
          <w:sz w:val="28"/>
          <w:szCs w:val="28"/>
          <w:lang w:eastAsia="en-US"/>
        </w:rPr>
        <w:t>ільно</w:t>
      </w:r>
      <w:proofErr w:type="spellEnd"/>
      <w:r w:rsidR="006D50F7" w:rsidRPr="006D50F7">
        <w:rPr>
          <w:rFonts w:eastAsiaTheme="minorHAnsi"/>
          <w:sz w:val="28"/>
          <w:szCs w:val="28"/>
          <w:lang w:val="uk-UA" w:eastAsia="en-US"/>
        </w:rPr>
        <w:t xml:space="preserve"> </w:t>
      </w:r>
      <w:proofErr w:type="spellStart"/>
      <w:r w:rsidR="006D50F7" w:rsidRPr="006D50F7">
        <w:rPr>
          <w:rFonts w:eastAsiaTheme="minorHAnsi"/>
          <w:sz w:val="28"/>
          <w:szCs w:val="28"/>
          <w:lang w:eastAsia="en-US"/>
        </w:rPr>
        <w:t>формувати</w:t>
      </w:r>
      <w:proofErr w:type="spellEnd"/>
      <w:r w:rsidR="006D50F7" w:rsidRPr="006D50F7">
        <w:rPr>
          <w:rFonts w:eastAsiaTheme="minorHAnsi"/>
          <w:sz w:val="28"/>
          <w:szCs w:val="28"/>
          <w:lang w:eastAsia="en-US"/>
        </w:rPr>
        <w:t xml:space="preserve"> за такими </w:t>
      </w:r>
      <w:proofErr w:type="spellStart"/>
      <w:r w:rsidR="006D50F7" w:rsidRPr="006D50F7">
        <w:rPr>
          <w:rFonts w:eastAsiaTheme="minorHAnsi"/>
          <w:sz w:val="28"/>
          <w:szCs w:val="28"/>
          <w:lang w:eastAsia="en-US"/>
        </w:rPr>
        <w:t>основними</w:t>
      </w:r>
      <w:proofErr w:type="spellEnd"/>
      <w:r w:rsidR="006D50F7" w:rsidRPr="006D50F7">
        <w:rPr>
          <w:rFonts w:eastAsiaTheme="minorHAnsi"/>
          <w:sz w:val="28"/>
          <w:szCs w:val="28"/>
          <w:lang w:val="uk-UA" w:eastAsia="en-US"/>
        </w:rPr>
        <w:t xml:space="preserve"> </w:t>
      </w:r>
      <w:proofErr w:type="spellStart"/>
      <w:r w:rsidR="006D50F7" w:rsidRPr="006D50F7">
        <w:rPr>
          <w:rFonts w:eastAsiaTheme="minorHAnsi"/>
          <w:sz w:val="28"/>
          <w:szCs w:val="28"/>
          <w:lang w:eastAsia="en-US"/>
        </w:rPr>
        <w:t>напрямами</w:t>
      </w:r>
      <w:proofErr w:type="spellEnd"/>
      <w:r w:rsidR="006D50F7" w:rsidRPr="006D50F7">
        <w:rPr>
          <w:rFonts w:eastAsiaTheme="minorHAnsi"/>
          <w:sz w:val="28"/>
          <w:szCs w:val="28"/>
          <w:lang w:eastAsia="en-US"/>
        </w:rPr>
        <w:t xml:space="preserve"> і в</w:t>
      </w:r>
      <w:r w:rsidR="006D50F7" w:rsidRPr="006D50F7">
        <w:rPr>
          <w:rFonts w:eastAsiaTheme="minorHAnsi"/>
          <w:sz w:val="28"/>
          <w:szCs w:val="28"/>
          <w:lang w:val="uk-UA" w:eastAsia="en-US"/>
        </w:rPr>
        <w:t xml:space="preserve"> </w:t>
      </w:r>
      <w:proofErr w:type="spellStart"/>
      <w:r w:rsidR="006D50F7" w:rsidRPr="006D50F7">
        <w:rPr>
          <w:rFonts w:eastAsiaTheme="minorHAnsi"/>
          <w:sz w:val="28"/>
          <w:szCs w:val="28"/>
          <w:lang w:eastAsia="en-US"/>
        </w:rPr>
        <w:t>комплексі</w:t>
      </w:r>
      <w:proofErr w:type="spellEnd"/>
      <w:r w:rsidR="002E61C0">
        <w:rPr>
          <w:rFonts w:eastAsiaTheme="minorHAnsi"/>
          <w:sz w:val="28"/>
          <w:szCs w:val="28"/>
          <w:lang w:val="uk-UA" w:eastAsia="en-US"/>
        </w:rPr>
        <w:t xml:space="preserve"> (рис.2</w:t>
      </w:r>
      <w:r w:rsidR="006D50F7" w:rsidRPr="006D50F7">
        <w:rPr>
          <w:rFonts w:eastAsiaTheme="minorHAnsi"/>
          <w:sz w:val="28"/>
          <w:szCs w:val="28"/>
          <w:lang w:val="uk-UA" w:eastAsia="en-US"/>
        </w:rPr>
        <w:t>)</w:t>
      </w:r>
      <w:r w:rsidR="002E61C0">
        <w:rPr>
          <w:rFonts w:eastAsiaTheme="minorHAnsi"/>
          <w:sz w:val="28"/>
          <w:szCs w:val="28"/>
          <w:lang w:val="uk-UA" w:eastAsia="en-US"/>
        </w:rPr>
        <w:t>.</w:t>
      </w:r>
    </w:p>
    <w:p w:rsidR="006D50F7" w:rsidRPr="00703AAE" w:rsidRDefault="006D50F7" w:rsidP="000F719F">
      <w:pPr>
        <w:spacing w:line="312" w:lineRule="auto"/>
        <w:rPr>
          <w:lang w:val="uk-UA"/>
        </w:rPr>
      </w:pPr>
    </w:p>
    <w:p w:rsidR="00102BE9" w:rsidRPr="00011141" w:rsidRDefault="006D50F7" w:rsidP="000F719F">
      <w:pPr>
        <w:autoSpaceDE w:val="0"/>
        <w:autoSpaceDN w:val="0"/>
        <w:adjustRightInd w:val="0"/>
        <w:spacing w:line="312" w:lineRule="auto"/>
        <w:jc w:val="both"/>
        <w:rPr>
          <w:rFonts w:eastAsiaTheme="minorHAnsi"/>
          <w:lang w:val="uk-UA" w:eastAsia="en-US"/>
        </w:rPr>
      </w:pPr>
      <w:r w:rsidRPr="006D50F7">
        <w:rPr>
          <w:noProof/>
          <w:sz w:val="28"/>
          <w:szCs w:val="28"/>
        </w:rPr>
        <mc:AlternateContent>
          <mc:Choice Requires="wpc">
            <w:drawing>
              <wp:inline distT="0" distB="0" distL="0" distR="0" wp14:anchorId="78C1B9CB" wp14:editId="3B01A405">
                <wp:extent cx="5939790" cy="5254430"/>
                <wp:effectExtent l="0" t="19050" r="0" b="0"/>
                <wp:docPr id="45" name="Полотно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 name="Rectangle 79"/>
                        <wps:cNvSpPr>
                          <a:spLocks noChangeArrowheads="1"/>
                        </wps:cNvSpPr>
                        <wps:spPr bwMode="auto">
                          <a:xfrm>
                            <a:off x="704850" y="0"/>
                            <a:ext cx="4562475" cy="342900"/>
                          </a:xfrm>
                          <a:prstGeom prst="rect">
                            <a:avLst/>
                          </a:prstGeom>
                          <a:gradFill rotWithShape="1">
                            <a:gsLst>
                              <a:gs pos="0">
                                <a:srgbClr val="FFCCCC"/>
                              </a:gs>
                              <a:gs pos="50000">
                                <a:srgbClr val="FFFFFF"/>
                              </a:gs>
                              <a:gs pos="100000">
                                <a:srgbClr val="FFCCCC"/>
                              </a:gs>
                            </a:gsLst>
                            <a:lin ang="18900000" scaled="1"/>
                          </a:gradFill>
                          <a:ln w="31750" cmpd="dbl">
                            <a:solidFill>
                              <a:srgbClr val="000000"/>
                            </a:solidFill>
                            <a:miter lim="800000"/>
                            <a:headEnd/>
                            <a:tailEnd/>
                          </a:ln>
                          <a:effectLst>
                            <a:outerShdw dist="35921" dir="2700000" algn="ctr" rotWithShape="0">
                              <a:srgbClr val="808080">
                                <a:alpha val="50000"/>
                              </a:srgbClr>
                            </a:outerShdw>
                          </a:effectLst>
                        </wps:spPr>
                        <wps:txbx>
                          <w:txbxContent>
                            <w:p w:rsidR="006D50F7" w:rsidRPr="00834879" w:rsidRDefault="006D50F7" w:rsidP="006D50F7">
                              <w:pPr>
                                <w:jc w:val="center"/>
                                <w:rPr>
                                  <w:b/>
                                  <w:i/>
                                  <w:sz w:val="26"/>
                                  <w:szCs w:val="26"/>
                                  <w:lang w:val="uk-UA"/>
                                </w:rPr>
                              </w:pPr>
                              <w:r>
                                <w:rPr>
                                  <w:b/>
                                  <w:i/>
                                  <w:sz w:val="26"/>
                                  <w:szCs w:val="26"/>
                                  <w:lang w:val="uk-UA"/>
                                </w:rPr>
                                <w:t>Підтримка</w:t>
                              </w:r>
                              <w:r w:rsidR="00BF457B">
                                <w:rPr>
                                  <w:b/>
                                  <w:i/>
                                  <w:sz w:val="26"/>
                                  <w:szCs w:val="26"/>
                                  <w:lang w:val="uk-UA"/>
                                </w:rPr>
                                <w:t xml:space="preserve"> стратегічного</w:t>
                              </w:r>
                              <w:r>
                                <w:rPr>
                                  <w:b/>
                                  <w:i/>
                                  <w:sz w:val="26"/>
                                  <w:szCs w:val="26"/>
                                  <w:lang w:val="uk-UA"/>
                                </w:rPr>
                                <w:t xml:space="preserve"> розвитку малого бі</w:t>
                              </w:r>
                              <w:r w:rsidRPr="00834879">
                                <w:rPr>
                                  <w:b/>
                                  <w:i/>
                                  <w:sz w:val="26"/>
                                  <w:szCs w:val="26"/>
                                  <w:lang w:val="uk-UA"/>
                                </w:rPr>
                                <w:t>знесу</w:t>
                              </w:r>
                            </w:p>
                          </w:txbxContent>
                        </wps:txbx>
                        <wps:bodyPr rot="0" vert="horz" wrap="square" lIns="91440" tIns="45720" rIns="91440" bIns="45720" anchor="t" anchorCtr="0" upright="1">
                          <a:noAutofit/>
                        </wps:bodyPr>
                      </wps:wsp>
                      <wps:wsp>
                        <wps:cNvPr id="6" name="Rectangle 80"/>
                        <wps:cNvSpPr>
                          <a:spLocks noChangeArrowheads="1"/>
                        </wps:cNvSpPr>
                        <wps:spPr bwMode="auto">
                          <a:xfrm>
                            <a:off x="343288" y="685800"/>
                            <a:ext cx="2171635" cy="457200"/>
                          </a:xfrm>
                          <a:prstGeom prst="rect">
                            <a:avLst/>
                          </a:prstGeom>
                          <a:gradFill rotWithShape="1">
                            <a:gsLst>
                              <a:gs pos="0">
                                <a:srgbClr val="FFE1E1"/>
                              </a:gs>
                              <a:gs pos="100000">
                                <a:srgbClr val="FFFFFF"/>
                              </a:gs>
                            </a:gsLst>
                            <a:lin ang="0" scaled="1"/>
                          </a:gradFill>
                          <a:ln w="9525">
                            <a:solidFill>
                              <a:srgbClr val="000000"/>
                            </a:solidFill>
                            <a:miter lim="800000"/>
                            <a:headEnd/>
                            <a:tailEnd/>
                          </a:ln>
                          <a:effectLst>
                            <a:outerShdw dist="35921" dir="2700000" algn="ctr" rotWithShape="0">
                              <a:srgbClr val="808080"/>
                            </a:outerShdw>
                          </a:effectLst>
                        </wps:spPr>
                        <wps:txbx>
                          <w:txbxContent>
                            <w:p w:rsidR="006D50F7" w:rsidRPr="00834879" w:rsidRDefault="006D50F7" w:rsidP="006D50F7">
                              <w:pPr>
                                <w:jc w:val="center"/>
                                <w:rPr>
                                  <w:i/>
                                  <w:sz w:val="26"/>
                                  <w:szCs w:val="26"/>
                                  <w:lang w:val="uk-UA"/>
                                </w:rPr>
                              </w:pPr>
                              <w:r w:rsidRPr="00834879">
                                <w:rPr>
                                  <w:i/>
                                  <w:sz w:val="26"/>
                                  <w:szCs w:val="26"/>
                                  <w:lang w:val="uk-UA"/>
                                </w:rPr>
                                <w:t>Фінансові механізми</w:t>
                              </w:r>
                            </w:p>
                          </w:txbxContent>
                        </wps:txbx>
                        <wps:bodyPr rot="0" vert="horz" wrap="square" lIns="54000" tIns="10800" rIns="54000" bIns="10800" anchor="t" anchorCtr="0" upright="1">
                          <a:noAutofit/>
                        </wps:bodyPr>
                      </wps:wsp>
                      <wps:wsp>
                        <wps:cNvPr id="7" name="Rectangle 81"/>
                        <wps:cNvSpPr>
                          <a:spLocks noChangeArrowheads="1"/>
                        </wps:cNvSpPr>
                        <wps:spPr bwMode="auto">
                          <a:xfrm>
                            <a:off x="3428676" y="685800"/>
                            <a:ext cx="2171635" cy="457200"/>
                          </a:xfrm>
                          <a:prstGeom prst="rect">
                            <a:avLst/>
                          </a:prstGeom>
                          <a:gradFill rotWithShape="1">
                            <a:gsLst>
                              <a:gs pos="0">
                                <a:srgbClr val="FFFFFF"/>
                              </a:gs>
                              <a:gs pos="100000">
                                <a:srgbClr val="FFE1E1"/>
                              </a:gs>
                            </a:gsLst>
                            <a:lin ang="0" scaled="1"/>
                          </a:gradFill>
                          <a:ln w="9525">
                            <a:solidFill>
                              <a:srgbClr val="000000"/>
                            </a:solidFill>
                            <a:miter lim="800000"/>
                            <a:headEnd/>
                            <a:tailEnd/>
                          </a:ln>
                          <a:effectLst>
                            <a:outerShdw dist="35921" dir="2700000" algn="ctr" rotWithShape="0">
                              <a:srgbClr val="808080"/>
                            </a:outerShdw>
                          </a:effectLst>
                        </wps:spPr>
                        <wps:txbx>
                          <w:txbxContent>
                            <w:p w:rsidR="006D50F7" w:rsidRPr="00834879" w:rsidRDefault="006D50F7" w:rsidP="006D50F7">
                              <w:pPr>
                                <w:jc w:val="center"/>
                                <w:rPr>
                                  <w:i/>
                                  <w:sz w:val="26"/>
                                  <w:szCs w:val="26"/>
                                  <w:lang w:val="uk-UA"/>
                                </w:rPr>
                              </w:pPr>
                              <w:r w:rsidRPr="00834879">
                                <w:rPr>
                                  <w:i/>
                                  <w:sz w:val="26"/>
                                  <w:szCs w:val="26"/>
                                  <w:lang w:val="uk-UA"/>
                                </w:rPr>
                                <w:t>Фінансово-кредитні механізми</w:t>
                              </w:r>
                            </w:p>
                          </w:txbxContent>
                        </wps:txbx>
                        <wps:bodyPr rot="0" vert="horz" wrap="square" lIns="54000" tIns="10800" rIns="54000" bIns="10800" anchor="t" anchorCtr="0" upright="1">
                          <a:noAutofit/>
                        </wps:bodyPr>
                      </wps:wsp>
                      <wps:wsp>
                        <wps:cNvPr id="8" name="Rectangle 82"/>
                        <wps:cNvSpPr>
                          <a:spLocks noChangeArrowheads="1"/>
                        </wps:cNvSpPr>
                        <wps:spPr bwMode="auto">
                          <a:xfrm>
                            <a:off x="343288" y="1257300"/>
                            <a:ext cx="2171635" cy="685800"/>
                          </a:xfrm>
                          <a:prstGeom prst="rect">
                            <a:avLst/>
                          </a:prstGeom>
                          <a:solidFill>
                            <a:srgbClr val="FFFFFF"/>
                          </a:solidFill>
                          <a:ln w="12700">
                            <a:solidFill>
                              <a:srgbClr val="993366"/>
                            </a:solidFill>
                            <a:prstDash val="dash"/>
                            <a:miter lim="800000"/>
                            <a:headEnd/>
                            <a:tailEnd/>
                          </a:ln>
                        </wps:spPr>
                        <wps:txbx>
                          <w:txbxContent>
                            <w:p w:rsidR="006D50F7" w:rsidRPr="002855C2" w:rsidRDefault="006D50F7" w:rsidP="006D50F7">
                              <w:pPr>
                                <w:jc w:val="center"/>
                              </w:pPr>
                              <w:proofErr w:type="spellStart"/>
                              <w:r w:rsidRPr="002855C2">
                                <w:t>використання</w:t>
                              </w:r>
                              <w:proofErr w:type="spellEnd"/>
                              <w:r w:rsidRPr="002855C2">
                                <w:t xml:space="preserve"> </w:t>
                              </w:r>
                              <w:proofErr w:type="spellStart"/>
                              <w:r w:rsidRPr="002855C2">
                                <w:t>гарантійних</w:t>
                              </w:r>
                              <w:proofErr w:type="spellEnd"/>
                              <w:r w:rsidRPr="002855C2">
                                <w:t xml:space="preserve"> </w:t>
                              </w:r>
                              <w:proofErr w:type="spellStart"/>
                              <w:r w:rsidRPr="002855C2">
                                <w:t>фондів</w:t>
                              </w:r>
                              <w:proofErr w:type="spellEnd"/>
                              <w:r w:rsidRPr="002855C2">
                                <w:t xml:space="preserve"> </w:t>
                              </w:r>
                              <w:proofErr w:type="spellStart"/>
                              <w:r w:rsidRPr="002855C2">
                                <w:t>кредитування</w:t>
                              </w:r>
                              <w:proofErr w:type="spellEnd"/>
                              <w:r w:rsidRPr="002855C2">
                                <w:t xml:space="preserve"> </w:t>
                              </w:r>
                              <w:proofErr w:type="spellStart"/>
                              <w:r w:rsidRPr="002855C2">
                                <w:t>малих</w:t>
                              </w:r>
                              <w:proofErr w:type="spellEnd"/>
                              <w:r w:rsidRPr="002855C2">
                                <w:t xml:space="preserve"> </w:t>
                              </w:r>
                              <w:proofErr w:type="spellStart"/>
                              <w:proofErr w:type="gramStart"/>
                              <w:r w:rsidRPr="002855C2">
                                <w:t>п</w:t>
                              </w:r>
                              <w:proofErr w:type="gramEnd"/>
                              <w:r w:rsidRPr="002855C2">
                                <w:t>ідприємств</w:t>
                              </w:r>
                              <w:proofErr w:type="spellEnd"/>
                            </w:p>
                          </w:txbxContent>
                        </wps:txbx>
                        <wps:bodyPr rot="0" vert="horz" wrap="square" lIns="54000" tIns="45720" rIns="54000" bIns="45720" anchor="t" anchorCtr="0" upright="1">
                          <a:noAutofit/>
                        </wps:bodyPr>
                      </wps:wsp>
                      <wps:wsp>
                        <wps:cNvPr id="9" name="Rectangle 83"/>
                        <wps:cNvSpPr>
                          <a:spLocks noChangeArrowheads="1"/>
                        </wps:cNvSpPr>
                        <wps:spPr bwMode="auto">
                          <a:xfrm>
                            <a:off x="343288" y="2057400"/>
                            <a:ext cx="2171635" cy="685800"/>
                          </a:xfrm>
                          <a:prstGeom prst="rect">
                            <a:avLst/>
                          </a:prstGeom>
                          <a:solidFill>
                            <a:srgbClr val="FFFFFF"/>
                          </a:solidFill>
                          <a:ln w="12700">
                            <a:solidFill>
                              <a:srgbClr val="993366"/>
                            </a:solidFill>
                            <a:prstDash val="dash"/>
                            <a:miter lim="800000"/>
                            <a:headEnd/>
                            <a:tailEnd/>
                          </a:ln>
                        </wps:spPr>
                        <wps:txbx>
                          <w:txbxContent>
                            <w:p w:rsidR="006D50F7" w:rsidRPr="002855C2" w:rsidRDefault="006D50F7" w:rsidP="006D50F7">
                              <w:pPr>
                                <w:jc w:val="center"/>
                              </w:pPr>
                              <w:proofErr w:type="spellStart"/>
                              <w:r w:rsidRPr="002855C2">
                                <w:t>забезпечення</w:t>
                              </w:r>
                              <w:proofErr w:type="spellEnd"/>
                              <w:r w:rsidRPr="002855C2">
                                <w:t xml:space="preserve"> </w:t>
                              </w:r>
                              <w:proofErr w:type="spellStart"/>
                              <w:r w:rsidRPr="002855C2">
                                <w:t>спрощених</w:t>
                              </w:r>
                              <w:proofErr w:type="spellEnd"/>
                              <w:r w:rsidRPr="002855C2">
                                <w:t xml:space="preserve"> </w:t>
                              </w:r>
                              <w:proofErr w:type="spellStart"/>
                              <w:r w:rsidRPr="002855C2">
                                <w:t>режимів</w:t>
                              </w:r>
                              <w:proofErr w:type="spellEnd"/>
                              <w:r w:rsidRPr="002855C2">
                                <w:t xml:space="preserve"> </w:t>
                              </w:r>
                              <w:proofErr w:type="spellStart"/>
                              <w:r w:rsidRPr="002855C2">
                                <w:t>оподаткування</w:t>
                              </w:r>
                              <w:proofErr w:type="spellEnd"/>
                              <w:r w:rsidRPr="002855C2">
                                <w:t xml:space="preserve"> та </w:t>
                              </w:r>
                              <w:proofErr w:type="spellStart"/>
                              <w:r w:rsidRPr="002855C2">
                                <w:t>податкових</w:t>
                              </w:r>
                              <w:proofErr w:type="spellEnd"/>
                              <w:r w:rsidRPr="002855C2">
                                <w:t xml:space="preserve"> </w:t>
                              </w:r>
                              <w:proofErr w:type="spellStart"/>
                              <w:proofErr w:type="gramStart"/>
                              <w:r w:rsidRPr="002855C2">
                                <w:t>п</w:t>
                              </w:r>
                              <w:proofErr w:type="gramEnd"/>
                              <w:r w:rsidRPr="002855C2">
                                <w:t>ільг</w:t>
                              </w:r>
                              <w:proofErr w:type="spellEnd"/>
                            </w:p>
                          </w:txbxContent>
                        </wps:txbx>
                        <wps:bodyPr rot="0" vert="horz" wrap="square" lIns="54000" tIns="45720" rIns="54000" bIns="45720" anchor="t" anchorCtr="0" upright="1">
                          <a:noAutofit/>
                        </wps:bodyPr>
                      </wps:wsp>
                      <wps:wsp>
                        <wps:cNvPr id="10" name="Rectangle 84"/>
                        <wps:cNvSpPr>
                          <a:spLocks noChangeArrowheads="1"/>
                        </wps:cNvSpPr>
                        <wps:spPr bwMode="auto">
                          <a:xfrm>
                            <a:off x="343288" y="2857500"/>
                            <a:ext cx="2171635" cy="685800"/>
                          </a:xfrm>
                          <a:prstGeom prst="rect">
                            <a:avLst/>
                          </a:prstGeom>
                          <a:solidFill>
                            <a:srgbClr val="FFFFFF"/>
                          </a:solidFill>
                          <a:ln w="12700">
                            <a:solidFill>
                              <a:srgbClr val="993366"/>
                            </a:solidFill>
                            <a:prstDash val="dash"/>
                            <a:miter lim="800000"/>
                            <a:headEnd/>
                            <a:tailEnd/>
                          </a:ln>
                        </wps:spPr>
                        <wps:txbx>
                          <w:txbxContent>
                            <w:p w:rsidR="006D50F7" w:rsidRPr="002855C2" w:rsidRDefault="006D50F7" w:rsidP="006D50F7">
                              <w:pPr>
                                <w:jc w:val="center"/>
                              </w:pPr>
                              <w:r w:rsidRPr="00BB29C1">
                                <w:rPr>
                                  <w:sz w:val="28"/>
                                  <w:szCs w:val="28"/>
                                </w:rPr>
                                <w:t xml:space="preserve"> </w:t>
                              </w:r>
                              <w:proofErr w:type="spellStart"/>
                              <w:r w:rsidRPr="002855C2">
                                <w:t>надання</w:t>
                              </w:r>
                              <w:proofErr w:type="spellEnd"/>
                              <w:r w:rsidRPr="002855C2">
                                <w:t xml:space="preserve"> </w:t>
                              </w:r>
                              <w:proofErr w:type="spellStart"/>
                              <w:r w:rsidRPr="002855C2">
                                <w:t>фінансової</w:t>
                              </w:r>
                              <w:proofErr w:type="spellEnd"/>
                              <w:r w:rsidRPr="002855C2">
                                <w:t xml:space="preserve"> </w:t>
                              </w:r>
                              <w:proofErr w:type="spellStart"/>
                              <w:proofErr w:type="gramStart"/>
                              <w:r w:rsidRPr="002855C2">
                                <w:t>п</w:t>
                              </w:r>
                              <w:proofErr w:type="gramEnd"/>
                              <w:r w:rsidRPr="002855C2">
                                <w:t>ідтримки</w:t>
                              </w:r>
                              <w:proofErr w:type="spellEnd"/>
                              <w:r w:rsidRPr="002855C2">
                                <w:t xml:space="preserve"> </w:t>
                              </w:r>
                              <w:proofErr w:type="spellStart"/>
                              <w:r w:rsidRPr="002855C2">
                                <w:t>інноваційної</w:t>
                              </w:r>
                              <w:proofErr w:type="spellEnd"/>
                              <w:r w:rsidRPr="002855C2">
                                <w:rPr>
                                  <w:lang w:val="uk-UA"/>
                                </w:rPr>
                                <w:t xml:space="preserve"> </w:t>
                              </w:r>
                              <w:proofErr w:type="spellStart"/>
                              <w:r w:rsidRPr="002855C2">
                                <w:t>діяльності</w:t>
                              </w:r>
                              <w:proofErr w:type="spellEnd"/>
                            </w:p>
                          </w:txbxContent>
                        </wps:txbx>
                        <wps:bodyPr rot="0" vert="horz" wrap="square" lIns="54000" tIns="45720" rIns="54000" bIns="45720" anchor="t" anchorCtr="0" upright="1">
                          <a:noAutofit/>
                        </wps:bodyPr>
                      </wps:wsp>
                      <wps:wsp>
                        <wps:cNvPr id="11" name="Rectangle 85"/>
                        <wps:cNvSpPr>
                          <a:spLocks noChangeArrowheads="1"/>
                        </wps:cNvSpPr>
                        <wps:spPr bwMode="auto">
                          <a:xfrm>
                            <a:off x="343288" y="3657600"/>
                            <a:ext cx="2171635" cy="228600"/>
                          </a:xfrm>
                          <a:prstGeom prst="rect">
                            <a:avLst/>
                          </a:prstGeom>
                          <a:solidFill>
                            <a:srgbClr val="FFFFFF"/>
                          </a:solidFill>
                          <a:ln w="12700">
                            <a:solidFill>
                              <a:srgbClr val="993366"/>
                            </a:solidFill>
                            <a:prstDash val="dash"/>
                            <a:miter lim="800000"/>
                            <a:headEnd/>
                            <a:tailEnd/>
                          </a:ln>
                        </wps:spPr>
                        <wps:txbx>
                          <w:txbxContent>
                            <w:p w:rsidR="006D50F7" w:rsidRPr="00590D09" w:rsidRDefault="006D50F7" w:rsidP="006D50F7">
                              <w:pPr>
                                <w:jc w:val="center"/>
                                <w:rPr>
                                  <w:sz w:val="26"/>
                                  <w:szCs w:val="26"/>
                                </w:rPr>
                              </w:pPr>
                              <w:proofErr w:type="spellStart"/>
                              <w:r w:rsidRPr="002855C2">
                                <w:t>надання</w:t>
                              </w:r>
                              <w:proofErr w:type="spellEnd"/>
                              <w:r w:rsidRPr="002855C2">
                                <w:t xml:space="preserve"> </w:t>
                              </w:r>
                              <w:proofErr w:type="spellStart"/>
                              <w:r w:rsidRPr="002855C2">
                                <w:t>обладнання</w:t>
                              </w:r>
                              <w:proofErr w:type="spellEnd"/>
                              <w:r w:rsidRPr="002855C2">
                                <w:t xml:space="preserve"> в </w:t>
                              </w:r>
                              <w:proofErr w:type="spellStart"/>
                              <w:proofErr w:type="gramStart"/>
                              <w:r w:rsidRPr="002855C2">
                                <w:t>л</w:t>
                              </w:r>
                              <w:proofErr w:type="gramEnd"/>
                              <w:r w:rsidRPr="002855C2">
                                <w:t>ізинг</w:t>
                              </w:r>
                              <w:proofErr w:type="spellEnd"/>
                            </w:p>
                          </w:txbxContent>
                        </wps:txbx>
                        <wps:bodyPr rot="0" vert="horz" wrap="square" lIns="91440" tIns="10800" rIns="91440" bIns="10800" anchor="t" anchorCtr="0" upright="1">
                          <a:noAutofit/>
                        </wps:bodyPr>
                      </wps:wsp>
                      <wps:wsp>
                        <wps:cNvPr id="12" name="Rectangle 86"/>
                        <wps:cNvSpPr>
                          <a:spLocks noChangeArrowheads="1"/>
                        </wps:cNvSpPr>
                        <wps:spPr bwMode="auto">
                          <a:xfrm>
                            <a:off x="343288" y="4000165"/>
                            <a:ext cx="2238547" cy="399713"/>
                          </a:xfrm>
                          <a:prstGeom prst="rect">
                            <a:avLst/>
                          </a:prstGeom>
                          <a:solidFill>
                            <a:srgbClr val="FFFFFF"/>
                          </a:solidFill>
                          <a:ln w="12700">
                            <a:solidFill>
                              <a:srgbClr val="993366"/>
                            </a:solidFill>
                            <a:prstDash val="dash"/>
                            <a:miter lim="800000"/>
                            <a:headEnd/>
                            <a:tailEnd/>
                          </a:ln>
                        </wps:spPr>
                        <wps:txbx>
                          <w:txbxContent>
                            <w:p w:rsidR="006D50F7" w:rsidRPr="002855C2" w:rsidRDefault="006D50F7" w:rsidP="006D50F7">
                              <w:pPr>
                                <w:jc w:val="center"/>
                              </w:pPr>
                              <w:proofErr w:type="spellStart"/>
                              <w:r w:rsidRPr="002855C2">
                                <w:t>сприяння</w:t>
                              </w:r>
                              <w:proofErr w:type="spellEnd"/>
                              <w:r w:rsidRPr="002855C2">
                                <w:t xml:space="preserve"> </w:t>
                              </w:r>
                              <w:proofErr w:type="spellStart"/>
                              <w:r w:rsidRPr="002855C2">
                                <w:t>розвитку</w:t>
                              </w:r>
                              <w:proofErr w:type="spellEnd"/>
                              <w:r w:rsidRPr="002855C2">
                                <w:t xml:space="preserve"> венчурного </w:t>
                              </w:r>
                              <w:proofErr w:type="spellStart"/>
                              <w:r w:rsidRPr="002855C2">
                                <w:t>бізнесу</w:t>
                              </w:r>
                              <w:proofErr w:type="spellEnd"/>
                            </w:p>
                          </w:txbxContent>
                        </wps:txbx>
                        <wps:bodyPr rot="0" vert="horz" wrap="square" lIns="91440" tIns="10800" rIns="91440" bIns="10800" anchor="t" anchorCtr="0" upright="1">
                          <a:noAutofit/>
                        </wps:bodyPr>
                      </wps:wsp>
                      <wps:wsp>
                        <wps:cNvPr id="13" name="Rectangle 87"/>
                        <wps:cNvSpPr>
                          <a:spLocks noChangeArrowheads="1"/>
                        </wps:cNvSpPr>
                        <wps:spPr bwMode="auto">
                          <a:xfrm>
                            <a:off x="343289" y="4499044"/>
                            <a:ext cx="2106134" cy="384928"/>
                          </a:xfrm>
                          <a:prstGeom prst="rect">
                            <a:avLst/>
                          </a:prstGeom>
                          <a:solidFill>
                            <a:srgbClr val="FFFFFF"/>
                          </a:solidFill>
                          <a:ln w="12700">
                            <a:solidFill>
                              <a:srgbClr val="993366"/>
                            </a:solidFill>
                            <a:prstDash val="dash"/>
                            <a:miter lim="800000"/>
                            <a:headEnd/>
                            <a:tailEnd/>
                          </a:ln>
                        </wps:spPr>
                        <wps:txbx>
                          <w:txbxContent>
                            <w:p w:rsidR="006D50F7" w:rsidRPr="002855C2" w:rsidRDefault="006D50F7" w:rsidP="006D50F7">
                              <w:pPr>
                                <w:jc w:val="center"/>
                              </w:pPr>
                              <w:proofErr w:type="spellStart"/>
                              <w:r>
                                <w:t>розвит</w:t>
                              </w:r>
                              <w:r>
                                <w:rPr>
                                  <w:lang w:val="uk-UA"/>
                                </w:rPr>
                                <w:t>ок</w:t>
                              </w:r>
                              <w:proofErr w:type="spellEnd"/>
                              <w:r w:rsidRPr="002855C2">
                                <w:t xml:space="preserve"> </w:t>
                              </w:r>
                              <w:proofErr w:type="spellStart"/>
                              <w:r w:rsidRPr="002855C2">
                                <w:t>бізнес-центрів</w:t>
                              </w:r>
                              <w:proofErr w:type="spellEnd"/>
                              <w:r w:rsidRPr="002855C2">
                                <w:t xml:space="preserve"> та </w:t>
                              </w:r>
                              <w:proofErr w:type="spellStart"/>
                              <w:r w:rsidRPr="002855C2">
                                <w:t>бізне</w:t>
                              </w:r>
                              <w:proofErr w:type="gramStart"/>
                              <w:r w:rsidRPr="002855C2">
                                <w:t>с-</w:t>
                              </w:r>
                              <w:proofErr w:type="gramEnd"/>
                              <w:r w:rsidRPr="002855C2">
                                <w:t>інкубаторів</w:t>
                              </w:r>
                              <w:proofErr w:type="spellEnd"/>
                            </w:p>
                          </w:txbxContent>
                        </wps:txbx>
                        <wps:bodyPr rot="0" vert="horz" wrap="square" lIns="91440" tIns="10800" rIns="91440" bIns="10800" anchor="t" anchorCtr="0" upright="1">
                          <a:noAutofit/>
                        </wps:bodyPr>
                      </wps:wsp>
                      <wps:wsp>
                        <wps:cNvPr id="15" name="Rectangle 89"/>
                        <wps:cNvSpPr>
                          <a:spLocks noChangeArrowheads="1"/>
                        </wps:cNvSpPr>
                        <wps:spPr bwMode="auto">
                          <a:xfrm>
                            <a:off x="3428676" y="1257300"/>
                            <a:ext cx="2171635" cy="800100"/>
                          </a:xfrm>
                          <a:prstGeom prst="rect">
                            <a:avLst/>
                          </a:prstGeom>
                          <a:solidFill>
                            <a:srgbClr val="FFFFFF"/>
                          </a:solidFill>
                          <a:ln w="12700">
                            <a:solidFill>
                              <a:srgbClr val="993366"/>
                            </a:solidFill>
                            <a:prstDash val="dash"/>
                            <a:miter lim="800000"/>
                            <a:headEnd/>
                            <a:tailEnd/>
                          </a:ln>
                        </wps:spPr>
                        <wps:txbx>
                          <w:txbxContent>
                            <w:p w:rsidR="006D50F7" w:rsidRPr="002855C2" w:rsidRDefault="006D50F7" w:rsidP="006D50F7">
                              <w:pPr>
                                <w:jc w:val="center"/>
                              </w:pPr>
                              <w:proofErr w:type="spellStart"/>
                              <w:r w:rsidRPr="002855C2">
                                <w:t>стимулювання</w:t>
                              </w:r>
                              <w:proofErr w:type="spellEnd"/>
                              <w:r w:rsidRPr="002855C2">
                                <w:t xml:space="preserve"> </w:t>
                              </w:r>
                              <w:proofErr w:type="spellStart"/>
                              <w:r w:rsidRPr="002855C2">
                                <w:t>комерційних</w:t>
                              </w:r>
                              <w:proofErr w:type="spellEnd"/>
                              <w:r w:rsidRPr="002855C2">
                                <w:t xml:space="preserve"> </w:t>
                              </w:r>
                              <w:proofErr w:type="spellStart"/>
                              <w:r w:rsidRPr="002855C2">
                                <w:t>банкі</w:t>
                              </w:r>
                              <w:proofErr w:type="gramStart"/>
                              <w:r w:rsidRPr="002855C2">
                                <w:t>в</w:t>
                              </w:r>
                              <w:proofErr w:type="spellEnd"/>
                              <w:proofErr w:type="gramEnd"/>
                              <w:r w:rsidRPr="002855C2">
                                <w:t xml:space="preserve"> та </w:t>
                              </w:r>
                              <w:proofErr w:type="spellStart"/>
                              <w:r w:rsidRPr="002855C2">
                                <w:t>інших</w:t>
                              </w:r>
                              <w:proofErr w:type="spellEnd"/>
                              <w:r w:rsidRPr="002855C2">
                                <w:rPr>
                                  <w:lang w:val="uk-UA"/>
                                </w:rPr>
                                <w:t xml:space="preserve"> </w:t>
                              </w:r>
                              <w:proofErr w:type="spellStart"/>
                              <w:r w:rsidRPr="002855C2">
                                <w:t>фінансових</w:t>
                              </w:r>
                              <w:proofErr w:type="spellEnd"/>
                              <w:r w:rsidRPr="002855C2">
                                <w:t xml:space="preserve"> </w:t>
                              </w:r>
                              <w:proofErr w:type="spellStart"/>
                              <w:r w:rsidRPr="002855C2">
                                <w:t>небанківських</w:t>
                              </w:r>
                              <w:proofErr w:type="spellEnd"/>
                              <w:r w:rsidRPr="002855C2">
                                <w:rPr>
                                  <w:lang w:val="uk-UA"/>
                                </w:rPr>
                                <w:t xml:space="preserve"> </w:t>
                              </w:r>
                              <w:proofErr w:type="spellStart"/>
                              <w:r w:rsidRPr="002855C2">
                                <w:t>установ</w:t>
                              </w:r>
                              <w:proofErr w:type="spellEnd"/>
                              <w:r w:rsidRPr="002855C2">
                                <w:t xml:space="preserve"> до</w:t>
                              </w:r>
                              <w:r w:rsidRPr="00BB29C1">
                                <w:rPr>
                                  <w:sz w:val="28"/>
                                  <w:szCs w:val="28"/>
                                </w:rPr>
                                <w:t xml:space="preserve"> </w:t>
                              </w:r>
                              <w:proofErr w:type="spellStart"/>
                              <w:r w:rsidRPr="002855C2">
                                <w:t>надання</w:t>
                              </w:r>
                              <w:proofErr w:type="spellEnd"/>
                              <w:r w:rsidRPr="002855C2">
                                <w:t xml:space="preserve"> </w:t>
                              </w:r>
                              <w:proofErr w:type="spellStart"/>
                              <w:r w:rsidRPr="002855C2">
                                <w:t>позик</w:t>
                              </w:r>
                              <w:proofErr w:type="spellEnd"/>
                            </w:p>
                          </w:txbxContent>
                        </wps:txbx>
                        <wps:bodyPr rot="0" vert="horz" wrap="square" lIns="54000" tIns="10800" rIns="54000" bIns="10800" anchor="t" anchorCtr="0" upright="1">
                          <a:noAutofit/>
                        </wps:bodyPr>
                      </wps:wsp>
                      <wps:wsp>
                        <wps:cNvPr id="16" name="Rectangle 90"/>
                        <wps:cNvSpPr>
                          <a:spLocks noChangeArrowheads="1"/>
                        </wps:cNvSpPr>
                        <wps:spPr bwMode="auto">
                          <a:xfrm>
                            <a:off x="3428676" y="2171700"/>
                            <a:ext cx="2171635" cy="800100"/>
                          </a:xfrm>
                          <a:prstGeom prst="rect">
                            <a:avLst/>
                          </a:prstGeom>
                          <a:solidFill>
                            <a:srgbClr val="FFFFFF"/>
                          </a:solidFill>
                          <a:ln w="12700">
                            <a:solidFill>
                              <a:srgbClr val="993366"/>
                            </a:solidFill>
                            <a:prstDash val="dash"/>
                            <a:miter lim="800000"/>
                            <a:headEnd/>
                            <a:tailEnd/>
                          </a:ln>
                        </wps:spPr>
                        <wps:txbx>
                          <w:txbxContent>
                            <w:p w:rsidR="006D50F7" w:rsidRPr="002855C2" w:rsidRDefault="006D50F7" w:rsidP="006D50F7">
                              <w:pPr>
                                <w:jc w:val="center"/>
                              </w:pPr>
                              <w:r>
                                <w:rPr>
                                  <w:lang w:val="uk-UA"/>
                                </w:rPr>
                                <w:t xml:space="preserve">Переорієнтація бюджетних коштів на </w:t>
                              </w:r>
                              <w:proofErr w:type="spellStart"/>
                              <w:r w:rsidRPr="002855C2">
                                <w:t>стимулювання</w:t>
                              </w:r>
                              <w:proofErr w:type="spellEnd"/>
                              <w:r w:rsidRPr="002855C2">
                                <w:t xml:space="preserve"> </w:t>
                              </w:r>
                              <w:proofErr w:type="spellStart"/>
                              <w:r w:rsidRPr="002855C2">
                                <w:t>процесів</w:t>
                              </w:r>
                              <w:proofErr w:type="spellEnd"/>
                              <w:r w:rsidRPr="002855C2">
                                <w:t xml:space="preserve"> </w:t>
                              </w:r>
                              <w:proofErr w:type="spellStart"/>
                              <w:r w:rsidRPr="002855C2">
                                <w:t>кредитування</w:t>
                              </w:r>
                              <w:proofErr w:type="spellEnd"/>
                            </w:p>
                          </w:txbxContent>
                        </wps:txbx>
                        <wps:bodyPr rot="0" vert="horz" wrap="square" lIns="54000" tIns="10800" rIns="54000" bIns="10800" anchor="t" anchorCtr="0" upright="1">
                          <a:noAutofit/>
                        </wps:bodyPr>
                      </wps:wsp>
                      <wps:wsp>
                        <wps:cNvPr id="17" name="Rectangle 91"/>
                        <wps:cNvSpPr>
                          <a:spLocks noChangeArrowheads="1"/>
                        </wps:cNvSpPr>
                        <wps:spPr bwMode="auto">
                          <a:xfrm>
                            <a:off x="3428676" y="3085843"/>
                            <a:ext cx="2171635" cy="571452"/>
                          </a:xfrm>
                          <a:prstGeom prst="rect">
                            <a:avLst/>
                          </a:prstGeom>
                          <a:solidFill>
                            <a:srgbClr val="FFFFFF"/>
                          </a:solidFill>
                          <a:ln w="12700">
                            <a:solidFill>
                              <a:srgbClr val="993366"/>
                            </a:solidFill>
                            <a:prstDash val="dash"/>
                            <a:miter lim="800000"/>
                            <a:headEnd/>
                            <a:tailEnd/>
                          </a:ln>
                        </wps:spPr>
                        <wps:txbx>
                          <w:txbxContent>
                            <w:p w:rsidR="006D50F7" w:rsidRPr="00834879" w:rsidRDefault="006D50F7" w:rsidP="006D50F7">
                              <w:pPr>
                                <w:jc w:val="center"/>
                              </w:pPr>
                              <w:proofErr w:type="spellStart"/>
                              <w:r w:rsidRPr="00834879">
                                <w:t>надання</w:t>
                              </w:r>
                              <w:proofErr w:type="spellEnd"/>
                              <w:r w:rsidRPr="00834879">
                                <w:t xml:space="preserve"> </w:t>
                              </w:r>
                              <w:proofErr w:type="spellStart"/>
                              <w:r w:rsidRPr="00834879">
                                <w:t>державної</w:t>
                              </w:r>
                              <w:proofErr w:type="spellEnd"/>
                              <w:r w:rsidRPr="00834879">
                                <w:t xml:space="preserve"> </w:t>
                              </w:r>
                              <w:proofErr w:type="spellStart"/>
                              <w:r w:rsidRPr="00834879">
                                <w:t>гарантії</w:t>
                              </w:r>
                              <w:proofErr w:type="spellEnd"/>
                              <w:r w:rsidRPr="00834879">
                                <w:t xml:space="preserve"> </w:t>
                              </w:r>
                              <w:proofErr w:type="spellStart"/>
                              <w:r w:rsidRPr="00834879">
                                <w:t>повернення</w:t>
                              </w:r>
                              <w:proofErr w:type="spellEnd"/>
                              <w:r w:rsidRPr="00834879">
                                <w:t xml:space="preserve"> </w:t>
                              </w:r>
                              <w:proofErr w:type="spellStart"/>
                              <w:r w:rsidRPr="00834879">
                                <w:t>позик</w:t>
                              </w:r>
                              <w:proofErr w:type="spellEnd"/>
                            </w:p>
                          </w:txbxContent>
                        </wps:txbx>
                        <wps:bodyPr rot="0" vert="horz" wrap="square" lIns="54000" tIns="45720" rIns="54000" bIns="45720" anchor="t" anchorCtr="0" upright="1">
                          <a:noAutofit/>
                        </wps:bodyPr>
                      </wps:wsp>
                      <wps:wsp>
                        <wps:cNvPr id="18" name="Rectangle 92"/>
                        <wps:cNvSpPr>
                          <a:spLocks noChangeArrowheads="1"/>
                        </wps:cNvSpPr>
                        <wps:spPr bwMode="auto">
                          <a:xfrm>
                            <a:off x="3428677" y="3812610"/>
                            <a:ext cx="2171635" cy="823935"/>
                          </a:xfrm>
                          <a:prstGeom prst="rect">
                            <a:avLst/>
                          </a:prstGeom>
                          <a:solidFill>
                            <a:srgbClr val="FFFFFF"/>
                          </a:solidFill>
                          <a:ln w="12700">
                            <a:solidFill>
                              <a:srgbClr val="993366"/>
                            </a:solidFill>
                            <a:prstDash val="dash"/>
                            <a:miter lim="800000"/>
                            <a:headEnd/>
                            <a:tailEnd/>
                          </a:ln>
                        </wps:spPr>
                        <wps:txbx>
                          <w:txbxContent>
                            <w:p w:rsidR="006D50F7" w:rsidRPr="00834879" w:rsidRDefault="006D50F7" w:rsidP="006D50F7">
                              <w:pPr>
                                <w:jc w:val="center"/>
                              </w:pPr>
                              <w:proofErr w:type="spellStart"/>
                              <w:r w:rsidRPr="00834879">
                                <w:t>сприяння</w:t>
                              </w:r>
                              <w:proofErr w:type="spellEnd"/>
                              <w:r w:rsidRPr="00834879">
                                <w:t xml:space="preserve"> </w:t>
                              </w:r>
                              <w:proofErr w:type="spellStart"/>
                              <w:r w:rsidRPr="00834879">
                                <w:t>розвитку</w:t>
                              </w:r>
                              <w:proofErr w:type="spellEnd"/>
                              <w:r w:rsidRPr="00834879">
                                <w:t xml:space="preserve"> фондовому ринку</w:t>
                              </w:r>
                              <w:r>
                                <w:rPr>
                                  <w:lang w:val="uk-UA"/>
                                </w:rPr>
                                <w:t>,</w:t>
                              </w:r>
                              <w:r w:rsidRPr="00834879">
                                <w:rPr>
                                  <w:color w:val="000000"/>
                                </w:rPr>
                                <w:t xml:space="preserve"> </w:t>
                              </w:r>
                              <w:proofErr w:type="spellStart"/>
                              <w:r w:rsidRPr="00834879">
                                <w:rPr>
                                  <w:color w:val="000000"/>
                                </w:rPr>
                                <w:t>фінансово-кредитних</w:t>
                              </w:r>
                              <w:proofErr w:type="spellEnd"/>
                              <w:r w:rsidRPr="00834879">
                                <w:rPr>
                                  <w:color w:val="000000"/>
                                </w:rPr>
                                <w:t xml:space="preserve"> </w:t>
                              </w:r>
                              <w:proofErr w:type="spellStart"/>
                              <w:r w:rsidRPr="00834879">
                                <w:rPr>
                                  <w:color w:val="000000"/>
                                </w:rPr>
                                <w:t>установ</w:t>
                              </w:r>
                              <w:proofErr w:type="spellEnd"/>
                            </w:p>
                          </w:txbxContent>
                        </wps:txbx>
                        <wps:bodyPr rot="0" vert="horz" wrap="square" lIns="54000" tIns="45720" rIns="54000" bIns="45720" anchor="t" anchorCtr="0" upright="1">
                          <a:noAutofit/>
                        </wps:bodyPr>
                      </wps:wsp>
                      <wps:wsp>
                        <wps:cNvPr id="19" name="Line 93"/>
                        <wps:cNvCnPr/>
                        <wps:spPr bwMode="auto">
                          <a:xfrm>
                            <a:off x="2971800" y="342900"/>
                            <a:ext cx="841" cy="228600"/>
                          </a:xfrm>
                          <a:prstGeom prst="line">
                            <a:avLst/>
                          </a:prstGeom>
                          <a:noFill/>
                          <a:ln w="1270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 name="Line 94"/>
                        <wps:cNvCnPr/>
                        <wps:spPr bwMode="auto">
                          <a:xfrm flipH="1">
                            <a:off x="1485900" y="571500"/>
                            <a:ext cx="2971800" cy="84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 name="Line 95"/>
                        <wps:cNvCnPr/>
                        <wps:spPr bwMode="auto">
                          <a:xfrm>
                            <a:off x="1485900" y="571500"/>
                            <a:ext cx="0" cy="11430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2" name="Line 96"/>
                        <wps:cNvCnPr/>
                        <wps:spPr bwMode="auto">
                          <a:xfrm>
                            <a:off x="4457700" y="571500"/>
                            <a:ext cx="0" cy="11430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8" name="Line 102"/>
                        <wps:cNvCnPr/>
                        <wps:spPr bwMode="auto">
                          <a:xfrm>
                            <a:off x="2514924" y="1600200"/>
                            <a:ext cx="228017"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03"/>
                        <wps:cNvCnPr/>
                        <wps:spPr bwMode="auto">
                          <a:xfrm>
                            <a:off x="2765039" y="978946"/>
                            <a:ext cx="0" cy="359228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1" name="Line 105"/>
                        <wps:cNvCnPr/>
                        <wps:spPr bwMode="auto">
                          <a:xfrm>
                            <a:off x="2514924" y="2400300"/>
                            <a:ext cx="228017"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06"/>
                        <wps:cNvCnPr/>
                        <wps:spPr bwMode="auto">
                          <a:xfrm>
                            <a:off x="2514924" y="3200400"/>
                            <a:ext cx="228017"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107"/>
                        <wps:cNvCnPr/>
                        <wps:spPr bwMode="auto">
                          <a:xfrm>
                            <a:off x="2514924" y="3771900"/>
                            <a:ext cx="228017"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108"/>
                        <wps:cNvCnPr/>
                        <wps:spPr bwMode="auto">
                          <a:xfrm>
                            <a:off x="2514924" y="4114800"/>
                            <a:ext cx="228017"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109"/>
                        <wps:cNvCnPr/>
                        <wps:spPr bwMode="auto">
                          <a:xfrm>
                            <a:off x="2514924" y="4572000"/>
                            <a:ext cx="228017"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110"/>
                        <wps:cNvCnPr/>
                        <wps:spPr bwMode="auto">
                          <a:xfrm>
                            <a:off x="5600312" y="914400"/>
                            <a:ext cx="228017"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111"/>
                        <wps:cNvCnPr/>
                        <wps:spPr bwMode="auto">
                          <a:xfrm>
                            <a:off x="5600312" y="2514178"/>
                            <a:ext cx="229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112"/>
                        <wps:cNvCnPr/>
                        <wps:spPr bwMode="auto">
                          <a:xfrm flipH="1">
                            <a:off x="5816939" y="915170"/>
                            <a:ext cx="13073" cy="33142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9" name="Line 113"/>
                        <wps:cNvCnPr/>
                        <wps:spPr bwMode="auto">
                          <a:xfrm>
                            <a:off x="5600312" y="1600200"/>
                            <a:ext cx="228017" cy="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111"/>
                        <wps:cNvCnPr/>
                        <wps:spPr bwMode="auto">
                          <a:xfrm>
                            <a:off x="5600777" y="4229026"/>
                            <a:ext cx="229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111"/>
                        <wps:cNvCnPr/>
                        <wps:spPr bwMode="auto">
                          <a:xfrm>
                            <a:off x="5600777" y="3405027"/>
                            <a:ext cx="229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02"/>
                        <wps:cNvCnPr/>
                        <wps:spPr bwMode="auto">
                          <a:xfrm>
                            <a:off x="2537074" y="955320"/>
                            <a:ext cx="2279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45" o:spid="_x0000_s1026" editas="canvas" style="width:467.7pt;height:413.75pt;mso-position-horizontal-relative:char;mso-position-vertical-relative:line" coordsize="59397,5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qWqpggAALZXAAAOAAAAZHJzL2Uyb0RvYy54bWzsXF1vo0gWfV9p/wPiPW2Kb6x2t1pOsrtS&#10;z05rekb7XAFso8HAAInTM5r/vudWAQYHp2M77elkKpESbIqiPk6de+veA2/f369T7S4uqyTPZjp7&#10;Y+hanIV5lGTLmf7Lz9cXvq5VNc8inuZZPNO/xJX+/t0///F2U0xjM1/laRSXGirJqummmOmrui6m&#10;k0kVruI1r97kRZzh5CIv17zGx3I5iUq+Qe3rdGIahjvZ5GVUlHkYVxW+vZQn9Xei/sUiDusfF4sq&#10;rrV0pqNttfhbir839Hfy7i2fLkterJKwaQY/ohVrnmS4aVfVJa+5dlsmD6paJ2GZV/mifhPm60m+&#10;WCRhLPqA3jBjpzdznt3xSnQmxOi0DcTRM9Z7s6R2Z/l1kqYYjQlqn9J39H+D+YnpdJoNC8lvRNmm&#10;zKbABFZFN5XVaU38vOJFLHpeTcP/3n0qtSSa6Y6uZXwNGP2EieXZMo01L6A5pLuj2OfiU0kNrYqP&#10;efhrpWX5fIVi8YeyzDermEdoFaPyaHnvAvpQ4VLtZvNDHqF6flvnYjrvF+WaKsREafcz3TNs3wGM&#10;vnTQie9rLcQZ23FN20P7QpyzbDMwBLYmfNpWUZRV/a84X2t0MNNL9EDcgt99rGpqEp+2ReiOwGRE&#10;U6KVef2/pF6JAaHWi5MVrpEHWpGjU4b4uiqXN/O01O440H59PceP6Cxqq/qlHQM/Y1dc42f0CkZX&#10;jF6ycxP0Ytk2Lk0yDaOPRvsYDrpeq0KexphIOQnbXlLr0kzbYOyYRyMcrgsUi25S2cw8TcRoULlB&#10;L0W97VBX/WLrpAazpMl6pvvy7hhkPiUUXGWROK55kspjNFtCPBac0YxufosqPq+ijRYlNGeWE5hM&#10;xwcQiOnJSjWeLsF8YV3qO1M1Mly+Qb+iSzwtVlzOlJwOCYGmcwIO3e3Fp17LBHoJsBL49f3NPa4m&#10;FN/k0RfgGJghTBAx42CVl7/r2gYkN9Or3255Geta+p8MsAmYbaNYLT7YjmfiQ9k/c9M/w7MQVc30&#10;Wse00uG8lkx6W5TJcoU7SXRm+Qesn0UiUL1tVbPqQBKyrd+cLdyHbIHBb0bqDGxh2Zbpw/6BEVzf&#10;AQjp3nzaUobJPOZaDWWIwW9x/NdRxhW76pbmgDL2E8AOZ4wSAGD19ZUfOKbzGle7XNiHLGZh68Q8&#10;bFfPk9e0YwumlWuagW66Nd2ckWu6OfPS1rQ3sqa7kTrLmjZ91wOzvKBFvbNCyUJLr2H/ot7hAbWo&#10;O7eqMeFHLmqzNT8HGurXvahhI3fder8bqbMs6s5QM9PxrEct9daUY1UcaakHjurAn6W12vngg2LS&#10;PWbkd37FSgaBZblu48cP6qANxiWvVtLvjHAkXZJjfOURJ1TYLes5ID7wRQd2qznz0uxWMALxbqTO&#10;C3HTcDz4CHLmR51RBfEuviEDA9t9loC4rSA+EpxhcDQf0Hg3VGfGuO8gjKAwLjacj4Y89tG4ozA+&#10;hnGEfx5gvBuq82Lcch3PfRTjJvYqsoByVUSAd4fHhY90xBZ7EDYbbLGbMy96i83MEYx3Q3VejFMs&#10;g7ligfUCZ6blOzYiASLWHgQeE56UwvgYxr0jefyVY9wawXg3VOfCODYFCCPZdhAYtnCUehhnhsss&#10;u8G4bwemTxOpMD6GcTE0isfbLGiTLGUj2VL/nNlSpEG7WOnX4yoIVCMeqUC+zyHvZk6FDnuKADaS&#10;5AsEiogPzkLkW5BTRo/Cc2LXNRpZUSB/PLKCGAIG7wgqf90BcjaS9gr+qrSXZSCZbQuXu++v9JLZ&#10;jsdsRwTwlb8y5q+wbupO4fJXFyNnI3mg4Lx5IOJyrDXScPnMdCUd7UG5b1oB5BvKKye6HqqRpICh&#10;mzqF8r7H0qWCPiZZrAX9LNA8+1Q29u9JekQTsQ8h8CDAdqLDLV59G/FKipI8JRIIuR4pLvl0jyKx&#10;k4i2Ur2n5CKFSK716ge5yDK/bWR4I/Fprf5SQIdZ1TFP6xXEazN9HUeQrcXQ2tGRXHWNZu++bgR7&#10;5HMJ1e0fgRFc+Ve+fWGb7tWFbVxeXny4ntsX7jX0hZfW5Xx+yf6k3jJ7ukqiKM6E2FIKkfHl09Sr&#10;jRZZanc7DXA3UJNh7VLGdw/hJswimioavePuy6VCvaNVdT6tHCn/ZGBborKft3kSKrVFmhT/biWA&#10;jV6WQS5LSlgiVDgFDzMyLX4Joz5Ceo+S6fcEUIW/nkr/IFH7uLKbdLV9/PVzKk/CHxHXE1EHPBLe&#10;GLMbpcd+L/VgyJ0kYlSU+F1RYpcHkZTYT4EcCkkbzjpFBvYRoYKkstKDB5n2sGS3QxKQZEbnYiPS&#10;dSgmTYchrYAUA3Eh8sR4nIrs79Z7hNNoUOTh2xjnb8eUyjY/s20e7liYcdKWxXMdw5KZr8DzA1vQ&#10;6hZ0DRPSozb08IRyCOnJyL/hhsQaOoTMOMUj7FOdCU3BQ4Wvojq1DY4QRBn6fEjCEwM1qaRTDKwF&#10;6/pQdKtQp1BHqOvUKI1b11einIQ6z2PNk8hbC6vcOhXyo4fpSV3UC7lAx/hMXGcjskJRabWZUIFm&#10;hNgb69mokuiB5wHqOl3LiVtYkQ5VqFPpjbEXh1idTEha2K3O5AjUOQiWWKSSRuBEyGQV1amc2sjD&#10;Ilan2mlA18k+TgQdbWeZJ8x1360LRISZonVtwnXP46npoZleFavru4xt/rb9/z0lLaydCDFo6sAN&#10;7Ggi1/GZG7RRO+ZA5Tj07phleNjEEPYsi0H3+9wI/IZaAxliVFIC8cK1Z0jlEkz6Hp58OufIGErf&#10;1qokhRKw4B1/46kxe5f4TjW2XiMEtE28zM3cyVLgO7N9ddNzU50yti/F2Nq7TPdcmLNswzFMEQUc&#10;OHgKc397oZ6zmxc72MHrKaVMx/IMT0oAAsdBkmLo1pmmF+DpW+HX0avqpKukdhXfkToUOlHxblix&#10;GWleZEtvn+1/xnH/dbvv/g8AAP//AwBQSwMEFAAGAAgAAAAhAJU46ULcAAAABQEAAA8AAABkcnMv&#10;ZG93bnJldi54bWxMj8FOwzAQRO9I/IO1SNyo00KghDhVVYkLiApaDhy39pJExOtgu0n4ewwXuKw0&#10;mtHM23I12U4M5EPrWMF8loEg1s60XCt43d9fLEGEiGywc0wKvijAqjo9KbEwbuQXGnaxFqmEQ4EK&#10;mhj7QsqgG7IYZq4nTt678xZjkr6WxuOYym0nF1l2LS22nBYa7GnTkP7YHa2C7Xw/Dn79nIVN/qif&#10;5IP51G9GqfOzaX0HItIU/8Lwg5/QoUpMB3dkE0SnID0Sf2/ybi/zKxAHBcvFTQ6yKuV/+uobAAD/&#10;/wMAUEsBAi0AFAAGAAgAAAAhALaDOJL+AAAA4QEAABMAAAAAAAAAAAAAAAAAAAAAAFtDb250ZW50&#10;X1R5cGVzXS54bWxQSwECLQAUAAYACAAAACEAOP0h/9YAAACUAQAACwAAAAAAAAAAAAAAAAAvAQAA&#10;X3JlbHMvLnJlbHNQSwECLQAUAAYACAAAACEAfM6lqqYIAAC2VwAADgAAAAAAAAAAAAAAAAAuAgAA&#10;ZHJzL2Uyb0RvYy54bWxQSwECLQAUAAYACAAAACEAlTjpQtwAAAAFAQAADwAAAAAAAAAAAAAAAAAA&#10;CwAAZHJzL2Rvd25yZXYueG1sUEsFBgAAAAAEAAQA8wAAAAk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397;height:52539;visibility:visible;mso-wrap-style:square">
                  <v:fill o:detectmouseclick="t"/>
                  <v:path o:connecttype="none"/>
                </v:shape>
                <v:rect id="Rectangle 79" o:spid="_x0000_s1028" style="position:absolute;left:7048;width:4562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LMe78A&#10;AADaAAAADwAAAGRycy9kb3ducmV2LnhtbESP0YrCMBRE3wX/IVzBN00VFKlGEUHwQRa29gMuzbUp&#10;NjclSbX9+83Cwj4OM3OGOZwG24o3+dA4VrBaZiCIK6cbrhWUj+tiByJEZI2tY1IwUoDTcTo5YK7d&#10;h7/pXcRaJAiHHBWYGLtcylAZshiWriNO3tN5izFJX0vt8ZPgtpXrLNtKiw2nBYMdXQxVr6K3Coab&#10;6e+VKc6l78fxcadn2X5Jpeaz4bwHEWmI/+G/9k0r2MDvlXQD5PE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Msx7vwAAANoAAAAPAAAAAAAAAAAAAAAAAJgCAABkcnMvZG93bnJl&#10;di54bWxQSwUGAAAAAAQABAD1AAAAhAMAAAAA&#10;" fillcolor="#fcc" strokeweight="2.5pt">
                  <v:fill rotate="t" angle="135" focus="50%" type="gradient"/>
                  <v:stroke linestyle="thinThin"/>
                  <v:shadow on="t" opacity=".5"/>
                  <v:textbox>
                    <w:txbxContent>
                      <w:p w:rsidR="006D50F7" w:rsidRPr="00834879" w:rsidRDefault="006D50F7" w:rsidP="006D50F7">
                        <w:pPr>
                          <w:jc w:val="center"/>
                          <w:rPr>
                            <w:b/>
                            <w:i/>
                            <w:sz w:val="26"/>
                            <w:szCs w:val="26"/>
                            <w:lang w:val="uk-UA"/>
                          </w:rPr>
                        </w:pPr>
                        <w:r>
                          <w:rPr>
                            <w:b/>
                            <w:i/>
                            <w:sz w:val="26"/>
                            <w:szCs w:val="26"/>
                            <w:lang w:val="uk-UA"/>
                          </w:rPr>
                          <w:t>Підтримка</w:t>
                        </w:r>
                        <w:r w:rsidR="00BF457B">
                          <w:rPr>
                            <w:b/>
                            <w:i/>
                            <w:sz w:val="26"/>
                            <w:szCs w:val="26"/>
                            <w:lang w:val="uk-UA"/>
                          </w:rPr>
                          <w:t xml:space="preserve"> стратегічного</w:t>
                        </w:r>
                        <w:r>
                          <w:rPr>
                            <w:b/>
                            <w:i/>
                            <w:sz w:val="26"/>
                            <w:szCs w:val="26"/>
                            <w:lang w:val="uk-UA"/>
                          </w:rPr>
                          <w:t xml:space="preserve"> розвитку малого бі</w:t>
                        </w:r>
                        <w:r w:rsidRPr="00834879">
                          <w:rPr>
                            <w:b/>
                            <w:i/>
                            <w:sz w:val="26"/>
                            <w:szCs w:val="26"/>
                            <w:lang w:val="uk-UA"/>
                          </w:rPr>
                          <w:t>знесу</w:t>
                        </w:r>
                      </w:p>
                    </w:txbxContent>
                  </v:textbox>
                </v:rect>
                <v:rect id="Rectangle 80" o:spid="_x0000_s1029" style="position:absolute;left:3432;top:6858;width:2171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6LW8IA&#10;AADaAAAADwAAAGRycy9kb3ducmV2LnhtbESPwWrDMBBE74X+g9hCb7XcFkxwI5sQaF3IodjxByzW&#10;xja1VkZSYufvq0Ahx2Fm3jDbcjWTuJDzo2UFr0kKgrizeuReQXv8fNmA8AFZ42SZFFzJQ1k8Pmwx&#10;13bhmi5N6EWEsM9RwRDCnEvpu4EM+sTOxNE7WWcwROl6qR0uEW4m+ZammTQ4clwYcKb9QN1vczYK&#10;mq5Kjan78092/XIneXhvZV0p9fy07j5ABFrDPfzf/tYKMrhdiTd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otbwgAAANoAAAAPAAAAAAAAAAAAAAAAAJgCAABkcnMvZG93&#10;bnJldi54bWxQSwUGAAAAAAQABAD1AAAAhwMAAAAA&#10;" fillcolor="#ffe1e1">
                  <v:fill rotate="t" angle="90" focus="100%" type="gradient"/>
                  <v:shadow on="t"/>
                  <v:textbox inset="1.5mm,.3mm,1.5mm,.3mm">
                    <w:txbxContent>
                      <w:p w:rsidR="006D50F7" w:rsidRPr="00834879" w:rsidRDefault="006D50F7" w:rsidP="006D50F7">
                        <w:pPr>
                          <w:jc w:val="center"/>
                          <w:rPr>
                            <w:i/>
                            <w:sz w:val="26"/>
                            <w:szCs w:val="26"/>
                            <w:lang w:val="uk-UA"/>
                          </w:rPr>
                        </w:pPr>
                        <w:r w:rsidRPr="00834879">
                          <w:rPr>
                            <w:i/>
                            <w:sz w:val="26"/>
                            <w:szCs w:val="26"/>
                            <w:lang w:val="uk-UA"/>
                          </w:rPr>
                          <w:t>Фінансові механізми</w:t>
                        </w:r>
                      </w:p>
                    </w:txbxContent>
                  </v:textbox>
                </v:rect>
                <v:rect id="Rectangle 81" o:spid="_x0000_s1030" style="position:absolute;left:34286;top:6858;width:21717;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xFW8MA&#10;AADaAAAADwAAAGRycy9kb3ducmV2LnhtbESPQWvCQBSE7wX/w/IEb81GI61NXUUkUi89VNP7I/tM&#10;QrNvl+wa47/vCoUeh5n5hllvR9OJgXrfWlYwT1IQxJXVLdcKyvPheQXCB2SNnWVScCcP283kaY25&#10;tjf+ouEUahEh7HNU0ITgcil91ZBBn1hHHL2L7Q2GKPta6h5vEW46uUjTF2mw5bjQoKN9Q9XP6WoU&#10;uOzzg3XxXSz3pckWb8fhOncXpWbTcfcOItAY/sN/7aNW8AqPK/EG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OxFW8MAAADaAAAADwAAAAAAAAAAAAAAAACYAgAAZHJzL2Rv&#10;d25yZXYueG1sUEsFBgAAAAAEAAQA9QAAAIgDAAAAAA==&#10;">
                  <v:fill color2="#ffe1e1" rotate="t" angle="90" focus="100%" type="gradient"/>
                  <v:shadow on="t"/>
                  <v:textbox inset="1.5mm,.3mm,1.5mm,.3mm">
                    <w:txbxContent>
                      <w:p w:rsidR="006D50F7" w:rsidRPr="00834879" w:rsidRDefault="006D50F7" w:rsidP="006D50F7">
                        <w:pPr>
                          <w:jc w:val="center"/>
                          <w:rPr>
                            <w:i/>
                            <w:sz w:val="26"/>
                            <w:szCs w:val="26"/>
                            <w:lang w:val="uk-UA"/>
                          </w:rPr>
                        </w:pPr>
                        <w:r w:rsidRPr="00834879">
                          <w:rPr>
                            <w:i/>
                            <w:sz w:val="26"/>
                            <w:szCs w:val="26"/>
                            <w:lang w:val="uk-UA"/>
                          </w:rPr>
                          <w:t>Фінансово-кредитні механізми</w:t>
                        </w:r>
                      </w:p>
                    </w:txbxContent>
                  </v:textbox>
                </v:rect>
                <v:rect id="Rectangle 82" o:spid="_x0000_s1031" style="position:absolute;left:3432;top:12573;width:21717;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bJZ7sA&#10;AADaAAAADwAAAGRycy9kb3ducmV2LnhtbERPuwrCMBTdBf8hXMHNpipoqUYRUXFx8IHzpbm2xeam&#10;NlHr35tBcDyc93zZmkq8qHGlZQXDKAZBnFldcq7gct4OEhDOI2usLJOCDzlYLrqdOabavvlIr5PP&#10;RQhhl6KCwvs6ldJlBRl0ka2JA3ezjUEfYJNL3eA7hJtKjuJ4Ig2WHBoKrGldUHY/PY0CPbqinLrn&#10;7bB57A52/EmSfeyU6vfa1QyEp9b/xT/3XisIW8OVcAPk4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mmyWe7AAAA2gAAAA8AAAAAAAAAAAAAAAAAmAIAAGRycy9kb3ducmV2Lnht&#10;bFBLBQYAAAAABAAEAPUAAACAAwAAAAA=&#10;" strokecolor="#936" strokeweight="1pt">
                  <v:stroke dashstyle="dash"/>
                  <v:textbox inset="1.5mm,,1.5mm">
                    <w:txbxContent>
                      <w:p w:rsidR="006D50F7" w:rsidRPr="002855C2" w:rsidRDefault="006D50F7" w:rsidP="006D50F7">
                        <w:pPr>
                          <w:jc w:val="center"/>
                        </w:pPr>
                        <w:proofErr w:type="spellStart"/>
                        <w:r w:rsidRPr="002855C2">
                          <w:t>використання</w:t>
                        </w:r>
                        <w:proofErr w:type="spellEnd"/>
                        <w:r w:rsidRPr="002855C2">
                          <w:t xml:space="preserve"> </w:t>
                        </w:r>
                        <w:proofErr w:type="spellStart"/>
                        <w:r w:rsidRPr="002855C2">
                          <w:t>гарантійних</w:t>
                        </w:r>
                        <w:proofErr w:type="spellEnd"/>
                        <w:r w:rsidRPr="002855C2">
                          <w:t xml:space="preserve"> </w:t>
                        </w:r>
                        <w:proofErr w:type="spellStart"/>
                        <w:r w:rsidRPr="002855C2">
                          <w:t>фондів</w:t>
                        </w:r>
                        <w:proofErr w:type="spellEnd"/>
                        <w:r w:rsidRPr="002855C2">
                          <w:t xml:space="preserve"> </w:t>
                        </w:r>
                        <w:proofErr w:type="spellStart"/>
                        <w:r w:rsidRPr="002855C2">
                          <w:t>кредитування</w:t>
                        </w:r>
                        <w:proofErr w:type="spellEnd"/>
                        <w:r w:rsidRPr="002855C2">
                          <w:t xml:space="preserve"> </w:t>
                        </w:r>
                        <w:proofErr w:type="spellStart"/>
                        <w:r w:rsidRPr="002855C2">
                          <w:t>малих</w:t>
                        </w:r>
                        <w:proofErr w:type="spellEnd"/>
                        <w:r w:rsidRPr="002855C2">
                          <w:t xml:space="preserve"> </w:t>
                        </w:r>
                        <w:proofErr w:type="spellStart"/>
                        <w:proofErr w:type="gramStart"/>
                        <w:r w:rsidRPr="002855C2">
                          <w:t>п</w:t>
                        </w:r>
                        <w:proofErr w:type="gramEnd"/>
                        <w:r w:rsidRPr="002855C2">
                          <w:t>ідприємств</w:t>
                        </w:r>
                        <w:proofErr w:type="spellEnd"/>
                      </w:p>
                    </w:txbxContent>
                  </v:textbox>
                </v:rect>
                <v:rect id="Rectangle 83" o:spid="_x0000_s1032" style="position:absolute;left:3432;top:20574;width:21717;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ps/MAA&#10;AADaAAAADwAAAGRycy9kb3ducmV2LnhtbESPQYvCMBSE7wv+h/AEb2uqglurUURUvHjYKp4fzbMt&#10;Ni+1iVr/vREEj8PMfMPMFq2pxJ0aV1pWMOhHIIgzq0vOFRwPm98YhPPIGivLpOBJDhbzzs8ME20f&#10;/E/31OciQNglqKDwvk6kdFlBBl3f1sTBO9vGoA+yyaVu8BHgppLDKBpLgyWHhQJrWhWUXdKbUaCH&#10;J5R/7nber6/bvR0943gXOaV63XY5BeGp9d/wp73TCibwvhJu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ups/MAAAADaAAAADwAAAAAAAAAAAAAAAACYAgAAZHJzL2Rvd25y&#10;ZXYueG1sUEsFBgAAAAAEAAQA9QAAAIUDAAAAAA==&#10;" strokecolor="#936" strokeweight="1pt">
                  <v:stroke dashstyle="dash"/>
                  <v:textbox inset="1.5mm,,1.5mm">
                    <w:txbxContent>
                      <w:p w:rsidR="006D50F7" w:rsidRPr="002855C2" w:rsidRDefault="006D50F7" w:rsidP="006D50F7">
                        <w:pPr>
                          <w:jc w:val="center"/>
                        </w:pPr>
                        <w:proofErr w:type="spellStart"/>
                        <w:r w:rsidRPr="002855C2">
                          <w:t>забезпечення</w:t>
                        </w:r>
                        <w:proofErr w:type="spellEnd"/>
                        <w:r w:rsidRPr="002855C2">
                          <w:t xml:space="preserve"> </w:t>
                        </w:r>
                        <w:proofErr w:type="spellStart"/>
                        <w:r w:rsidRPr="002855C2">
                          <w:t>спрощених</w:t>
                        </w:r>
                        <w:proofErr w:type="spellEnd"/>
                        <w:r w:rsidRPr="002855C2">
                          <w:t xml:space="preserve"> </w:t>
                        </w:r>
                        <w:proofErr w:type="spellStart"/>
                        <w:r w:rsidRPr="002855C2">
                          <w:t>режимів</w:t>
                        </w:r>
                        <w:proofErr w:type="spellEnd"/>
                        <w:r w:rsidRPr="002855C2">
                          <w:t xml:space="preserve"> </w:t>
                        </w:r>
                        <w:proofErr w:type="spellStart"/>
                        <w:r w:rsidRPr="002855C2">
                          <w:t>оподаткування</w:t>
                        </w:r>
                        <w:proofErr w:type="spellEnd"/>
                        <w:r w:rsidRPr="002855C2">
                          <w:t xml:space="preserve"> та </w:t>
                        </w:r>
                        <w:proofErr w:type="spellStart"/>
                        <w:r w:rsidRPr="002855C2">
                          <w:t>податкових</w:t>
                        </w:r>
                        <w:proofErr w:type="spellEnd"/>
                        <w:r w:rsidRPr="002855C2">
                          <w:t xml:space="preserve"> </w:t>
                        </w:r>
                        <w:proofErr w:type="spellStart"/>
                        <w:proofErr w:type="gramStart"/>
                        <w:r w:rsidRPr="002855C2">
                          <w:t>п</w:t>
                        </w:r>
                        <w:proofErr w:type="gramEnd"/>
                        <w:r w:rsidRPr="002855C2">
                          <w:t>ільг</w:t>
                        </w:r>
                        <w:proofErr w:type="spellEnd"/>
                      </w:p>
                    </w:txbxContent>
                  </v:textbox>
                </v:rect>
                <v:rect id="Rectangle 84" o:spid="_x0000_s1033" style="position:absolute;left:3432;top:28575;width:21717;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7R8IA&#10;AADbAAAADwAAAGRycy9kb3ducmV2LnhtbESPT4vCQAzF78J+hyEL3ux0FdbSdRQRFS8e/MOeQye2&#10;xU6m2xm1fvvNQfCW8F7e+2W26F2j7tSF2rOBryQFRVx4W3Np4HzajDJQISJbbDyTgScFWMw/BjPM&#10;rX/wge7HWCoJ4ZCjgSrGNtc6FBU5DIlviUW7+M5hlLUrte3wIeGu0eM0/dYOa5aGCltaVVRcjzdn&#10;wI5/UU/D7bJf/233fvLMsl0ajBl+9ssfUJH6+Da/rndW8IVefpEB9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w3tHwgAAANsAAAAPAAAAAAAAAAAAAAAAAJgCAABkcnMvZG93&#10;bnJldi54bWxQSwUGAAAAAAQABAD1AAAAhwMAAAAA&#10;" strokecolor="#936" strokeweight="1pt">
                  <v:stroke dashstyle="dash"/>
                  <v:textbox inset="1.5mm,,1.5mm">
                    <w:txbxContent>
                      <w:p w:rsidR="006D50F7" w:rsidRPr="002855C2" w:rsidRDefault="006D50F7" w:rsidP="006D50F7">
                        <w:pPr>
                          <w:jc w:val="center"/>
                        </w:pPr>
                        <w:r w:rsidRPr="00BB29C1">
                          <w:rPr>
                            <w:sz w:val="28"/>
                            <w:szCs w:val="28"/>
                          </w:rPr>
                          <w:t xml:space="preserve"> </w:t>
                        </w:r>
                        <w:proofErr w:type="spellStart"/>
                        <w:r w:rsidRPr="002855C2">
                          <w:t>надання</w:t>
                        </w:r>
                        <w:proofErr w:type="spellEnd"/>
                        <w:r w:rsidRPr="002855C2">
                          <w:t xml:space="preserve"> </w:t>
                        </w:r>
                        <w:proofErr w:type="spellStart"/>
                        <w:r w:rsidRPr="002855C2">
                          <w:t>фінансової</w:t>
                        </w:r>
                        <w:proofErr w:type="spellEnd"/>
                        <w:r w:rsidRPr="002855C2">
                          <w:t xml:space="preserve"> </w:t>
                        </w:r>
                        <w:proofErr w:type="spellStart"/>
                        <w:proofErr w:type="gramStart"/>
                        <w:r w:rsidRPr="002855C2">
                          <w:t>п</w:t>
                        </w:r>
                        <w:proofErr w:type="gramEnd"/>
                        <w:r w:rsidRPr="002855C2">
                          <w:t>ідтримки</w:t>
                        </w:r>
                        <w:proofErr w:type="spellEnd"/>
                        <w:r w:rsidRPr="002855C2">
                          <w:t xml:space="preserve"> </w:t>
                        </w:r>
                        <w:proofErr w:type="spellStart"/>
                        <w:r w:rsidRPr="002855C2">
                          <w:t>інноваційної</w:t>
                        </w:r>
                        <w:proofErr w:type="spellEnd"/>
                        <w:r w:rsidRPr="002855C2">
                          <w:rPr>
                            <w:lang w:val="uk-UA"/>
                          </w:rPr>
                          <w:t xml:space="preserve"> </w:t>
                        </w:r>
                        <w:proofErr w:type="spellStart"/>
                        <w:r w:rsidRPr="002855C2">
                          <w:t>діяльності</w:t>
                        </w:r>
                        <w:proofErr w:type="spellEnd"/>
                      </w:p>
                    </w:txbxContent>
                  </v:textbox>
                </v:rect>
                <v:rect id="Rectangle 85" o:spid="_x0000_s1034" style="position:absolute;left:3432;top:36576;width:2171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IWFL4A&#10;AADbAAAADwAAAGRycy9kb3ducmV2LnhtbERPTYvCMBC9C/6HMII3TetBpBpFBaG3pV3B69CMabGZ&#10;lCZq++83grC3ebzP2R0G24oX9b5xrCBdJiCIK6cbNgquv5fFBoQPyBpbx6RgJA+H/XSyw0y7Nxf0&#10;KoMRMYR9hgrqELpMSl/VZNEvXUccubvrLYYIeyN1j+8Yblu5SpK1tNhwbKixo3NN1aN8WgXP1OSj&#10;v/jyXtxOP5viZPIwHpWaz4bjFkSgIfyLv+5cx/kpfH6JB8j9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eiFhS+AAAA2wAAAA8AAAAAAAAAAAAAAAAAmAIAAGRycy9kb3ducmV2&#10;LnhtbFBLBQYAAAAABAAEAPUAAACDAwAAAAA=&#10;" strokecolor="#936" strokeweight="1pt">
                  <v:stroke dashstyle="dash"/>
                  <v:textbox inset=",.3mm,,.3mm">
                    <w:txbxContent>
                      <w:p w:rsidR="006D50F7" w:rsidRPr="00590D09" w:rsidRDefault="006D50F7" w:rsidP="006D50F7">
                        <w:pPr>
                          <w:jc w:val="center"/>
                          <w:rPr>
                            <w:sz w:val="26"/>
                            <w:szCs w:val="26"/>
                          </w:rPr>
                        </w:pPr>
                        <w:proofErr w:type="spellStart"/>
                        <w:r w:rsidRPr="002855C2">
                          <w:t>надання</w:t>
                        </w:r>
                        <w:proofErr w:type="spellEnd"/>
                        <w:r w:rsidRPr="002855C2">
                          <w:t xml:space="preserve"> </w:t>
                        </w:r>
                        <w:proofErr w:type="spellStart"/>
                        <w:r w:rsidRPr="002855C2">
                          <w:t>обладнання</w:t>
                        </w:r>
                        <w:proofErr w:type="spellEnd"/>
                        <w:r w:rsidRPr="002855C2">
                          <w:t xml:space="preserve"> в </w:t>
                        </w:r>
                        <w:proofErr w:type="spellStart"/>
                        <w:proofErr w:type="gramStart"/>
                        <w:r w:rsidRPr="002855C2">
                          <w:t>л</w:t>
                        </w:r>
                        <w:proofErr w:type="gramEnd"/>
                        <w:r w:rsidRPr="002855C2">
                          <w:t>ізинг</w:t>
                        </w:r>
                        <w:proofErr w:type="spellEnd"/>
                      </w:p>
                    </w:txbxContent>
                  </v:textbox>
                </v:rect>
                <v:rect id="Rectangle 86" o:spid="_x0000_s1035" style="position:absolute;left:3432;top:40001;width:22386;height:3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CIY70A&#10;AADbAAAADwAAAGRycy9kb3ducmV2LnhtbERPy6rCMBDdC/5DGMGdproQqUZRQehO2iu4HZoxLTaT&#10;0kRt/94Iwt3N4Txnu+9tI17U+dqxgsU8AUFcOl2zUXD9O8/WIHxA1tg4JgUDedjvxqMtptq9OadX&#10;EYyIIexTVFCF0KZS+rIii37uWuLI3V1nMUTYGak7fMdw28hlkqykxZpjQ4UtnSoqH8XTKnguTDb4&#10;sy/u+e14WedHk4XhoNR00h82IAL14V/8c2c6zl/C95d4gNx9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3CIY70AAADbAAAADwAAAAAAAAAAAAAAAACYAgAAZHJzL2Rvd25yZXYu&#10;eG1sUEsFBgAAAAAEAAQA9QAAAIIDAAAAAA==&#10;" strokecolor="#936" strokeweight="1pt">
                  <v:stroke dashstyle="dash"/>
                  <v:textbox inset=",.3mm,,.3mm">
                    <w:txbxContent>
                      <w:p w:rsidR="006D50F7" w:rsidRPr="002855C2" w:rsidRDefault="006D50F7" w:rsidP="006D50F7">
                        <w:pPr>
                          <w:jc w:val="center"/>
                        </w:pPr>
                        <w:proofErr w:type="spellStart"/>
                        <w:r w:rsidRPr="002855C2">
                          <w:t>сприяння</w:t>
                        </w:r>
                        <w:proofErr w:type="spellEnd"/>
                        <w:r w:rsidRPr="002855C2">
                          <w:t xml:space="preserve"> </w:t>
                        </w:r>
                        <w:proofErr w:type="spellStart"/>
                        <w:r w:rsidRPr="002855C2">
                          <w:t>розвитку</w:t>
                        </w:r>
                        <w:proofErr w:type="spellEnd"/>
                        <w:r w:rsidRPr="002855C2">
                          <w:t xml:space="preserve"> венчурного </w:t>
                        </w:r>
                        <w:proofErr w:type="spellStart"/>
                        <w:r w:rsidRPr="002855C2">
                          <w:t>бізнесу</w:t>
                        </w:r>
                        <w:proofErr w:type="spellEnd"/>
                      </w:p>
                    </w:txbxContent>
                  </v:textbox>
                </v:rect>
                <v:rect id="Rectangle 87" o:spid="_x0000_s1036" style="position:absolute;left:3432;top:44990;width:21062;height:38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wt+L4A&#10;AADbAAAADwAAAGRycy9kb3ducmV2LnhtbERPTYvCMBC9C/6HMII3TVUQqUZRQehtaXfB69CMabGZ&#10;lCZq++83guBtHu9zdofeNuJJna8dK1jMExDEpdM1GwV/v5fZBoQPyBobx6RgIA+H/Xi0w1S7F+f0&#10;LIIRMYR9igqqENpUSl9WZNHPXUscuZvrLIYIOyN1h68Ybhu5TJK1tFhzbKiwpXNF5b14WAWPhckG&#10;f/HFLb+efjb5yWRhOCo1nfTHLYhAffiKP+5Mx/kreP8SD5D7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g8Lfi+AAAA2wAAAA8AAAAAAAAAAAAAAAAAmAIAAGRycy9kb3ducmV2&#10;LnhtbFBLBQYAAAAABAAEAPUAAACDAwAAAAA=&#10;" strokecolor="#936" strokeweight="1pt">
                  <v:stroke dashstyle="dash"/>
                  <v:textbox inset=",.3mm,,.3mm">
                    <w:txbxContent>
                      <w:p w:rsidR="006D50F7" w:rsidRPr="002855C2" w:rsidRDefault="006D50F7" w:rsidP="006D50F7">
                        <w:pPr>
                          <w:jc w:val="center"/>
                        </w:pPr>
                        <w:proofErr w:type="spellStart"/>
                        <w:r>
                          <w:t>розвит</w:t>
                        </w:r>
                        <w:r>
                          <w:rPr>
                            <w:lang w:val="uk-UA"/>
                          </w:rPr>
                          <w:t>ок</w:t>
                        </w:r>
                        <w:proofErr w:type="spellEnd"/>
                        <w:r w:rsidRPr="002855C2">
                          <w:t xml:space="preserve"> </w:t>
                        </w:r>
                        <w:proofErr w:type="spellStart"/>
                        <w:r w:rsidRPr="002855C2">
                          <w:t>бізнес-центрів</w:t>
                        </w:r>
                        <w:proofErr w:type="spellEnd"/>
                        <w:r w:rsidRPr="002855C2">
                          <w:t xml:space="preserve"> та </w:t>
                        </w:r>
                        <w:proofErr w:type="spellStart"/>
                        <w:r w:rsidRPr="002855C2">
                          <w:t>бізне</w:t>
                        </w:r>
                        <w:proofErr w:type="gramStart"/>
                        <w:r w:rsidRPr="002855C2">
                          <w:t>с-</w:t>
                        </w:r>
                        <w:proofErr w:type="gramEnd"/>
                        <w:r w:rsidRPr="002855C2">
                          <w:t>інкубаторів</w:t>
                        </w:r>
                        <w:proofErr w:type="spellEnd"/>
                      </w:p>
                    </w:txbxContent>
                  </v:textbox>
                </v:rect>
                <v:rect id="Rectangle 89" o:spid="_x0000_s1037" style="position:absolute;left:34286;top:12573;width:21717;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7byMIA&#10;AADbAAAADwAAAGRycy9kb3ducmV2LnhtbESPQYvCMBCF7wv+hzCCtzVdQZFqlEUUBC/qingcmrEp&#10;NpPSiVr//WZB2NsM78373syXna/Vg1qpAhv4GmagiItgKy4NnH42n1NQEpEt1oHJwIsElovexxxz&#10;G558oMcxliqFsORowMXY5FpL4cijDENDnLRraD3GtLalti0+U7iv9SjLJtpjxYngsKGVo+J2vPsE&#10;cdv15bw77GW6qeSy2sl6PxJjBv3uewYqUhf/ze/rrU31x/D3SxpAL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jtvIwgAAANsAAAAPAAAAAAAAAAAAAAAAAJgCAABkcnMvZG93&#10;bnJldi54bWxQSwUGAAAAAAQABAD1AAAAhwMAAAAA&#10;" strokecolor="#936" strokeweight="1pt">
                  <v:stroke dashstyle="dash"/>
                  <v:textbox inset="1.5mm,.3mm,1.5mm,.3mm">
                    <w:txbxContent>
                      <w:p w:rsidR="006D50F7" w:rsidRPr="002855C2" w:rsidRDefault="006D50F7" w:rsidP="006D50F7">
                        <w:pPr>
                          <w:jc w:val="center"/>
                        </w:pPr>
                        <w:proofErr w:type="spellStart"/>
                        <w:r w:rsidRPr="002855C2">
                          <w:t>стимулювання</w:t>
                        </w:r>
                        <w:proofErr w:type="spellEnd"/>
                        <w:r w:rsidRPr="002855C2">
                          <w:t xml:space="preserve"> </w:t>
                        </w:r>
                        <w:proofErr w:type="spellStart"/>
                        <w:r w:rsidRPr="002855C2">
                          <w:t>комерційних</w:t>
                        </w:r>
                        <w:proofErr w:type="spellEnd"/>
                        <w:r w:rsidRPr="002855C2">
                          <w:t xml:space="preserve"> </w:t>
                        </w:r>
                        <w:proofErr w:type="spellStart"/>
                        <w:r w:rsidRPr="002855C2">
                          <w:t>банкі</w:t>
                        </w:r>
                        <w:proofErr w:type="gramStart"/>
                        <w:r w:rsidRPr="002855C2">
                          <w:t>в</w:t>
                        </w:r>
                        <w:proofErr w:type="spellEnd"/>
                        <w:proofErr w:type="gramEnd"/>
                        <w:r w:rsidRPr="002855C2">
                          <w:t xml:space="preserve"> та </w:t>
                        </w:r>
                        <w:proofErr w:type="spellStart"/>
                        <w:r w:rsidRPr="002855C2">
                          <w:t>інших</w:t>
                        </w:r>
                        <w:proofErr w:type="spellEnd"/>
                        <w:r w:rsidRPr="002855C2">
                          <w:rPr>
                            <w:lang w:val="uk-UA"/>
                          </w:rPr>
                          <w:t xml:space="preserve"> </w:t>
                        </w:r>
                        <w:proofErr w:type="spellStart"/>
                        <w:r w:rsidRPr="002855C2">
                          <w:t>фінансових</w:t>
                        </w:r>
                        <w:proofErr w:type="spellEnd"/>
                        <w:r w:rsidRPr="002855C2">
                          <w:t xml:space="preserve"> </w:t>
                        </w:r>
                        <w:proofErr w:type="spellStart"/>
                        <w:r w:rsidRPr="002855C2">
                          <w:t>небанківських</w:t>
                        </w:r>
                        <w:proofErr w:type="spellEnd"/>
                        <w:r w:rsidRPr="002855C2">
                          <w:rPr>
                            <w:lang w:val="uk-UA"/>
                          </w:rPr>
                          <w:t xml:space="preserve"> </w:t>
                        </w:r>
                        <w:proofErr w:type="spellStart"/>
                        <w:r w:rsidRPr="002855C2">
                          <w:t>установ</w:t>
                        </w:r>
                        <w:proofErr w:type="spellEnd"/>
                        <w:r w:rsidRPr="002855C2">
                          <w:t xml:space="preserve"> до</w:t>
                        </w:r>
                        <w:r w:rsidRPr="00BB29C1">
                          <w:rPr>
                            <w:sz w:val="28"/>
                            <w:szCs w:val="28"/>
                          </w:rPr>
                          <w:t xml:space="preserve"> </w:t>
                        </w:r>
                        <w:proofErr w:type="spellStart"/>
                        <w:r w:rsidRPr="002855C2">
                          <w:t>надання</w:t>
                        </w:r>
                        <w:proofErr w:type="spellEnd"/>
                        <w:r w:rsidRPr="002855C2">
                          <w:t xml:space="preserve"> </w:t>
                        </w:r>
                        <w:proofErr w:type="spellStart"/>
                        <w:r w:rsidRPr="002855C2">
                          <w:t>позик</w:t>
                        </w:r>
                        <w:proofErr w:type="spellEnd"/>
                      </w:p>
                    </w:txbxContent>
                  </v:textbox>
                </v:rect>
                <v:rect id="Rectangle 90" o:spid="_x0000_s1038" style="position:absolute;left:34286;top:21717;width:21717;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xFv8IA&#10;AADbAAAADwAAAGRycy9kb3ducmV2LnhtbESPT4vCMBDF7wv7HcII3tZUDyLVKIsoCF78h3gcmrEp&#10;20xKJ6v12xtB8DbDe/N+b2aLztfqRq1UgQ0MBxko4iLYiksDp+P6ZwJKIrLFOjAZeJDAYv79NcPc&#10;hjvv6XaIpUohLDkacDE2udZSOPIog9AQJ+0aWo8xrW2pbYv3FO5rPcqysfZYcSI4bGjpqPg7/PsE&#10;cZvV5bzd72SyruSy3MpqNxJj+r3udwoqUhc/5vf1xqb6Y3j9kgb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XEW/wgAAANsAAAAPAAAAAAAAAAAAAAAAAJgCAABkcnMvZG93&#10;bnJldi54bWxQSwUGAAAAAAQABAD1AAAAhwMAAAAA&#10;" strokecolor="#936" strokeweight="1pt">
                  <v:stroke dashstyle="dash"/>
                  <v:textbox inset="1.5mm,.3mm,1.5mm,.3mm">
                    <w:txbxContent>
                      <w:p w:rsidR="006D50F7" w:rsidRPr="002855C2" w:rsidRDefault="006D50F7" w:rsidP="006D50F7">
                        <w:pPr>
                          <w:jc w:val="center"/>
                        </w:pPr>
                        <w:r>
                          <w:rPr>
                            <w:lang w:val="uk-UA"/>
                          </w:rPr>
                          <w:t xml:space="preserve">Переорієнтація бюджетних коштів на </w:t>
                        </w:r>
                        <w:proofErr w:type="spellStart"/>
                        <w:r w:rsidRPr="002855C2">
                          <w:t>стимулювання</w:t>
                        </w:r>
                        <w:proofErr w:type="spellEnd"/>
                        <w:r w:rsidRPr="002855C2">
                          <w:t xml:space="preserve"> </w:t>
                        </w:r>
                        <w:proofErr w:type="spellStart"/>
                        <w:r w:rsidRPr="002855C2">
                          <w:t>процесів</w:t>
                        </w:r>
                        <w:proofErr w:type="spellEnd"/>
                        <w:r w:rsidRPr="002855C2">
                          <w:t xml:space="preserve"> </w:t>
                        </w:r>
                        <w:proofErr w:type="spellStart"/>
                        <w:r w:rsidRPr="002855C2">
                          <w:t>кредитування</w:t>
                        </w:r>
                        <w:proofErr w:type="spellEnd"/>
                      </w:p>
                    </w:txbxContent>
                  </v:textbox>
                </v:rect>
                <v:rect id="Rectangle 91" o:spid="_x0000_s1039" style="position:absolute;left:34286;top:30858;width:21717;height:5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rjM70A&#10;AADbAAAADwAAAGRycy9kb3ducmV2LnhtbERPSwrCMBDdC94hjOBOUxW0VKOIqLhx4QfXQzO2xWZS&#10;m6j19kYQ3M3jfWe2aEwpnlS7wrKCQT8CQZxaXXCm4Hza9GIQziNrLC2Tgjc5WMzbrRkm2r74QM+j&#10;z0QIYZeggtz7KpHSpTkZdH1bEQfuamuDPsA6k7rGVwg3pRxG0VgaLDg05FjRKqf0dnwYBXp4QTlx&#10;j+t+fd/u7egdx7vIKdXtNMspCE+N/4t/7p0O8yfw/SUcIO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irjM70AAADbAAAADwAAAAAAAAAAAAAAAACYAgAAZHJzL2Rvd25yZXYu&#10;eG1sUEsFBgAAAAAEAAQA9QAAAIIDAAAAAA==&#10;" strokecolor="#936" strokeweight="1pt">
                  <v:stroke dashstyle="dash"/>
                  <v:textbox inset="1.5mm,,1.5mm">
                    <w:txbxContent>
                      <w:p w:rsidR="006D50F7" w:rsidRPr="00834879" w:rsidRDefault="006D50F7" w:rsidP="006D50F7">
                        <w:pPr>
                          <w:jc w:val="center"/>
                        </w:pPr>
                        <w:proofErr w:type="spellStart"/>
                        <w:r w:rsidRPr="00834879">
                          <w:t>надання</w:t>
                        </w:r>
                        <w:proofErr w:type="spellEnd"/>
                        <w:r w:rsidRPr="00834879">
                          <w:t xml:space="preserve"> </w:t>
                        </w:r>
                        <w:proofErr w:type="spellStart"/>
                        <w:r w:rsidRPr="00834879">
                          <w:t>державної</w:t>
                        </w:r>
                        <w:proofErr w:type="spellEnd"/>
                        <w:r w:rsidRPr="00834879">
                          <w:t xml:space="preserve"> </w:t>
                        </w:r>
                        <w:proofErr w:type="spellStart"/>
                        <w:r w:rsidRPr="00834879">
                          <w:t>гарантії</w:t>
                        </w:r>
                        <w:proofErr w:type="spellEnd"/>
                        <w:r w:rsidRPr="00834879">
                          <w:t xml:space="preserve"> </w:t>
                        </w:r>
                        <w:proofErr w:type="spellStart"/>
                        <w:r w:rsidRPr="00834879">
                          <w:t>повернення</w:t>
                        </w:r>
                        <w:proofErr w:type="spellEnd"/>
                        <w:r w:rsidRPr="00834879">
                          <w:t xml:space="preserve"> </w:t>
                        </w:r>
                        <w:proofErr w:type="spellStart"/>
                        <w:r w:rsidRPr="00834879">
                          <w:t>позик</w:t>
                        </w:r>
                        <w:proofErr w:type="spellEnd"/>
                      </w:p>
                    </w:txbxContent>
                  </v:textbox>
                </v:rect>
                <v:rect id="Rectangle 92" o:spid="_x0000_s1040" style="position:absolute;left:34286;top:38126;width:21717;height:8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V3QcIA&#10;AADbAAAADwAAAGRycy9kb3ducmV2LnhtbESPT4vCQAzF78J+hyEL3ux0FdbSdRQRFS8e/MOeQye2&#10;xU6m2xm1fvvNQfCW8F7e+2W26F2j7tSF2rOBryQFRVx4W3Np4HzajDJQISJbbDyTgScFWMw/BjPM&#10;rX/wge7HWCoJ4ZCjgSrGNtc6FBU5DIlviUW7+M5hlLUrte3wIeGu0eM0/dYOa5aGCltaVVRcjzdn&#10;wI5/UU/D7bJf/233fvLMsl0ajBl+9ssfUJH6+Da/rndW8AVWfpEB9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tXdBwgAAANsAAAAPAAAAAAAAAAAAAAAAAJgCAABkcnMvZG93&#10;bnJldi54bWxQSwUGAAAAAAQABAD1AAAAhwMAAAAA&#10;" strokecolor="#936" strokeweight="1pt">
                  <v:stroke dashstyle="dash"/>
                  <v:textbox inset="1.5mm,,1.5mm">
                    <w:txbxContent>
                      <w:p w:rsidR="006D50F7" w:rsidRPr="00834879" w:rsidRDefault="006D50F7" w:rsidP="006D50F7">
                        <w:pPr>
                          <w:jc w:val="center"/>
                        </w:pPr>
                        <w:proofErr w:type="spellStart"/>
                        <w:r w:rsidRPr="00834879">
                          <w:t>сприяння</w:t>
                        </w:r>
                        <w:proofErr w:type="spellEnd"/>
                        <w:r w:rsidRPr="00834879">
                          <w:t xml:space="preserve"> </w:t>
                        </w:r>
                        <w:proofErr w:type="spellStart"/>
                        <w:r w:rsidRPr="00834879">
                          <w:t>розвитку</w:t>
                        </w:r>
                        <w:proofErr w:type="spellEnd"/>
                        <w:r w:rsidRPr="00834879">
                          <w:t xml:space="preserve"> фондовому ринку</w:t>
                        </w:r>
                        <w:r>
                          <w:rPr>
                            <w:lang w:val="uk-UA"/>
                          </w:rPr>
                          <w:t>,</w:t>
                        </w:r>
                        <w:r w:rsidRPr="00834879">
                          <w:rPr>
                            <w:color w:val="000000"/>
                          </w:rPr>
                          <w:t xml:space="preserve"> </w:t>
                        </w:r>
                        <w:proofErr w:type="spellStart"/>
                        <w:r w:rsidRPr="00834879">
                          <w:rPr>
                            <w:color w:val="000000"/>
                          </w:rPr>
                          <w:t>фінансово-кредитних</w:t>
                        </w:r>
                        <w:proofErr w:type="spellEnd"/>
                        <w:r w:rsidRPr="00834879">
                          <w:rPr>
                            <w:color w:val="000000"/>
                          </w:rPr>
                          <w:t xml:space="preserve"> </w:t>
                        </w:r>
                        <w:proofErr w:type="spellStart"/>
                        <w:r w:rsidRPr="00834879">
                          <w:rPr>
                            <w:color w:val="000000"/>
                          </w:rPr>
                          <w:t>установ</w:t>
                        </w:r>
                        <w:proofErr w:type="spellEnd"/>
                      </w:p>
                    </w:txbxContent>
                  </v:textbox>
                </v:rect>
                <v:line id="Line 93" o:spid="_x0000_s1041" style="position:absolute;visibility:visible;mso-wrap-style:square" from="29718,3429" to="29726,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Y0B8AAAADbAAAADwAAAGRycy9kb3ducmV2LnhtbERPTWvCQBC9C/6HZYTe6sZCS42uoi1C&#10;bpK03sfsmASzs+nuqjG/vlsoeJvH+5zlujetuJLzjWUFs2kCgri0uuFKwffX7vkdhA/IGlvLpOBO&#10;Htar8WiJqbY3zulahErEEPYpKqhD6FIpfVmTQT+1HXHkTtYZDBG6SmqHtxhuWvmSJG/SYMOxocaO&#10;Pmoqz8XFKHB6qF6Hdp71n9su7JscD0f5o9TTpN8sQATqw0P87850nD+Hv1/iAXL1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yGNAfAAAAA2wAAAA8AAAAAAAAAAAAAAAAA&#10;oQIAAGRycy9kb3ducmV2LnhtbFBLBQYAAAAABAAEAPkAAACOAwAAAAA=&#10;" strokeweight="1pt">
                  <v:stroke endarrow="classic"/>
                </v:line>
                <v:line id="Line 94" o:spid="_x0000_s1042" style="position:absolute;flip:x;visibility:visible;mso-wrap-style:square" from="14859,5715" to="44577,5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cxKMEAAADbAAAADwAAAGRycy9kb3ducmV2LnhtbERPS4vCMBC+C/6HMMJeRFM9iFajiLCw&#10;LOzBB6i3oRnbajMpTbTdf+8cFvb48b1Xm85V6kVNKD0bmIwTUMSZtyXnBk7Hz9EcVIjIFivPZOCX&#10;AmzW/d4KU+tb3tPrEHMlIRxSNFDEWKdah6wgh2Hsa2Lhbr5xGAU2ubYNthLuKj1Nkpl2WLI0FFjT&#10;rqDscXg6Kbnv8uvPnbLz4lx/t7PJsL1cnsZ8DLrtElSkLv6L/9xf1sBU1ssX+QF6/Q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ZzEowQAAANsAAAAPAAAAAAAAAAAAAAAA&#10;AKECAABkcnMvZG93bnJldi54bWxQSwUGAAAAAAQABAD5AAAAjwMAAAAA&#10;" strokeweight="1pt"/>
                <v:line id="Line 95" o:spid="_x0000_s1043" style="position:absolute;visibility:visible;mso-wrap-style:square" from="14859,5715" to="14859,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9/j74AAADbAAAADwAAAGRycy9kb3ducmV2LnhtbESPwcrCMBCE74LvEFbwpqkiRapRRPlB&#10;T2L1AZZmbYvNpiT5bX17Iwgeh5n5hllve9OIJzlfW1YwmyYgiAuray4V3K5/kyUIH5A1NpZJwYs8&#10;bDfDwRozbTu+0DMPpYgQ9hkqqEJoMyl9UZFBP7UtcfTu1hkMUbpSaoddhJtGzpMklQZrjgsVtrSv&#10;qHjk/0bB5daZc5+eksCUy+KQLh4Ld1RqPOp3KxCB+vALf9tHrWA+g8+X+APk5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NT3+PvgAAANsAAAAPAAAAAAAAAAAAAAAAAKEC&#10;AABkcnMvZG93bnJldi54bWxQSwUGAAAAAAQABAD5AAAAjAMAAAAA&#10;">
                  <v:stroke endarrow="classic"/>
                </v:line>
                <v:line id="Line 96" o:spid="_x0000_s1044" style="position:absolute;visibility:visible;mso-wrap-style:square" from="44577,5715" to="44577,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h+MAAAADbAAAADwAAAGRycy9kb3ducmV2LnhtbESP0YrCMBRE34X9h3AX9k3TLVKkmhZx&#10;EdwnsfoBl+baFpubkkTb/fuNIPg4zMwZZlNOphcPcr6zrOB7kYAgrq3uuFFwOe/nKxA+IGvsLZOC&#10;P/JQFh+zDebajnyiRxUaESHsc1TQhjDkUvq6JYN+YQfi6F2tMxiidI3UDscIN71MkySTBjuOCy0O&#10;tGupvlV3o+B0Gc1xyn6TwFTJ+idb3pbuoNTX57Rdgwg0hXf41T5oBWkKzy/xB8ji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2d4fjAAAAA2wAAAA8AAAAAAAAAAAAAAAAA&#10;oQIAAGRycy9kb3ducmV2LnhtbFBLBQYAAAAABAAEAPkAAACOAwAAAAA=&#10;">
                  <v:stroke endarrow="classic"/>
                </v:line>
                <v:line id="Line 102" o:spid="_x0000_s1045" style="position:absolute;visibility:visible;mso-wrap-style:square" from="25149,16002" to="27429,16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103" o:spid="_x0000_s1046" style="position:absolute;visibility:visible;mso-wrap-style:square" from="27650,9789" to="27650,45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iFaMQAAADbAAAADwAAAGRycy9kb3ducmV2LnhtbESPzW7CMBCE70h9B2sr9UYcOFSQ4kRV&#10;f6SiHhDQB1jiJQ7E68h2Ie3TYyQkjqOZ+UazqAbbiRP50DpWMMlyEMS10y03Cn62n+MZiBCRNXaO&#10;ScEfBajKh9ECC+3OvKbTJjYiQTgUqMDE2BdShtqQxZC5njh5e+ctxiR9I7XHc4LbTk7z/FlabDkt&#10;GOzpzVB93PxaBUu/+z5O/hsjd7z0H93qfR7sQamnx+H1BUSkId7Dt/aXVjCdw/VL+gGy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CIVoxAAAANsAAAAPAAAAAAAAAAAA&#10;AAAAAKECAABkcnMvZG93bnJldi54bWxQSwUGAAAAAAQABAD5AAAAkgMAAAAA&#10;" strokeweight="1pt"/>
                <v:line id="Line 105" o:spid="_x0000_s1047" style="position:absolute;visibility:visible;mso-wrap-style:square" from="25149,24003" to="27429,24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106" o:spid="_x0000_s1048" style="position:absolute;visibility:visible;mso-wrap-style:square" from="25149,32004" to="27429,320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107" o:spid="_x0000_s1049" style="position:absolute;visibility:visible;mso-wrap-style:square" from="25149,37719" to="27429,37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108" o:spid="_x0000_s1050" style="position:absolute;visibility:visible;mso-wrap-style:square" from="25149,41148" to="27429,41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109" o:spid="_x0000_s1051" style="position:absolute;visibility:visible;mso-wrap-style:square" from="25149,45720" to="27429,45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110" o:spid="_x0000_s1052" style="position:absolute;visibility:visible;mso-wrap-style:square" from="56003,9144" to="58283,9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111" o:spid="_x0000_s1053" style="position:absolute;visibility:visible;mso-wrap-style:square" from="56003,25141" to="58300,25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112" o:spid="_x0000_s1054" style="position:absolute;flip:x;visibility:visible;mso-wrap-style:square" from="58169,9151" to="58300,42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r88IAAADbAAAADwAAAGRycy9kb3ducmV2LnhtbERPS2vCQBC+F/wPywheSt1oQTR1FREK&#10;RejBB2hvQ3aaRLOzIbua+O+dg+Dx43vPl52r1I2aUHo2MBomoIgzb0vODRz23x9TUCEiW6w8k4E7&#10;BVguem9zTK1veUu3XcyVhHBI0UARY51qHbKCHIahr4mF+/eNwyiwybVtsJVwV+lxkky0w5KlocCa&#10;1gVll93VScl5nf/9nik7zo71pp2M3tvT6WrMoN+tvkBF6uJL/HT/WAOfMla+yA/Qi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8ir88IAAADbAAAADwAAAAAAAAAAAAAA&#10;AAChAgAAZHJzL2Rvd25yZXYueG1sUEsFBgAAAAAEAAQA+QAAAJADAAAAAA==&#10;" strokeweight="1pt"/>
                <v:line id="Line 113" o:spid="_x0000_s1055" style="position:absolute;visibility:visible;mso-wrap-style:square" from="56003,16002" to="58283,16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Line 111" o:spid="_x0000_s1056" style="position:absolute;visibility:visible;mso-wrap-style:square" from="56007,42290" to="58300,42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Line 111" o:spid="_x0000_s1057" style="position:absolute;visibility:visible;mso-wrap-style:square" from="56007,34050" to="58300,34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Line 102" o:spid="_x0000_s1058" style="position:absolute;visibility:visible;mso-wrap-style:square" from="25370,9553" to="27650,9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w10:anchorlock/>
              </v:group>
            </w:pict>
          </mc:Fallback>
        </mc:AlternateContent>
      </w:r>
    </w:p>
    <w:p w:rsidR="00150513" w:rsidRDefault="002E61C0" w:rsidP="000F719F">
      <w:pPr>
        <w:spacing w:line="312" w:lineRule="auto"/>
        <w:jc w:val="both"/>
        <w:rPr>
          <w:rFonts w:eastAsiaTheme="minorHAnsi"/>
          <w:sz w:val="28"/>
          <w:szCs w:val="28"/>
          <w:lang w:val="uk-UA" w:eastAsia="en-US"/>
        </w:rPr>
      </w:pPr>
      <w:r w:rsidRPr="002E61C0">
        <w:rPr>
          <w:rFonts w:eastAsiaTheme="minorHAnsi"/>
          <w:sz w:val="28"/>
          <w:szCs w:val="28"/>
          <w:lang w:val="uk-UA" w:eastAsia="en-US"/>
        </w:rPr>
        <w:t xml:space="preserve">      </w:t>
      </w:r>
      <w:r w:rsidR="00150513">
        <w:rPr>
          <w:rFonts w:eastAsiaTheme="minorHAnsi"/>
          <w:sz w:val="28"/>
          <w:szCs w:val="28"/>
          <w:lang w:val="uk-UA" w:eastAsia="en-US"/>
        </w:rPr>
        <w:t xml:space="preserve">Рис. 1. </w:t>
      </w:r>
      <w:r w:rsidR="00540A1E">
        <w:rPr>
          <w:rFonts w:eastAsiaTheme="minorHAnsi"/>
          <w:sz w:val="28"/>
          <w:szCs w:val="28"/>
          <w:lang w:val="uk-UA" w:eastAsia="en-US"/>
        </w:rPr>
        <w:t>Напрями підтримки стратегічного розвитку малого бізнесу</w:t>
      </w:r>
    </w:p>
    <w:p w:rsidR="00540A1E" w:rsidRDefault="00540A1E" w:rsidP="000F719F">
      <w:pPr>
        <w:spacing w:line="312" w:lineRule="auto"/>
        <w:jc w:val="both"/>
        <w:rPr>
          <w:rFonts w:eastAsiaTheme="minorHAnsi"/>
          <w:sz w:val="28"/>
          <w:szCs w:val="28"/>
          <w:lang w:val="uk-UA" w:eastAsia="en-US"/>
        </w:rPr>
      </w:pPr>
    </w:p>
    <w:p w:rsidR="002E61C0" w:rsidRPr="002E61C0" w:rsidRDefault="000F719F" w:rsidP="000F719F">
      <w:pPr>
        <w:spacing w:line="312" w:lineRule="auto"/>
        <w:jc w:val="both"/>
        <w:rPr>
          <w:rFonts w:eastAsiaTheme="minorHAnsi"/>
          <w:sz w:val="28"/>
          <w:szCs w:val="28"/>
          <w:lang w:val="uk-UA" w:eastAsia="en-US"/>
        </w:rPr>
      </w:pPr>
      <w:r>
        <w:rPr>
          <w:rFonts w:eastAsiaTheme="minorHAnsi"/>
          <w:sz w:val="28"/>
          <w:szCs w:val="28"/>
          <w:lang w:val="uk-UA" w:eastAsia="en-US"/>
        </w:rPr>
        <w:lastRenderedPageBreak/>
        <w:t xml:space="preserve">     </w:t>
      </w:r>
      <w:r w:rsidR="002E61C0" w:rsidRPr="002E61C0">
        <w:rPr>
          <w:rFonts w:eastAsiaTheme="minorHAnsi"/>
          <w:sz w:val="28"/>
          <w:szCs w:val="28"/>
          <w:lang w:val="uk-UA" w:eastAsia="en-US"/>
        </w:rPr>
        <w:t xml:space="preserve"> </w:t>
      </w:r>
      <w:r w:rsidR="00260D85">
        <w:rPr>
          <w:rFonts w:eastAsiaTheme="minorHAnsi"/>
          <w:sz w:val="28"/>
          <w:szCs w:val="28"/>
          <w:lang w:val="uk-UA" w:eastAsia="en-US"/>
        </w:rPr>
        <w:t>Отже, формування стратегічних засад</w:t>
      </w:r>
      <w:r w:rsidR="002E61C0" w:rsidRPr="002E61C0">
        <w:rPr>
          <w:rFonts w:eastAsiaTheme="minorHAnsi"/>
          <w:sz w:val="28"/>
          <w:szCs w:val="28"/>
          <w:lang w:val="uk-UA" w:eastAsia="en-US"/>
        </w:rPr>
        <w:t xml:space="preserve"> економічного розвитку малого підприємництва передбачають подальше прогнозування тенденцій майбутніх змін показників із використанням сучасних управлінських технологій із метою наочного відображення майбутніх подій у разі активізації тих чи інших факторів. Тому для прогнозування розвитку малого підприємництва Миколаївського регіону доцільно використовувати метод сценаріїв, який уможливить прогнозування майбутніх можливостей і загроз із метою інтеграції отриманих результатів у розроблені стратегічні засади та перевірки стратегічних рішень у сфері підвищення фінансової підтримки малого бізнесу.</w:t>
      </w:r>
    </w:p>
    <w:p w:rsidR="00B67B92" w:rsidRPr="00540A1E" w:rsidRDefault="00260D85" w:rsidP="000F719F">
      <w:pPr>
        <w:spacing w:line="312" w:lineRule="auto"/>
        <w:jc w:val="center"/>
        <w:rPr>
          <w:rFonts w:eastAsiaTheme="minorHAnsi"/>
          <w:b/>
          <w:sz w:val="28"/>
          <w:szCs w:val="28"/>
          <w:lang w:val="uk-UA" w:eastAsia="en-US"/>
        </w:rPr>
      </w:pPr>
      <w:r w:rsidRPr="00540A1E">
        <w:rPr>
          <w:rFonts w:eastAsiaTheme="minorHAnsi"/>
          <w:b/>
          <w:sz w:val="28"/>
          <w:szCs w:val="28"/>
          <w:lang w:val="uk-UA" w:eastAsia="en-US"/>
        </w:rPr>
        <w:t>Перелік посилань</w:t>
      </w:r>
    </w:p>
    <w:p w:rsidR="00260D85" w:rsidRPr="00540A1E" w:rsidRDefault="00260D85" w:rsidP="000F719F">
      <w:pPr>
        <w:pStyle w:val="a7"/>
        <w:numPr>
          <w:ilvl w:val="0"/>
          <w:numId w:val="1"/>
        </w:numPr>
        <w:spacing w:line="312" w:lineRule="auto"/>
        <w:jc w:val="both"/>
        <w:rPr>
          <w:sz w:val="28"/>
          <w:szCs w:val="28"/>
          <w:lang w:val="uk-UA"/>
        </w:rPr>
      </w:pPr>
      <w:proofErr w:type="spellStart"/>
      <w:r w:rsidRPr="00540A1E">
        <w:rPr>
          <w:sz w:val="28"/>
          <w:szCs w:val="28"/>
          <w:lang w:val="uk-UA"/>
        </w:rPr>
        <w:t>Бутенко</w:t>
      </w:r>
      <w:proofErr w:type="spellEnd"/>
      <w:r w:rsidRPr="00540A1E">
        <w:rPr>
          <w:sz w:val="28"/>
          <w:szCs w:val="28"/>
          <w:lang w:val="uk-UA"/>
        </w:rPr>
        <w:t xml:space="preserve"> А.І., Сараєва І.М., Якимов С.В. Підприємництво в Україні: напрямки розвитку. – Одеса: Фенікс,2-вид. 2017. – 68с.</w:t>
      </w:r>
    </w:p>
    <w:p w:rsidR="00260D85" w:rsidRPr="00540A1E" w:rsidRDefault="00260D85" w:rsidP="000F719F">
      <w:pPr>
        <w:pStyle w:val="a7"/>
        <w:numPr>
          <w:ilvl w:val="0"/>
          <w:numId w:val="1"/>
        </w:numPr>
        <w:spacing w:line="312" w:lineRule="auto"/>
        <w:jc w:val="both"/>
        <w:rPr>
          <w:sz w:val="28"/>
          <w:szCs w:val="28"/>
          <w:lang w:val="uk-UA"/>
        </w:rPr>
      </w:pPr>
      <w:proofErr w:type="spellStart"/>
      <w:r w:rsidRPr="00540A1E">
        <w:rPr>
          <w:sz w:val="28"/>
          <w:szCs w:val="28"/>
          <w:lang w:val="uk-UA"/>
        </w:rPr>
        <w:t>Варналій</w:t>
      </w:r>
      <w:proofErr w:type="spellEnd"/>
      <w:r w:rsidRPr="00540A1E">
        <w:rPr>
          <w:sz w:val="28"/>
          <w:szCs w:val="28"/>
          <w:lang w:val="uk-UA"/>
        </w:rPr>
        <w:t xml:space="preserve"> З.С. Мале підприємництво: Основи теорії і практики / З. С. </w:t>
      </w:r>
      <w:proofErr w:type="spellStart"/>
      <w:r w:rsidRPr="00540A1E">
        <w:rPr>
          <w:sz w:val="28"/>
          <w:szCs w:val="28"/>
          <w:lang w:val="uk-UA"/>
        </w:rPr>
        <w:t>Варналій</w:t>
      </w:r>
      <w:proofErr w:type="spellEnd"/>
      <w:r w:rsidRPr="00540A1E">
        <w:rPr>
          <w:sz w:val="28"/>
          <w:szCs w:val="28"/>
          <w:lang w:val="uk-UA"/>
        </w:rPr>
        <w:t xml:space="preserve"> – 3-ге вид., – К. : Знання, КОО, 2013. – 285 с.</w:t>
      </w:r>
    </w:p>
    <w:p w:rsidR="00260D85" w:rsidRPr="00540A1E" w:rsidRDefault="00260D85" w:rsidP="000F719F">
      <w:pPr>
        <w:pStyle w:val="a7"/>
        <w:numPr>
          <w:ilvl w:val="0"/>
          <w:numId w:val="1"/>
        </w:numPr>
        <w:spacing w:line="312" w:lineRule="auto"/>
        <w:jc w:val="both"/>
        <w:rPr>
          <w:rStyle w:val="-"/>
          <w:color w:val="auto"/>
          <w:sz w:val="28"/>
          <w:szCs w:val="28"/>
          <w:u w:val="none"/>
          <w:lang w:val="uk-UA"/>
        </w:rPr>
      </w:pPr>
      <w:r w:rsidRPr="00540A1E">
        <w:rPr>
          <w:sz w:val="28"/>
          <w:szCs w:val="28"/>
          <w:lang w:val="uk-UA"/>
        </w:rPr>
        <w:t xml:space="preserve">Державна стратегія регіонального розвитку на період до 2020 року </w:t>
      </w:r>
      <w:r w:rsidRPr="00540A1E">
        <w:rPr>
          <w:bCs/>
          <w:sz w:val="28"/>
          <w:szCs w:val="28"/>
          <w:lang w:val="uk-UA"/>
        </w:rPr>
        <w:t>(</w:t>
      </w:r>
      <w:r w:rsidRPr="00540A1E">
        <w:rPr>
          <w:sz w:val="28"/>
          <w:szCs w:val="28"/>
          <w:lang w:val="uk-UA"/>
        </w:rPr>
        <w:t>постановою Кабінету Міністрів України від 6 серпня 2014 р. № 385). [Електроннийресурс].–Режимдоступу:</w:t>
      </w:r>
      <w:hyperlink r:id="rId6">
        <w:r w:rsidRPr="00540A1E">
          <w:rPr>
            <w:rStyle w:val="-"/>
            <w:color w:val="auto"/>
            <w:sz w:val="28"/>
            <w:szCs w:val="28"/>
            <w:lang w:val="uk-UA"/>
          </w:rPr>
          <w:t>http://zakon2.rada.gov.ua/laws/show/385-2014-%D0%BF</w:t>
        </w:r>
      </w:hyperlink>
    </w:p>
    <w:p w:rsidR="00260D85" w:rsidRPr="00540A1E" w:rsidRDefault="00260D85" w:rsidP="000F719F">
      <w:pPr>
        <w:pStyle w:val="a7"/>
        <w:numPr>
          <w:ilvl w:val="0"/>
          <w:numId w:val="1"/>
        </w:numPr>
        <w:spacing w:line="312" w:lineRule="auto"/>
        <w:jc w:val="both"/>
        <w:rPr>
          <w:sz w:val="28"/>
          <w:szCs w:val="28"/>
          <w:lang w:val="uk-UA"/>
        </w:rPr>
      </w:pPr>
      <w:r w:rsidRPr="00540A1E">
        <w:rPr>
          <w:rFonts w:eastAsiaTheme="minorHAnsi"/>
          <w:sz w:val="28"/>
          <w:szCs w:val="28"/>
          <w:lang w:val="uk-UA" w:eastAsia="en-US"/>
        </w:rPr>
        <w:t xml:space="preserve">Офіційний сайт Українського фонду підтримки підприємництва [Електронний </w:t>
      </w:r>
      <w:r w:rsidRPr="00540A1E">
        <w:rPr>
          <w:rFonts w:eastAsiaTheme="minorHAnsi"/>
          <w:sz w:val="28"/>
          <w:szCs w:val="28"/>
          <w:lang w:eastAsia="en-US"/>
        </w:rPr>
        <w:t>ресурс]. – Режим доступу</w:t>
      </w:r>
      <w:proofErr w:type="gramStart"/>
      <w:r w:rsidRPr="00540A1E">
        <w:rPr>
          <w:rFonts w:eastAsiaTheme="minorHAnsi"/>
          <w:sz w:val="28"/>
          <w:szCs w:val="28"/>
          <w:lang w:eastAsia="en-US"/>
        </w:rPr>
        <w:t xml:space="preserve"> :</w:t>
      </w:r>
      <w:proofErr w:type="gramEnd"/>
      <w:r w:rsidRPr="00540A1E">
        <w:rPr>
          <w:rFonts w:eastAsiaTheme="minorHAnsi"/>
          <w:sz w:val="28"/>
          <w:szCs w:val="28"/>
          <w:lang w:eastAsia="en-US"/>
        </w:rPr>
        <w:t xml:space="preserve"> http://ufpp.gov.ua/</w:t>
      </w:r>
    </w:p>
    <w:sectPr w:rsidR="00260D85" w:rsidRPr="00540A1E" w:rsidSect="000C1137">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FD0649"/>
    <w:multiLevelType w:val="hybridMultilevel"/>
    <w:tmpl w:val="6E260810"/>
    <w:lvl w:ilvl="0" w:tplc="A466632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770"/>
    <w:rsid w:val="00011141"/>
    <w:rsid w:val="000C1137"/>
    <w:rsid w:val="000F719F"/>
    <w:rsid w:val="00102BE9"/>
    <w:rsid w:val="00150513"/>
    <w:rsid w:val="00260D85"/>
    <w:rsid w:val="002E61C0"/>
    <w:rsid w:val="00342D70"/>
    <w:rsid w:val="00540A1E"/>
    <w:rsid w:val="006D50F7"/>
    <w:rsid w:val="00703AAE"/>
    <w:rsid w:val="009106E6"/>
    <w:rsid w:val="00B67B92"/>
    <w:rsid w:val="00BF457B"/>
    <w:rsid w:val="00CF5BC3"/>
    <w:rsid w:val="00E947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B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02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01114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11141"/>
    <w:rPr>
      <w:rFonts w:ascii="Tahoma" w:hAnsi="Tahoma" w:cs="Tahoma"/>
      <w:sz w:val="16"/>
      <w:szCs w:val="16"/>
    </w:rPr>
  </w:style>
  <w:style w:type="character" w:customStyle="1" w:styleId="a6">
    <w:name w:val="Текст выноски Знак"/>
    <w:basedOn w:val="a0"/>
    <w:link w:val="a5"/>
    <w:uiPriority w:val="99"/>
    <w:semiHidden/>
    <w:rsid w:val="00011141"/>
    <w:rPr>
      <w:rFonts w:ascii="Tahoma" w:eastAsia="Times New Roman" w:hAnsi="Tahoma" w:cs="Tahoma"/>
      <w:sz w:val="16"/>
      <w:szCs w:val="16"/>
      <w:lang w:eastAsia="ru-RU"/>
    </w:rPr>
  </w:style>
  <w:style w:type="character" w:customStyle="1" w:styleId="5">
    <w:name w:val="Основной текст (5)"/>
    <w:uiPriority w:val="99"/>
    <w:rsid w:val="006D50F7"/>
    <w:rPr>
      <w:rFonts w:cs="Times New Roman"/>
      <w:sz w:val="19"/>
      <w:szCs w:val="19"/>
      <w:shd w:val="clear" w:color="auto" w:fill="FFFFFF"/>
    </w:rPr>
  </w:style>
  <w:style w:type="paragraph" w:styleId="a7">
    <w:name w:val="List Paragraph"/>
    <w:basedOn w:val="a"/>
    <w:uiPriority w:val="34"/>
    <w:qFormat/>
    <w:rsid w:val="00260D85"/>
    <w:pPr>
      <w:ind w:left="720"/>
      <w:contextualSpacing/>
    </w:pPr>
  </w:style>
  <w:style w:type="character" w:customStyle="1" w:styleId="-">
    <w:name w:val="Интернет-ссылка"/>
    <w:basedOn w:val="a0"/>
    <w:rsid w:val="00260D8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B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02B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01114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11141"/>
    <w:rPr>
      <w:rFonts w:ascii="Tahoma" w:hAnsi="Tahoma" w:cs="Tahoma"/>
      <w:sz w:val="16"/>
      <w:szCs w:val="16"/>
    </w:rPr>
  </w:style>
  <w:style w:type="character" w:customStyle="1" w:styleId="a6">
    <w:name w:val="Текст выноски Знак"/>
    <w:basedOn w:val="a0"/>
    <w:link w:val="a5"/>
    <w:uiPriority w:val="99"/>
    <w:semiHidden/>
    <w:rsid w:val="00011141"/>
    <w:rPr>
      <w:rFonts w:ascii="Tahoma" w:eastAsia="Times New Roman" w:hAnsi="Tahoma" w:cs="Tahoma"/>
      <w:sz w:val="16"/>
      <w:szCs w:val="16"/>
      <w:lang w:eastAsia="ru-RU"/>
    </w:rPr>
  </w:style>
  <w:style w:type="character" w:customStyle="1" w:styleId="5">
    <w:name w:val="Основной текст (5)"/>
    <w:uiPriority w:val="99"/>
    <w:rsid w:val="006D50F7"/>
    <w:rPr>
      <w:rFonts w:cs="Times New Roman"/>
      <w:sz w:val="19"/>
      <w:szCs w:val="19"/>
      <w:shd w:val="clear" w:color="auto" w:fill="FFFFFF"/>
    </w:rPr>
  </w:style>
  <w:style w:type="paragraph" w:styleId="a7">
    <w:name w:val="List Paragraph"/>
    <w:basedOn w:val="a"/>
    <w:uiPriority w:val="34"/>
    <w:qFormat/>
    <w:rsid w:val="00260D85"/>
    <w:pPr>
      <w:ind w:left="720"/>
      <w:contextualSpacing/>
    </w:pPr>
  </w:style>
  <w:style w:type="character" w:customStyle="1" w:styleId="-">
    <w:name w:val="Интернет-ссылка"/>
    <w:basedOn w:val="a0"/>
    <w:rsid w:val="00260D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2869">
      <w:bodyDiv w:val="1"/>
      <w:marLeft w:val="0"/>
      <w:marRight w:val="0"/>
      <w:marTop w:val="0"/>
      <w:marBottom w:val="0"/>
      <w:divBdr>
        <w:top w:val="none" w:sz="0" w:space="0" w:color="auto"/>
        <w:left w:val="none" w:sz="0" w:space="0" w:color="auto"/>
        <w:bottom w:val="none" w:sz="0" w:space="0" w:color="auto"/>
        <w:right w:val="none" w:sz="0" w:space="0" w:color="auto"/>
      </w:divBdr>
    </w:div>
    <w:div w:id="112612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2.rada.gov.ua/laws/show/385-2014-&#108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1173</Words>
  <Characters>6692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109ауд</dc:creator>
  <cp:keywords/>
  <dc:description/>
  <cp:lastModifiedBy>109ауд</cp:lastModifiedBy>
  <cp:revision>8</cp:revision>
  <dcterms:created xsi:type="dcterms:W3CDTF">2020-02-19T12:05:00Z</dcterms:created>
  <dcterms:modified xsi:type="dcterms:W3CDTF">2020-02-21T09:44:00Z</dcterms:modified>
</cp:coreProperties>
</file>