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charts/chart6.xml" ContentType="application/vnd.openxmlformats-officedocument.drawingml.chart+xml"/>
  <Override PartName="/word/charts/chart7.xml" ContentType="application/vnd.openxmlformats-officedocument.drawingml.chart+xml"/>
  <Override PartName="/word/footer3.xml" ContentType="application/vnd.openxmlformats-officedocument.wordprocessingml.footer+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939C5" w:rsidRPr="007D5B32" w:rsidRDefault="001939C5" w:rsidP="001939C5">
      <w:pPr>
        <w:jc w:val="center"/>
      </w:pPr>
      <w:bookmarkStart w:id="0" w:name="OLE_LINK3"/>
      <w:bookmarkStart w:id="1" w:name="OLE_LINK2"/>
      <w:bookmarkStart w:id="2" w:name="OLE_LINK1"/>
      <w:r w:rsidRPr="007D5B32">
        <w:rPr>
          <w:b/>
          <w:bCs/>
          <w:color w:val="000000"/>
          <w:sz w:val="28"/>
          <w:szCs w:val="28"/>
        </w:rPr>
        <w:t>МІНІСТЕРСТВО ОСВІТИ І НАУКИ УКРАЇНИ</w:t>
      </w:r>
    </w:p>
    <w:p w:rsidR="001939C5" w:rsidRPr="007D5B32" w:rsidRDefault="001939C5" w:rsidP="001939C5">
      <w:pPr>
        <w:keepNext/>
        <w:jc w:val="center"/>
        <w:outlineLvl w:val="0"/>
        <w:rPr>
          <w:b/>
          <w:sz w:val="28"/>
          <w:szCs w:val="28"/>
        </w:rPr>
      </w:pPr>
      <w:proofErr w:type="spellStart"/>
      <w:r w:rsidRPr="007D5B32">
        <w:rPr>
          <w:b/>
          <w:sz w:val="28"/>
          <w:szCs w:val="28"/>
        </w:rPr>
        <w:t>Первомайськ</w:t>
      </w:r>
      <w:r w:rsidR="009B2770">
        <w:rPr>
          <w:b/>
          <w:sz w:val="28"/>
          <w:szCs w:val="28"/>
        </w:rPr>
        <w:t>ий</w:t>
      </w:r>
      <w:proofErr w:type="spellEnd"/>
      <w:r w:rsidR="009B2770">
        <w:rPr>
          <w:b/>
          <w:sz w:val="28"/>
          <w:szCs w:val="28"/>
        </w:rPr>
        <w:t xml:space="preserve"> </w:t>
      </w:r>
      <w:proofErr w:type="spellStart"/>
      <w:r w:rsidR="009B2770">
        <w:rPr>
          <w:b/>
          <w:sz w:val="28"/>
          <w:szCs w:val="28"/>
        </w:rPr>
        <w:t>навчально-науковий</w:t>
      </w:r>
      <w:proofErr w:type="spellEnd"/>
      <w:r w:rsidR="009B2770">
        <w:rPr>
          <w:b/>
          <w:sz w:val="28"/>
          <w:szCs w:val="28"/>
        </w:rPr>
        <w:t xml:space="preserve"> </w:t>
      </w:r>
      <w:r w:rsidR="009B2770">
        <w:rPr>
          <w:b/>
          <w:sz w:val="28"/>
          <w:szCs w:val="28"/>
          <w:lang w:val="uk-UA"/>
        </w:rPr>
        <w:t>і</w:t>
      </w:r>
      <w:proofErr w:type="spellStart"/>
      <w:r w:rsidR="009B2770">
        <w:rPr>
          <w:b/>
          <w:sz w:val="28"/>
          <w:szCs w:val="28"/>
        </w:rPr>
        <w:t>нститут</w:t>
      </w:r>
      <w:proofErr w:type="spellEnd"/>
      <w:r w:rsidR="009B2770">
        <w:rPr>
          <w:b/>
          <w:sz w:val="28"/>
          <w:szCs w:val="28"/>
        </w:rPr>
        <w:t xml:space="preserve"> </w:t>
      </w:r>
      <w:proofErr w:type="spellStart"/>
      <w:r w:rsidRPr="007D5B32">
        <w:rPr>
          <w:b/>
          <w:sz w:val="28"/>
          <w:szCs w:val="28"/>
        </w:rPr>
        <w:t>Національного</w:t>
      </w:r>
      <w:proofErr w:type="spellEnd"/>
      <w:r w:rsidRPr="007D5B32">
        <w:rPr>
          <w:b/>
          <w:sz w:val="28"/>
          <w:szCs w:val="28"/>
        </w:rPr>
        <w:t xml:space="preserve"> </w:t>
      </w:r>
      <w:proofErr w:type="spellStart"/>
      <w:r w:rsidRPr="007D5B32">
        <w:rPr>
          <w:b/>
          <w:sz w:val="28"/>
          <w:szCs w:val="28"/>
        </w:rPr>
        <w:t>університету</w:t>
      </w:r>
      <w:proofErr w:type="spellEnd"/>
      <w:r w:rsidRPr="007D5B32">
        <w:rPr>
          <w:b/>
          <w:sz w:val="28"/>
          <w:szCs w:val="28"/>
        </w:rPr>
        <w:t xml:space="preserve"> </w:t>
      </w:r>
      <w:proofErr w:type="spellStart"/>
      <w:r w:rsidRPr="007D5B32">
        <w:rPr>
          <w:b/>
          <w:sz w:val="28"/>
          <w:szCs w:val="28"/>
        </w:rPr>
        <w:t>кораблебудування</w:t>
      </w:r>
      <w:proofErr w:type="spellEnd"/>
      <w:r w:rsidRPr="007D5B32">
        <w:rPr>
          <w:b/>
          <w:sz w:val="28"/>
          <w:szCs w:val="28"/>
        </w:rPr>
        <w:t xml:space="preserve"> </w:t>
      </w:r>
      <w:proofErr w:type="spellStart"/>
      <w:r w:rsidRPr="007D5B32">
        <w:rPr>
          <w:b/>
          <w:sz w:val="28"/>
          <w:szCs w:val="28"/>
        </w:rPr>
        <w:t>імені</w:t>
      </w:r>
      <w:proofErr w:type="spellEnd"/>
      <w:r w:rsidRPr="007D5B32">
        <w:rPr>
          <w:b/>
          <w:sz w:val="28"/>
          <w:szCs w:val="28"/>
        </w:rPr>
        <w:t xml:space="preserve"> </w:t>
      </w:r>
      <w:proofErr w:type="spellStart"/>
      <w:r w:rsidRPr="007D5B32">
        <w:rPr>
          <w:b/>
          <w:sz w:val="28"/>
          <w:szCs w:val="28"/>
        </w:rPr>
        <w:t>адмірала</w:t>
      </w:r>
      <w:proofErr w:type="spellEnd"/>
      <w:r w:rsidRPr="007D5B32">
        <w:rPr>
          <w:b/>
          <w:sz w:val="28"/>
          <w:szCs w:val="28"/>
        </w:rPr>
        <w:t xml:space="preserve"> Макарова</w:t>
      </w:r>
    </w:p>
    <w:p w:rsidR="001939C5" w:rsidRPr="007D5B32" w:rsidRDefault="001939C5" w:rsidP="001939C5">
      <w:pPr>
        <w:jc w:val="center"/>
        <w:rPr>
          <w:b/>
          <w:sz w:val="28"/>
          <w:szCs w:val="28"/>
        </w:rPr>
      </w:pPr>
      <w:proofErr w:type="spellStart"/>
      <w:r w:rsidRPr="007D5B32">
        <w:rPr>
          <w:b/>
          <w:sz w:val="28"/>
          <w:szCs w:val="28"/>
        </w:rPr>
        <w:t>Інженерно-економічний</w:t>
      </w:r>
      <w:proofErr w:type="spellEnd"/>
      <w:r w:rsidRPr="007D5B32">
        <w:rPr>
          <w:b/>
          <w:sz w:val="28"/>
          <w:szCs w:val="28"/>
        </w:rPr>
        <w:t xml:space="preserve"> факультет</w:t>
      </w:r>
    </w:p>
    <w:bookmarkEnd w:id="0"/>
    <w:bookmarkEnd w:id="1"/>
    <w:bookmarkEnd w:id="2"/>
    <w:p w:rsidR="001939C5" w:rsidRPr="007D5B32" w:rsidRDefault="001939C5" w:rsidP="001939C5">
      <w:pPr>
        <w:autoSpaceDE w:val="0"/>
        <w:autoSpaceDN w:val="0"/>
        <w:adjustRightInd w:val="0"/>
        <w:rPr>
          <w:rFonts w:eastAsia="Times New Roman"/>
          <w:sz w:val="28"/>
          <w:szCs w:val="28"/>
        </w:rPr>
      </w:pPr>
    </w:p>
    <w:p w:rsidR="001939C5" w:rsidRPr="007D5B32" w:rsidRDefault="001939C5" w:rsidP="001939C5">
      <w:pPr>
        <w:autoSpaceDE w:val="0"/>
        <w:autoSpaceDN w:val="0"/>
        <w:adjustRightInd w:val="0"/>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lang w:val="uk-UA"/>
        </w:rPr>
      </w:pPr>
      <w:r w:rsidRPr="007D5B32">
        <w:rPr>
          <w:rFonts w:eastAsia="Times New Roman"/>
          <w:sz w:val="28"/>
          <w:szCs w:val="28"/>
        </w:rPr>
        <w:t xml:space="preserve">Кафедра </w:t>
      </w:r>
      <w:proofErr w:type="spellStart"/>
      <w:r w:rsidRPr="007D5B32">
        <w:rPr>
          <w:rFonts w:eastAsia="Times New Roman"/>
          <w:sz w:val="28"/>
          <w:szCs w:val="28"/>
        </w:rPr>
        <w:t>економіки</w:t>
      </w:r>
      <w:proofErr w:type="spellEnd"/>
      <w:r>
        <w:rPr>
          <w:rFonts w:eastAsia="Times New Roman"/>
          <w:sz w:val="28"/>
          <w:szCs w:val="28"/>
        </w:rPr>
        <w:t xml:space="preserve">, </w:t>
      </w:r>
      <w:proofErr w:type="spellStart"/>
      <w:proofErr w:type="gramStart"/>
      <w:r>
        <w:rPr>
          <w:rFonts w:eastAsia="Times New Roman"/>
          <w:sz w:val="28"/>
          <w:szCs w:val="28"/>
        </w:rPr>
        <w:t>обл</w:t>
      </w:r>
      <w:proofErr w:type="spellEnd"/>
      <w:proofErr w:type="gramEnd"/>
      <w:r>
        <w:rPr>
          <w:rFonts w:eastAsia="Times New Roman"/>
          <w:sz w:val="28"/>
          <w:szCs w:val="28"/>
          <w:lang w:val="uk-UA"/>
        </w:rPr>
        <w:t>і</w:t>
      </w:r>
      <w:proofErr w:type="spellStart"/>
      <w:r>
        <w:rPr>
          <w:rFonts w:eastAsia="Times New Roman"/>
          <w:sz w:val="28"/>
          <w:szCs w:val="28"/>
        </w:rPr>
        <w:t>ку</w:t>
      </w:r>
      <w:proofErr w:type="spellEnd"/>
      <w:r>
        <w:rPr>
          <w:rFonts w:eastAsia="Times New Roman"/>
          <w:sz w:val="28"/>
          <w:szCs w:val="28"/>
        </w:rPr>
        <w:t xml:space="preserve"> </w:t>
      </w:r>
      <w:r>
        <w:rPr>
          <w:rFonts w:eastAsia="Times New Roman"/>
          <w:sz w:val="28"/>
          <w:szCs w:val="28"/>
          <w:lang w:val="uk-UA"/>
        </w:rPr>
        <w:t>та підприємництва</w:t>
      </w:r>
    </w:p>
    <w:p w:rsidR="001939C5" w:rsidRPr="007D5B32" w:rsidRDefault="001939C5" w:rsidP="001939C5">
      <w:pPr>
        <w:autoSpaceDE w:val="0"/>
        <w:autoSpaceDN w:val="0"/>
        <w:adjustRightInd w:val="0"/>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autoSpaceDE w:val="0"/>
        <w:autoSpaceDN w:val="0"/>
        <w:adjustRightInd w:val="0"/>
        <w:jc w:val="right"/>
        <w:rPr>
          <w:rFonts w:eastAsia="Times New Roman"/>
          <w:color w:val="000000"/>
          <w:sz w:val="28"/>
          <w:szCs w:val="28"/>
        </w:rPr>
      </w:pPr>
      <w:r w:rsidRPr="007D5B32">
        <w:rPr>
          <w:rFonts w:eastAsia="Times New Roman"/>
          <w:color w:val="000000"/>
          <w:sz w:val="28"/>
          <w:szCs w:val="28"/>
        </w:rPr>
        <w:t xml:space="preserve">«Допущений до </w:t>
      </w:r>
      <w:proofErr w:type="spellStart"/>
      <w:r w:rsidRPr="007D5B32">
        <w:rPr>
          <w:rFonts w:eastAsia="Times New Roman"/>
          <w:color w:val="000000"/>
          <w:sz w:val="28"/>
          <w:szCs w:val="28"/>
        </w:rPr>
        <w:t>захисту</w:t>
      </w:r>
      <w:proofErr w:type="spellEnd"/>
      <w:r w:rsidRPr="007D5B32">
        <w:rPr>
          <w:rFonts w:eastAsia="Times New Roman"/>
          <w:color w:val="000000"/>
          <w:sz w:val="28"/>
          <w:szCs w:val="28"/>
        </w:rPr>
        <w:t>»</w:t>
      </w:r>
    </w:p>
    <w:p w:rsidR="001939C5" w:rsidRPr="007D5B32" w:rsidRDefault="001939C5" w:rsidP="001939C5">
      <w:pPr>
        <w:autoSpaceDE w:val="0"/>
        <w:autoSpaceDN w:val="0"/>
        <w:adjustRightInd w:val="0"/>
        <w:jc w:val="right"/>
        <w:rPr>
          <w:rFonts w:eastAsia="Times New Roman"/>
          <w:color w:val="000000"/>
          <w:sz w:val="28"/>
          <w:szCs w:val="28"/>
        </w:rPr>
      </w:pPr>
      <w:proofErr w:type="spellStart"/>
      <w:r w:rsidRPr="007D5B32">
        <w:rPr>
          <w:rFonts w:eastAsia="Times New Roman"/>
          <w:color w:val="000000"/>
          <w:sz w:val="28"/>
          <w:szCs w:val="28"/>
        </w:rPr>
        <w:t>Завідувач</w:t>
      </w:r>
      <w:proofErr w:type="spellEnd"/>
      <w:r w:rsidRPr="007D5B32">
        <w:rPr>
          <w:rFonts w:eastAsia="Times New Roman"/>
          <w:color w:val="000000"/>
          <w:sz w:val="28"/>
          <w:szCs w:val="28"/>
        </w:rPr>
        <w:t xml:space="preserve"> </w:t>
      </w:r>
      <w:proofErr w:type="spellStart"/>
      <w:r w:rsidRPr="007D5B32">
        <w:rPr>
          <w:rFonts w:eastAsia="Times New Roman"/>
          <w:color w:val="000000"/>
          <w:sz w:val="28"/>
          <w:szCs w:val="28"/>
        </w:rPr>
        <w:t>кафедри</w:t>
      </w:r>
      <w:proofErr w:type="spellEnd"/>
    </w:p>
    <w:p w:rsidR="001939C5" w:rsidRPr="007D5B32" w:rsidRDefault="001939C5" w:rsidP="001939C5">
      <w:pPr>
        <w:autoSpaceDE w:val="0"/>
        <w:autoSpaceDN w:val="0"/>
        <w:adjustRightInd w:val="0"/>
        <w:jc w:val="right"/>
        <w:rPr>
          <w:rFonts w:eastAsia="Times New Roman"/>
          <w:sz w:val="28"/>
          <w:szCs w:val="28"/>
        </w:rPr>
      </w:pPr>
      <w:r w:rsidRPr="007D5B32">
        <w:rPr>
          <w:rFonts w:eastAsia="Times New Roman"/>
          <w:color w:val="000000"/>
          <w:sz w:val="28"/>
          <w:szCs w:val="28"/>
        </w:rPr>
        <w:t>___________________</w:t>
      </w:r>
      <w:r w:rsidRPr="007D5B32">
        <w:rPr>
          <w:rFonts w:eastAsia="Times New Roman"/>
          <w:color w:val="000000"/>
          <w:sz w:val="28"/>
          <w:szCs w:val="28"/>
        </w:rPr>
        <w:br/>
        <w:t>«___» __________ 202</w:t>
      </w:r>
      <w:r w:rsidR="00D92ADC">
        <w:rPr>
          <w:rFonts w:eastAsia="Times New Roman"/>
          <w:color w:val="000000"/>
          <w:sz w:val="28"/>
          <w:szCs w:val="28"/>
          <w:lang w:val="uk-UA"/>
        </w:rPr>
        <w:t>3</w:t>
      </w:r>
      <w:r w:rsidRPr="007D5B32">
        <w:rPr>
          <w:rFonts w:eastAsia="Times New Roman"/>
          <w:color w:val="000000"/>
          <w:sz w:val="28"/>
          <w:szCs w:val="28"/>
        </w:rPr>
        <w:t xml:space="preserve">  р.</w:t>
      </w: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autoSpaceDE w:val="0"/>
        <w:autoSpaceDN w:val="0"/>
        <w:adjustRightInd w:val="0"/>
        <w:jc w:val="center"/>
        <w:rPr>
          <w:rFonts w:eastAsia="Times New Roman"/>
          <w:sz w:val="28"/>
          <w:szCs w:val="28"/>
        </w:rPr>
      </w:pPr>
    </w:p>
    <w:p w:rsidR="001939C5" w:rsidRPr="007D5B32" w:rsidRDefault="001939C5" w:rsidP="001939C5">
      <w:pPr>
        <w:keepNext/>
        <w:jc w:val="center"/>
        <w:outlineLvl w:val="1"/>
        <w:rPr>
          <w:rFonts w:eastAsia="Times New Roman"/>
          <w:b/>
          <w:bCs/>
          <w:sz w:val="40"/>
          <w:szCs w:val="40"/>
        </w:rPr>
      </w:pPr>
      <w:proofErr w:type="spellStart"/>
      <w:r w:rsidRPr="007D5B32">
        <w:rPr>
          <w:rFonts w:eastAsia="Times New Roman"/>
          <w:b/>
          <w:bCs/>
          <w:sz w:val="40"/>
          <w:szCs w:val="40"/>
        </w:rPr>
        <w:t>Кваліфікаційна</w:t>
      </w:r>
      <w:proofErr w:type="spellEnd"/>
      <w:r w:rsidRPr="007D5B32">
        <w:rPr>
          <w:rFonts w:eastAsia="Times New Roman"/>
          <w:b/>
          <w:bCs/>
          <w:sz w:val="40"/>
          <w:szCs w:val="40"/>
        </w:rPr>
        <w:t xml:space="preserve"> робота</w:t>
      </w:r>
    </w:p>
    <w:p w:rsidR="001939C5" w:rsidRPr="007D5B32" w:rsidRDefault="001939C5" w:rsidP="001939C5">
      <w:pPr>
        <w:autoSpaceDE w:val="0"/>
        <w:autoSpaceDN w:val="0"/>
        <w:adjustRightInd w:val="0"/>
        <w:jc w:val="center"/>
        <w:rPr>
          <w:rFonts w:eastAsia="Times New Roman"/>
          <w:b/>
          <w:bCs/>
          <w:color w:val="000000"/>
          <w:sz w:val="28"/>
          <w:szCs w:val="28"/>
        </w:rPr>
      </w:pPr>
    </w:p>
    <w:p w:rsidR="001939C5" w:rsidRPr="007D5B32" w:rsidRDefault="001939C5" w:rsidP="001939C5">
      <w:pPr>
        <w:autoSpaceDE w:val="0"/>
        <w:autoSpaceDN w:val="0"/>
        <w:adjustRightInd w:val="0"/>
        <w:jc w:val="center"/>
        <w:rPr>
          <w:rFonts w:eastAsia="Times New Roman"/>
          <w:b/>
          <w:bCs/>
          <w:color w:val="000000"/>
          <w:sz w:val="28"/>
          <w:szCs w:val="28"/>
        </w:rPr>
      </w:pPr>
      <w:r w:rsidRPr="007D5B32">
        <w:rPr>
          <w:rFonts w:eastAsia="Times New Roman"/>
          <w:b/>
          <w:bCs/>
          <w:color w:val="000000"/>
          <w:sz w:val="28"/>
          <w:szCs w:val="28"/>
        </w:rPr>
        <w:t xml:space="preserve">на </w:t>
      </w:r>
      <w:proofErr w:type="spellStart"/>
      <w:r w:rsidRPr="007D5B32">
        <w:rPr>
          <w:rFonts w:eastAsia="Times New Roman"/>
          <w:b/>
          <w:bCs/>
          <w:color w:val="000000"/>
          <w:sz w:val="28"/>
          <w:szCs w:val="28"/>
        </w:rPr>
        <w:t>здобуття</w:t>
      </w:r>
      <w:proofErr w:type="spellEnd"/>
      <w:r w:rsidRPr="007D5B32">
        <w:rPr>
          <w:rFonts w:eastAsia="Times New Roman"/>
          <w:b/>
          <w:bCs/>
          <w:color w:val="000000"/>
          <w:sz w:val="28"/>
          <w:szCs w:val="28"/>
        </w:rPr>
        <w:t xml:space="preserve"> </w:t>
      </w:r>
      <w:proofErr w:type="spellStart"/>
      <w:r w:rsidRPr="007D5B32">
        <w:rPr>
          <w:rFonts w:eastAsia="Times New Roman"/>
          <w:b/>
          <w:bCs/>
          <w:color w:val="000000"/>
          <w:sz w:val="28"/>
          <w:szCs w:val="28"/>
        </w:rPr>
        <w:t>ступеня</w:t>
      </w:r>
      <w:proofErr w:type="spellEnd"/>
      <w:r w:rsidRPr="007D5B32">
        <w:rPr>
          <w:rFonts w:eastAsia="Times New Roman"/>
          <w:b/>
          <w:bCs/>
          <w:color w:val="000000"/>
          <w:sz w:val="28"/>
          <w:szCs w:val="28"/>
        </w:rPr>
        <w:t xml:space="preserve"> </w:t>
      </w:r>
      <w:proofErr w:type="spellStart"/>
      <w:r w:rsidRPr="007D5B32">
        <w:rPr>
          <w:rFonts w:eastAsia="Times New Roman"/>
          <w:b/>
          <w:bCs/>
          <w:color w:val="000000"/>
          <w:sz w:val="28"/>
          <w:szCs w:val="28"/>
        </w:rPr>
        <w:t>вищої</w:t>
      </w:r>
      <w:proofErr w:type="spellEnd"/>
      <w:r w:rsidRPr="007D5B32">
        <w:rPr>
          <w:rFonts w:eastAsia="Times New Roman"/>
          <w:b/>
          <w:bCs/>
          <w:color w:val="000000"/>
          <w:sz w:val="28"/>
          <w:szCs w:val="28"/>
        </w:rPr>
        <w:t xml:space="preserve"> </w:t>
      </w:r>
      <w:proofErr w:type="spellStart"/>
      <w:r w:rsidRPr="007D5B32">
        <w:rPr>
          <w:rFonts w:eastAsia="Times New Roman"/>
          <w:b/>
          <w:bCs/>
          <w:color w:val="000000"/>
          <w:sz w:val="28"/>
          <w:szCs w:val="28"/>
        </w:rPr>
        <w:t>освіти</w:t>
      </w:r>
      <w:proofErr w:type="spellEnd"/>
      <w:r w:rsidRPr="007D5B32">
        <w:rPr>
          <w:rFonts w:eastAsia="Times New Roman"/>
          <w:b/>
          <w:bCs/>
          <w:color w:val="000000"/>
          <w:sz w:val="28"/>
          <w:szCs w:val="28"/>
        </w:rPr>
        <w:t xml:space="preserve"> «</w:t>
      </w:r>
      <w:r w:rsidR="00D92ADC">
        <w:rPr>
          <w:rFonts w:eastAsia="Times New Roman"/>
          <w:b/>
          <w:bCs/>
          <w:color w:val="000000"/>
          <w:sz w:val="28"/>
          <w:szCs w:val="28"/>
        </w:rPr>
        <w:t>бакалавр</w:t>
      </w:r>
      <w:r w:rsidRPr="007D5B32">
        <w:rPr>
          <w:rFonts w:eastAsia="Times New Roman"/>
          <w:b/>
          <w:bCs/>
          <w:color w:val="000000"/>
          <w:sz w:val="28"/>
          <w:szCs w:val="28"/>
        </w:rPr>
        <w:t>»</w:t>
      </w:r>
    </w:p>
    <w:p w:rsidR="001939C5" w:rsidRPr="007D5B32" w:rsidRDefault="001939C5" w:rsidP="001939C5">
      <w:pPr>
        <w:autoSpaceDE w:val="0"/>
        <w:autoSpaceDN w:val="0"/>
        <w:adjustRightInd w:val="0"/>
        <w:jc w:val="center"/>
        <w:rPr>
          <w:rFonts w:eastAsia="Times New Roman"/>
          <w:sz w:val="28"/>
          <w:szCs w:val="28"/>
        </w:rPr>
      </w:pPr>
    </w:p>
    <w:p w:rsidR="001939C5" w:rsidRPr="00574F00" w:rsidRDefault="001939C5" w:rsidP="00DB5E32">
      <w:pPr>
        <w:ind w:firstLine="709"/>
        <w:jc w:val="both"/>
        <w:rPr>
          <w:rFonts w:eastAsia="Times New Roman"/>
          <w:sz w:val="28"/>
          <w:szCs w:val="28"/>
          <w:u w:val="single"/>
          <w:lang w:val="uk-UA"/>
        </w:rPr>
      </w:pPr>
      <w:r w:rsidRPr="001939C5">
        <w:rPr>
          <w:rFonts w:eastAsia="Times New Roman"/>
          <w:sz w:val="28"/>
          <w:szCs w:val="28"/>
          <w:u w:val="single"/>
        </w:rPr>
        <w:t xml:space="preserve">на тему: </w:t>
      </w:r>
      <w:proofErr w:type="spellStart"/>
      <w:proofErr w:type="gramStart"/>
      <w:r w:rsidR="009B2770" w:rsidRPr="009B2770">
        <w:rPr>
          <w:color w:val="000000"/>
          <w:sz w:val="28"/>
          <w:szCs w:val="28"/>
          <w:u w:val="single"/>
        </w:rPr>
        <w:t>Обл</w:t>
      </w:r>
      <w:proofErr w:type="gramEnd"/>
      <w:r w:rsidR="009B2770" w:rsidRPr="009B2770">
        <w:rPr>
          <w:color w:val="000000"/>
          <w:sz w:val="28"/>
          <w:szCs w:val="28"/>
          <w:u w:val="single"/>
        </w:rPr>
        <w:t>ік</w:t>
      </w:r>
      <w:r w:rsidR="00574F00">
        <w:rPr>
          <w:color w:val="000000"/>
          <w:sz w:val="28"/>
          <w:szCs w:val="28"/>
          <w:u w:val="single"/>
          <w:lang w:val="uk-UA"/>
        </w:rPr>
        <w:t>ове</w:t>
      </w:r>
      <w:proofErr w:type="spellEnd"/>
      <w:r w:rsidR="00574F00">
        <w:rPr>
          <w:color w:val="000000"/>
          <w:sz w:val="28"/>
          <w:szCs w:val="28"/>
          <w:u w:val="single"/>
          <w:lang w:val="uk-UA"/>
        </w:rPr>
        <w:t xml:space="preserve"> забезпечення формування та аналізу управлінської звітності підприємства</w:t>
      </w:r>
    </w:p>
    <w:p w:rsidR="001939C5" w:rsidRDefault="001939C5" w:rsidP="00DB5E32">
      <w:pPr>
        <w:autoSpaceDE w:val="0"/>
        <w:autoSpaceDN w:val="0"/>
        <w:adjustRightInd w:val="0"/>
        <w:ind w:firstLine="709"/>
        <w:jc w:val="both"/>
        <w:rPr>
          <w:rFonts w:eastAsia="Times New Roman"/>
          <w:color w:val="000000"/>
          <w:sz w:val="28"/>
          <w:szCs w:val="28"/>
        </w:rPr>
      </w:pPr>
      <w:r w:rsidRPr="007D5B32">
        <w:rPr>
          <w:rFonts w:eastAsia="Times New Roman"/>
          <w:color w:val="000000"/>
          <w:sz w:val="28"/>
          <w:szCs w:val="28"/>
        </w:rPr>
        <w:t xml:space="preserve">                                                                       </w:t>
      </w:r>
    </w:p>
    <w:p w:rsidR="001939C5" w:rsidRDefault="001939C5" w:rsidP="001939C5">
      <w:pPr>
        <w:autoSpaceDE w:val="0"/>
        <w:autoSpaceDN w:val="0"/>
        <w:adjustRightInd w:val="0"/>
        <w:jc w:val="both"/>
        <w:rPr>
          <w:rFonts w:eastAsia="Times New Roman"/>
          <w:color w:val="000000"/>
          <w:sz w:val="28"/>
          <w:szCs w:val="28"/>
        </w:rPr>
      </w:pPr>
    </w:p>
    <w:p w:rsidR="001939C5" w:rsidRDefault="001939C5" w:rsidP="001939C5">
      <w:pPr>
        <w:autoSpaceDE w:val="0"/>
        <w:autoSpaceDN w:val="0"/>
        <w:adjustRightInd w:val="0"/>
        <w:jc w:val="both"/>
        <w:rPr>
          <w:rFonts w:eastAsia="Times New Roman"/>
          <w:color w:val="000000"/>
          <w:sz w:val="28"/>
          <w:szCs w:val="28"/>
        </w:rPr>
      </w:pPr>
    </w:p>
    <w:p w:rsidR="001939C5" w:rsidRDefault="001939C5" w:rsidP="001939C5">
      <w:pPr>
        <w:autoSpaceDE w:val="0"/>
        <w:autoSpaceDN w:val="0"/>
        <w:adjustRightInd w:val="0"/>
        <w:jc w:val="both"/>
        <w:rPr>
          <w:rFonts w:eastAsia="Times New Roman"/>
          <w:color w:val="000000"/>
          <w:sz w:val="28"/>
          <w:szCs w:val="28"/>
        </w:rPr>
      </w:pPr>
    </w:p>
    <w:p w:rsidR="001939C5" w:rsidRDefault="001939C5" w:rsidP="001939C5">
      <w:pPr>
        <w:autoSpaceDE w:val="0"/>
        <w:autoSpaceDN w:val="0"/>
        <w:adjustRightInd w:val="0"/>
        <w:jc w:val="both"/>
        <w:rPr>
          <w:rFonts w:eastAsia="Times New Roman"/>
          <w:color w:val="000000"/>
          <w:sz w:val="28"/>
          <w:szCs w:val="28"/>
        </w:rPr>
      </w:pPr>
    </w:p>
    <w:p w:rsidR="001939C5" w:rsidRPr="007D5B32" w:rsidRDefault="001939C5" w:rsidP="001939C5">
      <w:pPr>
        <w:autoSpaceDE w:val="0"/>
        <w:autoSpaceDN w:val="0"/>
        <w:adjustRightInd w:val="0"/>
        <w:ind w:left="4956" w:firstLine="708"/>
        <w:jc w:val="both"/>
        <w:rPr>
          <w:rFonts w:eastAsia="Times New Roman"/>
          <w:color w:val="000000"/>
          <w:sz w:val="28"/>
          <w:szCs w:val="28"/>
        </w:rPr>
      </w:pPr>
      <w:proofErr w:type="spellStart"/>
      <w:r w:rsidRPr="007D5B32">
        <w:rPr>
          <w:rFonts w:eastAsia="Times New Roman"/>
          <w:color w:val="000000"/>
          <w:sz w:val="28"/>
          <w:szCs w:val="28"/>
        </w:rPr>
        <w:t>Викона</w:t>
      </w:r>
      <w:r>
        <w:rPr>
          <w:rFonts w:eastAsia="Times New Roman"/>
          <w:color w:val="000000"/>
          <w:sz w:val="28"/>
          <w:szCs w:val="28"/>
        </w:rPr>
        <w:t>в</w:t>
      </w:r>
      <w:proofErr w:type="spellEnd"/>
      <w:r>
        <w:rPr>
          <w:rFonts w:eastAsia="Times New Roman"/>
          <w:color w:val="000000"/>
          <w:sz w:val="28"/>
          <w:szCs w:val="28"/>
        </w:rPr>
        <w:t>: студент</w:t>
      </w:r>
      <w:r w:rsidRPr="007D5B32">
        <w:rPr>
          <w:rFonts w:eastAsia="Times New Roman"/>
          <w:color w:val="000000"/>
          <w:sz w:val="28"/>
          <w:szCs w:val="28"/>
        </w:rPr>
        <w:t xml:space="preserve"> </w:t>
      </w:r>
      <w:r w:rsidR="00D92ADC">
        <w:rPr>
          <w:rFonts w:eastAsia="Times New Roman"/>
          <w:color w:val="000000"/>
          <w:sz w:val="28"/>
          <w:szCs w:val="28"/>
          <w:u w:val="single"/>
        </w:rPr>
        <w:t>56</w:t>
      </w:r>
      <w:r w:rsidRPr="007D5B32">
        <w:rPr>
          <w:rFonts w:eastAsia="Times New Roman"/>
          <w:color w:val="000000"/>
          <w:sz w:val="28"/>
          <w:szCs w:val="28"/>
          <w:u w:val="single"/>
        </w:rPr>
        <w:t>-</w:t>
      </w:r>
      <w:r w:rsidR="00D92ADC">
        <w:rPr>
          <w:rFonts w:eastAsia="Times New Roman"/>
          <w:color w:val="000000"/>
          <w:sz w:val="28"/>
          <w:szCs w:val="28"/>
          <w:u w:val="single"/>
        </w:rPr>
        <w:t>ОА-20</w:t>
      </w:r>
      <w:r w:rsidR="00D92ADC">
        <w:rPr>
          <w:rFonts w:eastAsia="Times New Roman"/>
          <w:color w:val="000000"/>
          <w:sz w:val="28"/>
          <w:szCs w:val="28"/>
          <w:u w:val="single"/>
          <w:vertAlign w:val="subscript"/>
        </w:rPr>
        <w:t>з</w:t>
      </w:r>
      <w:r w:rsidRPr="007D5B32">
        <w:rPr>
          <w:rFonts w:eastAsia="Times New Roman"/>
          <w:color w:val="000000"/>
          <w:sz w:val="28"/>
          <w:szCs w:val="28"/>
          <w:u w:val="single"/>
          <w:vertAlign w:val="subscript"/>
        </w:rPr>
        <w:t>.</w:t>
      </w:r>
      <w:r w:rsidRPr="007D5B32">
        <w:rPr>
          <w:rFonts w:eastAsia="Times New Roman"/>
          <w:color w:val="000000"/>
          <w:sz w:val="28"/>
          <w:szCs w:val="28"/>
        </w:rPr>
        <w:t xml:space="preserve"> </w:t>
      </w:r>
      <w:proofErr w:type="spellStart"/>
      <w:r w:rsidRPr="007D5B32">
        <w:rPr>
          <w:rFonts w:eastAsia="Times New Roman"/>
          <w:color w:val="000000"/>
          <w:sz w:val="28"/>
          <w:szCs w:val="28"/>
        </w:rPr>
        <w:t>групи</w:t>
      </w:r>
      <w:proofErr w:type="spellEnd"/>
    </w:p>
    <w:p w:rsidR="001939C5" w:rsidRPr="00574F00" w:rsidRDefault="001939C5" w:rsidP="001939C5">
      <w:pPr>
        <w:autoSpaceDE w:val="0"/>
        <w:autoSpaceDN w:val="0"/>
        <w:adjustRightInd w:val="0"/>
        <w:jc w:val="both"/>
        <w:rPr>
          <w:rFonts w:eastAsia="Times New Roman"/>
          <w:b/>
          <w:bCs/>
          <w:i/>
          <w:iCs/>
          <w:color w:val="000000"/>
          <w:sz w:val="28"/>
          <w:szCs w:val="28"/>
          <w:lang w:val="uk-UA"/>
        </w:rPr>
      </w:pPr>
      <w:r w:rsidRPr="007D5B32">
        <w:rPr>
          <w:rFonts w:eastAsia="Times New Roman"/>
          <w:color w:val="000000"/>
          <w:sz w:val="28"/>
          <w:szCs w:val="28"/>
        </w:rPr>
        <w:t xml:space="preserve">                                                                 </w:t>
      </w:r>
      <w:r>
        <w:rPr>
          <w:rFonts w:eastAsia="Times New Roman"/>
          <w:color w:val="000000"/>
          <w:sz w:val="28"/>
          <w:szCs w:val="28"/>
        </w:rPr>
        <w:t xml:space="preserve">             </w:t>
      </w:r>
      <w:r w:rsidRPr="007D5B32">
        <w:rPr>
          <w:rFonts w:eastAsia="Times New Roman"/>
          <w:color w:val="000000"/>
          <w:sz w:val="28"/>
          <w:szCs w:val="28"/>
        </w:rPr>
        <w:t>____________</w:t>
      </w:r>
      <w:r w:rsidR="008C7D93">
        <w:rPr>
          <w:rFonts w:eastAsia="Times New Roman"/>
          <w:b/>
          <w:bCs/>
          <w:i/>
          <w:iCs/>
          <w:color w:val="000000"/>
          <w:sz w:val="28"/>
          <w:szCs w:val="28"/>
          <w:lang w:val="uk-UA"/>
        </w:rPr>
        <w:t>Іщенко Наталя</w:t>
      </w:r>
    </w:p>
    <w:p w:rsidR="001939C5" w:rsidRPr="007D5B32" w:rsidRDefault="001939C5" w:rsidP="001939C5">
      <w:pPr>
        <w:autoSpaceDE w:val="0"/>
        <w:autoSpaceDN w:val="0"/>
        <w:adjustRightInd w:val="0"/>
        <w:jc w:val="both"/>
        <w:rPr>
          <w:rFonts w:eastAsia="Times New Roman"/>
          <w:color w:val="000000"/>
          <w:sz w:val="16"/>
          <w:szCs w:val="16"/>
        </w:rPr>
      </w:pPr>
      <w:r w:rsidRPr="007D5B32">
        <w:rPr>
          <w:rFonts w:eastAsia="Times New Roman"/>
          <w:color w:val="000000"/>
          <w:sz w:val="16"/>
          <w:szCs w:val="16"/>
        </w:rPr>
        <w:t xml:space="preserve">                                                                                                                                                       (</w:t>
      </w:r>
      <w:proofErr w:type="spellStart"/>
      <w:proofErr w:type="gramStart"/>
      <w:r w:rsidRPr="007D5B32">
        <w:rPr>
          <w:rFonts w:eastAsia="Times New Roman"/>
          <w:color w:val="000000"/>
          <w:sz w:val="16"/>
          <w:szCs w:val="16"/>
        </w:rPr>
        <w:t>п</w:t>
      </w:r>
      <w:proofErr w:type="gramEnd"/>
      <w:r w:rsidRPr="007D5B32">
        <w:rPr>
          <w:rFonts w:eastAsia="Times New Roman"/>
          <w:color w:val="000000"/>
          <w:sz w:val="16"/>
          <w:szCs w:val="16"/>
        </w:rPr>
        <w:t>ідпис</w:t>
      </w:r>
      <w:proofErr w:type="spellEnd"/>
      <w:r w:rsidRPr="007D5B32">
        <w:rPr>
          <w:rFonts w:eastAsia="Times New Roman"/>
          <w:color w:val="000000"/>
          <w:sz w:val="16"/>
          <w:szCs w:val="16"/>
        </w:rPr>
        <w:t>)</w:t>
      </w:r>
    </w:p>
    <w:p w:rsidR="001939C5" w:rsidRPr="007D5B32" w:rsidRDefault="001939C5" w:rsidP="001939C5">
      <w:pPr>
        <w:autoSpaceDE w:val="0"/>
        <w:autoSpaceDN w:val="0"/>
        <w:adjustRightInd w:val="0"/>
        <w:jc w:val="both"/>
        <w:rPr>
          <w:rFonts w:eastAsia="Times New Roman"/>
          <w:color w:val="000000"/>
          <w:sz w:val="28"/>
          <w:szCs w:val="28"/>
        </w:rPr>
      </w:pPr>
      <w:r w:rsidRPr="007D5B32">
        <w:rPr>
          <w:rFonts w:eastAsia="Times New Roman"/>
          <w:color w:val="000000"/>
          <w:sz w:val="28"/>
          <w:szCs w:val="28"/>
        </w:rPr>
        <w:t xml:space="preserve">                                                                       </w:t>
      </w:r>
      <w:proofErr w:type="spellStart"/>
      <w:r w:rsidRPr="007D5B32">
        <w:rPr>
          <w:rFonts w:eastAsia="Times New Roman"/>
          <w:color w:val="000000"/>
          <w:sz w:val="28"/>
          <w:szCs w:val="28"/>
        </w:rPr>
        <w:t>Керівник</w:t>
      </w:r>
      <w:proofErr w:type="spellEnd"/>
      <w:r w:rsidRPr="007D5B32">
        <w:rPr>
          <w:rFonts w:eastAsia="Times New Roman"/>
          <w:color w:val="000000"/>
          <w:sz w:val="28"/>
          <w:szCs w:val="28"/>
        </w:rPr>
        <w:t xml:space="preserve"> </w:t>
      </w:r>
      <w:proofErr w:type="spellStart"/>
      <w:r w:rsidRPr="007D5B32">
        <w:rPr>
          <w:rFonts w:eastAsia="Times New Roman"/>
          <w:color w:val="000000"/>
          <w:sz w:val="28"/>
          <w:szCs w:val="28"/>
        </w:rPr>
        <w:t>роботи</w:t>
      </w:r>
      <w:proofErr w:type="spellEnd"/>
      <w:r w:rsidRPr="007D5B32">
        <w:rPr>
          <w:rFonts w:eastAsia="Times New Roman"/>
          <w:color w:val="000000"/>
          <w:sz w:val="28"/>
          <w:szCs w:val="28"/>
        </w:rPr>
        <w:t>:</w:t>
      </w:r>
    </w:p>
    <w:p w:rsidR="001939C5" w:rsidRPr="007D5B32" w:rsidRDefault="001939C5" w:rsidP="001939C5">
      <w:pPr>
        <w:autoSpaceDE w:val="0"/>
        <w:autoSpaceDN w:val="0"/>
        <w:adjustRightInd w:val="0"/>
        <w:jc w:val="both"/>
        <w:rPr>
          <w:rFonts w:eastAsia="Times New Roman"/>
          <w:color w:val="000000"/>
          <w:sz w:val="28"/>
          <w:szCs w:val="28"/>
          <w:u w:val="single"/>
          <w:lang w:val="uk-UA"/>
        </w:rPr>
      </w:pPr>
      <w:r w:rsidRPr="007D5B32">
        <w:rPr>
          <w:rFonts w:eastAsia="Times New Roman"/>
          <w:color w:val="000000"/>
          <w:sz w:val="28"/>
          <w:szCs w:val="28"/>
        </w:rPr>
        <w:t xml:space="preserve">                                           </w:t>
      </w:r>
      <w:r>
        <w:rPr>
          <w:rFonts w:eastAsia="Times New Roman"/>
          <w:color w:val="000000"/>
          <w:sz w:val="28"/>
          <w:szCs w:val="28"/>
        </w:rPr>
        <w:t xml:space="preserve">                        </w:t>
      </w:r>
      <w:r w:rsidRPr="007D5B32">
        <w:rPr>
          <w:rFonts w:eastAsia="Times New Roman"/>
          <w:color w:val="000000"/>
          <w:sz w:val="28"/>
          <w:szCs w:val="28"/>
        </w:rPr>
        <w:t xml:space="preserve"> </w:t>
      </w:r>
      <w:r>
        <w:rPr>
          <w:rFonts w:eastAsia="Times New Roman"/>
          <w:color w:val="000000"/>
          <w:sz w:val="28"/>
          <w:szCs w:val="28"/>
          <w:u w:val="single"/>
          <w:lang w:val="uk-UA"/>
        </w:rPr>
        <w:t>доцент</w:t>
      </w:r>
      <w:r w:rsidRPr="007D5B32">
        <w:rPr>
          <w:rFonts w:eastAsia="Times New Roman"/>
          <w:color w:val="000000"/>
          <w:sz w:val="28"/>
          <w:szCs w:val="28"/>
          <w:u w:val="single"/>
        </w:rPr>
        <w:t xml:space="preserve"> </w:t>
      </w:r>
      <w:proofErr w:type="spellStart"/>
      <w:r w:rsidRPr="007D5B32">
        <w:rPr>
          <w:rFonts w:eastAsia="Times New Roman"/>
          <w:color w:val="000000"/>
          <w:sz w:val="28"/>
          <w:szCs w:val="28"/>
          <w:u w:val="single"/>
        </w:rPr>
        <w:t>кафедри</w:t>
      </w:r>
      <w:proofErr w:type="spellEnd"/>
      <w:r w:rsidRPr="007D5B32">
        <w:rPr>
          <w:rFonts w:eastAsia="Times New Roman"/>
          <w:color w:val="000000"/>
          <w:sz w:val="28"/>
          <w:szCs w:val="28"/>
          <w:u w:val="single"/>
        </w:rPr>
        <w:t xml:space="preserve"> </w:t>
      </w:r>
      <w:r>
        <w:rPr>
          <w:rFonts w:eastAsia="Times New Roman"/>
          <w:color w:val="000000"/>
          <w:sz w:val="28"/>
          <w:szCs w:val="28"/>
          <w:u w:val="single"/>
          <w:lang w:val="uk-UA"/>
        </w:rPr>
        <w:t xml:space="preserve">економіки, </w:t>
      </w:r>
      <w:proofErr w:type="spellStart"/>
      <w:r w:rsidRPr="007D5B32">
        <w:rPr>
          <w:rFonts w:eastAsia="Times New Roman"/>
          <w:color w:val="000000"/>
          <w:sz w:val="28"/>
          <w:szCs w:val="28"/>
          <w:u w:val="single"/>
        </w:rPr>
        <w:t>обліку</w:t>
      </w:r>
      <w:proofErr w:type="spellEnd"/>
      <w:r w:rsidRPr="007D5B32">
        <w:rPr>
          <w:rFonts w:eastAsia="Times New Roman"/>
          <w:color w:val="000000"/>
          <w:sz w:val="28"/>
          <w:szCs w:val="28"/>
          <w:u w:val="single"/>
        </w:rPr>
        <w:t xml:space="preserve"> </w:t>
      </w:r>
      <w:r>
        <w:rPr>
          <w:rFonts w:eastAsia="Times New Roman"/>
          <w:color w:val="000000"/>
          <w:sz w:val="28"/>
          <w:szCs w:val="28"/>
          <w:u w:val="single"/>
          <w:lang w:val="uk-UA"/>
        </w:rPr>
        <w:t>та</w:t>
      </w:r>
    </w:p>
    <w:p w:rsidR="001939C5" w:rsidRPr="007D5B32" w:rsidRDefault="001939C5" w:rsidP="001939C5">
      <w:pPr>
        <w:autoSpaceDE w:val="0"/>
        <w:autoSpaceDN w:val="0"/>
        <w:adjustRightInd w:val="0"/>
        <w:jc w:val="both"/>
        <w:rPr>
          <w:rFonts w:eastAsia="Times New Roman"/>
          <w:color w:val="000000"/>
          <w:sz w:val="28"/>
          <w:szCs w:val="28"/>
          <w:u w:val="single"/>
        </w:rPr>
      </w:pPr>
      <w:r w:rsidRPr="007D5B32">
        <w:rPr>
          <w:rFonts w:eastAsia="Times New Roman"/>
          <w:color w:val="000000"/>
          <w:sz w:val="28"/>
          <w:szCs w:val="28"/>
        </w:rPr>
        <w:t xml:space="preserve">                                                                  </w:t>
      </w:r>
      <w:r>
        <w:rPr>
          <w:rFonts w:eastAsia="Times New Roman"/>
          <w:color w:val="000000"/>
          <w:sz w:val="28"/>
          <w:szCs w:val="28"/>
          <w:u w:val="single"/>
          <w:lang w:val="uk-UA"/>
        </w:rPr>
        <w:t>підприємництва</w:t>
      </w:r>
      <w:r w:rsidRPr="007D5B32">
        <w:rPr>
          <w:rFonts w:eastAsia="Times New Roman"/>
          <w:color w:val="000000"/>
          <w:sz w:val="28"/>
          <w:szCs w:val="28"/>
          <w:u w:val="single"/>
        </w:rPr>
        <w:t xml:space="preserve"> к.е.н., доцент                                                            </w:t>
      </w:r>
    </w:p>
    <w:p w:rsidR="001939C5" w:rsidRPr="007D5B32" w:rsidRDefault="001939C5" w:rsidP="001939C5">
      <w:pPr>
        <w:autoSpaceDE w:val="0"/>
        <w:autoSpaceDN w:val="0"/>
        <w:adjustRightInd w:val="0"/>
        <w:jc w:val="both"/>
        <w:rPr>
          <w:rFonts w:eastAsia="Times New Roman"/>
          <w:color w:val="000000"/>
          <w:sz w:val="16"/>
          <w:szCs w:val="16"/>
        </w:rPr>
      </w:pPr>
      <w:r w:rsidRPr="007D5B32">
        <w:rPr>
          <w:rFonts w:eastAsia="Times New Roman"/>
          <w:color w:val="000000"/>
          <w:sz w:val="16"/>
          <w:szCs w:val="16"/>
        </w:rPr>
        <w:t xml:space="preserve">                                                                                                                                        (посада, </w:t>
      </w:r>
      <w:proofErr w:type="spellStart"/>
      <w:r w:rsidRPr="007D5B32">
        <w:rPr>
          <w:rFonts w:eastAsia="Times New Roman"/>
          <w:color w:val="000000"/>
          <w:sz w:val="16"/>
          <w:szCs w:val="16"/>
        </w:rPr>
        <w:t>науковий</w:t>
      </w:r>
      <w:proofErr w:type="spellEnd"/>
      <w:r w:rsidRPr="007D5B32">
        <w:rPr>
          <w:rFonts w:eastAsia="Times New Roman"/>
          <w:color w:val="000000"/>
          <w:sz w:val="16"/>
          <w:szCs w:val="16"/>
        </w:rPr>
        <w:t xml:space="preserve"> ступень </w:t>
      </w:r>
      <w:proofErr w:type="spellStart"/>
      <w:r w:rsidRPr="007D5B32">
        <w:rPr>
          <w:rFonts w:eastAsia="Times New Roman"/>
          <w:color w:val="000000"/>
          <w:sz w:val="16"/>
          <w:szCs w:val="16"/>
        </w:rPr>
        <w:t>вчене</w:t>
      </w:r>
      <w:proofErr w:type="spellEnd"/>
      <w:r w:rsidRPr="007D5B32">
        <w:rPr>
          <w:rFonts w:eastAsia="Times New Roman"/>
          <w:color w:val="000000"/>
          <w:sz w:val="16"/>
          <w:szCs w:val="16"/>
        </w:rPr>
        <w:t xml:space="preserve"> </w:t>
      </w:r>
      <w:proofErr w:type="spellStart"/>
      <w:r w:rsidRPr="007D5B32">
        <w:rPr>
          <w:rFonts w:eastAsia="Times New Roman"/>
          <w:color w:val="000000"/>
          <w:sz w:val="16"/>
          <w:szCs w:val="16"/>
        </w:rPr>
        <w:t>звання</w:t>
      </w:r>
      <w:proofErr w:type="spellEnd"/>
      <w:r w:rsidRPr="007D5B32">
        <w:rPr>
          <w:rFonts w:eastAsia="Times New Roman"/>
          <w:color w:val="000000"/>
          <w:sz w:val="16"/>
          <w:szCs w:val="16"/>
        </w:rPr>
        <w:t>)</w:t>
      </w:r>
    </w:p>
    <w:p w:rsidR="001939C5" w:rsidRPr="007D5B32" w:rsidRDefault="001939C5" w:rsidP="001939C5">
      <w:pPr>
        <w:autoSpaceDE w:val="0"/>
        <w:autoSpaceDN w:val="0"/>
        <w:adjustRightInd w:val="0"/>
        <w:jc w:val="both"/>
        <w:rPr>
          <w:rFonts w:eastAsia="Times New Roman"/>
          <w:color w:val="000000"/>
          <w:sz w:val="28"/>
          <w:szCs w:val="28"/>
        </w:rPr>
      </w:pPr>
    </w:p>
    <w:p w:rsidR="001939C5" w:rsidRPr="007D5B32" w:rsidRDefault="001939C5" w:rsidP="001939C5">
      <w:pPr>
        <w:autoSpaceDE w:val="0"/>
        <w:autoSpaceDN w:val="0"/>
        <w:adjustRightInd w:val="0"/>
        <w:jc w:val="both"/>
        <w:rPr>
          <w:rFonts w:eastAsia="Times New Roman"/>
          <w:b/>
          <w:bCs/>
          <w:i/>
          <w:iCs/>
          <w:color w:val="000000"/>
          <w:sz w:val="28"/>
          <w:szCs w:val="28"/>
        </w:rPr>
      </w:pPr>
      <w:r w:rsidRPr="007D5B32">
        <w:rPr>
          <w:rFonts w:eastAsia="Times New Roman"/>
          <w:color w:val="000000"/>
          <w:sz w:val="28"/>
          <w:szCs w:val="28"/>
        </w:rPr>
        <w:t xml:space="preserve">                                                                          ____________ </w:t>
      </w:r>
      <w:proofErr w:type="spellStart"/>
      <w:r w:rsidR="008C7D93">
        <w:rPr>
          <w:rFonts w:eastAsia="Times New Roman"/>
          <w:b/>
          <w:bCs/>
          <w:i/>
          <w:iCs/>
          <w:color w:val="000000"/>
          <w:sz w:val="28"/>
          <w:szCs w:val="28"/>
        </w:rPr>
        <w:t>Козіцька</w:t>
      </w:r>
      <w:proofErr w:type="spellEnd"/>
      <w:r w:rsidR="008C7D93">
        <w:rPr>
          <w:rFonts w:eastAsia="Times New Roman"/>
          <w:b/>
          <w:bCs/>
          <w:i/>
          <w:iCs/>
          <w:color w:val="000000"/>
          <w:sz w:val="28"/>
          <w:szCs w:val="28"/>
        </w:rPr>
        <w:t xml:space="preserve"> Наталя</w:t>
      </w:r>
    </w:p>
    <w:p w:rsidR="001939C5" w:rsidRPr="007D5B32" w:rsidRDefault="001939C5" w:rsidP="001939C5">
      <w:pPr>
        <w:autoSpaceDE w:val="0"/>
        <w:autoSpaceDN w:val="0"/>
        <w:adjustRightInd w:val="0"/>
        <w:jc w:val="both"/>
        <w:rPr>
          <w:rFonts w:eastAsia="Times New Roman"/>
          <w:sz w:val="28"/>
          <w:szCs w:val="20"/>
        </w:rPr>
      </w:pPr>
      <w:r w:rsidRPr="007D5B32">
        <w:rPr>
          <w:rFonts w:eastAsia="Times New Roman"/>
          <w:color w:val="000000"/>
          <w:sz w:val="16"/>
          <w:szCs w:val="16"/>
        </w:rPr>
        <w:t xml:space="preserve">                                                                                                                                                  (</w:t>
      </w:r>
      <w:proofErr w:type="spellStart"/>
      <w:proofErr w:type="gramStart"/>
      <w:r w:rsidRPr="007D5B32">
        <w:rPr>
          <w:rFonts w:eastAsia="Times New Roman"/>
          <w:color w:val="000000"/>
          <w:sz w:val="16"/>
          <w:szCs w:val="16"/>
        </w:rPr>
        <w:t>п</w:t>
      </w:r>
      <w:proofErr w:type="gramEnd"/>
      <w:r w:rsidRPr="007D5B32">
        <w:rPr>
          <w:rFonts w:eastAsia="Times New Roman"/>
          <w:color w:val="000000"/>
          <w:sz w:val="16"/>
          <w:szCs w:val="16"/>
        </w:rPr>
        <w:t>ідпис</w:t>
      </w:r>
      <w:proofErr w:type="spellEnd"/>
      <w:r w:rsidRPr="007D5B32">
        <w:rPr>
          <w:rFonts w:eastAsia="Times New Roman"/>
          <w:color w:val="000000"/>
          <w:sz w:val="16"/>
          <w:szCs w:val="16"/>
        </w:rPr>
        <w:t>)</w:t>
      </w: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right"/>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
    <w:p w:rsidR="001939C5" w:rsidRPr="007D5B32" w:rsidRDefault="001939C5" w:rsidP="001939C5">
      <w:pPr>
        <w:autoSpaceDE w:val="0"/>
        <w:autoSpaceDN w:val="0"/>
        <w:adjustRightInd w:val="0"/>
        <w:jc w:val="center"/>
        <w:rPr>
          <w:rFonts w:eastAsia="Times New Roman"/>
          <w:sz w:val="28"/>
          <w:szCs w:val="20"/>
        </w:rPr>
      </w:pPr>
      <w:proofErr w:type="spellStart"/>
      <w:r w:rsidRPr="007D5B32">
        <w:rPr>
          <w:rFonts w:eastAsia="Times New Roman"/>
          <w:sz w:val="28"/>
          <w:szCs w:val="20"/>
        </w:rPr>
        <w:t>Первомайськ</w:t>
      </w:r>
      <w:bookmarkStart w:id="3" w:name="_GoBack"/>
      <w:bookmarkEnd w:id="3"/>
      <w:proofErr w:type="spellEnd"/>
      <w:r w:rsidRPr="007D5B32">
        <w:rPr>
          <w:rFonts w:eastAsia="Times New Roman"/>
          <w:sz w:val="28"/>
          <w:szCs w:val="20"/>
        </w:rPr>
        <w:t xml:space="preserve"> – 202</w:t>
      </w:r>
      <w:r w:rsidR="00D92ADC">
        <w:rPr>
          <w:rFonts w:eastAsia="Times New Roman"/>
          <w:sz w:val="28"/>
          <w:szCs w:val="20"/>
          <w:lang w:val="uk-UA"/>
        </w:rPr>
        <w:t>3</w:t>
      </w:r>
      <w:r>
        <w:rPr>
          <w:rFonts w:eastAsia="Times New Roman"/>
          <w:sz w:val="28"/>
          <w:szCs w:val="20"/>
          <w:lang w:val="uk-UA"/>
        </w:rPr>
        <w:t xml:space="preserve"> </w:t>
      </w:r>
      <w:r w:rsidRPr="007D5B32">
        <w:rPr>
          <w:rFonts w:eastAsia="Times New Roman"/>
          <w:sz w:val="28"/>
          <w:szCs w:val="20"/>
        </w:rPr>
        <w:t>року</w:t>
      </w:r>
    </w:p>
    <w:p w:rsidR="001939C5" w:rsidRPr="0051223F" w:rsidRDefault="001939C5" w:rsidP="001939C5"/>
    <w:p w:rsidR="00621C36" w:rsidRDefault="009C3B59" w:rsidP="00E242AC">
      <w:pPr>
        <w:tabs>
          <w:tab w:val="center" w:pos="5045"/>
          <w:tab w:val="left" w:pos="6699"/>
        </w:tabs>
        <w:spacing w:line="360" w:lineRule="auto"/>
        <w:jc w:val="center"/>
        <w:rPr>
          <w:sz w:val="28"/>
          <w:szCs w:val="28"/>
          <w:lang w:val="uk-UA"/>
        </w:rPr>
      </w:pPr>
      <w:r w:rsidRPr="007F5D46">
        <w:rPr>
          <w:sz w:val="28"/>
          <w:szCs w:val="28"/>
          <w:lang w:val="uk-UA"/>
        </w:rPr>
        <w:lastRenderedPageBreak/>
        <w:t>ЗМІСТ</w:t>
      </w:r>
    </w:p>
    <w:p w:rsidR="00D753D7" w:rsidRDefault="00D753D7" w:rsidP="00E242AC">
      <w:pPr>
        <w:tabs>
          <w:tab w:val="center" w:pos="5045"/>
          <w:tab w:val="left" w:pos="6699"/>
        </w:tabs>
        <w:spacing w:line="360" w:lineRule="auto"/>
        <w:jc w:val="center"/>
        <w:rPr>
          <w:sz w:val="28"/>
          <w:szCs w:val="28"/>
          <w:lang w:val="uk-UA"/>
        </w:rPr>
      </w:pPr>
    </w:p>
    <w:p w:rsidR="00D753D7" w:rsidRPr="007F5D46" w:rsidRDefault="00D753D7" w:rsidP="00E242AC">
      <w:pPr>
        <w:tabs>
          <w:tab w:val="center" w:pos="5045"/>
          <w:tab w:val="left" w:pos="6699"/>
        </w:tabs>
        <w:spacing w:line="360" w:lineRule="auto"/>
        <w:jc w:val="center"/>
        <w:rPr>
          <w:sz w:val="28"/>
          <w:szCs w:val="28"/>
          <w:lang w:val="uk-UA"/>
        </w:rPr>
      </w:pPr>
    </w:p>
    <w:tbl>
      <w:tblPr>
        <w:tblStyle w:val="ae"/>
        <w:tblW w:w="9607" w:type="dxa"/>
        <w:tblInd w:w="50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755"/>
        <w:gridCol w:w="852"/>
      </w:tblGrid>
      <w:tr w:rsidR="000F49FE" w:rsidRPr="002319B2" w:rsidTr="00093D9D">
        <w:tc>
          <w:tcPr>
            <w:tcW w:w="8755" w:type="dxa"/>
          </w:tcPr>
          <w:p w:rsidR="000F49FE" w:rsidRPr="004217CB" w:rsidRDefault="000F49FE" w:rsidP="00093D9D">
            <w:pPr>
              <w:spacing w:line="360" w:lineRule="auto"/>
              <w:rPr>
                <w:sz w:val="28"/>
                <w:szCs w:val="28"/>
                <w:lang w:val="uk-UA"/>
              </w:rPr>
            </w:pPr>
            <w:r w:rsidRPr="004217CB">
              <w:rPr>
                <w:sz w:val="28"/>
                <w:szCs w:val="28"/>
                <w:lang w:val="uk-UA"/>
              </w:rPr>
              <w:t>Вступ</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4</w:t>
            </w:r>
          </w:p>
        </w:tc>
      </w:tr>
      <w:tr w:rsidR="000F49FE" w:rsidRPr="005949E0" w:rsidTr="00093D9D">
        <w:trPr>
          <w:trHeight w:val="551"/>
        </w:trPr>
        <w:tc>
          <w:tcPr>
            <w:tcW w:w="8755" w:type="dxa"/>
          </w:tcPr>
          <w:p w:rsidR="000F49FE" w:rsidRPr="00812106" w:rsidRDefault="000F49FE" w:rsidP="00093D9D">
            <w:pPr>
              <w:spacing w:line="360" w:lineRule="auto"/>
              <w:jc w:val="both"/>
              <w:rPr>
                <w:sz w:val="28"/>
                <w:lang w:val="uk-UA"/>
              </w:rPr>
            </w:pPr>
            <w:r w:rsidRPr="004217CB">
              <w:rPr>
                <w:sz w:val="28"/>
                <w:szCs w:val="28"/>
                <w:lang w:val="uk-UA"/>
              </w:rPr>
              <w:t>РОЗДІЛ 1</w:t>
            </w:r>
            <w:r>
              <w:rPr>
                <w:sz w:val="28"/>
                <w:szCs w:val="28"/>
                <w:lang w:val="uk-UA"/>
              </w:rPr>
              <w:t xml:space="preserve">. </w:t>
            </w:r>
            <w:r w:rsidRPr="005949E0">
              <w:rPr>
                <w:sz w:val="28"/>
                <w:szCs w:val="28"/>
                <w:lang w:val="uk-UA"/>
              </w:rPr>
              <w:t xml:space="preserve">Теоретичні основи </w:t>
            </w:r>
            <w:r w:rsidRPr="005949E0">
              <w:rPr>
                <w:color w:val="000000"/>
                <w:sz w:val="28"/>
                <w:szCs w:val="28"/>
                <w:lang w:val="uk-UA"/>
              </w:rPr>
              <w:t>формування та аналізу управлінської звітності підприємства</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6</w:t>
            </w:r>
          </w:p>
        </w:tc>
      </w:tr>
      <w:tr w:rsidR="000F49FE" w:rsidRPr="002319B2" w:rsidTr="00093D9D">
        <w:tc>
          <w:tcPr>
            <w:tcW w:w="8755" w:type="dxa"/>
          </w:tcPr>
          <w:p w:rsidR="000F49FE" w:rsidRPr="005949E0" w:rsidRDefault="000F49FE" w:rsidP="00093D9D">
            <w:pPr>
              <w:spacing w:line="360" w:lineRule="auto"/>
              <w:jc w:val="both"/>
              <w:rPr>
                <w:sz w:val="28"/>
                <w:szCs w:val="28"/>
                <w:lang w:val="uk-UA"/>
              </w:rPr>
            </w:pPr>
            <w:r w:rsidRPr="005949E0">
              <w:rPr>
                <w:sz w:val="28"/>
                <w:szCs w:val="28"/>
              </w:rPr>
              <w:t xml:space="preserve">1.1. </w:t>
            </w:r>
            <w:r w:rsidRPr="005949E0">
              <w:rPr>
                <w:sz w:val="28"/>
                <w:szCs w:val="28"/>
                <w:lang w:val="uk-UA"/>
              </w:rPr>
              <w:t>Економічна сутність поняття «управлінська звітність»</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6</w:t>
            </w:r>
          </w:p>
        </w:tc>
      </w:tr>
      <w:tr w:rsidR="000F49FE" w:rsidRPr="002319B2" w:rsidTr="00093D9D">
        <w:tc>
          <w:tcPr>
            <w:tcW w:w="8755" w:type="dxa"/>
          </w:tcPr>
          <w:p w:rsidR="000F49FE" w:rsidRPr="00B056D8" w:rsidRDefault="000F49FE" w:rsidP="00093D9D">
            <w:pPr>
              <w:autoSpaceDE w:val="0"/>
              <w:autoSpaceDN w:val="0"/>
              <w:adjustRightInd w:val="0"/>
              <w:spacing w:line="360" w:lineRule="auto"/>
              <w:jc w:val="both"/>
              <w:rPr>
                <w:rFonts w:eastAsia="Times New Roman"/>
                <w:sz w:val="28"/>
                <w:szCs w:val="28"/>
                <w:lang w:val="uk-UA"/>
              </w:rPr>
            </w:pPr>
            <w:r w:rsidRPr="00B056D8">
              <w:rPr>
                <w:sz w:val="28"/>
                <w:szCs w:val="28"/>
                <w:lang w:val="uk-UA"/>
              </w:rPr>
              <w:t xml:space="preserve">1.2. </w:t>
            </w:r>
            <w:r>
              <w:rPr>
                <w:sz w:val="28"/>
                <w:szCs w:val="28"/>
                <w:lang w:val="uk-UA"/>
              </w:rPr>
              <w:t>Порядок формування управлінської звітності</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12</w:t>
            </w:r>
          </w:p>
        </w:tc>
      </w:tr>
      <w:tr w:rsidR="000F49FE" w:rsidRPr="002319B2" w:rsidTr="00093D9D">
        <w:tc>
          <w:tcPr>
            <w:tcW w:w="8755" w:type="dxa"/>
          </w:tcPr>
          <w:p w:rsidR="000F49FE" w:rsidRPr="00B056D8" w:rsidRDefault="000F49FE" w:rsidP="00093D9D">
            <w:pPr>
              <w:autoSpaceDE w:val="0"/>
              <w:autoSpaceDN w:val="0"/>
              <w:adjustRightInd w:val="0"/>
              <w:spacing w:line="360" w:lineRule="auto"/>
              <w:jc w:val="both"/>
              <w:rPr>
                <w:rFonts w:eastAsia="Times New Roman"/>
                <w:sz w:val="28"/>
                <w:szCs w:val="28"/>
                <w:lang w:val="uk-UA"/>
              </w:rPr>
            </w:pPr>
            <w:r w:rsidRPr="00B056D8">
              <w:rPr>
                <w:sz w:val="28"/>
                <w:szCs w:val="28"/>
                <w:lang w:val="uk-UA"/>
              </w:rPr>
              <w:t>Висновки</w:t>
            </w:r>
            <w:r w:rsidRPr="00B056D8">
              <w:rPr>
                <w:sz w:val="28"/>
                <w:szCs w:val="28"/>
              </w:rPr>
              <w:t xml:space="preserve"> до </w:t>
            </w:r>
            <w:proofErr w:type="spellStart"/>
            <w:r w:rsidRPr="00B056D8">
              <w:rPr>
                <w:sz w:val="28"/>
                <w:szCs w:val="28"/>
              </w:rPr>
              <w:t>розділу</w:t>
            </w:r>
            <w:proofErr w:type="spellEnd"/>
            <w:r w:rsidRPr="00B056D8">
              <w:rPr>
                <w:sz w:val="28"/>
                <w:szCs w:val="28"/>
              </w:rPr>
              <w:t xml:space="preserve"> </w:t>
            </w:r>
            <w:r w:rsidRPr="00B056D8">
              <w:rPr>
                <w:sz w:val="28"/>
                <w:szCs w:val="28"/>
                <w:lang w:val="uk-UA"/>
              </w:rPr>
              <w:t>1</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20</w:t>
            </w:r>
          </w:p>
        </w:tc>
      </w:tr>
      <w:tr w:rsidR="000F49FE" w:rsidRPr="002319B2" w:rsidTr="00093D9D">
        <w:tc>
          <w:tcPr>
            <w:tcW w:w="8755" w:type="dxa"/>
          </w:tcPr>
          <w:p w:rsidR="000F49FE" w:rsidRPr="005949E0" w:rsidRDefault="000F49FE" w:rsidP="00093D9D">
            <w:pPr>
              <w:spacing w:line="360" w:lineRule="auto"/>
              <w:ind w:firstLine="63"/>
              <w:jc w:val="both"/>
              <w:rPr>
                <w:b/>
                <w:sz w:val="28"/>
                <w:szCs w:val="28"/>
                <w:lang w:val="uk-UA"/>
              </w:rPr>
            </w:pPr>
            <w:r w:rsidRPr="00F04ED6">
              <w:rPr>
                <w:sz w:val="28"/>
                <w:szCs w:val="28"/>
                <w:lang w:val="uk-UA"/>
              </w:rPr>
              <w:t xml:space="preserve">РОЗДІЛ 2. </w:t>
            </w:r>
            <w:proofErr w:type="spellStart"/>
            <w:r w:rsidRPr="005949E0">
              <w:rPr>
                <w:sz w:val="28"/>
                <w:szCs w:val="28"/>
                <w:lang w:val="uk-UA"/>
              </w:rPr>
              <w:t>Загально-економічна</w:t>
            </w:r>
            <w:proofErr w:type="spellEnd"/>
            <w:r w:rsidRPr="005949E0">
              <w:rPr>
                <w:sz w:val="28"/>
                <w:szCs w:val="28"/>
                <w:lang w:val="uk-UA"/>
              </w:rPr>
              <w:t xml:space="preserve"> характеристика діяльності та аналіз фінансового стану  ТДВ «</w:t>
            </w:r>
            <w:proofErr w:type="spellStart"/>
            <w:r w:rsidRPr="005949E0">
              <w:rPr>
                <w:sz w:val="28"/>
                <w:szCs w:val="28"/>
                <w:lang w:val="uk-UA"/>
              </w:rPr>
              <w:t>Баштанський</w:t>
            </w:r>
            <w:proofErr w:type="spellEnd"/>
            <w:r w:rsidRPr="005949E0">
              <w:rPr>
                <w:sz w:val="28"/>
                <w:szCs w:val="28"/>
                <w:lang w:val="uk-UA"/>
              </w:rPr>
              <w:t xml:space="preserve"> </w:t>
            </w:r>
            <w:proofErr w:type="spellStart"/>
            <w:r w:rsidRPr="005949E0">
              <w:rPr>
                <w:sz w:val="28"/>
                <w:szCs w:val="28"/>
                <w:lang w:val="uk-UA"/>
              </w:rPr>
              <w:t>сирзавод</w:t>
            </w:r>
            <w:proofErr w:type="spellEnd"/>
            <w:r w:rsidRPr="005949E0">
              <w:rPr>
                <w:sz w:val="28"/>
                <w:szCs w:val="28"/>
                <w:lang w:val="uk-UA"/>
              </w:rPr>
              <w:t>»</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22</w:t>
            </w:r>
          </w:p>
        </w:tc>
      </w:tr>
      <w:tr w:rsidR="000F49FE" w:rsidRPr="002319B2" w:rsidTr="00093D9D">
        <w:tc>
          <w:tcPr>
            <w:tcW w:w="8755" w:type="dxa"/>
          </w:tcPr>
          <w:p w:rsidR="000F49FE" w:rsidRPr="00724F6F" w:rsidRDefault="000F49FE" w:rsidP="00093D9D">
            <w:pPr>
              <w:spacing w:line="360" w:lineRule="auto"/>
              <w:jc w:val="both"/>
              <w:rPr>
                <w:sz w:val="28"/>
                <w:szCs w:val="28"/>
                <w:lang w:val="uk-UA"/>
              </w:rPr>
            </w:pPr>
            <w:r w:rsidRPr="00724F6F">
              <w:rPr>
                <w:sz w:val="28"/>
                <w:szCs w:val="28"/>
              </w:rPr>
              <w:t>2.1.</w:t>
            </w:r>
            <w:r w:rsidRPr="00724F6F">
              <w:rPr>
                <w:sz w:val="28"/>
                <w:szCs w:val="28"/>
                <w:lang w:val="uk-UA"/>
              </w:rPr>
              <w:t xml:space="preserve"> </w:t>
            </w:r>
            <w:proofErr w:type="spellStart"/>
            <w:r>
              <w:rPr>
                <w:sz w:val="28"/>
                <w:szCs w:val="28"/>
                <w:lang w:val="uk-UA"/>
              </w:rPr>
              <w:t>Загально-економічна</w:t>
            </w:r>
            <w:proofErr w:type="spellEnd"/>
            <w:r w:rsidRPr="00724F6F">
              <w:rPr>
                <w:sz w:val="28"/>
                <w:szCs w:val="28"/>
                <w:lang w:val="uk-UA"/>
              </w:rPr>
              <w:t xml:space="preserve"> характерист</w:t>
            </w:r>
            <w:r>
              <w:rPr>
                <w:sz w:val="28"/>
                <w:szCs w:val="28"/>
                <w:lang w:val="uk-UA"/>
              </w:rPr>
              <w:t xml:space="preserve">ика діяльності </w:t>
            </w:r>
            <w:r w:rsidRPr="00724F6F">
              <w:rPr>
                <w:sz w:val="28"/>
                <w:szCs w:val="28"/>
                <w:lang w:val="uk-UA"/>
              </w:rPr>
              <w:t>Т</w:t>
            </w:r>
            <w:r>
              <w:rPr>
                <w:sz w:val="28"/>
                <w:szCs w:val="28"/>
                <w:lang w:val="uk-UA"/>
              </w:rPr>
              <w:t>Д</w:t>
            </w:r>
            <w:r w:rsidRPr="00724F6F">
              <w:rPr>
                <w:sz w:val="28"/>
                <w:szCs w:val="28"/>
                <w:lang w:val="uk-UA"/>
              </w:rPr>
              <w:t>В «</w:t>
            </w:r>
            <w:proofErr w:type="spellStart"/>
            <w:r>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sidRPr="00724F6F">
              <w:rPr>
                <w:sz w:val="28"/>
                <w:szCs w:val="28"/>
                <w:lang w:val="uk-UA"/>
              </w:rPr>
              <w:t>»</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22</w:t>
            </w:r>
          </w:p>
        </w:tc>
      </w:tr>
      <w:tr w:rsidR="000F49FE" w:rsidRPr="002319B2" w:rsidTr="00093D9D">
        <w:tc>
          <w:tcPr>
            <w:tcW w:w="8755" w:type="dxa"/>
          </w:tcPr>
          <w:p w:rsidR="000F49FE" w:rsidRPr="00565206" w:rsidRDefault="000F49FE" w:rsidP="00093D9D">
            <w:pPr>
              <w:spacing w:line="360" w:lineRule="auto"/>
              <w:jc w:val="both"/>
              <w:rPr>
                <w:sz w:val="28"/>
                <w:szCs w:val="28"/>
                <w:lang w:val="uk-UA"/>
              </w:rPr>
            </w:pPr>
            <w:r>
              <w:rPr>
                <w:sz w:val="28"/>
                <w:szCs w:val="28"/>
              </w:rPr>
              <w:t xml:space="preserve">2.2. </w:t>
            </w:r>
            <w:r>
              <w:rPr>
                <w:color w:val="000000"/>
                <w:sz w:val="28"/>
                <w:szCs w:val="28"/>
                <w:lang w:val="uk-UA"/>
              </w:rPr>
              <w:t xml:space="preserve">Аналіз показників фінансового стану </w:t>
            </w:r>
            <w:r>
              <w:rPr>
                <w:sz w:val="28"/>
                <w:szCs w:val="28"/>
                <w:lang w:val="uk-UA"/>
              </w:rPr>
              <w:t xml:space="preserve">ТДВ </w:t>
            </w:r>
            <w:r w:rsidRPr="009846C2">
              <w:rPr>
                <w:sz w:val="28"/>
                <w:szCs w:val="28"/>
                <w:lang w:val="uk-UA"/>
              </w:rPr>
              <w:t>«</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34</w:t>
            </w:r>
          </w:p>
        </w:tc>
      </w:tr>
      <w:tr w:rsidR="000F49FE" w:rsidRPr="002319B2" w:rsidTr="00093D9D">
        <w:tc>
          <w:tcPr>
            <w:tcW w:w="8755" w:type="dxa"/>
          </w:tcPr>
          <w:p w:rsidR="000F49FE" w:rsidRPr="00724F6F" w:rsidRDefault="000F49FE" w:rsidP="00093D9D">
            <w:pPr>
              <w:pStyle w:val="TableParagraph"/>
              <w:spacing w:line="360" w:lineRule="auto"/>
              <w:jc w:val="both"/>
              <w:rPr>
                <w:sz w:val="28"/>
                <w:szCs w:val="28"/>
                <w:lang w:val="uk-UA"/>
              </w:rPr>
            </w:pPr>
            <w:r w:rsidRPr="00724F6F">
              <w:rPr>
                <w:sz w:val="28"/>
                <w:szCs w:val="28"/>
                <w:lang w:val="uk-UA"/>
              </w:rPr>
              <w:t>Висновки</w:t>
            </w:r>
            <w:r w:rsidRPr="00724F6F">
              <w:rPr>
                <w:sz w:val="28"/>
                <w:szCs w:val="28"/>
              </w:rPr>
              <w:t xml:space="preserve"> до </w:t>
            </w:r>
            <w:proofErr w:type="spellStart"/>
            <w:r w:rsidRPr="00724F6F">
              <w:rPr>
                <w:sz w:val="28"/>
                <w:szCs w:val="28"/>
              </w:rPr>
              <w:t>розділу</w:t>
            </w:r>
            <w:proofErr w:type="spellEnd"/>
            <w:r w:rsidRPr="00724F6F">
              <w:rPr>
                <w:sz w:val="28"/>
                <w:szCs w:val="28"/>
              </w:rPr>
              <w:t xml:space="preserve"> </w:t>
            </w:r>
            <w:r w:rsidRPr="00724F6F">
              <w:rPr>
                <w:sz w:val="28"/>
                <w:szCs w:val="28"/>
                <w:lang w:val="uk-UA"/>
              </w:rPr>
              <w:t>2</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40</w:t>
            </w:r>
          </w:p>
        </w:tc>
      </w:tr>
      <w:tr w:rsidR="000F49FE" w:rsidRPr="005949E0" w:rsidTr="00093D9D">
        <w:tc>
          <w:tcPr>
            <w:tcW w:w="8755" w:type="dxa"/>
          </w:tcPr>
          <w:p w:rsidR="000F49FE" w:rsidRPr="005949E0" w:rsidRDefault="000F49FE" w:rsidP="00093D9D">
            <w:pPr>
              <w:tabs>
                <w:tab w:val="left" w:pos="1134"/>
                <w:tab w:val="left" w:pos="1276"/>
              </w:tabs>
              <w:spacing w:line="360" w:lineRule="auto"/>
              <w:jc w:val="both"/>
              <w:rPr>
                <w:b/>
                <w:sz w:val="28"/>
                <w:szCs w:val="28"/>
                <w:lang w:val="uk-UA"/>
              </w:rPr>
            </w:pPr>
            <w:r w:rsidRPr="00774CB0">
              <w:rPr>
                <w:sz w:val="28"/>
                <w:szCs w:val="28"/>
                <w:lang w:val="uk-UA"/>
              </w:rPr>
              <w:t xml:space="preserve">РОЗДІЛ 3.  </w:t>
            </w:r>
            <w:r w:rsidRPr="005949E0">
              <w:rPr>
                <w:sz w:val="28"/>
                <w:szCs w:val="28"/>
                <w:lang w:val="uk-UA"/>
              </w:rPr>
              <w:t>Управлінська  звітність ТДВ «</w:t>
            </w:r>
            <w:proofErr w:type="spellStart"/>
            <w:r w:rsidRPr="005949E0">
              <w:rPr>
                <w:sz w:val="28"/>
                <w:szCs w:val="28"/>
                <w:lang w:val="uk-UA"/>
              </w:rPr>
              <w:t>Баштанський</w:t>
            </w:r>
            <w:proofErr w:type="spellEnd"/>
            <w:r w:rsidRPr="005949E0">
              <w:rPr>
                <w:sz w:val="28"/>
                <w:szCs w:val="28"/>
                <w:lang w:val="uk-UA"/>
              </w:rPr>
              <w:t xml:space="preserve"> </w:t>
            </w:r>
            <w:proofErr w:type="spellStart"/>
            <w:r w:rsidRPr="005949E0">
              <w:rPr>
                <w:sz w:val="28"/>
                <w:szCs w:val="28"/>
                <w:lang w:val="uk-UA"/>
              </w:rPr>
              <w:t>сирзавод</w:t>
            </w:r>
            <w:proofErr w:type="spellEnd"/>
            <w:r w:rsidRPr="005949E0">
              <w:rPr>
                <w:sz w:val="28"/>
                <w:szCs w:val="28"/>
                <w:lang w:val="uk-UA"/>
              </w:rPr>
              <w:t>» як інформаційна база  для прийняття управлінських рішень</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41</w:t>
            </w:r>
          </w:p>
        </w:tc>
      </w:tr>
      <w:tr w:rsidR="000F49FE" w:rsidRPr="002319B2" w:rsidTr="00093D9D">
        <w:tc>
          <w:tcPr>
            <w:tcW w:w="8755" w:type="dxa"/>
          </w:tcPr>
          <w:p w:rsidR="000F49FE" w:rsidRPr="0091194E" w:rsidRDefault="000F49FE" w:rsidP="00093D9D">
            <w:pPr>
              <w:pStyle w:val="TableParagraph"/>
              <w:spacing w:line="360" w:lineRule="auto"/>
              <w:jc w:val="both"/>
              <w:rPr>
                <w:sz w:val="28"/>
                <w:szCs w:val="28"/>
                <w:lang w:val="uk-UA"/>
              </w:rPr>
            </w:pPr>
            <w:r w:rsidRPr="0091194E">
              <w:rPr>
                <w:sz w:val="28"/>
                <w:szCs w:val="28"/>
                <w:lang w:val="uk-UA"/>
              </w:rPr>
              <w:t xml:space="preserve">3.1. </w:t>
            </w:r>
            <w:r>
              <w:rPr>
                <w:sz w:val="28"/>
                <w:szCs w:val="28"/>
                <w:lang w:val="uk-UA"/>
              </w:rPr>
              <w:t xml:space="preserve">Управлінська звітність в обліково-інформаційній системі                 ТДВ </w:t>
            </w:r>
            <w:r w:rsidRPr="004F3FB3">
              <w:rPr>
                <w:sz w:val="28"/>
                <w:szCs w:val="28"/>
                <w:lang w:val="uk-UA"/>
              </w:rPr>
              <w:t>«</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41</w:t>
            </w:r>
          </w:p>
        </w:tc>
      </w:tr>
      <w:tr w:rsidR="000F49FE" w:rsidRPr="002319B2" w:rsidTr="00093D9D">
        <w:tc>
          <w:tcPr>
            <w:tcW w:w="8755" w:type="dxa"/>
          </w:tcPr>
          <w:p w:rsidR="000F49FE" w:rsidRPr="0091194E" w:rsidRDefault="000F49FE" w:rsidP="00093D9D">
            <w:pPr>
              <w:spacing w:line="360" w:lineRule="auto"/>
              <w:jc w:val="both"/>
              <w:rPr>
                <w:sz w:val="28"/>
                <w:szCs w:val="28"/>
                <w:lang w:val="uk-UA"/>
              </w:rPr>
            </w:pPr>
            <w:r w:rsidRPr="0091194E">
              <w:rPr>
                <w:sz w:val="28"/>
                <w:szCs w:val="28"/>
                <w:lang w:val="uk-UA"/>
              </w:rPr>
              <w:t xml:space="preserve">3.2. </w:t>
            </w:r>
            <w:r>
              <w:rPr>
                <w:rFonts w:eastAsiaTheme="minorHAnsi"/>
                <w:kern w:val="0"/>
                <w:sz w:val="28"/>
                <w:szCs w:val="28"/>
                <w:lang w:val="uk-UA"/>
              </w:rPr>
              <w:t xml:space="preserve">Аналітичне забезпечення формування Звіту про управління </w:t>
            </w:r>
            <w:r>
              <w:rPr>
                <w:sz w:val="28"/>
                <w:szCs w:val="28"/>
                <w:lang w:val="uk-UA"/>
              </w:rPr>
              <w:t xml:space="preserve">ТДВ </w:t>
            </w:r>
            <w:r w:rsidRPr="004F3FB3">
              <w:rPr>
                <w:sz w:val="28"/>
                <w:szCs w:val="28"/>
                <w:lang w:val="uk-UA"/>
              </w:rPr>
              <w:t>«</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49</w:t>
            </w:r>
          </w:p>
        </w:tc>
      </w:tr>
      <w:tr w:rsidR="000F49FE" w:rsidRPr="002319B2" w:rsidTr="00093D9D">
        <w:tc>
          <w:tcPr>
            <w:tcW w:w="8755" w:type="dxa"/>
          </w:tcPr>
          <w:p w:rsidR="000F49FE" w:rsidRPr="00B93F0B" w:rsidRDefault="000F49FE" w:rsidP="00093D9D">
            <w:pPr>
              <w:pStyle w:val="af3"/>
              <w:spacing w:after="0" w:line="360" w:lineRule="auto"/>
              <w:ind w:left="0"/>
              <w:jc w:val="both"/>
              <w:rPr>
                <w:sz w:val="28"/>
                <w:szCs w:val="28"/>
              </w:rPr>
            </w:pPr>
            <w:r w:rsidRPr="004217CB">
              <w:rPr>
                <w:sz w:val="28"/>
                <w:szCs w:val="28"/>
              </w:rPr>
              <w:t>Висновки</w:t>
            </w:r>
            <w:r>
              <w:rPr>
                <w:sz w:val="28"/>
                <w:szCs w:val="28"/>
                <w:lang w:val="ru-RU"/>
              </w:rPr>
              <w:t xml:space="preserve"> до </w:t>
            </w:r>
            <w:proofErr w:type="spellStart"/>
            <w:r>
              <w:rPr>
                <w:sz w:val="28"/>
                <w:szCs w:val="28"/>
                <w:lang w:val="ru-RU"/>
              </w:rPr>
              <w:t>розділу</w:t>
            </w:r>
            <w:proofErr w:type="spellEnd"/>
            <w:r>
              <w:rPr>
                <w:sz w:val="28"/>
                <w:szCs w:val="28"/>
                <w:lang w:val="ru-RU"/>
              </w:rPr>
              <w:t xml:space="preserve"> 3</w:t>
            </w:r>
          </w:p>
        </w:tc>
        <w:tc>
          <w:tcPr>
            <w:tcW w:w="852" w:type="dxa"/>
          </w:tcPr>
          <w:p w:rsidR="000F49FE" w:rsidRPr="002319B2" w:rsidRDefault="000F49FE" w:rsidP="00093D9D">
            <w:pPr>
              <w:spacing w:line="360" w:lineRule="auto"/>
              <w:jc w:val="center"/>
              <w:rPr>
                <w:sz w:val="28"/>
                <w:szCs w:val="28"/>
                <w:lang w:val="uk-UA"/>
              </w:rPr>
            </w:pPr>
            <w:r>
              <w:rPr>
                <w:sz w:val="28"/>
                <w:szCs w:val="28"/>
                <w:lang w:val="uk-UA"/>
              </w:rPr>
              <w:t>55</w:t>
            </w:r>
          </w:p>
        </w:tc>
      </w:tr>
      <w:tr w:rsidR="000F49FE" w:rsidRPr="004217CB" w:rsidTr="00093D9D">
        <w:tc>
          <w:tcPr>
            <w:tcW w:w="8755" w:type="dxa"/>
          </w:tcPr>
          <w:p w:rsidR="000F49FE" w:rsidRPr="004217CB" w:rsidRDefault="000F49FE" w:rsidP="00093D9D">
            <w:pPr>
              <w:pStyle w:val="af3"/>
              <w:spacing w:after="0" w:line="360" w:lineRule="auto"/>
              <w:ind w:left="0"/>
              <w:jc w:val="both"/>
              <w:rPr>
                <w:sz w:val="28"/>
                <w:szCs w:val="28"/>
              </w:rPr>
            </w:pPr>
            <w:r>
              <w:rPr>
                <w:sz w:val="28"/>
                <w:szCs w:val="28"/>
              </w:rPr>
              <w:t>Висновки</w:t>
            </w:r>
          </w:p>
        </w:tc>
        <w:tc>
          <w:tcPr>
            <w:tcW w:w="852" w:type="dxa"/>
          </w:tcPr>
          <w:p w:rsidR="000F49FE" w:rsidRPr="004217CB" w:rsidRDefault="000F49FE" w:rsidP="00093D9D">
            <w:pPr>
              <w:spacing w:line="360" w:lineRule="auto"/>
              <w:jc w:val="center"/>
              <w:rPr>
                <w:sz w:val="28"/>
                <w:szCs w:val="28"/>
                <w:lang w:val="uk-UA"/>
              </w:rPr>
            </w:pPr>
            <w:r>
              <w:rPr>
                <w:sz w:val="28"/>
                <w:szCs w:val="28"/>
                <w:lang w:val="uk-UA"/>
              </w:rPr>
              <w:t>57</w:t>
            </w:r>
          </w:p>
        </w:tc>
      </w:tr>
      <w:tr w:rsidR="000F49FE" w:rsidRPr="004217CB" w:rsidTr="00093D9D">
        <w:tc>
          <w:tcPr>
            <w:tcW w:w="8755" w:type="dxa"/>
          </w:tcPr>
          <w:p w:rsidR="000F49FE" w:rsidRDefault="000F49FE" w:rsidP="00093D9D">
            <w:pPr>
              <w:pStyle w:val="af3"/>
              <w:spacing w:after="0" w:line="360" w:lineRule="auto"/>
              <w:ind w:left="0"/>
              <w:jc w:val="both"/>
              <w:rPr>
                <w:sz w:val="28"/>
                <w:szCs w:val="28"/>
              </w:rPr>
            </w:pPr>
            <w:r>
              <w:rPr>
                <w:sz w:val="28"/>
                <w:szCs w:val="28"/>
              </w:rPr>
              <w:t>Список використаної літератури</w:t>
            </w:r>
          </w:p>
        </w:tc>
        <w:tc>
          <w:tcPr>
            <w:tcW w:w="852" w:type="dxa"/>
          </w:tcPr>
          <w:p w:rsidR="000F49FE" w:rsidRPr="004217CB" w:rsidRDefault="000F49FE" w:rsidP="00093D9D">
            <w:pPr>
              <w:spacing w:line="360" w:lineRule="auto"/>
              <w:jc w:val="center"/>
              <w:rPr>
                <w:sz w:val="28"/>
                <w:szCs w:val="28"/>
                <w:lang w:val="uk-UA"/>
              </w:rPr>
            </w:pPr>
            <w:r>
              <w:rPr>
                <w:sz w:val="28"/>
                <w:szCs w:val="28"/>
                <w:lang w:val="uk-UA"/>
              </w:rPr>
              <w:t>60</w:t>
            </w:r>
          </w:p>
        </w:tc>
      </w:tr>
    </w:tbl>
    <w:p w:rsidR="00B4133B" w:rsidRPr="007F5D46" w:rsidRDefault="00B4133B" w:rsidP="00C60291">
      <w:pPr>
        <w:spacing w:line="360" w:lineRule="auto"/>
        <w:jc w:val="center"/>
        <w:rPr>
          <w:sz w:val="28"/>
          <w:szCs w:val="28"/>
          <w:lang w:val="uk-UA"/>
        </w:rPr>
      </w:pPr>
    </w:p>
    <w:p w:rsidR="009C3B59" w:rsidRPr="007F5D46" w:rsidRDefault="009C3B59" w:rsidP="00C60291">
      <w:pPr>
        <w:spacing w:line="360" w:lineRule="auto"/>
        <w:jc w:val="center"/>
        <w:rPr>
          <w:sz w:val="28"/>
          <w:szCs w:val="28"/>
          <w:lang w:val="uk-UA"/>
        </w:rPr>
      </w:pPr>
    </w:p>
    <w:p w:rsidR="009C3B59" w:rsidRPr="007F5D46" w:rsidRDefault="009C3B59" w:rsidP="00C60291">
      <w:pPr>
        <w:spacing w:line="360" w:lineRule="auto"/>
        <w:jc w:val="center"/>
        <w:rPr>
          <w:sz w:val="28"/>
          <w:szCs w:val="28"/>
          <w:lang w:val="uk-UA"/>
        </w:rPr>
      </w:pPr>
    </w:p>
    <w:p w:rsidR="00E175C4" w:rsidRPr="007F5D46" w:rsidRDefault="00E175C4" w:rsidP="00E175C4">
      <w:pPr>
        <w:tabs>
          <w:tab w:val="left" w:pos="5820"/>
        </w:tabs>
        <w:rPr>
          <w:sz w:val="28"/>
          <w:szCs w:val="28"/>
          <w:lang w:val="uk-UA"/>
        </w:rPr>
        <w:sectPr w:rsidR="00E175C4" w:rsidRPr="007F5D46" w:rsidSect="00996DB3">
          <w:footerReference w:type="default" r:id="rId8"/>
          <w:footerReference w:type="first" r:id="rId9"/>
          <w:pgSz w:w="11910" w:h="16840"/>
          <w:pgMar w:top="1320" w:right="740" w:bottom="280" w:left="1080" w:header="713" w:footer="0" w:gutter="0"/>
          <w:cols w:space="720"/>
        </w:sectPr>
      </w:pPr>
    </w:p>
    <w:p w:rsidR="00060FD4" w:rsidRDefault="00060FD4" w:rsidP="00060FD4">
      <w:pPr>
        <w:pStyle w:val="a9"/>
        <w:tabs>
          <w:tab w:val="left" w:pos="4517"/>
          <w:tab w:val="center" w:pos="5173"/>
        </w:tabs>
        <w:spacing w:line="360" w:lineRule="auto"/>
        <w:ind w:firstLine="709"/>
        <w:rPr>
          <w:b/>
          <w:sz w:val="28"/>
          <w:szCs w:val="28"/>
          <w:lang w:val="uk-UA"/>
        </w:rPr>
      </w:pPr>
      <w:r>
        <w:rPr>
          <w:b/>
          <w:sz w:val="28"/>
          <w:szCs w:val="28"/>
          <w:lang w:val="uk-UA"/>
        </w:rPr>
        <w:lastRenderedPageBreak/>
        <w:tab/>
      </w:r>
      <w:r>
        <w:rPr>
          <w:b/>
          <w:sz w:val="28"/>
          <w:szCs w:val="28"/>
          <w:lang w:val="uk-UA"/>
        </w:rPr>
        <w:tab/>
      </w:r>
      <w:r w:rsidRPr="00707B4A">
        <w:rPr>
          <w:b/>
          <w:sz w:val="28"/>
          <w:szCs w:val="28"/>
          <w:lang w:val="uk-UA"/>
        </w:rPr>
        <w:t>ВСТУП</w:t>
      </w:r>
    </w:p>
    <w:p w:rsidR="005E3669" w:rsidRDefault="005E3669" w:rsidP="00060FD4">
      <w:pPr>
        <w:pStyle w:val="a9"/>
        <w:tabs>
          <w:tab w:val="left" w:pos="4517"/>
          <w:tab w:val="center" w:pos="5173"/>
        </w:tabs>
        <w:spacing w:line="360" w:lineRule="auto"/>
        <w:ind w:firstLine="709"/>
        <w:rPr>
          <w:b/>
          <w:sz w:val="28"/>
          <w:szCs w:val="28"/>
          <w:lang w:val="uk-UA"/>
        </w:rPr>
      </w:pPr>
    </w:p>
    <w:p w:rsidR="005E3669" w:rsidRDefault="005E3669" w:rsidP="00060FD4">
      <w:pPr>
        <w:pStyle w:val="a9"/>
        <w:tabs>
          <w:tab w:val="left" w:pos="4517"/>
          <w:tab w:val="center" w:pos="5173"/>
        </w:tabs>
        <w:spacing w:line="360" w:lineRule="auto"/>
        <w:ind w:firstLine="709"/>
        <w:rPr>
          <w:b/>
          <w:sz w:val="28"/>
          <w:szCs w:val="28"/>
          <w:lang w:val="uk-UA"/>
        </w:rPr>
      </w:pPr>
    </w:p>
    <w:p w:rsidR="005E3669" w:rsidRDefault="005E3669" w:rsidP="005E3669">
      <w:pPr>
        <w:pStyle w:val="a9"/>
        <w:tabs>
          <w:tab w:val="left" w:pos="4517"/>
          <w:tab w:val="center" w:pos="5173"/>
        </w:tabs>
        <w:spacing w:line="360" w:lineRule="auto"/>
        <w:ind w:firstLine="709"/>
        <w:jc w:val="both"/>
        <w:rPr>
          <w:sz w:val="28"/>
          <w:szCs w:val="28"/>
          <w:lang w:val="uk-UA"/>
        </w:rPr>
      </w:pPr>
      <w:r w:rsidRPr="005E3669">
        <w:rPr>
          <w:sz w:val="28"/>
          <w:szCs w:val="28"/>
          <w:lang w:val="uk-UA"/>
        </w:rPr>
        <w:t xml:space="preserve">В умовах панування ринкової економіки, </w:t>
      </w:r>
      <w:r>
        <w:rPr>
          <w:sz w:val="28"/>
          <w:szCs w:val="28"/>
          <w:lang w:val="uk-UA"/>
        </w:rPr>
        <w:t>суттєве, провідне місце відводиться звітності підприємства як основному джерелу інформації для прийняття управлінських рішень.</w:t>
      </w:r>
    </w:p>
    <w:p w:rsidR="005E3669" w:rsidRDefault="005E3669" w:rsidP="005E3669">
      <w:pPr>
        <w:pStyle w:val="a9"/>
        <w:tabs>
          <w:tab w:val="left" w:pos="4517"/>
          <w:tab w:val="center" w:pos="5173"/>
        </w:tabs>
        <w:spacing w:line="360" w:lineRule="auto"/>
        <w:ind w:firstLine="709"/>
        <w:jc w:val="both"/>
        <w:rPr>
          <w:sz w:val="28"/>
          <w:szCs w:val="28"/>
          <w:lang w:val="uk-UA"/>
        </w:rPr>
      </w:pPr>
      <w:r>
        <w:rPr>
          <w:sz w:val="28"/>
          <w:szCs w:val="28"/>
          <w:lang w:val="uk-UA"/>
        </w:rPr>
        <w:t>Сучасний фінансовий облік та звітність значно поступаються системі управлінського обліку</w:t>
      </w:r>
      <w:r w:rsidR="00181338">
        <w:rPr>
          <w:sz w:val="28"/>
          <w:szCs w:val="28"/>
          <w:lang w:val="uk-UA"/>
        </w:rPr>
        <w:t xml:space="preserve">, оскільки окрім фінансових показників, управлінському персоналу потрібна оперативна інформація про діяльність його структурних підрозділів, яку може забезпечити лише управлінська звітність.  Таку низку невирішених питань, спричиняє, перш за все, відсутність чіткого законодавчого регламентування управлінського обліку. </w:t>
      </w:r>
      <w:r w:rsidR="0065603D">
        <w:rPr>
          <w:sz w:val="28"/>
          <w:szCs w:val="28"/>
          <w:lang w:val="uk-UA"/>
        </w:rPr>
        <w:t>Наразі, у зв’язку із впровадженням Звіту про управління це завдання стало особливо актуальним.</w:t>
      </w:r>
    </w:p>
    <w:p w:rsidR="00754967" w:rsidRDefault="000D2D9F" w:rsidP="00754967">
      <w:pPr>
        <w:spacing w:line="360" w:lineRule="auto"/>
        <w:ind w:firstLine="709"/>
        <w:jc w:val="both"/>
        <w:rPr>
          <w:sz w:val="28"/>
          <w:szCs w:val="28"/>
          <w:lang w:val="uk-UA"/>
        </w:rPr>
      </w:pPr>
      <w:r>
        <w:rPr>
          <w:sz w:val="28"/>
          <w:szCs w:val="28"/>
          <w:lang w:val="uk-UA"/>
        </w:rPr>
        <w:t xml:space="preserve">Вагомий внесок в дослідження </w:t>
      </w:r>
      <w:proofErr w:type="spellStart"/>
      <w:r>
        <w:rPr>
          <w:sz w:val="28"/>
          <w:szCs w:val="28"/>
          <w:lang w:val="uk-UA"/>
        </w:rPr>
        <w:t>економчної</w:t>
      </w:r>
      <w:proofErr w:type="spellEnd"/>
      <w:r>
        <w:rPr>
          <w:sz w:val="28"/>
          <w:szCs w:val="28"/>
          <w:lang w:val="uk-UA"/>
        </w:rPr>
        <w:t xml:space="preserve"> сутності та методики складання управлінської звітності зробили такі вітчизняні вчені як:</w:t>
      </w:r>
      <w:r w:rsidR="00754967">
        <w:rPr>
          <w:sz w:val="28"/>
          <w:szCs w:val="28"/>
          <w:lang w:val="uk-UA"/>
        </w:rPr>
        <w:t xml:space="preserve"> </w:t>
      </w:r>
      <w:r w:rsidR="00754967" w:rsidRPr="00E44A34">
        <w:rPr>
          <w:bCs/>
          <w:color w:val="000000"/>
          <w:sz w:val="28"/>
          <w:szCs w:val="28"/>
          <w:lang w:val="uk-UA"/>
        </w:rPr>
        <w:t>Безверхий К.В.</w:t>
      </w:r>
      <w:r w:rsidR="00754967">
        <w:rPr>
          <w:bCs/>
          <w:color w:val="000000"/>
          <w:sz w:val="28"/>
          <w:szCs w:val="28"/>
          <w:lang w:val="uk-UA"/>
        </w:rPr>
        <w:t xml:space="preserve">, </w:t>
      </w:r>
      <w:proofErr w:type="spellStart"/>
      <w:r w:rsidR="00754967" w:rsidRPr="00E44A34">
        <w:rPr>
          <w:sz w:val="28"/>
          <w:szCs w:val="28"/>
          <w:lang w:val="uk-UA"/>
        </w:rPr>
        <w:t>Бенько</w:t>
      </w:r>
      <w:proofErr w:type="spellEnd"/>
      <w:r w:rsidR="00754967" w:rsidRPr="00E44A34">
        <w:rPr>
          <w:sz w:val="28"/>
          <w:szCs w:val="28"/>
          <w:lang w:val="uk-UA"/>
        </w:rPr>
        <w:t xml:space="preserve"> М.М., </w:t>
      </w:r>
      <w:proofErr w:type="spellStart"/>
      <w:r w:rsidR="00754967" w:rsidRPr="00E44A34">
        <w:rPr>
          <w:sz w:val="28"/>
          <w:szCs w:val="28"/>
          <w:lang w:val="uk-UA"/>
        </w:rPr>
        <w:t>Москалюк</w:t>
      </w:r>
      <w:proofErr w:type="spellEnd"/>
      <w:r w:rsidR="00754967" w:rsidRPr="00E44A34">
        <w:rPr>
          <w:sz w:val="28"/>
          <w:szCs w:val="28"/>
          <w:lang w:val="uk-UA"/>
        </w:rPr>
        <w:t xml:space="preserve"> Г.О.</w:t>
      </w:r>
      <w:r w:rsidR="00754967">
        <w:rPr>
          <w:sz w:val="28"/>
          <w:szCs w:val="28"/>
          <w:lang w:val="uk-UA"/>
        </w:rPr>
        <w:t xml:space="preserve">, </w:t>
      </w:r>
      <w:proofErr w:type="spellStart"/>
      <w:r w:rsidR="00754967" w:rsidRPr="00D61AAA">
        <w:rPr>
          <w:sz w:val="28"/>
          <w:szCs w:val="28"/>
          <w:lang w:val="uk-UA"/>
        </w:rPr>
        <w:t>Мошковська</w:t>
      </w:r>
      <w:proofErr w:type="spellEnd"/>
      <w:r w:rsidR="00754967" w:rsidRPr="00D61AAA">
        <w:rPr>
          <w:sz w:val="28"/>
          <w:szCs w:val="28"/>
          <w:lang w:val="uk-UA"/>
        </w:rPr>
        <w:t xml:space="preserve"> О.А.</w:t>
      </w:r>
      <w:r w:rsidR="00754967">
        <w:rPr>
          <w:sz w:val="28"/>
          <w:szCs w:val="28"/>
          <w:lang w:val="uk-UA"/>
        </w:rPr>
        <w:t xml:space="preserve">, </w:t>
      </w:r>
      <w:r w:rsidR="00754967" w:rsidRPr="00E44A34">
        <w:rPr>
          <w:sz w:val="28"/>
          <w:szCs w:val="28"/>
          <w:lang w:val="uk-UA"/>
        </w:rPr>
        <w:t>Брик Г.</w:t>
      </w:r>
      <w:r w:rsidR="00754967">
        <w:rPr>
          <w:sz w:val="28"/>
          <w:szCs w:val="28"/>
          <w:lang w:val="uk-UA"/>
        </w:rPr>
        <w:t xml:space="preserve">, Валькова Н.В., Вовчик Н.Л., Воронко Р.М., </w:t>
      </w:r>
      <w:proofErr w:type="spellStart"/>
      <w:r w:rsidR="00754967" w:rsidRPr="00170EC2">
        <w:rPr>
          <w:sz w:val="28"/>
          <w:szCs w:val="28"/>
          <w:lang w:val="uk-UA"/>
        </w:rPr>
        <w:t>Гевлич</w:t>
      </w:r>
      <w:proofErr w:type="spellEnd"/>
      <w:r w:rsidR="00754967" w:rsidRPr="00170EC2">
        <w:rPr>
          <w:sz w:val="28"/>
          <w:szCs w:val="28"/>
          <w:lang w:val="uk-UA"/>
        </w:rPr>
        <w:t xml:space="preserve"> Л.Л.,</w:t>
      </w:r>
      <w:r w:rsidR="00754967" w:rsidRPr="005949E0">
        <w:rPr>
          <w:sz w:val="28"/>
          <w:szCs w:val="28"/>
          <w:lang w:val="uk-UA"/>
        </w:rPr>
        <w:t xml:space="preserve"> </w:t>
      </w:r>
      <w:r w:rsidR="00754967">
        <w:rPr>
          <w:sz w:val="28"/>
          <w:szCs w:val="28"/>
          <w:lang w:val="uk-UA"/>
        </w:rPr>
        <w:t xml:space="preserve">Гладій І.О., </w:t>
      </w:r>
      <w:r w:rsidR="00754967" w:rsidRPr="00E44A34">
        <w:rPr>
          <w:sz w:val="28"/>
          <w:szCs w:val="28"/>
          <w:lang w:val="uk-UA"/>
        </w:rPr>
        <w:t xml:space="preserve">Кваша О.О., </w:t>
      </w:r>
      <w:proofErr w:type="spellStart"/>
      <w:r w:rsidR="00754967" w:rsidRPr="00E44A34">
        <w:rPr>
          <w:sz w:val="28"/>
          <w:szCs w:val="28"/>
          <w:lang w:val="uk-UA"/>
        </w:rPr>
        <w:t>Коробкіна</w:t>
      </w:r>
      <w:proofErr w:type="spellEnd"/>
      <w:r w:rsidR="00754967" w:rsidRPr="00E44A34">
        <w:rPr>
          <w:sz w:val="28"/>
          <w:szCs w:val="28"/>
          <w:lang w:val="uk-UA"/>
        </w:rPr>
        <w:t xml:space="preserve"> І.С., </w:t>
      </w:r>
      <w:proofErr w:type="spellStart"/>
      <w:r w:rsidR="00754967" w:rsidRPr="00E44A34">
        <w:rPr>
          <w:sz w:val="28"/>
          <w:szCs w:val="28"/>
          <w:lang w:val="uk-UA"/>
        </w:rPr>
        <w:t>Шеховцова</w:t>
      </w:r>
      <w:proofErr w:type="spellEnd"/>
      <w:r w:rsidR="00754967" w:rsidRPr="00E44A34">
        <w:rPr>
          <w:sz w:val="28"/>
          <w:szCs w:val="28"/>
          <w:lang w:val="uk-UA"/>
        </w:rPr>
        <w:t xml:space="preserve"> Д.Д.</w:t>
      </w:r>
      <w:r w:rsidR="00754967">
        <w:rPr>
          <w:sz w:val="28"/>
          <w:szCs w:val="28"/>
          <w:lang w:val="uk-UA"/>
        </w:rPr>
        <w:t xml:space="preserve">, </w:t>
      </w:r>
      <w:r w:rsidR="00754967" w:rsidRPr="00E44A34">
        <w:rPr>
          <w:sz w:val="28"/>
          <w:szCs w:val="28"/>
          <w:lang w:val="uk-UA"/>
        </w:rPr>
        <w:t>Король С.Я.</w:t>
      </w:r>
      <w:r w:rsidR="00754967">
        <w:rPr>
          <w:sz w:val="28"/>
          <w:szCs w:val="28"/>
          <w:lang w:val="uk-UA"/>
        </w:rPr>
        <w:t xml:space="preserve"> та інші. Однак багато питань, все ж таки, залишаються поза увагою.</w:t>
      </w:r>
    </w:p>
    <w:p w:rsidR="00AC50F5" w:rsidRDefault="00AC50F5" w:rsidP="00754967">
      <w:pPr>
        <w:spacing w:line="360" w:lineRule="auto"/>
        <w:ind w:firstLine="709"/>
        <w:jc w:val="both"/>
        <w:rPr>
          <w:sz w:val="28"/>
          <w:szCs w:val="28"/>
          <w:lang w:val="uk-UA"/>
        </w:rPr>
      </w:pPr>
      <w:r>
        <w:rPr>
          <w:sz w:val="28"/>
          <w:szCs w:val="28"/>
          <w:lang w:val="uk-UA"/>
        </w:rPr>
        <w:t xml:space="preserve">Метою кваліфікаційної роботи є дослідження порядку формування та аналізу управлінської звітності підприємства. </w:t>
      </w:r>
    </w:p>
    <w:p w:rsidR="0053069B" w:rsidRDefault="0053069B" w:rsidP="00754967">
      <w:pPr>
        <w:spacing w:line="360" w:lineRule="auto"/>
        <w:ind w:firstLine="709"/>
        <w:jc w:val="both"/>
        <w:rPr>
          <w:sz w:val="28"/>
          <w:szCs w:val="28"/>
          <w:lang w:val="uk-UA"/>
        </w:rPr>
      </w:pPr>
      <w:r>
        <w:rPr>
          <w:sz w:val="28"/>
          <w:szCs w:val="28"/>
          <w:lang w:val="uk-UA"/>
        </w:rPr>
        <w:t>Відповідно, завданнями:</w:t>
      </w:r>
    </w:p>
    <w:p w:rsidR="0053069B" w:rsidRPr="0053069B" w:rsidRDefault="0053069B" w:rsidP="0053069B">
      <w:pPr>
        <w:pStyle w:val="a3"/>
        <w:numPr>
          <w:ilvl w:val="0"/>
          <w:numId w:val="14"/>
        </w:numPr>
        <w:spacing w:line="360" w:lineRule="auto"/>
        <w:jc w:val="both"/>
        <w:rPr>
          <w:lang w:val="uk-UA"/>
        </w:rPr>
      </w:pPr>
      <w:r>
        <w:rPr>
          <w:sz w:val="28"/>
          <w:szCs w:val="28"/>
          <w:lang w:val="uk-UA" w:eastAsia="ru-RU"/>
        </w:rPr>
        <w:t>дослідити е</w:t>
      </w:r>
      <w:r w:rsidRPr="005949E0">
        <w:rPr>
          <w:sz w:val="28"/>
          <w:szCs w:val="28"/>
          <w:lang w:val="uk-UA" w:eastAsia="ru-RU"/>
        </w:rPr>
        <w:t>кономічн</w:t>
      </w:r>
      <w:r>
        <w:rPr>
          <w:sz w:val="28"/>
          <w:szCs w:val="28"/>
          <w:lang w:val="uk-UA" w:eastAsia="ru-RU"/>
        </w:rPr>
        <w:t>у</w:t>
      </w:r>
      <w:r w:rsidRPr="005949E0">
        <w:rPr>
          <w:sz w:val="28"/>
          <w:szCs w:val="28"/>
          <w:lang w:val="uk-UA" w:eastAsia="ru-RU"/>
        </w:rPr>
        <w:t xml:space="preserve"> сутність поняття «управлінська звітність»</w:t>
      </w:r>
      <w:r>
        <w:rPr>
          <w:sz w:val="28"/>
          <w:szCs w:val="28"/>
          <w:lang w:val="uk-UA" w:eastAsia="ru-RU"/>
        </w:rPr>
        <w:t>;</w:t>
      </w:r>
    </w:p>
    <w:p w:rsidR="0053069B" w:rsidRPr="0053069B" w:rsidRDefault="0053069B" w:rsidP="0053069B">
      <w:pPr>
        <w:pStyle w:val="a3"/>
        <w:numPr>
          <w:ilvl w:val="0"/>
          <w:numId w:val="14"/>
        </w:numPr>
        <w:spacing w:line="360" w:lineRule="auto"/>
        <w:jc w:val="both"/>
        <w:rPr>
          <w:lang w:val="uk-UA"/>
        </w:rPr>
      </w:pPr>
      <w:r>
        <w:rPr>
          <w:sz w:val="28"/>
          <w:szCs w:val="28"/>
          <w:lang w:val="uk-UA"/>
        </w:rPr>
        <w:t>визначитися з порядком формування управлінської звітності;</w:t>
      </w:r>
    </w:p>
    <w:p w:rsidR="0053069B" w:rsidRDefault="0053069B" w:rsidP="0053069B">
      <w:pPr>
        <w:pStyle w:val="a3"/>
        <w:numPr>
          <w:ilvl w:val="0"/>
          <w:numId w:val="14"/>
        </w:numPr>
        <w:tabs>
          <w:tab w:val="left" w:pos="851"/>
          <w:tab w:val="left" w:pos="993"/>
        </w:tabs>
        <w:spacing w:line="360" w:lineRule="auto"/>
        <w:ind w:left="0" w:firstLine="709"/>
        <w:jc w:val="both"/>
        <w:rPr>
          <w:sz w:val="28"/>
          <w:szCs w:val="28"/>
          <w:lang w:val="uk-UA"/>
        </w:rPr>
      </w:pPr>
      <w:r>
        <w:rPr>
          <w:sz w:val="28"/>
          <w:szCs w:val="28"/>
          <w:lang w:val="uk-UA"/>
        </w:rPr>
        <w:t xml:space="preserve">   </w:t>
      </w:r>
      <w:r w:rsidRPr="0053069B">
        <w:rPr>
          <w:sz w:val="28"/>
          <w:szCs w:val="28"/>
          <w:lang w:val="uk-UA"/>
        </w:rPr>
        <w:t xml:space="preserve">надати загальноекономічну характеристику діяльності </w:t>
      </w:r>
      <w:r>
        <w:rPr>
          <w:sz w:val="28"/>
          <w:szCs w:val="28"/>
          <w:lang w:val="uk-UA"/>
        </w:rPr>
        <w:t xml:space="preserve">                           </w:t>
      </w:r>
      <w:r w:rsidRPr="0053069B">
        <w:rPr>
          <w:sz w:val="28"/>
          <w:szCs w:val="28"/>
          <w:lang w:val="uk-UA"/>
        </w:rPr>
        <w:t>ТДВ «</w:t>
      </w:r>
      <w:proofErr w:type="spellStart"/>
      <w:r w:rsidRPr="0053069B">
        <w:rPr>
          <w:sz w:val="28"/>
          <w:szCs w:val="28"/>
          <w:lang w:val="uk-UA"/>
        </w:rPr>
        <w:t>Баштанський</w:t>
      </w:r>
      <w:proofErr w:type="spellEnd"/>
      <w:r w:rsidRPr="0053069B">
        <w:rPr>
          <w:sz w:val="28"/>
          <w:szCs w:val="28"/>
          <w:lang w:val="uk-UA"/>
        </w:rPr>
        <w:t xml:space="preserve"> </w:t>
      </w:r>
      <w:proofErr w:type="spellStart"/>
      <w:r w:rsidRPr="0053069B">
        <w:rPr>
          <w:sz w:val="28"/>
          <w:szCs w:val="28"/>
          <w:lang w:val="uk-UA"/>
        </w:rPr>
        <w:t>сирзавод</w:t>
      </w:r>
      <w:proofErr w:type="spellEnd"/>
      <w:r w:rsidRPr="0053069B">
        <w:rPr>
          <w:sz w:val="28"/>
          <w:szCs w:val="28"/>
          <w:lang w:val="uk-UA"/>
        </w:rPr>
        <w:t>»</w:t>
      </w:r>
      <w:r>
        <w:rPr>
          <w:sz w:val="28"/>
          <w:szCs w:val="28"/>
          <w:lang w:val="uk-UA"/>
        </w:rPr>
        <w:t>;</w:t>
      </w:r>
    </w:p>
    <w:p w:rsidR="0053069B" w:rsidRDefault="0053069B" w:rsidP="0053069B">
      <w:pPr>
        <w:pStyle w:val="a3"/>
        <w:numPr>
          <w:ilvl w:val="0"/>
          <w:numId w:val="14"/>
        </w:numPr>
        <w:tabs>
          <w:tab w:val="left" w:pos="851"/>
          <w:tab w:val="left" w:pos="993"/>
        </w:tabs>
        <w:spacing w:line="360" w:lineRule="auto"/>
        <w:ind w:left="0" w:firstLine="709"/>
        <w:jc w:val="both"/>
        <w:rPr>
          <w:sz w:val="28"/>
          <w:szCs w:val="28"/>
          <w:lang w:val="uk-UA"/>
        </w:rPr>
      </w:pPr>
      <w:r>
        <w:rPr>
          <w:sz w:val="28"/>
          <w:szCs w:val="28"/>
          <w:lang w:val="uk-UA"/>
        </w:rPr>
        <w:t xml:space="preserve">провести </w:t>
      </w:r>
      <w:r>
        <w:rPr>
          <w:color w:val="000000"/>
          <w:sz w:val="28"/>
          <w:szCs w:val="28"/>
          <w:lang w:val="uk-UA"/>
        </w:rPr>
        <w:t xml:space="preserve">аналіз показників фінансового стану </w:t>
      </w:r>
      <w:r>
        <w:rPr>
          <w:sz w:val="28"/>
          <w:szCs w:val="28"/>
          <w:lang w:val="uk-UA"/>
        </w:rPr>
        <w:t xml:space="preserve">ТДВ </w:t>
      </w:r>
      <w:r w:rsidRPr="009846C2">
        <w:rPr>
          <w:sz w:val="28"/>
          <w:szCs w:val="28"/>
          <w:lang w:val="uk-UA"/>
        </w:rPr>
        <w:t>«</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w:t>
      </w:r>
      <w:r>
        <w:rPr>
          <w:sz w:val="28"/>
          <w:szCs w:val="28"/>
          <w:lang w:val="uk-UA"/>
        </w:rPr>
        <w:t>;</w:t>
      </w:r>
    </w:p>
    <w:p w:rsidR="0053069B" w:rsidRDefault="0053069B" w:rsidP="0053069B">
      <w:pPr>
        <w:pStyle w:val="a3"/>
        <w:numPr>
          <w:ilvl w:val="0"/>
          <w:numId w:val="14"/>
        </w:numPr>
        <w:tabs>
          <w:tab w:val="left" w:pos="851"/>
          <w:tab w:val="left" w:pos="993"/>
        </w:tabs>
        <w:spacing w:line="360" w:lineRule="auto"/>
        <w:ind w:left="0" w:firstLine="709"/>
        <w:jc w:val="both"/>
        <w:rPr>
          <w:sz w:val="28"/>
          <w:szCs w:val="28"/>
          <w:lang w:val="uk-UA"/>
        </w:rPr>
      </w:pPr>
      <w:r>
        <w:rPr>
          <w:sz w:val="28"/>
          <w:szCs w:val="28"/>
          <w:lang w:val="uk-UA"/>
        </w:rPr>
        <w:t xml:space="preserve"> ознайомитися з управлінською звітністю в обліково-інформаційній системі  ТДВ </w:t>
      </w:r>
      <w:r w:rsidRPr="004F3FB3">
        <w:rPr>
          <w:sz w:val="28"/>
          <w:szCs w:val="28"/>
          <w:lang w:val="uk-UA"/>
        </w:rPr>
        <w:t>«</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r>
        <w:rPr>
          <w:sz w:val="28"/>
          <w:szCs w:val="28"/>
          <w:lang w:val="uk-UA"/>
        </w:rPr>
        <w:t>;</w:t>
      </w:r>
    </w:p>
    <w:p w:rsidR="00060FD4" w:rsidRPr="00FB3281" w:rsidRDefault="0053069B" w:rsidP="00FB3281">
      <w:pPr>
        <w:pStyle w:val="a3"/>
        <w:numPr>
          <w:ilvl w:val="0"/>
          <w:numId w:val="14"/>
        </w:numPr>
        <w:tabs>
          <w:tab w:val="left" w:pos="851"/>
          <w:tab w:val="left" w:pos="993"/>
        </w:tabs>
        <w:spacing w:line="360" w:lineRule="auto"/>
        <w:ind w:left="0" w:firstLine="709"/>
        <w:jc w:val="both"/>
        <w:rPr>
          <w:sz w:val="28"/>
          <w:szCs w:val="28"/>
          <w:lang w:val="uk-UA"/>
        </w:rPr>
      </w:pPr>
      <w:r w:rsidRPr="00FB3281">
        <w:rPr>
          <w:rFonts w:eastAsiaTheme="minorHAnsi"/>
          <w:kern w:val="0"/>
          <w:sz w:val="28"/>
          <w:szCs w:val="28"/>
          <w:lang w:val="uk-UA"/>
        </w:rPr>
        <w:lastRenderedPageBreak/>
        <w:t xml:space="preserve">проаналізувати порядок формування Звіту про управління </w:t>
      </w:r>
      <w:r w:rsidR="00FB3281" w:rsidRPr="00FB3281">
        <w:rPr>
          <w:rFonts w:eastAsiaTheme="minorHAnsi"/>
          <w:kern w:val="0"/>
          <w:sz w:val="28"/>
          <w:szCs w:val="28"/>
          <w:lang w:val="uk-UA"/>
        </w:rPr>
        <w:t xml:space="preserve">                        </w:t>
      </w:r>
      <w:r w:rsidRPr="00FB3281">
        <w:rPr>
          <w:sz w:val="28"/>
          <w:szCs w:val="28"/>
          <w:lang w:val="uk-UA"/>
        </w:rPr>
        <w:t>ТДВ «</w:t>
      </w:r>
      <w:proofErr w:type="spellStart"/>
      <w:r w:rsidRPr="00FB3281">
        <w:rPr>
          <w:sz w:val="28"/>
          <w:szCs w:val="28"/>
          <w:lang w:val="uk-UA"/>
        </w:rPr>
        <w:t>Баштанський</w:t>
      </w:r>
      <w:proofErr w:type="spellEnd"/>
      <w:r w:rsidRPr="00FB3281">
        <w:rPr>
          <w:sz w:val="28"/>
          <w:szCs w:val="28"/>
          <w:lang w:val="uk-UA"/>
        </w:rPr>
        <w:t xml:space="preserve"> </w:t>
      </w:r>
      <w:proofErr w:type="spellStart"/>
      <w:r w:rsidRPr="00FB3281">
        <w:rPr>
          <w:sz w:val="28"/>
          <w:szCs w:val="28"/>
          <w:lang w:val="uk-UA"/>
        </w:rPr>
        <w:t>сирзавод</w:t>
      </w:r>
      <w:proofErr w:type="spellEnd"/>
      <w:r w:rsidRPr="00FB3281">
        <w:rPr>
          <w:sz w:val="28"/>
          <w:szCs w:val="28"/>
          <w:lang w:val="uk-UA"/>
        </w:rPr>
        <w:t>».</w:t>
      </w:r>
      <w:r w:rsidR="00FB3281" w:rsidRPr="00FB3281">
        <w:rPr>
          <w:rFonts w:eastAsia="Times New Roman"/>
          <w:color w:val="000000"/>
          <w:sz w:val="28"/>
          <w:szCs w:val="28"/>
          <w:lang w:val="uk-UA"/>
        </w:rPr>
        <w:tab/>
      </w:r>
      <w:r w:rsidR="00AC50F5" w:rsidRPr="00FB3281">
        <w:rPr>
          <w:rFonts w:eastAsia="Times New Roman"/>
          <w:color w:val="000000"/>
          <w:sz w:val="28"/>
          <w:szCs w:val="28"/>
          <w:lang w:val="uk-UA"/>
        </w:rPr>
        <w:t xml:space="preserve">                                                             </w:t>
      </w:r>
    </w:p>
    <w:p w:rsidR="00FB3281" w:rsidRPr="00FB3281" w:rsidRDefault="00060FD4" w:rsidP="00FB3281">
      <w:pPr>
        <w:spacing w:line="360" w:lineRule="auto"/>
        <w:ind w:firstLine="709"/>
        <w:jc w:val="both"/>
        <w:rPr>
          <w:rFonts w:eastAsia="Times New Roman"/>
          <w:sz w:val="28"/>
          <w:szCs w:val="28"/>
          <w:lang w:val="uk-UA"/>
        </w:rPr>
      </w:pPr>
      <w:r w:rsidRPr="00FB3281">
        <w:rPr>
          <w:sz w:val="28"/>
          <w:szCs w:val="28"/>
          <w:lang w:val="uk-UA"/>
        </w:rPr>
        <w:t xml:space="preserve">Предметом дослідження </w:t>
      </w:r>
      <w:r w:rsidR="00FB3281" w:rsidRPr="00FB3281">
        <w:rPr>
          <w:sz w:val="28"/>
          <w:szCs w:val="28"/>
          <w:lang w:val="uk-UA"/>
        </w:rPr>
        <w:t xml:space="preserve">в кваліфікаційній роботі виступили </w:t>
      </w:r>
      <w:r w:rsidRPr="00FB3281">
        <w:rPr>
          <w:sz w:val="28"/>
          <w:szCs w:val="28"/>
          <w:lang w:val="uk-UA"/>
        </w:rPr>
        <w:t>теоретичні</w:t>
      </w:r>
      <w:r w:rsidR="00C95D41" w:rsidRPr="00FB3281">
        <w:rPr>
          <w:sz w:val="28"/>
          <w:szCs w:val="28"/>
          <w:lang w:val="uk-UA"/>
        </w:rPr>
        <w:t xml:space="preserve"> та </w:t>
      </w:r>
      <w:r w:rsidRPr="00FB3281">
        <w:rPr>
          <w:sz w:val="28"/>
          <w:szCs w:val="28"/>
          <w:lang w:val="uk-UA"/>
        </w:rPr>
        <w:t xml:space="preserve">методичні аспекти </w:t>
      </w:r>
      <w:r w:rsidR="00FB3281" w:rsidRPr="00FB3281">
        <w:rPr>
          <w:color w:val="000000"/>
          <w:sz w:val="28"/>
          <w:szCs w:val="28"/>
          <w:lang w:val="uk-UA"/>
        </w:rPr>
        <w:t>формування та аналізу управлінської звітності підприємства.</w:t>
      </w:r>
    </w:p>
    <w:p w:rsidR="00FB3281" w:rsidRPr="00FB3281" w:rsidRDefault="00060FD4" w:rsidP="00FB3281">
      <w:pPr>
        <w:pStyle w:val="a3"/>
        <w:tabs>
          <w:tab w:val="left" w:pos="851"/>
          <w:tab w:val="left" w:pos="993"/>
        </w:tabs>
        <w:spacing w:line="360" w:lineRule="auto"/>
        <w:ind w:left="0" w:firstLine="709"/>
        <w:jc w:val="both"/>
        <w:rPr>
          <w:sz w:val="28"/>
          <w:szCs w:val="28"/>
          <w:lang w:val="uk-UA"/>
        </w:rPr>
      </w:pPr>
      <w:r w:rsidRPr="00FB3281">
        <w:rPr>
          <w:sz w:val="28"/>
          <w:szCs w:val="28"/>
          <w:lang w:val="uk-UA"/>
        </w:rPr>
        <w:t xml:space="preserve">Об’єктом дослідження </w:t>
      </w:r>
      <w:r w:rsidR="00C8147C" w:rsidRPr="00FB3281">
        <w:rPr>
          <w:sz w:val="28"/>
          <w:szCs w:val="28"/>
          <w:lang w:val="uk-UA"/>
        </w:rPr>
        <w:t>в роботі виступ</w:t>
      </w:r>
      <w:r w:rsidR="00FB3281" w:rsidRPr="00FB3281">
        <w:rPr>
          <w:sz w:val="28"/>
          <w:szCs w:val="28"/>
          <w:lang w:val="uk-UA"/>
        </w:rPr>
        <w:t>ила</w:t>
      </w:r>
      <w:r w:rsidR="00C8147C" w:rsidRPr="00FB3281">
        <w:rPr>
          <w:sz w:val="28"/>
          <w:szCs w:val="28"/>
          <w:lang w:val="uk-UA"/>
        </w:rPr>
        <w:t xml:space="preserve"> </w:t>
      </w:r>
      <w:r w:rsidR="00FB3281" w:rsidRPr="00FB3281">
        <w:rPr>
          <w:sz w:val="28"/>
          <w:szCs w:val="28"/>
          <w:lang w:val="uk-UA"/>
        </w:rPr>
        <w:t>управлінська звітність                 ТДВ «</w:t>
      </w:r>
      <w:proofErr w:type="spellStart"/>
      <w:r w:rsidR="00FB3281" w:rsidRPr="00FB3281">
        <w:rPr>
          <w:sz w:val="28"/>
          <w:szCs w:val="28"/>
          <w:lang w:val="uk-UA"/>
        </w:rPr>
        <w:t>Баштанський</w:t>
      </w:r>
      <w:proofErr w:type="spellEnd"/>
      <w:r w:rsidR="00FB3281" w:rsidRPr="00FB3281">
        <w:rPr>
          <w:sz w:val="28"/>
          <w:szCs w:val="28"/>
          <w:lang w:val="uk-UA"/>
        </w:rPr>
        <w:t xml:space="preserve"> </w:t>
      </w:r>
      <w:proofErr w:type="spellStart"/>
      <w:r w:rsidR="00FB3281" w:rsidRPr="00FB3281">
        <w:rPr>
          <w:sz w:val="28"/>
          <w:szCs w:val="28"/>
          <w:lang w:val="uk-UA"/>
        </w:rPr>
        <w:t>сирзавод</w:t>
      </w:r>
      <w:proofErr w:type="spellEnd"/>
      <w:r w:rsidR="00FB3281" w:rsidRPr="00FB3281">
        <w:rPr>
          <w:sz w:val="28"/>
          <w:szCs w:val="28"/>
          <w:lang w:val="uk-UA"/>
        </w:rPr>
        <w:t>».</w:t>
      </w:r>
      <w:r w:rsidR="00FB3281" w:rsidRPr="00FB3281">
        <w:rPr>
          <w:rFonts w:eastAsia="Times New Roman"/>
          <w:color w:val="000000"/>
          <w:sz w:val="28"/>
          <w:szCs w:val="28"/>
          <w:lang w:val="uk-UA"/>
        </w:rPr>
        <w:tab/>
        <w:t xml:space="preserve">                                                             </w:t>
      </w:r>
    </w:p>
    <w:p w:rsidR="00060FD4" w:rsidRPr="00451041" w:rsidRDefault="00060FD4" w:rsidP="00060FD4">
      <w:pPr>
        <w:spacing w:line="360" w:lineRule="auto"/>
        <w:ind w:firstLine="567"/>
        <w:jc w:val="both"/>
        <w:rPr>
          <w:sz w:val="28"/>
          <w:szCs w:val="28"/>
          <w:lang w:val="uk-UA"/>
        </w:rPr>
      </w:pPr>
      <w:r w:rsidRPr="00FB3281">
        <w:rPr>
          <w:sz w:val="28"/>
          <w:szCs w:val="28"/>
          <w:lang w:val="uk-UA"/>
        </w:rPr>
        <w:t>Основн</w:t>
      </w:r>
      <w:r w:rsidR="00FB3281" w:rsidRPr="00FB3281">
        <w:rPr>
          <w:sz w:val="28"/>
          <w:szCs w:val="28"/>
          <w:lang w:val="uk-UA"/>
        </w:rPr>
        <w:t>ими</w:t>
      </w:r>
      <w:r w:rsidRPr="00FB3281">
        <w:rPr>
          <w:sz w:val="28"/>
          <w:szCs w:val="28"/>
          <w:lang w:val="uk-UA"/>
        </w:rPr>
        <w:t xml:space="preserve"> джерела</w:t>
      </w:r>
      <w:r w:rsidR="00FB3281" w:rsidRPr="00FB3281">
        <w:rPr>
          <w:sz w:val="28"/>
          <w:szCs w:val="28"/>
          <w:lang w:val="uk-UA"/>
        </w:rPr>
        <w:t>ми дослідження послужили</w:t>
      </w:r>
      <w:r w:rsidR="00FF0742" w:rsidRPr="00FB3281">
        <w:rPr>
          <w:sz w:val="28"/>
          <w:szCs w:val="28"/>
          <w:lang w:val="uk-UA"/>
        </w:rPr>
        <w:t>:</w:t>
      </w:r>
      <w:r w:rsidR="00FF0742">
        <w:rPr>
          <w:sz w:val="28"/>
          <w:szCs w:val="28"/>
          <w:lang w:val="uk-UA"/>
        </w:rPr>
        <w:t xml:space="preserve"> </w:t>
      </w:r>
      <w:r w:rsidR="00FB3281">
        <w:rPr>
          <w:sz w:val="28"/>
          <w:szCs w:val="28"/>
          <w:lang w:val="uk-UA"/>
        </w:rPr>
        <w:t xml:space="preserve">нормативно-правові </w:t>
      </w:r>
      <w:r w:rsidRPr="00451041">
        <w:rPr>
          <w:sz w:val="28"/>
          <w:szCs w:val="28"/>
          <w:lang w:val="uk-UA"/>
        </w:rPr>
        <w:t xml:space="preserve"> документи,</w:t>
      </w:r>
      <w:r w:rsidR="00FF0742">
        <w:rPr>
          <w:sz w:val="28"/>
          <w:szCs w:val="28"/>
          <w:lang w:val="uk-UA"/>
        </w:rPr>
        <w:t xml:space="preserve"> </w:t>
      </w:r>
      <w:r w:rsidR="00FB3281">
        <w:rPr>
          <w:sz w:val="28"/>
          <w:szCs w:val="28"/>
          <w:lang w:val="uk-UA"/>
        </w:rPr>
        <w:t xml:space="preserve">навчальна та </w:t>
      </w:r>
      <w:r w:rsidR="00FF0742">
        <w:rPr>
          <w:sz w:val="28"/>
          <w:szCs w:val="28"/>
          <w:lang w:val="uk-UA"/>
        </w:rPr>
        <w:t>науков</w:t>
      </w:r>
      <w:r w:rsidR="00C8147C">
        <w:rPr>
          <w:sz w:val="28"/>
          <w:szCs w:val="28"/>
          <w:lang w:val="uk-UA"/>
        </w:rPr>
        <w:t>а література</w:t>
      </w:r>
      <w:r w:rsidR="00FF0742">
        <w:rPr>
          <w:sz w:val="28"/>
          <w:szCs w:val="28"/>
          <w:lang w:val="uk-UA"/>
        </w:rPr>
        <w:t xml:space="preserve">, </w:t>
      </w:r>
      <w:r w:rsidR="00C8147C">
        <w:rPr>
          <w:sz w:val="28"/>
          <w:szCs w:val="28"/>
          <w:lang w:val="uk-UA"/>
        </w:rPr>
        <w:t>управлінська та фінансова звітність</w:t>
      </w:r>
      <w:r w:rsidR="00FB3281">
        <w:rPr>
          <w:sz w:val="28"/>
          <w:szCs w:val="28"/>
          <w:lang w:val="uk-UA"/>
        </w:rPr>
        <w:t xml:space="preserve"> </w:t>
      </w:r>
      <w:r w:rsidR="00FB3281" w:rsidRPr="00FB3281">
        <w:rPr>
          <w:sz w:val="28"/>
          <w:szCs w:val="28"/>
          <w:lang w:val="uk-UA"/>
        </w:rPr>
        <w:t>ТДВ «</w:t>
      </w:r>
      <w:proofErr w:type="spellStart"/>
      <w:r w:rsidR="00FB3281" w:rsidRPr="00FB3281">
        <w:rPr>
          <w:sz w:val="28"/>
          <w:szCs w:val="28"/>
          <w:lang w:val="uk-UA"/>
        </w:rPr>
        <w:t>Баштанський</w:t>
      </w:r>
      <w:proofErr w:type="spellEnd"/>
      <w:r w:rsidR="00FB3281" w:rsidRPr="00FB3281">
        <w:rPr>
          <w:sz w:val="28"/>
          <w:szCs w:val="28"/>
          <w:lang w:val="uk-UA"/>
        </w:rPr>
        <w:t xml:space="preserve"> </w:t>
      </w:r>
      <w:proofErr w:type="spellStart"/>
      <w:r w:rsidR="00FB3281" w:rsidRPr="00FB3281">
        <w:rPr>
          <w:sz w:val="28"/>
          <w:szCs w:val="28"/>
          <w:lang w:val="uk-UA"/>
        </w:rPr>
        <w:t>сирзавод</w:t>
      </w:r>
      <w:proofErr w:type="spellEnd"/>
      <w:r w:rsidR="00FB3281" w:rsidRPr="00FB3281">
        <w:rPr>
          <w:sz w:val="28"/>
          <w:szCs w:val="28"/>
          <w:lang w:val="uk-UA"/>
        </w:rPr>
        <w:t>».</w:t>
      </w:r>
    </w:p>
    <w:p w:rsidR="00060FD4" w:rsidRPr="002319B2" w:rsidRDefault="00060FD4" w:rsidP="00060FD4">
      <w:pPr>
        <w:spacing w:line="360" w:lineRule="auto"/>
        <w:ind w:firstLine="567"/>
        <w:jc w:val="both"/>
        <w:rPr>
          <w:sz w:val="28"/>
          <w:szCs w:val="28"/>
          <w:lang w:val="uk-UA"/>
        </w:rPr>
      </w:pPr>
      <w:r w:rsidRPr="00A478DD">
        <w:rPr>
          <w:sz w:val="28"/>
          <w:szCs w:val="28"/>
          <w:lang w:val="uk-UA"/>
        </w:rPr>
        <w:t>Робота складається зі вступу, трьох розділів, висновків та списку використан</w:t>
      </w:r>
      <w:r w:rsidR="005F5EEB">
        <w:rPr>
          <w:sz w:val="28"/>
          <w:szCs w:val="28"/>
          <w:lang w:val="uk-UA"/>
        </w:rPr>
        <w:t xml:space="preserve">ої </w:t>
      </w:r>
      <w:r w:rsidR="005F5EEB" w:rsidRPr="002319B2">
        <w:rPr>
          <w:sz w:val="28"/>
          <w:szCs w:val="28"/>
          <w:lang w:val="uk-UA"/>
        </w:rPr>
        <w:t>літератури</w:t>
      </w:r>
      <w:r w:rsidRPr="002319B2">
        <w:rPr>
          <w:sz w:val="28"/>
          <w:szCs w:val="28"/>
          <w:lang w:val="uk-UA"/>
        </w:rPr>
        <w:t xml:space="preserve">. Загальний обсяг кваліфікаційної роботи </w:t>
      </w:r>
      <w:r w:rsidRPr="00F156B1">
        <w:rPr>
          <w:sz w:val="28"/>
          <w:szCs w:val="28"/>
          <w:lang w:val="uk-UA"/>
        </w:rPr>
        <w:t xml:space="preserve">становить  </w:t>
      </w:r>
      <w:r w:rsidR="00F156B1" w:rsidRPr="00F156B1">
        <w:rPr>
          <w:sz w:val="28"/>
          <w:szCs w:val="28"/>
          <w:lang w:val="uk-UA"/>
        </w:rPr>
        <w:t>66</w:t>
      </w:r>
      <w:r w:rsidR="00F156B1">
        <w:rPr>
          <w:color w:val="FF0000"/>
          <w:sz w:val="28"/>
          <w:szCs w:val="28"/>
          <w:lang w:val="uk-UA"/>
        </w:rPr>
        <w:t xml:space="preserve"> </w:t>
      </w:r>
      <w:r w:rsidRPr="002319B2">
        <w:rPr>
          <w:sz w:val="28"/>
          <w:szCs w:val="28"/>
          <w:lang w:val="uk-UA"/>
        </w:rPr>
        <w:t>сторін</w:t>
      </w:r>
      <w:r w:rsidR="002319B2" w:rsidRPr="002319B2">
        <w:rPr>
          <w:sz w:val="28"/>
          <w:szCs w:val="28"/>
          <w:lang w:val="uk-UA"/>
        </w:rPr>
        <w:t>ок</w:t>
      </w:r>
      <w:r w:rsidRPr="002319B2">
        <w:rPr>
          <w:sz w:val="28"/>
          <w:szCs w:val="28"/>
          <w:lang w:val="uk-UA"/>
        </w:rPr>
        <w:t xml:space="preserve"> до складу яких входить  </w:t>
      </w:r>
      <w:r w:rsidR="00FB3281">
        <w:rPr>
          <w:sz w:val="28"/>
          <w:szCs w:val="28"/>
          <w:lang w:val="uk-UA"/>
        </w:rPr>
        <w:t>14</w:t>
      </w:r>
      <w:r w:rsidR="002319B2" w:rsidRPr="002319B2">
        <w:rPr>
          <w:sz w:val="28"/>
          <w:szCs w:val="28"/>
          <w:lang w:val="uk-UA"/>
        </w:rPr>
        <w:t xml:space="preserve"> рисунок</w:t>
      </w:r>
      <w:r w:rsidRPr="002319B2">
        <w:rPr>
          <w:sz w:val="28"/>
          <w:szCs w:val="28"/>
          <w:lang w:val="uk-UA"/>
        </w:rPr>
        <w:t xml:space="preserve"> та </w:t>
      </w:r>
      <w:r w:rsidR="00FB3281">
        <w:rPr>
          <w:sz w:val="28"/>
          <w:szCs w:val="28"/>
          <w:lang w:val="uk-UA"/>
        </w:rPr>
        <w:t>14</w:t>
      </w:r>
      <w:r w:rsidRPr="002319B2">
        <w:rPr>
          <w:sz w:val="28"/>
          <w:szCs w:val="28"/>
          <w:lang w:val="uk-UA"/>
        </w:rPr>
        <w:t xml:space="preserve"> таблиць. Список використан</w:t>
      </w:r>
      <w:r w:rsidR="005F5EEB" w:rsidRPr="002319B2">
        <w:rPr>
          <w:sz w:val="28"/>
          <w:szCs w:val="28"/>
          <w:lang w:val="uk-UA"/>
        </w:rPr>
        <w:t xml:space="preserve">ої літератури </w:t>
      </w:r>
      <w:r w:rsidR="00FD1DA6">
        <w:rPr>
          <w:sz w:val="28"/>
          <w:szCs w:val="28"/>
          <w:lang w:val="uk-UA"/>
        </w:rPr>
        <w:t>нараховує 6</w:t>
      </w:r>
      <w:r w:rsidR="00AB4721">
        <w:rPr>
          <w:sz w:val="28"/>
          <w:szCs w:val="28"/>
          <w:lang w:val="uk-UA"/>
        </w:rPr>
        <w:t>1</w:t>
      </w:r>
      <w:r w:rsidR="00F156B1">
        <w:rPr>
          <w:sz w:val="28"/>
          <w:szCs w:val="28"/>
          <w:lang w:val="uk-UA"/>
        </w:rPr>
        <w:t xml:space="preserve"> </w:t>
      </w:r>
      <w:r w:rsidR="00FD1DA6">
        <w:rPr>
          <w:sz w:val="28"/>
          <w:szCs w:val="28"/>
          <w:lang w:val="uk-UA"/>
        </w:rPr>
        <w:t>джерел</w:t>
      </w:r>
      <w:r w:rsidR="00AB4721">
        <w:rPr>
          <w:sz w:val="28"/>
          <w:szCs w:val="28"/>
          <w:lang w:val="uk-UA"/>
        </w:rPr>
        <w:t>о</w:t>
      </w:r>
      <w:r w:rsidR="00FD1DA6">
        <w:rPr>
          <w:sz w:val="28"/>
          <w:szCs w:val="28"/>
          <w:lang w:val="uk-UA"/>
        </w:rPr>
        <w:t>.</w:t>
      </w:r>
    </w:p>
    <w:p w:rsidR="00060FD4" w:rsidRPr="002319B2"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060FD4" w:rsidRDefault="00060FD4" w:rsidP="002245BF">
      <w:pPr>
        <w:spacing w:line="360" w:lineRule="auto"/>
        <w:contextualSpacing/>
        <w:jc w:val="center"/>
        <w:rPr>
          <w:b/>
          <w:sz w:val="28"/>
          <w:szCs w:val="28"/>
          <w:lang w:val="uk-UA"/>
        </w:rPr>
      </w:pPr>
    </w:p>
    <w:p w:rsidR="005F5EEB" w:rsidRDefault="005F5EEB" w:rsidP="002245BF">
      <w:pPr>
        <w:spacing w:line="360" w:lineRule="auto"/>
        <w:contextualSpacing/>
        <w:jc w:val="center"/>
        <w:rPr>
          <w:b/>
          <w:sz w:val="28"/>
          <w:szCs w:val="28"/>
          <w:lang w:val="uk-UA"/>
        </w:rPr>
      </w:pPr>
    </w:p>
    <w:p w:rsidR="005F5EEB" w:rsidRDefault="005F5EEB" w:rsidP="002245BF">
      <w:pPr>
        <w:spacing w:line="360" w:lineRule="auto"/>
        <w:contextualSpacing/>
        <w:jc w:val="center"/>
        <w:rPr>
          <w:b/>
          <w:sz w:val="28"/>
          <w:szCs w:val="28"/>
          <w:lang w:val="uk-UA"/>
        </w:rPr>
      </w:pPr>
    </w:p>
    <w:p w:rsidR="005F5EEB" w:rsidRDefault="005F5EEB" w:rsidP="002245BF">
      <w:pPr>
        <w:spacing w:line="360" w:lineRule="auto"/>
        <w:contextualSpacing/>
        <w:jc w:val="center"/>
        <w:rPr>
          <w:b/>
          <w:sz w:val="28"/>
          <w:szCs w:val="28"/>
          <w:lang w:val="uk-UA"/>
        </w:rPr>
      </w:pPr>
    </w:p>
    <w:p w:rsidR="00FD1DA6" w:rsidRDefault="00FD1DA6" w:rsidP="002245BF">
      <w:pPr>
        <w:spacing w:line="360" w:lineRule="auto"/>
        <w:contextualSpacing/>
        <w:jc w:val="center"/>
        <w:rPr>
          <w:b/>
          <w:sz w:val="28"/>
          <w:szCs w:val="28"/>
          <w:lang w:val="uk-UA"/>
        </w:rPr>
      </w:pPr>
    </w:p>
    <w:p w:rsidR="00FD1DA6" w:rsidRDefault="00FD1DA6" w:rsidP="002245BF">
      <w:pPr>
        <w:spacing w:line="360" w:lineRule="auto"/>
        <w:contextualSpacing/>
        <w:jc w:val="center"/>
        <w:rPr>
          <w:b/>
          <w:sz w:val="28"/>
          <w:szCs w:val="28"/>
          <w:lang w:val="uk-UA"/>
        </w:rPr>
      </w:pPr>
    </w:p>
    <w:p w:rsidR="00FD1DA6" w:rsidRDefault="00FD1DA6" w:rsidP="002245BF">
      <w:pPr>
        <w:spacing w:line="360" w:lineRule="auto"/>
        <w:contextualSpacing/>
        <w:jc w:val="center"/>
        <w:rPr>
          <w:b/>
          <w:sz w:val="28"/>
          <w:szCs w:val="28"/>
          <w:lang w:val="uk-UA"/>
        </w:rPr>
      </w:pPr>
    </w:p>
    <w:p w:rsidR="00FD1DA6" w:rsidRDefault="00FD1DA6" w:rsidP="002245BF">
      <w:pPr>
        <w:spacing w:line="360" w:lineRule="auto"/>
        <w:contextualSpacing/>
        <w:jc w:val="center"/>
        <w:rPr>
          <w:b/>
          <w:sz w:val="28"/>
          <w:szCs w:val="28"/>
          <w:lang w:val="uk-UA"/>
        </w:rPr>
      </w:pPr>
    </w:p>
    <w:p w:rsidR="00FD1DA6" w:rsidRDefault="00FD1DA6" w:rsidP="002245BF">
      <w:pPr>
        <w:spacing w:line="360" w:lineRule="auto"/>
        <w:contextualSpacing/>
        <w:jc w:val="center"/>
        <w:rPr>
          <w:b/>
          <w:sz w:val="28"/>
          <w:szCs w:val="28"/>
          <w:lang w:val="uk-UA"/>
        </w:rPr>
      </w:pPr>
    </w:p>
    <w:p w:rsidR="00FD1DA6" w:rsidRDefault="00FD1DA6" w:rsidP="002245BF">
      <w:pPr>
        <w:spacing w:line="360" w:lineRule="auto"/>
        <w:contextualSpacing/>
        <w:jc w:val="center"/>
        <w:rPr>
          <w:b/>
          <w:sz w:val="28"/>
          <w:szCs w:val="28"/>
          <w:lang w:val="uk-UA"/>
        </w:rPr>
      </w:pPr>
    </w:p>
    <w:p w:rsidR="00FD1DA6" w:rsidRDefault="00FD1DA6" w:rsidP="002245BF">
      <w:pPr>
        <w:spacing w:line="360" w:lineRule="auto"/>
        <w:contextualSpacing/>
        <w:jc w:val="center"/>
        <w:rPr>
          <w:b/>
          <w:sz w:val="28"/>
          <w:szCs w:val="28"/>
          <w:lang w:val="uk-UA"/>
        </w:rPr>
      </w:pPr>
    </w:p>
    <w:p w:rsidR="00FD1DA6" w:rsidRDefault="00FD1DA6" w:rsidP="002245BF">
      <w:pPr>
        <w:spacing w:line="360" w:lineRule="auto"/>
        <w:contextualSpacing/>
        <w:jc w:val="center"/>
        <w:rPr>
          <w:b/>
          <w:sz w:val="28"/>
          <w:szCs w:val="28"/>
          <w:lang w:val="uk-UA"/>
        </w:rPr>
      </w:pPr>
    </w:p>
    <w:p w:rsidR="00FD1DA6" w:rsidRDefault="00FD1DA6" w:rsidP="002245BF">
      <w:pPr>
        <w:spacing w:line="360" w:lineRule="auto"/>
        <w:contextualSpacing/>
        <w:jc w:val="center"/>
        <w:rPr>
          <w:b/>
          <w:sz w:val="28"/>
          <w:szCs w:val="28"/>
          <w:lang w:val="uk-UA"/>
        </w:rPr>
      </w:pPr>
    </w:p>
    <w:p w:rsidR="00995A46" w:rsidRDefault="00995A46" w:rsidP="00995A46">
      <w:pPr>
        <w:pStyle w:val="a3"/>
        <w:spacing w:line="360" w:lineRule="auto"/>
        <w:ind w:left="0" w:firstLine="709"/>
        <w:jc w:val="center"/>
        <w:rPr>
          <w:b/>
          <w:color w:val="000000"/>
          <w:sz w:val="28"/>
          <w:szCs w:val="28"/>
          <w:lang w:val="uk-UA"/>
        </w:rPr>
      </w:pPr>
      <w:r>
        <w:rPr>
          <w:b/>
          <w:sz w:val="28"/>
          <w:szCs w:val="28"/>
          <w:lang w:val="uk-UA"/>
        </w:rPr>
        <w:lastRenderedPageBreak/>
        <w:t xml:space="preserve">РОЗДІЛ 1. ТЕОРЕТИЧНІ ОСНОВИ </w:t>
      </w:r>
      <w:r w:rsidRPr="00995A46">
        <w:rPr>
          <w:b/>
          <w:color w:val="000000"/>
          <w:sz w:val="28"/>
          <w:szCs w:val="28"/>
          <w:lang w:val="uk-UA"/>
        </w:rPr>
        <w:t>ФОРМУВАННЯ ТА АНАЛІЗУ УПРАВЛІНСЬКОЇ ЗВІТНОСТІ ПІДПРИЄМСТВА</w:t>
      </w:r>
    </w:p>
    <w:p w:rsidR="00995A46" w:rsidRDefault="00995A46" w:rsidP="00995A46">
      <w:pPr>
        <w:pStyle w:val="a3"/>
        <w:spacing w:line="360" w:lineRule="auto"/>
        <w:ind w:left="0" w:firstLine="709"/>
        <w:jc w:val="center"/>
        <w:rPr>
          <w:b/>
          <w:color w:val="000000"/>
          <w:sz w:val="28"/>
          <w:szCs w:val="28"/>
          <w:lang w:val="uk-UA"/>
        </w:rPr>
      </w:pPr>
    </w:p>
    <w:p w:rsidR="00995A46" w:rsidRPr="001E439E" w:rsidRDefault="00995A46" w:rsidP="00995A46">
      <w:pPr>
        <w:pStyle w:val="a3"/>
        <w:spacing w:line="360" w:lineRule="auto"/>
        <w:ind w:left="0" w:firstLine="709"/>
        <w:jc w:val="center"/>
        <w:rPr>
          <w:b/>
          <w:sz w:val="28"/>
          <w:szCs w:val="28"/>
          <w:lang w:val="uk-UA"/>
        </w:rPr>
      </w:pPr>
    </w:p>
    <w:p w:rsidR="00B65938" w:rsidRPr="001E439E" w:rsidRDefault="00ED410E" w:rsidP="00ED410E">
      <w:pPr>
        <w:pStyle w:val="a3"/>
        <w:numPr>
          <w:ilvl w:val="1"/>
          <w:numId w:val="1"/>
        </w:numPr>
        <w:spacing w:line="360" w:lineRule="auto"/>
        <w:ind w:left="0" w:firstLine="709"/>
        <w:jc w:val="both"/>
        <w:rPr>
          <w:sz w:val="28"/>
          <w:szCs w:val="28"/>
          <w:lang w:val="uk-UA"/>
        </w:rPr>
      </w:pPr>
      <w:r w:rsidRPr="001E439E">
        <w:rPr>
          <w:sz w:val="28"/>
          <w:szCs w:val="28"/>
          <w:lang w:val="uk-UA"/>
        </w:rPr>
        <w:t>Економічна сутність поняття «управлінська зв</w:t>
      </w:r>
      <w:r w:rsidR="00D01286" w:rsidRPr="001E439E">
        <w:rPr>
          <w:sz w:val="28"/>
          <w:szCs w:val="28"/>
          <w:lang w:val="uk-UA"/>
        </w:rPr>
        <w:t>і</w:t>
      </w:r>
      <w:r w:rsidRPr="001E439E">
        <w:rPr>
          <w:sz w:val="28"/>
          <w:szCs w:val="28"/>
          <w:lang w:val="uk-UA"/>
        </w:rPr>
        <w:t>тн</w:t>
      </w:r>
      <w:r w:rsidR="00D01286" w:rsidRPr="001E439E">
        <w:rPr>
          <w:sz w:val="28"/>
          <w:szCs w:val="28"/>
          <w:lang w:val="uk-UA"/>
        </w:rPr>
        <w:t>і</w:t>
      </w:r>
      <w:r w:rsidRPr="001E439E">
        <w:rPr>
          <w:sz w:val="28"/>
          <w:szCs w:val="28"/>
          <w:lang w:val="uk-UA"/>
        </w:rPr>
        <w:t>сть»</w:t>
      </w:r>
    </w:p>
    <w:p w:rsidR="00ED410E" w:rsidRDefault="00ED410E" w:rsidP="00ED410E">
      <w:pPr>
        <w:spacing w:line="360" w:lineRule="auto"/>
        <w:ind w:firstLine="709"/>
        <w:jc w:val="both"/>
        <w:rPr>
          <w:sz w:val="28"/>
          <w:szCs w:val="28"/>
          <w:lang w:val="uk-UA"/>
        </w:rPr>
      </w:pPr>
    </w:p>
    <w:p w:rsidR="00ED410E" w:rsidRDefault="00ED410E" w:rsidP="00ED410E">
      <w:pPr>
        <w:spacing w:line="360" w:lineRule="auto"/>
        <w:ind w:firstLine="709"/>
        <w:jc w:val="both"/>
        <w:rPr>
          <w:sz w:val="28"/>
          <w:szCs w:val="28"/>
          <w:lang w:val="uk-UA"/>
        </w:rPr>
      </w:pPr>
    </w:p>
    <w:p w:rsidR="00ED410E" w:rsidRDefault="00ED410E" w:rsidP="00ED410E">
      <w:pPr>
        <w:spacing w:line="360" w:lineRule="auto"/>
        <w:ind w:firstLine="709"/>
        <w:jc w:val="both"/>
        <w:rPr>
          <w:sz w:val="28"/>
          <w:szCs w:val="28"/>
          <w:lang w:val="uk-UA"/>
        </w:rPr>
      </w:pPr>
      <w:r>
        <w:rPr>
          <w:sz w:val="28"/>
          <w:szCs w:val="28"/>
          <w:lang w:val="uk-UA"/>
        </w:rPr>
        <w:t xml:space="preserve">Звітність є елементом комунікації  та </w:t>
      </w:r>
      <w:proofErr w:type="spellStart"/>
      <w:r>
        <w:rPr>
          <w:sz w:val="28"/>
          <w:szCs w:val="28"/>
          <w:lang w:val="uk-UA"/>
        </w:rPr>
        <w:t>зворотнього</w:t>
      </w:r>
      <w:proofErr w:type="spellEnd"/>
      <w:r>
        <w:rPr>
          <w:sz w:val="28"/>
          <w:szCs w:val="28"/>
          <w:lang w:val="uk-UA"/>
        </w:rPr>
        <w:t xml:space="preserve"> зв’язку між користувачами звітної інформації та обліковою системою. З початком реформування системи національного бухгалтерського обліку та звітності в Україні, об’єктивною необхідністю стала розробка вимог та принципів формування облікової та звітної інформації, що всебічно досліджені в науковій та навчальній літературі. Проте, існують протиріччя у визначенні їх кількості, складу та змісту, що зумовлено пріоритетом визнання одних користувачів звітності перед іншими. Принципи бухгалтерського обліку та фінансової звітності, що законодавчо закріплені в Україні</w:t>
      </w:r>
      <w:r w:rsidR="00AF304E">
        <w:rPr>
          <w:sz w:val="28"/>
          <w:szCs w:val="28"/>
          <w:lang w:val="uk-UA"/>
        </w:rPr>
        <w:t>, є базою для створення єдиних правил ведення бухгалтерського обліку та формування звітності.</w:t>
      </w:r>
      <w:r>
        <w:rPr>
          <w:sz w:val="28"/>
          <w:szCs w:val="28"/>
          <w:lang w:val="uk-UA"/>
        </w:rPr>
        <w:t xml:space="preserve"> </w:t>
      </w:r>
      <w:r w:rsidR="00AF304E">
        <w:rPr>
          <w:sz w:val="28"/>
          <w:szCs w:val="28"/>
          <w:lang w:val="uk-UA"/>
        </w:rPr>
        <w:t xml:space="preserve"> Проте, основним недоліком їх є те, що вони охоплюють інтереси лише зовнішніх користувачів, і не придатні для обґрунтування та прийняття управлінських рішень внутрішніми користувачами звітності, що зумовлює необхідність у їх вдосконаленні та доповненні. В реаліях українського економічного середовища, актуальними </w:t>
      </w:r>
      <w:r w:rsidR="00D01286">
        <w:rPr>
          <w:sz w:val="28"/>
          <w:szCs w:val="28"/>
          <w:lang w:val="uk-UA"/>
        </w:rPr>
        <w:t>стали</w:t>
      </w:r>
      <w:r w:rsidR="00AF304E">
        <w:rPr>
          <w:sz w:val="28"/>
          <w:szCs w:val="28"/>
          <w:lang w:val="uk-UA"/>
        </w:rPr>
        <w:t xml:space="preserve"> теоретичні і практичні розробки, що спрямовані на вдосконалення </w:t>
      </w:r>
      <w:r w:rsidR="00D01286">
        <w:rPr>
          <w:sz w:val="28"/>
          <w:szCs w:val="28"/>
          <w:lang w:val="uk-UA"/>
        </w:rPr>
        <w:t xml:space="preserve">наукової концепції формування управлінської звітності, а також вироблення механізмів, що дозволять адаптувати її в практику вітчизняних підприємств з врахуванням </w:t>
      </w:r>
      <w:r w:rsidR="00D01286" w:rsidRPr="00F156B1">
        <w:rPr>
          <w:sz w:val="28"/>
          <w:szCs w:val="28"/>
          <w:lang w:val="uk-UA"/>
        </w:rPr>
        <w:t>системного підходу [</w:t>
      </w:r>
      <w:r w:rsidR="00F156B1" w:rsidRPr="00F156B1">
        <w:rPr>
          <w:sz w:val="28"/>
          <w:szCs w:val="28"/>
          <w:lang w:val="uk-UA"/>
        </w:rPr>
        <w:t>35</w:t>
      </w:r>
      <w:r w:rsidR="00D01286" w:rsidRPr="00F156B1">
        <w:rPr>
          <w:sz w:val="28"/>
          <w:szCs w:val="28"/>
          <w:lang w:val="uk-UA"/>
        </w:rPr>
        <w:t>, с.83].</w:t>
      </w:r>
    </w:p>
    <w:p w:rsidR="00D01286" w:rsidRDefault="00D01286" w:rsidP="00ED410E">
      <w:pPr>
        <w:spacing w:line="360" w:lineRule="auto"/>
        <w:ind w:firstLine="709"/>
        <w:jc w:val="both"/>
        <w:rPr>
          <w:sz w:val="28"/>
          <w:szCs w:val="28"/>
          <w:lang w:val="uk-UA"/>
        </w:rPr>
      </w:pPr>
      <w:r>
        <w:rPr>
          <w:sz w:val="28"/>
          <w:szCs w:val="28"/>
          <w:lang w:val="uk-UA"/>
        </w:rPr>
        <w:t xml:space="preserve">Внаслідок актуалізації ролі облікової інформації в забезпеченні системи керівництва підприємством управлінська звітність досить часто виступає  об’єктом різноманітних наукових досліджень. </w:t>
      </w:r>
    </w:p>
    <w:p w:rsidR="00771DD9" w:rsidRDefault="00771DD9" w:rsidP="00482DB4">
      <w:pPr>
        <w:spacing w:line="360" w:lineRule="auto"/>
        <w:ind w:firstLine="709"/>
        <w:jc w:val="both"/>
        <w:rPr>
          <w:sz w:val="28"/>
          <w:szCs w:val="28"/>
          <w:lang w:val="uk-UA"/>
        </w:rPr>
      </w:pPr>
      <w:r>
        <w:rPr>
          <w:sz w:val="28"/>
          <w:szCs w:val="28"/>
          <w:lang w:val="uk-UA"/>
        </w:rPr>
        <w:t xml:space="preserve">Аналіз наукових джерел на предмет визначення економічної сутності поняття «управлінська звітність» свідчить про </w:t>
      </w:r>
      <w:r w:rsidR="00482DB4">
        <w:rPr>
          <w:sz w:val="28"/>
          <w:szCs w:val="28"/>
          <w:lang w:val="uk-UA"/>
        </w:rPr>
        <w:t xml:space="preserve">наявність різносторонніх думок </w:t>
      </w:r>
      <w:r w:rsidR="00482DB4">
        <w:rPr>
          <w:sz w:val="28"/>
          <w:szCs w:val="28"/>
          <w:lang w:val="uk-UA"/>
        </w:rPr>
        <w:lastRenderedPageBreak/>
        <w:t>серед науковців (табл.1.1).</w:t>
      </w:r>
    </w:p>
    <w:p w:rsidR="00482DB4" w:rsidRPr="00A830FA" w:rsidRDefault="00482DB4" w:rsidP="00482DB4">
      <w:pPr>
        <w:spacing w:line="360" w:lineRule="auto"/>
        <w:ind w:firstLine="709"/>
        <w:jc w:val="right"/>
        <w:rPr>
          <w:i/>
          <w:sz w:val="28"/>
          <w:szCs w:val="28"/>
          <w:lang w:val="uk-UA"/>
        </w:rPr>
      </w:pPr>
      <w:r w:rsidRPr="00A830FA">
        <w:rPr>
          <w:i/>
          <w:sz w:val="28"/>
          <w:szCs w:val="28"/>
          <w:lang w:val="uk-UA"/>
        </w:rPr>
        <w:t>Таблиця 1.1</w:t>
      </w:r>
    </w:p>
    <w:p w:rsidR="00482DB4" w:rsidRPr="00A830FA" w:rsidRDefault="00482DB4" w:rsidP="00482DB4">
      <w:pPr>
        <w:spacing w:line="360" w:lineRule="auto"/>
        <w:ind w:firstLine="709"/>
        <w:jc w:val="center"/>
        <w:rPr>
          <w:b/>
          <w:sz w:val="28"/>
          <w:szCs w:val="28"/>
          <w:lang w:val="uk-UA"/>
        </w:rPr>
      </w:pPr>
      <w:r w:rsidRPr="00A830FA">
        <w:rPr>
          <w:b/>
          <w:sz w:val="28"/>
          <w:szCs w:val="28"/>
          <w:lang w:val="uk-UA"/>
        </w:rPr>
        <w:t>Трактування поняття «управлінська звітність» у наукових працях</w:t>
      </w:r>
    </w:p>
    <w:tbl>
      <w:tblPr>
        <w:tblStyle w:val="ae"/>
        <w:tblW w:w="9889" w:type="dxa"/>
        <w:tblLook w:val="04A0"/>
      </w:tblPr>
      <w:tblGrid>
        <w:gridCol w:w="2518"/>
        <w:gridCol w:w="7371"/>
      </w:tblGrid>
      <w:tr w:rsidR="00482DB4" w:rsidRPr="00AB4721" w:rsidTr="00954884">
        <w:tc>
          <w:tcPr>
            <w:tcW w:w="2518" w:type="dxa"/>
          </w:tcPr>
          <w:p w:rsidR="00482DB4" w:rsidRPr="00AB4721" w:rsidRDefault="00A830FA" w:rsidP="00A830FA">
            <w:pPr>
              <w:jc w:val="center"/>
              <w:rPr>
                <w:lang w:val="uk-UA"/>
              </w:rPr>
            </w:pPr>
            <w:r w:rsidRPr="00AB4721">
              <w:rPr>
                <w:lang w:val="uk-UA"/>
              </w:rPr>
              <w:t>Джерело</w:t>
            </w:r>
          </w:p>
        </w:tc>
        <w:tc>
          <w:tcPr>
            <w:tcW w:w="7371" w:type="dxa"/>
          </w:tcPr>
          <w:p w:rsidR="00482DB4" w:rsidRPr="00AB4721" w:rsidRDefault="00A830FA" w:rsidP="00A830FA">
            <w:pPr>
              <w:jc w:val="center"/>
              <w:rPr>
                <w:lang w:val="uk-UA"/>
              </w:rPr>
            </w:pPr>
            <w:r w:rsidRPr="00AB4721">
              <w:rPr>
                <w:lang w:val="uk-UA"/>
              </w:rPr>
              <w:t>Визначення</w:t>
            </w:r>
          </w:p>
        </w:tc>
      </w:tr>
      <w:tr w:rsidR="00482DB4" w:rsidRPr="00576C5B" w:rsidTr="00954884">
        <w:tc>
          <w:tcPr>
            <w:tcW w:w="2518" w:type="dxa"/>
          </w:tcPr>
          <w:p w:rsidR="00954884" w:rsidRPr="00AB4721" w:rsidRDefault="00482DB4" w:rsidP="00954884">
            <w:pPr>
              <w:jc w:val="center"/>
              <w:rPr>
                <w:lang w:val="uk-UA"/>
              </w:rPr>
            </w:pPr>
            <w:proofErr w:type="spellStart"/>
            <w:r w:rsidRPr="00AB4721">
              <w:rPr>
                <w:lang w:val="uk-UA"/>
              </w:rPr>
              <w:t>Нагірська</w:t>
            </w:r>
            <w:proofErr w:type="spellEnd"/>
            <w:r w:rsidRPr="00AB4721">
              <w:rPr>
                <w:lang w:val="uk-UA"/>
              </w:rPr>
              <w:t xml:space="preserve"> К.Є. </w:t>
            </w:r>
          </w:p>
          <w:p w:rsidR="00482DB4" w:rsidRPr="00AB4721" w:rsidRDefault="00482DB4" w:rsidP="00F156B1">
            <w:pPr>
              <w:jc w:val="center"/>
              <w:rPr>
                <w:lang w:val="uk-UA"/>
              </w:rPr>
            </w:pPr>
            <w:r w:rsidRPr="00AB4721">
              <w:rPr>
                <w:lang w:val="en-US"/>
              </w:rPr>
              <w:t>[</w:t>
            </w:r>
            <w:r w:rsidR="00F156B1" w:rsidRPr="00AB4721">
              <w:rPr>
                <w:lang w:val="uk-UA"/>
              </w:rPr>
              <w:t>36</w:t>
            </w:r>
            <w:r w:rsidRPr="00AB4721">
              <w:rPr>
                <w:lang w:val="uk-UA"/>
              </w:rPr>
              <w:t>с</w:t>
            </w:r>
            <w:r w:rsidR="00F156B1" w:rsidRPr="00AB4721">
              <w:rPr>
                <w:lang w:val="uk-UA"/>
              </w:rPr>
              <w:t>,</w:t>
            </w:r>
            <w:r w:rsidRPr="00AB4721">
              <w:rPr>
                <w:lang w:val="uk-UA"/>
              </w:rPr>
              <w:t>178</w:t>
            </w:r>
            <w:r w:rsidRPr="00AB4721">
              <w:rPr>
                <w:lang w:val="en-US"/>
              </w:rPr>
              <w:t>]</w:t>
            </w:r>
          </w:p>
        </w:tc>
        <w:tc>
          <w:tcPr>
            <w:tcW w:w="7371" w:type="dxa"/>
          </w:tcPr>
          <w:p w:rsidR="00482DB4" w:rsidRPr="00AB4721" w:rsidRDefault="00482DB4" w:rsidP="00482DB4">
            <w:pPr>
              <w:jc w:val="both"/>
              <w:rPr>
                <w:lang w:val="uk-UA"/>
              </w:rPr>
            </w:pPr>
            <w:r w:rsidRPr="00AB4721">
              <w:rPr>
                <w:lang w:val="uk-UA"/>
              </w:rPr>
              <w:t>«…результат збору, ідентифікації, реєстрації, узагальнення та систематизації фінансової та не фінансової інформації у вигляді сукупності внутрішніх документів (звітів) для зацікавлених користувачів з метою оцінки, аналізу, контролю та планування діяльності підприємства і його структурних підрозділів»</w:t>
            </w:r>
            <w:r w:rsidR="00F156B1" w:rsidRPr="00AB4721">
              <w:rPr>
                <w:lang w:val="uk-UA"/>
              </w:rPr>
              <w:t xml:space="preserve"> [36, </w:t>
            </w:r>
            <w:r w:rsidRPr="00AB4721">
              <w:rPr>
                <w:lang w:val="uk-UA"/>
              </w:rPr>
              <w:t>с.178]</w:t>
            </w:r>
            <w:r w:rsidR="00793FAB" w:rsidRPr="00AB4721">
              <w:rPr>
                <w:lang w:val="uk-UA"/>
              </w:rPr>
              <w:t>.</w:t>
            </w:r>
          </w:p>
        </w:tc>
      </w:tr>
      <w:tr w:rsidR="00996DB3" w:rsidRPr="00AB4721" w:rsidTr="00954884">
        <w:tc>
          <w:tcPr>
            <w:tcW w:w="2518" w:type="dxa"/>
          </w:tcPr>
          <w:p w:rsidR="00F156B1" w:rsidRPr="00AB4721" w:rsidRDefault="00996DB3" w:rsidP="00954884">
            <w:pPr>
              <w:jc w:val="center"/>
              <w:rPr>
                <w:lang w:val="uk-UA"/>
              </w:rPr>
            </w:pPr>
            <w:proofErr w:type="spellStart"/>
            <w:r w:rsidRPr="00AB4721">
              <w:rPr>
                <w:lang w:val="uk-UA"/>
              </w:rPr>
              <w:t>Шигун</w:t>
            </w:r>
            <w:proofErr w:type="spellEnd"/>
            <w:r w:rsidRPr="00AB4721">
              <w:rPr>
                <w:lang w:val="uk-UA"/>
              </w:rPr>
              <w:t xml:space="preserve"> М.М.</w:t>
            </w:r>
            <w:r w:rsidRPr="00AB4721">
              <w:rPr>
                <w:lang w:val="en-US"/>
              </w:rPr>
              <w:t xml:space="preserve"> </w:t>
            </w:r>
          </w:p>
          <w:p w:rsidR="00996DB3" w:rsidRPr="00AB4721" w:rsidRDefault="00996DB3" w:rsidP="00954884">
            <w:pPr>
              <w:jc w:val="center"/>
              <w:rPr>
                <w:lang w:val="en-US"/>
              </w:rPr>
            </w:pPr>
            <w:r w:rsidRPr="00AB4721">
              <w:rPr>
                <w:lang w:val="en-US"/>
              </w:rPr>
              <w:t>[</w:t>
            </w:r>
            <w:r w:rsidR="00F156B1" w:rsidRPr="00AB4721">
              <w:rPr>
                <w:lang w:val="uk-UA"/>
              </w:rPr>
              <w:t xml:space="preserve">58, </w:t>
            </w:r>
            <w:r w:rsidRPr="00AB4721">
              <w:rPr>
                <w:lang w:val="uk-UA"/>
              </w:rPr>
              <w:t>с.434</w:t>
            </w:r>
            <w:r w:rsidRPr="00AB4721">
              <w:rPr>
                <w:lang w:val="en-US"/>
              </w:rPr>
              <w:t>]</w:t>
            </w:r>
          </w:p>
        </w:tc>
        <w:tc>
          <w:tcPr>
            <w:tcW w:w="7371" w:type="dxa"/>
          </w:tcPr>
          <w:p w:rsidR="00996DB3" w:rsidRPr="00AB4721" w:rsidRDefault="00996DB3" w:rsidP="00996DB3">
            <w:pPr>
              <w:jc w:val="both"/>
            </w:pPr>
            <w:r w:rsidRPr="00AB4721">
              <w:rPr>
                <w:lang w:val="uk-UA"/>
              </w:rPr>
              <w:t>«…</w:t>
            </w:r>
            <w:proofErr w:type="spellStart"/>
            <w:r w:rsidRPr="00AB4721">
              <w:rPr>
                <w:rFonts w:cs="Warnock Pro"/>
              </w:rPr>
              <w:t>самостійн</w:t>
            </w:r>
            <w:proofErr w:type="spellEnd"/>
            <w:r w:rsidRPr="00AB4721">
              <w:rPr>
                <w:rFonts w:cs="Warnock Pro"/>
                <w:lang w:val="uk-UA"/>
              </w:rPr>
              <w:t>а</w:t>
            </w:r>
            <w:r w:rsidRPr="00AB4721">
              <w:rPr>
                <w:rFonts w:cs="Warnock Pro"/>
              </w:rPr>
              <w:t xml:space="preserve"> систем</w:t>
            </w:r>
            <w:r w:rsidRPr="00AB4721">
              <w:rPr>
                <w:rFonts w:cs="Warnock Pro"/>
                <w:lang w:val="uk-UA"/>
              </w:rPr>
              <w:t xml:space="preserve">а </w:t>
            </w:r>
            <w:proofErr w:type="spellStart"/>
            <w:r w:rsidRPr="00AB4721">
              <w:rPr>
                <w:rFonts w:cs="Warnock Pro"/>
              </w:rPr>
              <w:t>надання</w:t>
            </w:r>
            <w:proofErr w:type="spellEnd"/>
            <w:r w:rsidRPr="00AB4721">
              <w:rPr>
                <w:rFonts w:cs="Warnock Pro"/>
              </w:rPr>
              <w:t xml:space="preserve"> </w:t>
            </w:r>
            <w:proofErr w:type="spellStart"/>
            <w:r w:rsidRPr="00AB4721">
              <w:rPr>
                <w:rFonts w:cs="Warnock Pro"/>
              </w:rPr>
              <w:t>даних</w:t>
            </w:r>
            <w:proofErr w:type="spellEnd"/>
            <w:r w:rsidRPr="00AB4721">
              <w:rPr>
                <w:rFonts w:cs="Warnock Pro"/>
              </w:rPr>
              <w:t xml:space="preserve">, </w:t>
            </w:r>
            <w:proofErr w:type="spellStart"/>
            <w:r w:rsidRPr="00AB4721">
              <w:rPr>
                <w:rFonts w:cs="Warnock Pro"/>
              </w:rPr>
              <w:t>необхідних</w:t>
            </w:r>
            <w:proofErr w:type="spellEnd"/>
            <w:r w:rsidRPr="00AB4721">
              <w:rPr>
                <w:rFonts w:cs="Warnock Pro"/>
              </w:rPr>
              <w:t xml:space="preserve"> для </w:t>
            </w:r>
            <w:proofErr w:type="spellStart"/>
            <w:r w:rsidRPr="00AB4721">
              <w:rPr>
                <w:rFonts w:cs="Warnock Pro"/>
              </w:rPr>
              <w:t>інформаційного</w:t>
            </w:r>
            <w:proofErr w:type="spellEnd"/>
            <w:r w:rsidRPr="00AB4721">
              <w:rPr>
                <w:rFonts w:cs="Warnock Pro"/>
              </w:rPr>
              <w:t xml:space="preserve"> </w:t>
            </w:r>
            <w:proofErr w:type="spellStart"/>
            <w:r w:rsidRPr="00AB4721">
              <w:rPr>
                <w:rFonts w:cs="Warnock Pro"/>
              </w:rPr>
              <w:t>забезпечення</w:t>
            </w:r>
            <w:proofErr w:type="spellEnd"/>
            <w:r w:rsidRPr="00AB4721">
              <w:rPr>
                <w:rFonts w:cs="Warnock Pro"/>
              </w:rPr>
              <w:t xml:space="preserve"> менеджменту</w:t>
            </w:r>
            <w:r w:rsidRPr="00AB4721">
              <w:rPr>
                <w:rFonts w:cs="Warnock Pro"/>
                <w:lang w:val="uk-UA"/>
              </w:rPr>
              <w:t>»</w:t>
            </w:r>
            <w:r w:rsidR="00A830FA" w:rsidRPr="00AB4721">
              <w:t xml:space="preserve"> </w:t>
            </w:r>
            <w:r w:rsidR="00F156B1" w:rsidRPr="00AB4721">
              <w:t>[</w:t>
            </w:r>
            <w:r w:rsidR="00F156B1" w:rsidRPr="00AB4721">
              <w:rPr>
                <w:lang w:val="uk-UA"/>
              </w:rPr>
              <w:t>58, с.434</w:t>
            </w:r>
            <w:r w:rsidR="00F156B1" w:rsidRPr="00AB4721">
              <w:t>]</w:t>
            </w:r>
            <w:r w:rsidR="00A830FA" w:rsidRPr="00AB4721">
              <w:t>]</w:t>
            </w:r>
          </w:p>
        </w:tc>
      </w:tr>
      <w:tr w:rsidR="00482DB4" w:rsidRPr="00576C5B" w:rsidTr="00954884">
        <w:tc>
          <w:tcPr>
            <w:tcW w:w="2518" w:type="dxa"/>
          </w:tcPr>
          <w:p w:rsidR="00F156B1" w:rsidRPr="00AB4721" w:rsidRDefault="00793FAB" w:rsidP="00954884">
            <w:pPr>
              <w:jc w:val="center"/>
              <w:rPr>
                <w:lang w:val="uk-UA"/>
              </w:rPr>
            </w:pPr>
            <w:r w:rsidRPr="00AB4721">
              <w:rPr>
                <w:lang w:val="uk-UA"/>
              </w:rPr>
              <w:t xml:space="preserve">Любимов М.О. </w:t>
            </w:r>
          </w:p>
          <w:p w:rsidR="00482DB4" w:rsidRPr="00AB4721" w:rsidRDefault="00793FAB" w:rsidP="00954884">
            <w:pPr>
              <w:jc w:val="center"/>
              <w:rPr>
                <w:lang w:val="uk-UA"/>
              </w:rPr>
            </w:pPr>
            <w:r w:rsidRPr="00AB4721">
              <w:rPr>
                <w:lang w:val="en-US"/>
              </w:rPr>
              <w:t>[</w:t>
            </w:r>
            <w:r w:rsidR="00F156B1" w:rsidRPr="00AB4721">
              <w:rPr>
                <w:lang w:val="uk-UA"/>
              </w:rPr>
              <w:t xml:space="preserve">29, </w:t>
            </w:r>
            <w:r w:rsidRPr="00AB4721">
              <w:rPr>
                <w:lang w:val="uk-UA"/>
              </w:rPr>
              <w:t>с.91</w:t>
            </w:r>
            <w:r w:rsidRPr="00AB4721">
              <w:rPr>
                <w:lang w:val="en-US"/>
              </w:rPr>
              <w:t>]</w:t>
            </w:r>
          </w:p>
        </w:tc>
        <w:tc>
          <w:tcPr>
            <w:tcW w:w="7371" w:type="dxa"/>
          </w:tcPr>
          <w:p w:rsidR="00482DB4" w:rsidRPr="00AB4721" w:rsidRDefault="00793FAB" w:rsidP="00482DB4">
            <w:pPr>
              <w:jc w:val="both"/>
              <w:rPr>
                <w:lang w:val="uk-UA"/>
              </w:rPr>
            </w:pPr>
            <w:r w:rsidRPr="00AB4721">
              <w:rPr>
                <w:lang w:val="uk-UA"/>
              </w:rPr>
              <w:t xml:space="preserve">«… інтегрована система інформаційної підтримки процесу управління, метою якої є забезпечення інформаційних потреб користувачів, що полягає у формуванні показників на основі інформації, одержаної у різних підсистемах обліку, і підготовка звітів у формі і в терміни, що відповідають запитам різних груп споживачів» </w:t>
            </w:r>
            <w:r w:rsidR="00F156B1" w:rsidRPr="00AB4721">
              <w:rPr>
                <w:lang w:val="uk-UA"/>
              </w:rPr>
              <w:t>[29, с.91].</w:t>
            </w:r>
          </w:p>
        </w:tc>
      </w:tr>
      <w:tr w:rsidR="002449F4" w:rsidRPr="00AB4721" w:rsidTr="00954884">
        <w:tc>
          <w:tcPr>
            <w:tcW w:w="2518" w:type="dxa"/>
          </w:tcPr>
          <w:p w:rsidR="00F156B1" w:rsidRPr="00AB4721" w:rsidRDefault="002449F4" w:rsidP="00954884">
            <w:pPr>
              <w:jc w:val="center"/>
              <w:rPr>
                <w:lang w:val="uk-UA"/>
              </w:rPr>
            </w:pPr>
            <w:r w:rsidRPr="00AB4721">
              <w:rPr>
                <w:lang w:val="uk-UA"/>
              </w:rPr>
              <w:t xml:space="preserve">Пилипенко Л., </w:t>
            </w:r>
            <w:proofErr w:type="spellStart"/>
            <w:r w:rsidRPr="00AB4721">
              <w:rPr>
                <w:lang w:val="uk-UA"/>
              </w:rPr>
              <w:t>Тивончук</w:t>
            </w:r>
            <w:proofErr w:type="spellEnd"/>
            <w:r w:rsidRPr="00AB4721">
              <w:rPr>
                <w:lang w:val="uk-UA"/>
              </w:rPr>
              <w:t xml:space="preserve"> О.  </w:t>
            </w:r>
          </w:p>
          <w:p w:rsidR="002449F4" w:rsidRPr="00AB4721" w:rsidRDefault="002449F4" w:rsidP="00954884">
            <w:pPr>
              <w:jc w:val="center"/>
              <w:rPr>
                <w:lang w:val="uk-UA"/>
              </w:rPr>
            </w:pPr>
            <w:r w:rsidRPr="00AB4721">
              <w:t>[</w:t>
            </w:r>
            <w:r w:rsidR="00F156B1" w:rsidRPr="00AB4721">
              <w:rPr>
                <w:lang w:val="uk-UA"/>
              </w:rPr>
              <w:t xml:space="preserve">42, </w:t>
            </w:r>
            <w:r w:rsidRPr="00AB4721">
              <w:rPr>
                <w:lang w:val="uk-UA"/>
              </w:rPr>
              <w:t>с.61</w:t>
            </w:r>
            <w:r w:rsidRPr="00AB4721">
              <w:t>]</w:t>
            </w:r>
          </w:p>
        </w:tc>
        <w:tc>
          <w:tcPr>
            <w:tcW w:w="7371" w:type="dxa"/>
          </w:tcPr>
          <w:p w:rsidR="002449F4" w:rsidRPr="00AB4721" w:rsidRDefault="002449F4" w:rsidP="00482DB4">
            <w:pPr>
              <w:jc w:val="both"/>
              <w:rPr>
                <w:lang w:val="uk-UA"/>
              </w:rPr>
            </w:pPr>
            <w:r w:rsidRPr="00AB4721">
              <w:rPr>
                <w:lang w:val="uk-UA"/>
              </w:rPr>
              <w:t>«…</w:t>
            </w:r>
            <w:r w:rsidRPr="00AB4721">
              <w:t xml:space="preserve">не </w:t>
            </w:r>
            <w:proofErr w:type="spellStart"/>
            <w:r w:rsidRPr="00AB4721">
              <w:t>є</w:t>
            </w:r>
            <w:proofErr w:type="spellEnd"/>
            <w:r w:rsidRPr="00AB4721">
              <w:t xml:space="preserve"> </w:t>
            </w:r>
            <w:proofErr w:type="spellStart"/>
            <w:r w:rsidRPr="00AB4721">
              <w:t>публічною</w:t>
            </w:r>
            <w:proofErr w:type="spellEnd"/>
            <w:r w:rsidRPr="00AB4721">
              <w:t xml:space="preserve">, вона </w:t>
            </w:r>
            <w:proofErr w:type="spellStart"/>
            <w:r w:rsidRPr="00AB4721">
              <w:t>призначена</w:t>
            </w:r>
            <w:proofErr w:type="spellEnd"/>
            <w:r w:rsidRPr="00AB4721">
              <w:t xml:space="preserve"> </w:t>
            </w:r>
            <w:proofErr w:type="spellStart"/>
            <w:r w:rsidRPr="00AB4721">
              <w:t>виключно</w:t>
            </w:r>
            <w:proofErr w:type="spellEnd"/>
            <w:r w:rsidRPr="00AB4721">
              <w:t xml:space="preserve"> для </w:t>
            </w:r>
            <w:proofErr w:type="spellStart"/>
            <w:r w:rsidRPr="00AB4721">
              <w:t>керівництва</w:t>
            </w:r>
            <w:proofErr w:type="spellEnd"/>
            <w:r w:rsidRPr="00AB4721">
              <w:t xml:space="preserve"> </w:t>
            </w:r>
            <w:proofErr w:type="spellStart"/>
            <w:r w:rsidRPr="00AB4721">
              <w:t>корпорацій</w:t>
            </w:r>
            <w:proofErr w:type="spellEnd"/>
            <w:r w:rsidRPr="00AB4721">
              <w:t xml:space="preserve"> </w:t>
            </w:r>
            <w:proofErr w:type="spellStart"/>
            <w:r w:rsidRPr="00AB4721">
              <w:t>і</w:t>
            </w:r>
            <w:proofErr w:type="spellEnd"/>
            <w:r w:rsidRPr="00AB4721">
              <w:t xml:space="preserve"> </w:t>
            </w:r>
            <w:proofErr w:type="spellStart"/>
            <w:r w:rsidRPr="00AB4721">
              <w:t>містить</w:t>
            </w:r>
            <w:proofErr w:type="spellEnd"/>
            <w:r w:rsidRPr="00AB4721">
              <w:t xml:space="preserve"> </w:t>
            </w:r>
            <w:proofErr w:type="spellStart"/>
            <w:r w:rsidRPr="00AB4721">
              <w:t>інформацію</w:t>
            </w:r>
            <w:proofErr w:type="spellEnd"/>
            <w:r w:rsidRPr="00AB4721">
              <w:t xml:space="preserve">, яка </w:t>
            </w:r>
            <w:proofErr w:type="spellStart"/>
            <w:r w:rsidRPr="00AB4721">
              <w:t>здебільшого</w:t>
            </w:r>
            <w:proofErr w:type="spellEnd"/>
            <w:r w:rsidRPr="00AB4721">
              <w:t xml:space="preserve"> становить </w:t>
            </w:r>
            <w:proofErr w:type="spellStart"/>
            <w:r w:rsidRPr="00AB4721">
              <w:t>комерційну</w:t>
            </w:r>
            <w:proofErr w:type="spellEnd"/>
            <w:r w:rsidRPr="00AB4721">
              <w:t xml:space="preserve"> </w:t>
            </w:r>
            <w:proofErr w:type="spellStart"/>
            <w:r w:rsidRPr="00AB4721">
              <w:t>таємницю</w:t>
            </w:r>
            <w:proofErr w:type="spellEnd"/>
            <w:r w:rsidRPr="00AB4721">
              <w:rPr>
                <w:lang w:val="uk-UA"/>
              </w:rPr>
              <w:t>»</w:t>
            </w:r>
            <w:r w:rsidR="001E71CF" w:rsidRPr="00AB4721">
              <w:t xml:space="preserve"> </w:t>
            </w:r>
            <w:r w:rsidR="00F156B1" w:rsidRPr="00AB4721">
              <w:t>[</w:t>
            </w:r>
            <w:r w:rsidR="00F156B1" w:rsidRPr="00AB4721">
              <w:rPr>
                <w:lang w:val="uk-UA"/>
              </w:rPr>
              <w:t>42, с.61</w:t>
            </w:r>
            <w:r w:rsidR="00F156B1" w:rsidRPr="00AB4721">
              <w:t>]</w:t>
            </w:r>
            <w:r w:rsidR="00F156B1" w:rsidRPr="00AB4721">
              <w:rPr>
                <w:lang w:val="uk-UA"/>
              </w:rPr>
              <w:t>.</w:t>
            </w:r>
          </w:p>
        </w:tc>
      </w:tr>
      <w:tr w:rsidR="00482DB4" w:rsidRPr="00576C5B" w:rsidTr="00954884">
        <w:tc>
          <w:tcPr>
            <w:tcW w:w="2518" w:type="dxa"/>
          </w:tcPr>
          <w:p w:rsidR="00482DB4" w:rsidRPr="00AB4721" w:rsidRDefault="00793FAB" w:rsidP="00954884">
            <w:pPr>
              <w:jc w:val="center"/>
              <w:rPr>
                <w:lang w:val="uk-UA"/>
              </w:rPr>
            </w:pPr>
            <w:r w:rsidRPr="00AB4721">
              <w:rPr>
                <w:lang w:val="uk-UA"/>
              </w:rPr>
              <w:t xml:space="preserve">Позов А.Х. </w:t>
            </w:r>
            <w:r w:rsidRPr="00AB4721">
              <w:rPr>
                <w:lang w:val="en-US"/>
              </w:rPr>
              <w:t>[</w:t>
            </w:r>
            <w:r w:rsidR="00F156B1" w:rsidRPr="00AB4721">
              <w:rPr>
                <w:lang w:val="uk-UA"/>
              </w:rPr>
              <w:t>43</w:t>
            </w:r>
            <w:r w:rsidRPr="00AB4721">
              <w:rPr>
                <w:lang w:val="en-US"/>
              </w:rPr>
              <w:t>]</w:t>
            </w:r>
          </w:p>
        </w:tc>
        <w:tc>
          <w:tcPr>
            <w:tcW w:w="7371" w:type="dxa"/>
          </w:tcPr>
          <w:p w:rsidR="00482DB4" w:rsidRPr="00AB4721" w:rsidRDefault="00A830FA" w:rsidP="00954884">
            <w:pPr>
              <w:jc w:val="both"/>
              <w:rPr>
                <w:lang w:val="uk-UA"/>
              </w:rPr>
            </w:pPr>
            <w:r w:rsidRPr="00AB4721">
              <w:rPr>
                <w:lang w:val="uk-UA"/>
              </w:rPr>
              <w:t>«…</w:t>
            </w:r>
            <w:r w:rsidR="00793FAB" w:rsidRPr="00AB4721">
              <w:rPr>
                <w:lang w:val="uk-UA"/>
              </w:rPr>
              <w:t>інструмент управління господарством; інструмент управління інформаційним забезпеченням, елемент методу бухгалтерського а також документ, вміст якого представляє економічну інформацію у певному наборі фактичних та оціночних показників для порівняння їх планово-нормативних і досягнутих значень [</w:t>
            </w:r>
            <w:r w:rsidR="00F156B1" w:rsidRPr="00AB4721">
              <w:rPr>
                <w:lang w:val="uk-UA"/>
              </w:rPr>
              <w:t>43</w:t>
            </w:r>
            <w:r w:rsidR="00793FAB" w:rsidRPr="00AB4721">
              <w:rPr>
                <w:lang w:val="uk-UA"/>
              </w:rPr>
              <w:t>].</w:t>
            </w:r>
          </w:p>
        </w:tc>
      </w:tr>
      <w:tr w:rsidR="00954884" w:rsidRPr="00576C5B" w:rsidTr="00954884">
        <w:tc>
          <w:tcPr>
            <w:tcW w:w="2518" w:type="dxa"/>
          </w:tcPr>
          <w:p w:rsidR="00954884" w:rsidRPr="00AB4721" w:rsidRDefault="00954884" w:rsidP="00954884">
            <w:pPr>
              <w:jc w:val="center"/>
              <w:rPr>
                <w:lang w:val="uk-UA"/>
              </w:rPr>
            </w:pPr>
            <w:proofErr w:type="spellStart"/>
            <w:r w:rsidRPr="00AB4721">
              <w:rPr>
                <w:lang w:val="uk-UA"/>
              </w:rPr>
              <w:t>Ходзицька</w:t>
            </w:r>
            <w:proofErr w:type="spellEnd"/>
            <w:r w:rsidRPr="00AB4721">
              <w:rPr>
                <w:lang w:val="uk-UA"/>
              </w:rPr>
              <w:t xml:space="preserve"> В.В.                 </w:t>
            </w:r>
            <w:r w:rsidRPr="00AB4721">
              <w:rPr>
                <w:lang w:val="en-US"/>
              </w:rPr>
              <w:t>[</w:t>
            </w:r>
            <w:r w:rsidR="00F156B1" w:rsidRPr="00AB4721">
              <w:rPr>
                <w:lang w:val="uk-UA"/>
              </w:rPr>
              <w:t>54</w:t>
            </w:r>
            <w:r w:rsidRPr="00AB4721">
              <w:rPr>
                <w:lang w:val="uk-UA"/>
              </w:rPr>
              <w:t>,с. 254</w:t>
            </w:r>
            <w:r w:rsidRPr="00AB4721">
              <w:rPr>
                <w:lang w:val="en-US"/>
              </w:rPr>
              <w:t>]</w:t>
            </w:r>
          </w:p>
        </w:tc>
        <w:tc>
          <w:tcPr>
            <w:tcW w:w="7371" w:type="dxa"/>
          </w:tcPr>
          <w:p w:rsidR="00954884" w:rsidRPr="00AB4721" w:rsidRDefault="00954884" w:rsidP="00954884">
            <w:pPr>
              <w:widowControl/>
              <w:suppressAutoHyphens w:val="0"/>
              <w:autoSpaceDE w:val="0"/>
              <w:autoSpaceDN w:val="0"/>
              <w:adjustRightInd w:val="0"/>
              <w:jc w:val="both"/>
              <w:rPr>
                <w:rFonts w:eastAsia="TimesNewRoman"/>
                <w:kern w:val="0"/>
                <w:lang w:val="uk-UA"/>
              </w:rPr>
            </w:pPr>
            <w:r w:rsidRPr="00AB4721">
              <w:rPr>
                <w:rFonts w:eastAsia="TimesNewRoman"/>
                <w:kern w:val="0"/>
                <w:lang w:val="uk-UA"/>
              </w:rPr>
              <w:t xml:space="preserve">«…комплекс пов’язаних інформаційних і розрахункових показників, який представляє функціонування підприємства як окремого суб’єкта діяльності, згрупованим як </w:t>
            </w:r>
            <w:proofErr w:type="spellStart"/>
            <w:r w:rsidRPr="00AB4721">
              <w:rPr>
                <w:rFonts w:eastAsia="TimesNewRoman"/>
                <w:kern w:val="0"/>
                <w:lang w:val="uk-UA"/>
              </w:rPr>
              <w:t>уцілому</w:t>
            </w:r>
            <w:proofErr w:type="spellEnd"/>
            <w:r w:rsidRPr="00AB4721">
              <w:rPr>
                <w:rFonts w:eastAsia="TimesNewRoman"/>
                <w:kern w:val="0"/>
                <w:lang w:val="uk-UA"/>
              </w:rPr>
              <w:t xml:space="preserve"> для підприємства, так і з точки зору його структурних підрозділів» </w:t>
            </w:r>
            <w:r w:rsidR="00F156B1" w:rsidRPr="00AB4721">
              <w:rPr>
                <w:lang w:val="uk-UA"/>
              </w:rPr>
              <w:t>[54,с. 254].</w:t>
            </w:r>
          </w:p>
        </w:tc>
      </w:tr>
      <w:tr w:rsidR="00E2383D" w:rsidRPr="00AB4721" w:rsidTr="00954884">
        <w:tc>
          <w:tcPr>
            <w:tcW w:w="2518" w:type="dxa"/>
          </w:tcPr>
          <w:p w:rsidR="00954884" w:rsidRPr="00AB4721" w:rsidRDefault="00E2383D" w:rsidP="00954884">
            <w:pPr>
              <w:jc w:val="center"/>
              <w:rPr>
                <w:lang w:val="uk-UA"/>
              </w:rPr>
            </w:pPr>
            <w:r w:rsidRPr="00AB4721">
              <w:rPr>
                <w:lang w:val="uk-UA"/>
              </w:rPr>
              <w:t xml:space="preserve">Осадча Г.Г., </w:t>
            </w:r>
            <w:proofErr w:type="spellStart"/>
            <w:r w:rsidRPr="00AB4721">
              <w:rPr>
                <w:lang w:val="uk-UA"/>
              </w:rPr>
              <w:t>Синявська</w:t>
            </w:r>
            <w:proofErr w:type="spellEnd"/>
            <w:r w:rsidRPr="00AB4721">
              <w:rPr>
                <w:lang w:val="uk-UA"/>
              </w:rPr>
              <w:t xml:space="preserve"> Ю.</w:t>
            </w:r>
          </w:p>
          <w:p w:rsidR="00E2383D" w:rsidRPr="00AB4721" w:rsidRDefault="00E2383D" w:rsidP="00954884">
            <w:pPr>
              <w:jc w:val="center"/>
            </w:pPr>
            <w:r w:rsidRPr="00AB4721">
              <w:t>[</w:t>
            </w:r>
            <w:r w:rsidR="00AB4721" w:rsidRPr="00AB4721">
              <w:rPr>
                <w:lang w:val="uk-UA"/>
              </w:rPr>
              <w:t>61</w:t>
            </w:r>
            <w:r w:rsidRPr="00AB4721">
              <w:rPr>
                <w:lang w:val="uk-UA"/>
              </w:rPr>
              <w:t>, с.224</w:t>
            </w:r>
            <w:r w:rsidRPr="00AB4721">
              <w:t>]</w:t>
            </w:r>
          </w:p>
        </w:tc>
        <w:tc>
          <w:tcPr>
            <w:tcW w:w="7371" w:type="dxa"/>
          </w:tcPr>
          <w:p w:rsidR="00954884" w:rsidRPr="00AB4721" w:rsidRDefault="00E2383D" w:rsidP="00E2383D">
            <w:pPr>
              <w:widowControl/>
              <w:suppressAutoHyphens w:val="0"/>
              <w:autoSpaceDE w:val="0"/>
              <w:autoSpaceDN w:val="0"/>
              <w:adjustRightInd w:val="0"/>
              <w:jc w:val="both"/>
              <w:rPr>
                <w:rFonts w:eastAsia="TimesNewRomanPSMT"/>
                <w:kern w:val="0"/>
                <w:lang w:val="uk-UA"/>
              </w:rPr>
            </w:pPr>
            <w:r w:rsidRPr="00AB4721">
              <w:rPr>
                <w:rFonts w:eastAsia="TimesNewRomanPSMT"/>
                <w:kern w:val="0"/>
                <w:lang w:val="uk-UA"/>
              </w:rPr>
              <w:t xml:space="preserve">«… інструмент управління діяльністю господарюючого суб’єкта» </w:t>
            </w:r>
          </w:p>
          <w:p w:rsidR="00E2383D" w:rsidRPr="00AB4721" w:rsidRDefault="00E2383D" w:rsidP="00E2383D">
            <w:pPr>
              <w:widowControl/>
              <w:suppressAutoHyphens w:val="0"/>
              <w:autoSpaceDE w:val="0"/>
              <w:autoSpaceDN w:val="0"/>
              <w:adjustRightInd w:val="0"/>
              <w:jc w:val="both"/>
              <w:rPr>
                <w:rFonts w:eastAsia="TimesNewRomanPSMT"/>
                <w:kern w:val="0"/>
                <w:lang w:val="uk-UA"/>
              </w:rPr>
            </w:pPr>
            <w:r w:rsidRPr="00AB4721">
              <w:t>[</w:t>
            </w:r>
            <w:r w:rsidR="00AB4721" w:rsidRPr="00AB4721">
              <w:rPr>
                <w:lang w:val="uk-UA"/>
              </w:rPr>
              <w:t>61</w:t>
            </w:r>
            <w:r w:rsidRPr="00AB4721">
              <w:rPr>
                <w:lang w:val="uk-UA"/>
              </w:rPr>
              <w:t>, с.224</w:t>
            </w:r>
            <w:r w:rsidRPr="00AB4721">
              <w:t>]</w:t>
            </w:r>
          </w:p>
        </w:tc>
      </w:tr>
      <w:tr w:rsidR="00482DB4" w:rsidRPr="00AB4721" w:rsidTr="00954884">
        <w:tc>
          <w:tcPr>
            <w:tcW w:w="2518" w:type="dxa"/>
          </w:tcPr>
          <w:p w:rsidR="00954884" w:rsidRPr="00AB4721" w:rsidRDefault="00793FAB" w:rsidP="00954884">
            <w:pPr>
              <w:jc w:val="center"/>
              <w:rPr>
                <w:lang w:val="uk-UA"/>
              </w:rPr>
            </w:pPr>
            <w:proofErr w:type="spellStart"/>
            <w:r w:rsidRPr="00AB4721">
              <w:rPr>
                <w:lang w:val="uk-UA"/>
              </w:rPr>
              <w:t>Нападовська</w:t>
            </w:r>
            <w:proofErr w:type="spellEnd"/>
            <w:r w:rsidRPr="00AB4721">
              <w:rPr>
                <w:lang w:val="uk-UA"/>
              </w:rPr>
              <w:t xml:space="preserve"> Л.В.</w:t>
            </w:r>
          </w:p>
          <w:p w:rsidR="00482DB4" w:rsidRPr="00AB4721" w:rsidRDefault="00793FAB" w:rsidP="00954884">
            <w:pPr>
              <w:jc w:val="center"/>
              <w:rPr>
                <w:lang w:val="uk-UA"/>
              </w:rPr>
            </w:pPr>
            <w:r w:rsidRPr="00AB4721">
              <w:rPr>
                <w:lang w:val="en-US"/>
              </w:rPr>
              <w:t>[</w:t>
            </w:r>
            <w:r w:rsidR="00AB4721" w:rsidRPr="00AB4721">
              <w:rPr>
                <w:lang w:val="uk-UA"/>
              </w:rPr>
              <w:t xml:space="preserve">37, </w:t>
            </w:r>
            <w:r w:rsidRPr="00AB4721">
              <w:rPr>
                <w:lang w:val="uk-UA"/>
              </w:rPr>
              <w:t>с.582</w:t>
            </w:r>
            <w:r w:rsidRPr="00AB4721">
              <w:rPr>
                <w:lang w:val="en-US"/>
              </w:rPr>
              <w:t>]</w:t>
            </w:r>
          </w:p>
        </w:tc>
        <w:tc>
          <w:tcPr>
            <w:tcW w:w="7371" w:type="dxa"/>
          </w:tcPr>
          <w:p w:rsidR="00482DB4" w:rsidRPr="00AB4721" w:rsidRDefault="00793FAB" w:rsidP="00482DB4">
            <w:pPr>
              <w:jc w:val="both"/>
              <w:rPr>
                <w:lang w:val="uk-UA"/>
              </w:rPr>
            </w:pPr>
            <w:r w:rsidRPr="00AB4721">
              <w:rPr>
                <w:lang w:val="uk-UA"/>
              </w:rPr>
              <w:t xml:space="preserve">«… гнучка система форм інформації, яка складається за центрами відповідальності» </w:t>
            </w:r>
            <w:r w:rsidRPr="00AB4721">
              <w:t>[</w:t>
            </w:r>
            <w:r w:rsidR="00AB4721" w:rsidRPr="00AB4721">
              <w:rPr>
                <w:lang w:val="uk-UA"/>
              </w:rPr>
              <w:t xml:space="preserve">37, </w:t>
            </w:r>
            <w:r w:rsidRPr="00AB4721">
              <w:rPr>
                <w:lang w:val="uk-UA"/>
              </w:rPr>
              <w:t>с.582</w:t>
            </w:r>
            <w:r w:rsidRPr="00AB4721">
              <w:t>]</w:t>
            </w:r>
            <w:r w:rsidRPr="00AB4721">
              <w:rPr>
                <w:lang w:val="uk-UA"/>
              </w:rPr>
              <w:t>.</w:t>
            </w:r>
          </w:p>
        </w:tc>
      </w:tr>
      <w:tr w:rsidR="00793FAB" w:rsidRPr="00576C5B" w:rsidTr="00954884">
        <w:tc>
          <w:tcPr>
            <w:tcW w:w="2518" w:type="dxa"/>
          </w:tcPr>
          <w:p w:rsidR="00793FAB" w:rsidRPr="00AB4721" w:rsidRDefault="00793FAB" w:rsidP="00954884">
            <w:pPr>
              <w:jc w:val="center"/>
              <w:rPr>
                <w:lang w:val="uk-UA"/>
              </w:rPr>
            </w:pPr>
            <w:r w:rsidRPr="00AB4721">
              <w:rPr>
                <w:lang w:val="uk-UA"/>
              </w:rPr>
              <w:t xml:space="preserve">Колос І.В. </w:t>
            </w:r>
            <w:r w:rsidRPr="00AB4721">
              <w:rPr>
                <w:lang w:val="en-US"/>
              </w:rPr>
              <w:t>[</w:t>
            </w:r>
            <w:r w:rsidR="00AB4721" w:rsidRPr="00AB4721">
              <w:rPr>
                <w:lang w:val="uk-UA"/>
              </w:rPr>
              <w:t xml:space="preserve">25, </w:t>
            </w:r>
            <w:r w:rsidRPr="00AB4721">
              <w:rPr>
                <w:lang w:val="uk-UA"/>
              </w:rPr>
              <w:t>с.30</w:t>
            </w:r>
            <w:r w:rsidRPr="00AB4721">
              <w:rPr>
                <w:lang w:val="en-US"/>
              </w:rPr>
              <w:t>]</w:t>
            </w:r>
          </w:p>
        </w:tc>
        <w:tc>
          <w:tcPr>
            <w:tcW w:w="7371" w:type="dxa"/>
          </w:tcPr>
          <w:p w:rsidR="00793FAB" w:rsidRPr="00AB4721" w:rsidRDefault="00793FAB" w:rsidP="00482DB4">
            <w:pPr>
              <w:jc w:val="both"/>
              <w:rPr>
                <w:lang w:val="uk-UA"/>
              </w:rPr>
            </w:pPr>
            <w:r w:rsidRPr="00AB4721">
              <w:rPr>
                <w:lang w:val="uk-UA"/>
              </w:rPr>
              <w:t>«… звітність, яка складається менеджерами різних рівнів управління і містить оцінку результатів діяльності та прогнозні напрями її розвитку»</w:t>
            </w:r>
            <w:r w:rsidR="00AB4721" w:rsidRPr="00AB4721">
              <w:rPr>
                <w:lang w:val="uk-UA"/>
              </w:rPr>
              <w:t xml:space="preserve"> [25, с.30]</w:t>
            </w:r>
          </w:p>
        </w:tc>
      </w:tr>
      <w:tr w:rsidR="00DB022E" w:rsidRPr="00576C5B" w:rsidTr="00954884">
        <w:tc>
          <w:tcPr>
            <w:tcW w:w="2518" w:type="dxa"/>
          </w:tcPr>
          <w:p w:rsidR="00DB022E" w:rsidRPr="00AB4721" w:rsidRDefault="00DB022E" w:rsidP="00954884">
            <w:pPr>
              <w:jc w:val="center"/>
              <w:rPr>
                <w:lang w:val="uk-UA"/>
              </w:rPr>
            </w:pPr>
            <w:r w:rsidRPr="00AB4721">
              <w:rPr>
                <w:lang w:val="uk-UA"/>
              </w:rPr>
              <w:t>Брик Г.</w:t>
            </w:r>
            <w:r w:rsidR="002449F4" w:rsidRPr="00AB4721">
              <w:rPr>
                <w:lang w:val="en-US"/>
              </w:rPr>
              <w:t xml:space="preserve"> [</w:t>
            </w:r>
            <w:r w:rsidR="00AB4721" w:rsidRPr="00AB4721">
              <w:rPr>
                <w:lang w:val="uk-UA"/>
              </w:rPr>
              <w:t xml:space="preserve">4, </w:t>
            </w:r>
            <w:r w:rsidR="002449F4" w:rsidRPr="00AB4721">
              <w:rPr>
                <w:lang w:val="uk-UA"/>
              </w:rPr>
              <w:t>с.79</w:t>
            </w:r>
            <w:r w:rsidR="002449F4" w:rsidRPr="00AB4721">
              <w:rPr>
                <w:lang w:val="en-US"/>
              </w:rPr>
              <w:t>]</w:t>
            </w:r>
          </w:p>
        </w:tc>
        <w:tc>
          <w:tcPr>
            <w:tcW w:w="7371" w:type="dxa"/>
          </w:tcPr>
          <w:p w:rsidR="00DB022E" w:rsidRPr="00AB4721" w:rsidRDefault="00DB022E" w:rsidP="00482DB4">
            <w:pPr>
              <w:jc w:val="both"/>
              <w:rPr>
                <w:lang w:val="uk-UA"/>
              </w:rPr>
            </w:pPr>
            <w:r w:rsidRPr="00AB4721">
              <w:rPr>
                <w:lang w:val="uk-UA"/>
              </w:rPr>
              <w:t>«… це комплекс взаємопов’язаних даних і розрахункових показників, що відображають функціонування підприємства як суб’єкта господарської діяльності, згрупованих загалом для підприємства й у розрізі структурних підрозділів»</w:t>
            </w:r>
            <w:r w:rsidR="002449F4" w:rsidRPr="00AB4721">
              <w:rPr>
                <w:lang w:val="uk-UA"/>
              </w:rPr>
              <w:t xml:space="preserve"> [</w:t>
            </w:r>
            <w:r w:rsidR="00AB4721" w:rsidRPr="00AB4721">
              <w:rPr>
                <w:lang w:val="uk-UA"/>
              </w:rPr>
              <w:t xml:space="preserve">4, </w:t>
            </w:r>
            <w:r w:rsidR="002449F4" w:rsidRPr="00AB4721">
              <w:rPr>
                <w:lang w:val="uk-UA"/>
              </w:rPr>
              <w:t>с.79]</w:t>
            </w:r>
          </w:p>
        </w:tc>
      </w:tr>
      <w:tr w:rsidR="002449F4" w:rsidRPr="00AB4721" w:rsidTr="00954884">
        <w:tc>
          <w:tcPr>
            <w:tcW w:w="2518" w:type="dxa"/>
          </w:tcPr>
          <w:p w:rsidR="002449F4" w:rsidRPr="00AB4721" w:rsidRDefault="002449F4" w:rsidP="00954884">
            <w:pPr>
              <w:jc w:val="center"/>
            </w:pPr>
            <w:r w:rsidRPr="00AB4721">
              <w:rPr>
                <w:lang w:val="uk-UA"/>
              </w:rPr>
              <w:t xml:space="preserve">Загородній А.Г., Вознюк Г.Л., </w:t>
            </w:r>
            <w:proofErr w:type="spellStart"/>
            <w:r w:rsidRPr="00AB4721">
              <w:rPr>
                <w:lang w:val="uk-UA"/>
              </w:rPr>
              <w:t>Партин</w:t>
            </w:r>
            <w:proofErr w:type="spellEnd"/>
            <w:r w:rsidRPr="00AB4721">
              <w:rPr>
                <w:lang w:val="uk-UA"/>
              </w:rPr>
              <w:t xml:space="preserve"> Г.О., Пилипенко Л.М.</w:t>
            </w:r>
            <w:r w:rsidRPr="00AB4721">
              <w:t xml:space="preserve"> [</w:t>
            </w:r>
            <w:r w:rsidR="00AB4721" w:rsidRPr="00AB4721">
              <w:rPr>
                <w:lang w:val="uk-UA"/>
              </w:rPr>
              <w:t xml:space="preserve">15, </w:t>
            </w:r>
            <w:r w:rsidRPr="00AB4721">
              <w:rPr>
                <w:lang w:val="uk-UA"/>
              </w:rPr>
              <w:t>с.216</w:t>
            </w:r>
            <w:r w:rsidRPr="00AB4721">
              <w:t>]</w:t>
            </w:r>
          </w:p>
        </w:tc>
        <w:tc>
          <w:tcPr>
            <w:tcW w:w="7371" w:type="dxa"/>
          </w:tcPr>
          <w:p w:rsidR="002449F4" w:rsidRPr="00AB4721" w:rsidRDefault="002449F4" w:rsidP="002449F4">
            <w:pPr>
              <w:jc w:val="both"/>
              <w:rPr>
                <w:lang w:val="uk-UA"/>
              </w:rPr>
            </w:pPr>
            <w:r w:rsidRPr="00AB4721">
              <w:rPr>
                <w:lang w:val="uk-UA"/>
              </w:rPr>
              <w:t xml:space="preserve">«…внутрішня звітність, передбачена наказом про облікову політику підприємства, основна мета якої полягає у наданні оперативної релевантної інформації відповідно до потреб управлінського персоналу підприємства» </w:t>
            </w:r>
            <w:r w:rsidRPr="00AB4721">
              <w:t>[</w:t>
            </w:r>
            <w:r w:rsidR="00AB4721" w:rsidRPr="00AB4721">
              <w:rPr>
                <w:lang w:val="uk-UA"/>
              </w:rPr>
              <w:t xml:space="preserve">15, </w:t>
            </w:r>
            <w:r w:rsidRPr="00AB4721">
              <w:rPr>
                <w:lang w:val="uk-UA"/>
              </w:rPr>
              <w:t>с.216</w:t>
            </w:r>
            <w:r w:rsidRPr="00AB4721">
              <w:t>]</w:t>
            </w:r>
            <w:r w:rsidRPr="00AB4721">
              <w:rPr>
                <w:lang w:val="uk-UA"/>
              </w:rPr>
              <w:t>.</w:t>
            </w:r>
          </w:p>
        </w:tc>
      </w:tr>
      <w:tr w:rsidR="00996DB3" w:rsidRPr="00AB4721" w:rsidTr="00954884">
        <w:tc>
          <w:tcPr>
            <w:tcW w:w="2518" w:type="dxa"/>
          </w:tcPr>
          <w:p w:rsidR="00996DB3" w:rsidRPr="00AB4721" w:rsidRDefault="00996DB3" w:rsidP="00954884">
            <w:pPr>
              <w:jc w:val="center"/>
              <w:rPr>
                <w:lang w:val="uk-UA"/>
              </w:rPr>
            </w:pPr>
            <w:r w:rsidRPr="00AB4721">
              <w:rPr>
                <w:lang w:val="uk-UA"/>
              </w:rPr>
              <w:t xml:space="preserve">Шевчук К.В. </w:t>
            </w:r>
            <w:r w:rsidR="00AB4721" w:rsidRPr="00AB4721">
              <w:rPr>
                <w:lang w:val="uk-UA"/>
              </w:rPr>
              <w:t xml:space="preserve">               </w:t>
            </w:r>
            <w:r w:rsidRPr="00AB4721">
              <w:t>[</w:t>
            </w:r>
            <w:r w:rsidR="00AB4721" w:rsidRPr="00AB4721">
              <w:rPr>
                <w:lang w:val="uk-UA"/>
              </w:rPr>
              <w:t xml:space="preserve">57, </w:t>
            </w:r>
            <w:r w:rsidRPr="00AB4721">
              <w:rPr>
                <w:lang w:val="uk-UA"/>
              </w:rPr>
              <w:t>с.138</w:t>
            </w:r>
            <w:r w:rsidRPr="00AB4721">
              <w:t>]</w:t>
            </w:r>
          </w:p>
        </w:tc>
        <w:tc>
          <w:tcPr>
            <w:tcW w:w="7371" w:type="dxa"/>
          </w:tcPr>
          <w:p w:rsidR="00996DB3" w:rsidRPr="00AB4721" w:rsidRDefault="00996DB3" w:rsidP="00996DB3">
            <w:pPr>
              <w:widowControl/>
              <w:suppressAutoHyphens w:val="0"/>
              <w:autoSpaceDE w:val="0"/>
              <w:autoSpaceDN w:val="0"/>
              <w:adjustRightInd w:val="0"/>
              <w:jc w:val="both"/>
              <w:rPr>
                <w:lang w:val="uk-UA"/>
              </w:rPr>
            </w:pPr>
            <w:r w:rsidRPr="00AB4721">
              <w:rPr>
                <w:lang w:val="uk-UA"/>
              </w:rPr>
              <w:t>«…</w:t>
            </w:r>
            <w:proofErr w:type="spellStart"/>
            <w:r w:rsidRPr="00AB4721">
              <w:rPr>
                <w:rFonts w:eastAsia="TimesNewRomanPSMT"/>
                <w:kern w:val="0"/>
              </w:rPr>
              <w:t>є</w:t>
            </w:r>
            <w:proofErr w:type="spellEnd"/>
            <w:r w:rsidRPr="00AB4721">
              <w:rPr>
                <w:rFonts w:eastAsia="TimesNewRomanPSMT"/>
                <w:kern w:val="0"/>
              </w:rPr>
              <w:t xml:space="preserve"> одним </w:t>
            </w:r>
            <w:proofErr w:type="spellStart"/>
            <w:r w:rsidRPr="00AB4721">
              <w:rPr>
                <w:rFonts w:eastAsia="TimesNewRomanPSMT"/>
                <w:kern w:val="0"/>
              </w:rPr>
              <w:t>із</w:t>
            </w:r>
            <w:proofErr w:type="spellEnd"/>
            <w:r w:rsidRPr="00AB4721">
              <w:rPr>
                <w:rFonts w:eastAsia="TimesNewRomanPSMT"/>
                <w:kern w:val="0"/>
              </w:rPr>
              <w:t xml:space="preserve"> </w:t>
            </w:r>
            <w:proofErr w:type="spellStart"/>
            <w:r w:rsidRPr="00AB4721">
              <w:rPr>
                <w:rFonts w:eastAsia="TimesNewRomanPSMT"/>
                <w:kern w:val="0"/>
              </w:rPr>
              <w:t>важливих</w:t>
            </w:r>
            <w:proofErr w:type="spellEnd"/>
            <w:r w:rsidRPr="00AB4721">
              <w:rPr>
                <w:rFonts w:eastAsia="TimesNewRomanPSMT"/>
                <w:kern w:val="0"/>
              </w:rPr>
              <w:t xml:space="preserve"> </w:t>
            </w:r>
            <w:proofErr w:type="spellStart"/>
            <w:r w:rsidRPr="00AB4721">
              <w:rPr>
                <w:rFonts w:eastAsia="TimesNewRomanPSMT"/>
                <w:kern w:val="0"/>
              </w:rPr>
              <w:t>елементів</w:t>
            </w:r>
            <w:proofErr w:type="spellEnd"/>
            <w:r w:rsidRPr="00AB4721">
              <w:rPr>
                <w:rFonts w:eastAsia="TimesNewRomanPSMT"/>
                <w:kern w:val="0"/>
              </w:rPr>
              <w:t xml:space="preserve"> </w:t>
            </w:r>
            <w:proofErr w:type="spellStart"/>
            <w:r w:rsidRPr="00AB4721">
              <w:rPr>
                <w:rFonts w:eastAsia="TimesNewRomanPSMT"/>
                <w:kern w:val="0"/>
              </w:rPr>
              <w:t>зворотного</w:t>
            </w:r>
            <w:proofErr w:type="spellEnd"/>
            <w:r w:rsidRPr="00AB4721">
              <w:rPr>
                <w:rFonts w:eastAsia="TimesNewRomanPSMT"/>
                <w:kern w:val="0"/>
                <w:lang w:val="uk-UA"/>
              </w:rPr>
              <w:t xml:space="preserve"> </w:t>
            </w:r>
            <w:proofErr w:type="spellStart"/>
            <w:r w:rsidRPr="00AB4721">
              <w:rPr>
                <w:rFonts w:eastAsia="TimesNewRomanPSMT"/>
                <w:kern w:val="0"/>
              </w:rPr>
              <w:t>зв’язку</w:t>
            </w:r>
            <w:proofErr w:type="spellEnd"/>
            <w:r w:rsidRPr="00AB4721">
              <w:rPr>
                <w:rFonts w:eastAsia="TimesNewRomanPSMT"/>
                <w:kern w:val="0"/>
              </w:rPr>
              <w:t xml:space="preserve"> в </w:t>
            </w:r>
            <w:proofErr w:type="spellStart"/>
            <w:r w:rsidRPr="00AB4721">
              <w:rPr>
                <w:rFonts w:eastAsia="TimesNewRomanPSMT"/>
                <w:kern w:val="0"/>
              </w:rPr>
              <w:t>системі</w:t>
            </w:r>
            <w:proofErr w:type="spellEnd"/>
            <w:r w:rsidRPr="00AB4721">
              <w:rPr>
                <w:rFonts w:eastAsia="TimesNewRomanPSMT"/>
                <w:kern w:val="0"/>
              </w:rPr>
              <w:t xml:space="preserve"> </w:t>
            </w:r>
            <w:proofErr w:type="spellStart"/>
            <w:r w:rsidRPr="00AB4721">
              <w:rPr>
                <w:rFonts w:eastAsia="TimesNewRomanPSMT"/>
                <w:kern w:val="0"/>
              </w:rPr>
              <w:t>внутрішнього</w:t>
            </w:r>
            <w:proofErr w:type="spellEnd"/>
            <w:r w:rsidRPr="00AB4721">
              <w:rPr>
                <w:rFonts w:eastAsia="TimesNewRomanPSMT"/>
                <w:kern w:val="0"/>
              </w:rPr>
              <w:t xml:space="preserve"> </w:t>
            </w:r>
            <w:proofErr w:type="spellStart"/>
            <w:r w:rsidRPr="00AB4721">
              <w:rPr>
                <w:rFonts w:eastAsia="TimesNewRomanPSMT"/>
                <w:kern w:val="0"/>
              </w:rPr>
              <w:t>управління</w:t>
            </w:r>
            <w:proofErr w:type="spellEnd"/>
            <w:r w:rsidRPr="00AB4721">
              <w:rPr>
                <w:rFonts w:eastAsia="TimesNewRomanPSMT"/>
                <w:kern w:val="0"/>
              </w:rPr>
              <w:t xml:space="preserve"> </w:t>
            </w:r>
            <w:proofErr w:type="spellStart"/>
            <w:r w:rsidRPr="00AB4721">
              <w:rPr>
                <w:rFonts w:eastAsia="TimesNewRomanPSMT"/>
                <w:kern w:val="0"/>
              </w:rPr>
              <w:t>і</w:t>
            </w:r>
            <w:proofErr w:type="spellEnd"/>
            <w:r w:rsidRPr="00AB4721">
              <w:rPr>
                <w:rFonts w:eastAsia="TimesNewRomanPSMT"/>
                <w:kern w:val="0"/>
              </w:rPr>
              <w:t xml:space="preserve"> в </w:t>
            </w:r>
            <w:proofErr w:type="spellStart"/>
            <w:r w:rsidRPr="00AB4721">
              <w:rPr>
                <w:rFonts w:eastAsia="TimesNewRomanPSMT"/>
                <w:kern w:val="0"/>
              </w:rPr>
              <w:t>цілому</w:t>
            </w:r>
            <w:proofErr w:type="spellEnd"/>
            <w:r w:rsidRPr="00AB4721">
              <w:rPr>
                <w:rFonts w:eastAsia="TimesNewRomanPSMT"/>
                <w:kern w:val="0"/>
              </w:rPr>
              <w:t xml:space="preserve"> </w:t>
            </w:r>
            <w:proofErr w:type="spellStart"/>
            <w:r w:rsidRPr="00AB4721">
              <w:rPr>
                <w:rFonts w:eastAsia="TimesNewRomanPSMT"/>
                <w:kern w:val="0"/>
              </w:rPr>
              <w:t>є</w:t>
            </w:r>
            <w:proofErr w:type="spellEnd"/>
            <w:r w:rsidRPr="00AB4721">
              <w:rPr>
                <w:rFonts w:eastAsia="TimesNewRomanPSMT"/>
                <w:kern w:val="0"/>
                <w:lang w:val="uk-UA"/>
              </w:rPr>
              <w:t xml:space="preserve"> </w:t>
            </w:r>
            <w:r w:rsidRPr="00AB4721">
              <w:rPr>
                <w:rFonts w:eastAsia="TimesNewRomanPSMT"/>
                <w:kern w:val="0"/>
              </w:rPr>
              <w:t xml:space="preserve">результатом </w:t>
            </w:r>
            <w:proofErr w:type="spellStart"/>
            <w:r w:rsidRPr="00AB4721">
              <w:rPr>
                <w:rFonts w:eastAsia="TimesNewRomanPSMT"/>
                <w:kern w:val="0"/>
              </w:rPr>
              <w:t>функціонування</w:t>
            </w:r>
            <w:proofErr w:type="spellEnd"/>
            <w:r w:rsidRPr="00AB4721">
              <w:rPr>
                <w:rFonts w:eastAsia="TimesNewRomanPSMT"/>
                <w:kern w:val="0"/>
              </w:rPr>
              <w:t xml:space="preserve"> </w:t>
            </w:r>
            <w:proofErr w:type="spellStart"/>
            <w:r w:rsidRPr="00AB4721">
              <w:rPr>
                <w:rFonts w:eastAsia="TimesNewRomanPSMT"/>
                <w:kern w:val="0"/>
              </w:rPr>
              <w:t>системи</w:t>
            </w:r>
            <w:proofErr w:type="spellEnd"/>
            <w:r w:rsidRPr="00AB4721">
              <w:rPr>
                <w:rFonts w:eastAsia="TimesNewRomanPSMT"/>
                <w:kern w:val="0"/>
              </w:rPr>
              <w:t xml:space="preserve"> </w:t>
            </w:r>
            <w:proofErr w:type="spellStart"/>
            <w:r w:rsidRPr="00AB4721">
              <w:rPr>
                <w:rFonts w:eastAsia="TimesNewRomanPSMT"/>
                <w:kern w:val="0"/>
              </w:rPr>
              <w:t>управлінського</w:t>
            </w:r>
            <w:proofErr w:type="spellEnd"/>
            <w:r w:rsidRPr="00AB4721">
              <w:rPr>
                <w:rFonts w:eastAsia="TimesNewRomanPSMT"/>
                <w:kern w:val="0"/>
                <w:lang w:val="uk-UA"/>
              </w:rPr>
              <w:t xml:space="preserve"> </w:t>
            </w:r>
            <w:proofErr w:type="spellStart"/>
            <w:r w:rsidRPr="00AB4721">
              <w:rPr>
                <w:rFonts w:eastAsia="TimesNewRomanPSMT"/>
                <w:kern w:val="0"/>
              </w:rPr>
              <w:t>обліку</w:t>
            </w:r>
            <w:proofErr w:type="spellEnd"/>
            <w:r w:rsidRPr="00AB4721">
              <w:rPr>
                <w:rFonts w:eastAsia="TimesNewRomanPSMT"/>
                <w:kern w:val="0"/>
                <w:lang w:val="uk-UA"/>
              </w:rPr>
              <w:t xml:space="preserve">» </w:t>
            </w:r>
            <w:r w:rsidRPr="00AB4721">
              <w:t>[</w:t>
            </w:r>
            <w:r w:rsidR="00AB4721" w:rsidRPr="00AB4721">
              <w:rPr>
                <w:lang w:val="uk-UA"/>
              </w:rPr>
              <w:t xml:space="preserve">57, </w:t>
            </w:r>
            <w:r w:rsidRPr="00AB4721">
              <w:rPr>
                <w:lang w:val="uk-UA"/>
              </w:rPr>
              <w:t>с.138</w:t>
            </w:r>
            <w:r w:rsidRPr="00AB4721">
              <w:t>]</w:t>
            </w:r>
          </w:p>
        </w:tc>
      </w:tr>
    </w:tbl>
    <w:p w:rsidR="00ED410E" w:rsidRPr="001E71CF" w:rsidRDefault="001E71CF" w:rsidP="001E71CF">
      <w:pPr>
        <w:spacing w:line="360" w:lineRule="auto"/>
        <w:ind w:firstLine="709"/>
        <w:jc w:val="both"/>
        <w:rPr>
          <w:i/>
          <w:lang w:val="uk-UA"/>
        </w:rPr>
      </w:pPr>
      <w:r w:rsidRPr="001E71CF">
        <w:rPr>
          <w:i/>
          <w:lang w:val="uk-UA"/>
        </w:rPr>
        <w:t>Джерело: узагальнено автором</w:t>
      </w:r>
    </w:p>
    <w:p w:rsidR="000F129F" w:rsidRDefault="000F129F" w:rsidP="000F129F">
      <w:pPr>
        <w:spacing w:line="360" w:lineRule="auto"/>
        <w:ind w:firstLine="709"/>
        <w:jc w:val="both"/>
        <w:rPr>
          <w:sz w:val="28"/>
          <w:szCs w:val="28"/>
          <w:lang w:val="uk-UA"/>
        </w:rPr>
      </w:pPr>
      <w:r w:rsidRPr="000F129F">
        <w:rPr>
          <w:sz w:val="28"/>
          <w:szCs w:val="28"/>
          <w:lang w:val="uk-UA"/>
        </w:rPr>
        <w:lastRenderedPageBreak/>
        <w:t>Проведений аналіз</w:t>
      </w:r>
      <w:r w:rsidR="00C924E4">
        <w:rPr>
          <w:sz w:val="28"/>
          <w:szCs w:val="28"/>
          <w:lang w:val="uk-UA"/>
        </w:rPr>
        <w:t xml:space="preserve"> літературних та наукових джерел показав, що економічна категорія «управлінська звітність» має змістовно близькі, але з певними відмінностями, трактування сутності поміж науковців. Кожен з науковців дотримується певної власної теорії.  Серед досліджень можемо виокремити наступні властивості:</w:t>
      </w:r>
    </w:p>
    <w:p w:rsidR="00C924E4" w:rsidRDefault="00C924E4" w:rsidP="00C924E4">
      <w:pPr>
        <w:pStyle w:val="a3"/>
        <w:numPr>
          <w:ilvl w:val="0"/>
          <w:numId w:val="12"/>
        </w:numPr>
        <w:spacing w:line="360" w:lineRule="auto"/>
        <w:jc w:val="both"/>
        <w:rPr>
          <w:sz w:val="28"/>
          <w:szCs w:val="28"/>
          <w:lang w:val="uk-UA"/>
        </w:rPr>
      </w:pPr>
      <w:r>
        <w:rPr>
          <w:sz w:val="28"/>
          <w:szCs w:val="28"/>
          <w:lang w:val="uk-UA"/>
        </w:rPr>
        <w:t>сукупність відомостей про господарські операції;</w:t>
      </w:r>
    </w:p>
    <w:p w:rsidR="00C924E4" w:rsidRDefault="00C924E4" w:rsidP="00C924E4">
      <w:pPr>
        <w:pStyle w:val="a3"/>
        <w:numPr>
          <w:ilvl w:val="0"/>
          <w:numId w:val="12"/>
        </w:numPr>
        <w:spacing w:line="360" w:lineRule="auto"/>
        <w:jc w:val="both"/>
        <w:rPr>
          <w:sz w:val="28"/>
          <w:szCs w:val="28"/>
          <w:lang w:val="uk-UA"/>
        </w:rPr>
      </w:pPr>
      <w:r>
        <w:rPr>
          <w:sz w:val="28"/>
          <w:szCs w:val="28"/>
          <w:lang w:val="uk-UA"/>
        </w:rPr>
        <w:t>результати роботи підприємств і організацій;</w:t>
      </w:r>
    </w:p>
    <w:p w:rsidR="00C924E4" w:rsidRDefault="00C924E4" w:rsidP="00C924E4">
      <w:pPr>
        <w:pStyle w:val="a3"/>
        <w:numPr>
          <w:ilvl w:val="0"/>
          <w:numId w:val="12"/>
        </w:numPr>
        <w:spacing w:line="360" w:lineRule="auto"/>
        <w:jc w:val="both"/>
        <w:rPr>
          <w:sz w:val="28"/>
          <w:szCs w:val="28"/>
          <w:lang w:val="uk-UA"/>
        </w:rPr>
      </w:pPr>
      <w:r>
        <w:rPr>
          <w:sz w:val="28"/>
          <w:szCs w:val="28"/>
          <w:lang w:val="uk-UA"/>
        </w:rPr>
        <w:t>фінансові результати господарської діяльності підприємства;</w:t>
      </w:r>
    </w:p>
    <w:p w:rsidR="00C924E4" w:rsidRDefault="00C924E4" w:rsidP="00C924E4">
      <w:pPr>
        <w:pStyle w:val="a3"/>
        <w:numPr>
          <w:ilvl w:val="0"/>
          <w:numId w:val="12"/>
        </w:numPr>
        <w:tabs>
          <w:tab w:val="left" w:pos="993"/>
        </w:tabs>
        <w:spacing w:line="360" w:lineRule="auto"/>
        <w:ind w:left="0" w:firstLine="709"/>
        <w:jc w:val="both"/>
        <w:rPr>
          <w:sz w:val="28"/>
          <w:szCs w:val="28"/>
          <w:lang w:val="uk-UA"/>
        </w:rPr>
      </w:pPr>
      <w:r>
        <w:rPr>
          <w:sz w:val="28"/>
          <w:szCs w:val="28"/>
          <w:lang w:val="uk-UA"/>
        </w:rPr>
        <w:t>результати виробничої та фінансово-господарської діяльності підприємства;</w:t>
      </w:r>
    </w:p>
    <w:p w:rsidR="00C924E4" w:rsidRDefault="00C924E4" w:rsidP="00C924E4">
      <w:pPr>
        <w:pStyle w:val="a3"/>
        <w:numPr>
          <w:ilvl w:val="0"/>
          <w:numId w:val="12"/>
        </w:numPr>
        <w:spacing w:line="360" w:lineRule="auto"/>
        <w:jc w:val="both"/>
        <w:rPr>
          <w:sz w:val="28"/>
          <w:szCs w:val="28"/>
          <w:lang w:val="uk-UA"/>
        </w:rPr>
      </w:pPr>
      <w:r>
        <w:rPr>
          <w:sz w:val="28"/>
          <w:szCs w:val="28"/>
          <w:lang w:val="uk-UA"/>
        </w:rPr>
        <w:t>узагальнення всіх даних обліку;</w:t>
      </w:r>
    </w:p>
    <w:p w:rsidR="00C924E4" w:rsidRDefault="00C924E4" w:rsidP="00C924E4">
      <w:pPr>
        <w:pStyle w:val="a3"/>
        <w:numPr>
          <w:ilvl w:val="0"/>
          <w:numId w:val="12"/>
        </w:numPr>
        <w:spacing w:line="360" w:lineRule="auto"/>
        <w:jc w:val="both"/>
        <w:rPr>
          <w:sz w:val="28"/>
          <w:szCs w:val="28"/>
          <w:lang w:val="uk-UA"/>
        </w:rPr>
      </w:pPr>
      <w:r>
        <w:rPr>
          <w:sz w:val="28"/>
          <w:szCs w:val="28"/>
          <w:lang w:val="uk-UA"/>
        </w:rPr>
        <w:t>відомості за минулий період часу.</w:t>
      </w:r>
    </w:p>
    <w:p w:rsidR="006A0FC3" w:rsidRPr="00FD1DA6" w:rsidRDefault="006A0FC3" w:rsidP="006A0FC3">
      <w:pPr>
        <w:pStyle w:val="a3"/>
        <w:spacing w:line="360" w:lineRule="auto"/>
        <w:ind w:left="0" w:firstLine="709"/>
        <w:jc w:val="both"/>
        <w:rPr>
          <w:sz w:val="28"/>
          <w:szCs w:val="28"/>
          <w:lang w:val="uk-UA"/>
        </w:rPr>
      </w:pPr>
      <w:r w:rsidRPr="00FD1DA6">
        <w:rPr>
          <w:sz w:val="28"/>
          <w:szCs w:val="28"/>
          <w:lang w:val="uk-UA"/>
        </w:rPr>
        <w:t xml:space="preserve">Окрім цього, представлені в табл.1.1. визначення містять посилання на змістовну характеристику управлінської звітності. При цьому деякі науковці надають посилання також на методику складання управлінської звітності. Відносно форм управлінської звітності, існують різні вимоги, які не заперечують, а доповнюють одна іншу і надають управлінській звітності характеристику системи довідок, звітів, записок і внутрішніх документів, що відповідають запитам користувачів. Вважаємо, що при визначенні сутності економічної категорії «управлінська звітність» не слід робити акцент на те, що вона є джерелом інформації, так як це ознаки загальної економічної категорії – «звітність». Для надання економічної сутності управлінської звітності, слід використовувати ознаки, які виділяють її поміж інших видів звітності та вказують на її місце в інформаційно-обліковій системі підприємства. </w:t>
      </w:r>
    </w:p>
    <w:p w:rsidR="00932DD1" w:rsidRPr="00932DD1" w:rsidRDefault="00932DD1" w:rsidP="00932DD1">
      <w:pPr>
        <w:pStyle w:val="a3"/>
        <w:spacing w:line="360" w:lineRule="auto"/>
        <w:ind w:left="0" w:firstLine="709"/>
        <w:jc w:val="both"/>
        <w:rPr>
          <w:sz w:val="28"/>
          <w:szCs w:val="28"/>
          <w:lang w:val="uk-UA"/>
        </w:rPr>
      </w:pPr>
      <w:proofErr w:type="spellStart"/>
      <w:r w:rsidRPr="00932DD1">
        <w:rPr>
          <w:sz w:val="28"/>
          <w:szCs w:val="28"/>
        </w:rPr>
        <w:t>Управлінську</w:t>
      </w:r>
      <w:proofErr w:type="spellEnd"/>
      <w:r w:rsidRPr="00932DD1">
        <w:rPr>
          <w:sz w:val="28"/>
          <w:szCs w:val="28"/>
        </w:rPr>
        <w:t xml:space="preserve"> </w:t>
      </w:r>
      <w:proofErr w:type="spellStart"/>
      <w:r w:rsidRPr="00932DD1">
        <w:rPr>
          <w:sz w:val="28"/>
          <w:szCs w:val="28"/>
        </w:rPr>
        <w:t>звітність</w:t>
      </w:r>
      <w:proofErr w:type="spellEnd"/>
      <w:r w:rsidRPr="00932DD1">
        <w:rPr>
          <w:sz w:val="28"/>
          <w:szCs w:val="28"/>
        </w:rPr>
        <w:t xml:space="preserve">, яку </w:t>
      </w:r>
      <w:proofErr w:type="spellStart"/>
      <w:r w:rsidRPr="00932DD1">
        <w:rPr>
          <w:sz w:val="28"/>
          <w:szCs w:val="28"/>
        </w:rPr>
        <w:t>складають</w:t>
      </w:r>
      <w:proofErr w:type="spellEnd"/>
      <w:r w:rsidRPr="00932DD1">
        <w:rPr>
          <w:sz w:val="28"/>
          <w:szCs w:val="28"/>
        </w:rPr>
        <w:t xml:space="preserve"> в </w:t>
      </w:r>
      <w:proofErr w:type="spellStart"/>
      <w:r w:rsidRPr="00932DD1">
        <w:rPr>
          <w:sz w:val="28"/>
          <w:szCs w:val="28"/>
        </w:rPr>
        <w:t>системі</w:t>
      </w:r>
      <w:proofErr w:type="spellEnd"/>
      <w:r w:rsidRPr="00932DD1">
        <w:rPr>
          <w:sz w:val="28"/>
          <w:szCs w:val="28"/>
        </w:rPr>
        <w:t xml:space="preserve"> </w:t>
      </w:r>
      <w:proofErr w:type="spellStart"/>
      <w:r w:rsidRPr="00932DD1">
        <w:rPr>
          <w:sz w:val="28"/>
          <w:szCs w:val="28"/>
        </w:rPr>
        <w:t>бухгалтерського</w:t>
      </w:r>
      <w:proofErr w:type="spellEnd"/>
      <w:r w:rsidRPr="00932DD1">
        <w:rPr>
          <w:sz w:val="28"/>
          <w:szCs w:val="28"/>
        </w:rPr>
        <w:t xml:space="preserve"> </w:t>
      </w:r>
      <w:proofErr w:type="spellStart"/>
      <w:proofErr w:type="gramStart"/>
      <w:r w:rsidRPr="00932DD1">
        <w:rPr>
          <w:sz w:val="28"/>
          <w:szCs w:val="28"/>
        </w:rPr>
        <w:t>обл</w:t>
      </w:r>
      <w:proofErr w:type="gramEnd"/>
      <w:r w:rsidRPr="00932DD1">
        <w:rPr>
          <w:sz w:val="28"/>
          <w:szCs w:val="28"/>
        </w:rPr>
        <w:t>іку</w:t>
      </w:r>
      <w:proofErr w:type="spellEnd"/>
      <w:r w:rsidRPr="00932DD1">
        <w:rPr>
          <w:sz w:val="28"/>
          <w:szCs w:val="28"/>
        </w:rPr>
        <w:t xml:space="preserve">, </w:t>
      </w:r>
      <w:proofErr w:type="spellStart"/>
      <w:r w:rsidRPr="00932DD1">
        <w:rPr>
          <w:sz w:val="28"/>
          <w:szCs w:val="28"/>
        </w:rPr>
        <w:t>називають</w:t>
      </w:r>
      <w:proofErr w:type="spellEnd"/>
      <w:r w:rsidRPr="00932DD1">
        <w:rPr>
          <w:sz w:val="28"/>
          <w:szCs w:val="28"/>
        </w:rPr>
        <w:t xml:space="preserve"> </w:t>
      </w:r>
      <w:r w:rsidRPr="00932DD1">
        <w:rPr>
          <w:sz w:val="28"/>
          <w:szCs w:val="28"/>
          <w:lang w:val="uk-UA"/>
        </w:rPr>
        <w:t xml:space="preserve">на практиці </w:t>
      </w:r>
      <w:proofErr w:type="spellStart"/>
      <w:r w:rsidRPr="00932DD1">
        <w:rPr>
          <w:sz w:val="28"/>
          <w:szCs w:val="28"/>
        </w:rPr>
        <w:t>бухгалтерською</w:t>
      </w:r>
      <w:proofErr w:type="spellEnd"/>
      <w:r w:rsidRPr="00932DD1">
        <w:rPr>
          <w:sz w:val="28"/>
          <w:szCs w:val="28"/>
        </w:rPr>
        <w:t xml:space="preserve">. </w:t>
      </w:r>
      <w:proofErr w:type="spellStart"/>
      <w:r w:rsidRPr="00932DD1">
        <w:rPr>
          <w:sz w:val="28"/>
          <w:szCs w:val="28"/>
        </w:rPr>
        <w:t>Фактично</w:t>
      </w:r>
      <w:proofErr w:type="spellEnd"/>
      <w:r w:rsidRPr="00932DD1">
        <w:rPr>
          <w:sz w:val="28"/>
          <w:szCs w:val="28"/>
        </w:rPr>
        <w:t xml:space="preserve"> </w:t>
      </w:r>
      <w:proofErr w:type="spellStart"/>
      <w:r w:rsidRPr="00932DD1">
        <w:rPr>
          <w:sz w:val="28"/>
          <w:szCs w:val="28"/>
        </w:rPr>
        <w:t>така</w:t>
      </w:r>
      <w:proofErr w:type="spellEnd"/>
      <w:r w:rsidRPr="00932DD1">
        <w:rPr>
          <w:sz w:val="28"/>
          <w:szCs w:val="28"/>
        </w:rPr>
        <w:t xml:space="preserve"> </w:t>
      </w:r>
      <w:proofErr w:type="spellStart"/>
      <w:r w:rsidRPr="00932DD1">
        <w:rPr>
          <w:sz w:val="28"/>
          <w:szCs w:val="28"/>
        </w:rPr>
        <w:t>звітність</w:t>
      </w:r>
      <w:proofErr w:type="spellEnd"/>
      <w:r w:rsidRPr="00932DD1">
        <w:rPr>
          <w:sz w:val="28"/>
          <w:szCs w:val="28"/>
        </w:rPr>
        <w:t xml:space="preserve"> </w:t>
      </w:r>
      <w:proofErr w:type="spellStart"/>
      <w:r w:rsidRPr="00932DD1">
        <w:rPr>
          <w:sz w:val="28"/>
          <w:szCs w:val="28"/>
        </w:rPr>
        <w:t>ґрунтується</w:t>
      </w:r>
      <w:proofErr w:type="spellEnd"/>
      <w:r w:rsidRPr="00932DD1">
        <w:rPr>
          <w:sz w:val="28"/>
          <w:szCs w:val="28"/>
        </w:rPr>
        <w:t xml:space="preserve"> на </w:t>
      </w:r>
      <w:proofErr w:type="spellStart"/>
      <w:r w:rsidRPr="00932DD1">
        <w:rPr>
          <w:sz w:val="28"/>
          <w:szCs w:val="28"/>
        </w:rPr>
        <w:t>даних</w:t>
      </w:r>
      <w:proofErr w:type="spellEnd"/>
      <w:r w:rsidRPr="00932DD1">
        <w:rPr>
          <w:sz w:val="28"/>
          <w:szCs w:val="28"/>
        </w:rPr>
        <w:t xml:space="preserve"> </w:t>
      </w:r>
      <w:proofErr w:type="spellStart"/>
      <w:r w:rsidRPr="00932DD1">
        <w:rPr>
          <w:sz w:val="28"/>
          <w:szCs w:val="28"/>
        </w:rPr>
        <w:t>управлінського</w:t>
      </w:r>
      <w:proofErr w:type="spellEnd"/>
      <w:r w:rsidRPr="00932DD1">
        <w:rPr>
          <w:sz w:val="28"/>
          <w:szCs w:val="28"/>
        </w:rPr>
        <w:t xml:space="preserve"> </w:t>
      </w:r>
      <w:proofErr w:type="spellStart"/>
      <w:proofErr w:type="gramStart"/>
      <w:r w:rsidRPr="00932DD1">
        <w:rPr>
          <w:sz w:val="28"/>
          <w:szCs w:val="28"/>
        </w:rPr>
        <w:t>обл</w:t>
      </w:r>
      <w:proofErr w:type="gramEnd"/>
      <w:r w:rsidRPr="00932DD1">
        <w:rPr>
          <w:sz w:val="28"/>
          <w:szCs w:val="28"/>
        </w:rPr>
        <w:t>іку</w:t>
      </w:r>
      <w:proofErr w:type="spellEnd"/>
      <w:r w:rsidRPr="00932DD1">
        <w:rPr>
          <w:sz w:val="28"/>
          <w:szCs w:val="28"/>
        </w:rPr>
        <w:t xml:space="preserve"> </w:t>
      </w:r>
      <w:proofErr w:type="spellStart"/>
      <w:r w:rsidRPr="00932DD1">
        <w:rPr>
          <w:sz w:val="28"/>
          <w:szCs w:val="28"/>
        </w:rPr>
        <w:t>підприємства</w:t>
      </w:r>
      <w:proofErr w:type="spellEnd"/>
      <w:r w:rsidRPr="00932DD1">
        <w:rPr>
          <w:sz w:val="28"/>
          <w:szCs w:val="28"/>
        </w:rPr>
        <w:t xml:space="preserve"> </w:t>
      </w:r>
      <w:proofErr w:type="spellStart"/>
      <w:r w:rsidRPr="00932DD1">
        <w:rPr>
          <w:sz w:val="28"/>
          <w:szCs w:val="28"/>
        </w:rPr>
        <w:t>і</w:t>
      </w:r>
      <w:proofErr w:type="spellEnd"/>
      <w:r w:rsidRPr="00932DD1">
        <w:rPr>
          <w:sz w:val="28"/>
          <w:szCs w:val="28"/>
        </w:rPr>
        <w:t xml:space="preserve"> </w:t>
      </w:r>
      <w:proofErr w:type="spellStart"/>
      <w:r w:rsidRPr="00932DD1">
        <w:rPr>
          <w:sz w:val="28"/>
          <w:szCs w:val="28"/>
        </w:rPr>
        <w:t>передбачає</w:t>
      </w:r>
      <w:proofErr w:type="spellEnd"/>
      <w:r w:rsidRPr="00932DD1">
        <w:rPr>
          <w:sz w:val="28"/>
          <w:szCs w:val="28"/>
        </w:rPr>
        <w:t xml:space="preserve"> </w:t>
      </w:r>
      <w:proofErr w:type="spellStart"/>
      <w:r w:rsidRPr="00932DD1">
        <w:rPr>
          <w:sz w:val="28"/>
          <w:szCs w:val="28"/>
        </w:rPr>
        <w:t>узагальнення</w:t>
      </w:r>
      <w:proofErr w:type="spellEnd"/>
      <w:r w:rsidRPr="00932DD1">
        <w:rPr>
          <w:sz w:val="28"/>
          <w:szCs w:val="28"/>
        </w:rPr>
        <w:t xml:space="preserve"> </w:t>
      </w:r>
      <w:proofErr w:type="spellStart"/>
      <w:r w:rsidRPr="00932DD1">
        <w:rPr>
          <w:sz w:val="28"/>
          <w:szCs w:val="28"/>
        </w:rPr>
        <w:t>облікової</w:t>
      </w:r>
      <w:proofErr w:type="spellEnd"/>
      <w:r w:rsidRPr="00932DD1">
        <w:rPr>
          <w:sz w:val="28"/>
          <w:szCs w:val="28"/>
        </w:rPr>
        <w:t xml:space="preserve"> </w:t>
      </w:r>
      <w:proofErr w:type="spellStart"/>
      <w:r w:rsidRPr="00932DD1">
        <w:rPr>
          <w:sz w:val="28"/>
          <w:szCs w:val="28"/>
        </w:rPr>
        <w:t>інформації</w:t>
      </w:r>
      <w:proofErr w:type="spellEnd"/>
      <w:r w:rsidRPr="00932DD1">
        <w:rPr>
          <w:sz w:val="28"/>
          <w:szCs w:val="28"/>
        </w:rPr>
        <w:t xml:space="preserve">. Таким чином, </w:t>
      </w:r>
      <w:proofErr w:type="spellStart"/>
      <w:r w:rsidRPr="00932DD1">
        <w:rPr>
          <w:sz w:val="28"/>
          <w:szCs w:val="28"/>
        </w:rPr>
        <w:t>управлінській</w:t>
      </w:r>
      <w:proofErr w:type="spellEnd"/>
      <w:r w:rsidRPr="00932DD1">
        <w:rPr>
          <w:sz w:val="28"/>
          <w:szCs w:val="28"/>
        </w:rPr>
        <w:t xml:space="preserve"> </w:t>
      </w:r>
      <w:proofErr w:type="spellStart"/>
      <w:r w:rsidRPr="00932DD1">
        <w:rPr>
          <w:sz w:val="28"/>
          <w:szCs w:val="28"/>
        </w:rPr>
        <w:t>бухгалтерській</w:t>
      </w:r>
      <w:proofErr w:type="spellEnd"/>
      <w:r w:rsidRPr="00932DD1">
        <w:rPr>
          <w:sz w:val="28"/>
          <w:szCs w:val="28"/>
        </w:rPr>
        <w:t xml:space="preserve"> </w:t>
      </w:r>
      <w:proofErr w:type="spellStart"/>
      <w:r w:rsidRPr="00932DD1">
        <w:rPr>
          <w:sz w:val="28"/>
          <w:szCs w:val="28"/>
        </w:rPr>
        <w:t>звітності</w:t>
      </w:r>
      <w:proofErr w:type="spellEnd"/>
      <w:r w:rsidRPr="00932DD1">
        <w:rPr>
          <w:sz w:val="28"/>
          <w:szCs w:val="28"/>
        </w:rPr>
        <w:t xml:space="preserve"> </w:t>
      </w:r>
      <w:proofErr w:type="spellStart"/>
      <w:r w:rsidRPr="00932DD1">
        <w:rPr>
          <w:sz w:val="28"/>
          <w:szCs w:val="28"/>
        </w:rPr>
        <w:t>притаманні</w:t>
      </w:r>
      <w:proofErr w:type="spellEnd"/>
      <w:r w:rsidRPr="00932DD1">
        <w:rPr>
          <w:sz w:val="28"/>
          <w:szCs w:val="28"/>
        </w:rPr>
        <w:t xml:space="preserve"> </w:t>
      </w:r>
      <w:proofErr w:type="spellStart"/>
      <w:r w:rsidRPr="00932DD1">
        <w:rPr>
          <w:sz w:val="28"/>
          <w:szCs w:val="28"/>
        </w:rPr>
        <w:t>більшість</w:t>
      </w:r>
      <w:proofErr w:type="spellEnd"/>
      <w:r w:rsidRPr="00932DD1">
        <w:rPr>
          <w:sz w:val="28"/>
          <w:szCs w:val="28"/>
        </w:rPr>
        <w:t xml:space="preserve"> характеристик </w:t>
      </w:r>
      <w:proofErr w:type="spellStart"/>
      <w:r w:rsidRPr="00932DD1">
        <w:rPr>
          <w:sz w:val="28"/>
          <w:szCs w:val="28"/>
        </w:rPr>
        <w:t>управлінського</w:t>
      </w:r>
      <w:proofErr w:type="spellEnd"/>
      <w:r w:rsidRPr="00932DD1">
        <w:rPr>
          <w:sz w:val="28"/>
          <w:szCs w:val="28"/>
        </w:rPr>
        <w:t xml:space="preserve"> </w:t>
      </w:r>
      <w:proofErr w:type="spellStart"/>
      <w:r w:rsidRPr="00932DD1">
        <w:rPr>
          <w:sz w:val="28"/>
          <w:szCs w:val="28"/>
        </w:rPr>
        <w:t>обліку</w:t>
      </w:r>
      <w:proofErr w:type="spellEnd"/>
      <w:r w:rsidRPr="00932DD1">
        <w:rPr>
          <w:sz w:val="28"/>
          <w:szCs w:val="28"/>
          <w:lang w:val="uk-UA"/>
        </w:rPr>
        <w:t>.</w:t>
      </w:r>
    </w:p>
    <w:p w:rsidR="00932DD1" w:rsidRDefault="00932DD1" w:rsidP="006A0FC3">
      <w:pPr>
        <w:pStyle w:val="a3"/>
        <w:spacing w:line="360" w:lineRule="auto"/>
        <w:ind w:left="0" w:firstLine="709"/>
        <w:jc w:val="both"/>
        <w:rPr>
          <w:sz w:val="28"/>
          <w:szCs w:val="28"/>
          <w:lang w:val="uk-UA"/>
        </w:rPr>
      </w:pPr>
    </w:p>
    <w:p w:rsidR="00A36EE5" w:rsidRPr="00A36EE5" w:rsidRDefault="00A36EE5" w:rsidP="006A0FC3">
      <w:pPr>
        <w:pStyle w:val="a3"/>
        <w:spacing w:line="360" w:lineRule="auto"/>
        <w:ind w:left="0" w:firstLine="709"/>
        <w:jc w:val="both"/>
        <w:rPr>
          <w:sz w:val="28"/>
          <w:szCs w:val="28"/>
          <w:lang w:val="uk-UA"/>
        </w:rPr>
      </w:pPr>
      <w:r w:rsidRPr="00A36EE5">
        <w:rPr>
          <w:sz w:val="28"/>
          <w:szCs w:val="28"/>
          <w:lang w:val="uk-UA"/>
        </w:rPr>
        <w:lastRenderedPageBreak/>
        <w:t>Для</w:t>
      </w:r>
      <w:r>
        <w:rPr>
          <w:sz w:val="28"/>
          <w:szCs w:val="28"/>
          <w:lang w:val="uk-UA"/>
        </w:rPr>
        <w:t xml:space="preserve"> кращого розуміння сутності управлінської звітності визначають її види і класифікують за певними ознаками. Узагальнення підходів вітчизняних науковців до класифікації управлінської звітності наведено на рис.1. 1.</w:t>
      </w:r>
    </w:p>
    <w:p w:rsidR="000F129F" w:rsidRPr="000F129F" w:rsidRDefault="00E5668D" w:rsidP="000F129F">
      <w:pPr>
        <w:spacing w:line="360" w:lineRule="auto"/>
        <w:ind w:firstLine="567"/>
        <w:jc w:val="both"/>
        <w:rPr>
          <w:sz w:val="28"/>
          <w:szCs w:val="28"/>
          <w:lang w:val="uk-UA"/>
        </w:rPr>
      </w:pPr>
      <w:r>
        <w:rPr>
          <w:noProof/>
          <w:sz w:val="28"/>
          <w:szCs w:val="28"/>
          <w:lang w:eastAsia="ru-RU"/>
        </w:rPr>
        <w:pict>
          <v:group id="_x0000_s1186" style="position:absolute;left:0;text-align:left;margin-left:4.15pt;margin-top:1.65pt;width:477.4pt;height:490.7pt;z-index:251745792" coordorigin="1784,3099" coordsize="9548,9814">
            <v:rect id="_x0000_s1159" style="position:absolute;left:2050;top:3099;width:9282;height:454">
              <v:textbox>
                <w:txbxContent>
                  <w:p w:rsidR="00932DD1" w:rsidRPr="00932DD1" w:rsidRDefault="00932DD1" w:rsidP="00932DD1">
                    <w:pPr>
                      <w:jc w:val="center"/>
                      <w:rPr>
                        <w:lang w:val="uk-UA"/>
                      </w:rPr>
                    </w:pPr>
                    <w:r>
                      <w:rPr>
                        <w:lang w:val="uk-UA"/>
                      </w:rPr>
                      <w:t>Управлінська звітність</w:t>
                    </w:r>
                  </w:p>
                </w:txbxContent>
              </v:textbox>
            </v:rect>
            <v:rect id="_x0000_s1160" style="position:absolute;left:2269;top:3757;width:2614;height:783">
              <v:textbox>
                <w:txbxContent>
                  <w:p w:rsidR="00932DD1" w:rsidRPr="00932DD1" w:rsidRDefault="00932DD1" w:rsidP="00932DD1">
                    <w:pPr>
                      <w:jc w:val="center"/>
                      <w:rPr>
                        <w:lang w:val="uk-UA"/>
                      </w:rPr>
                    </w:pPr>
                    <w:r>
                      <w:rPr>
                        <w:lang w:val="uk-UA"/>
                      </w:rPr>
                      <w:t>За обсягом (рівнем узагальнення)</w:t>
                    </w:r>
                  </w:p>
                </w:txbxContent>
              </v:textbox>
            </v:rect>
            <v:rect id="_x0000_s1161" style="position:absolute;left:5275;top:3678;width:6057;height:954">
              <v:textbox>
                <w:txbxContent>
                  <w:p w:rsidR="00932DD1" w:rsidRDefault="00932DD1" w:rsidP="00932DD1">
                    <w:pPr>
                      <w:pStyle w:val="a3"/>
                      <w:numPr>
                        <w:ilvl w:val="0"/>
                        <w:numId w:val="13"/>
                      </w:numPr>
                      <w:jc w:val="both"/>
                      <w:rPr>
                        <w:lang w:val="uk-UA"/>
                      </w:rPr>
                    </w:pPr>
                    <w:r>
                      <w:rPr>
                        <w:lang w:val="uk-UA"/>
                      </w:rPr>
                      <w:t>Загальна (зведена) звітність по підприємству;</w:t>
                    </w:r>
                  </w:p>
                  <w:p w:rsidR="00932DD1" w:rsidRDefault="00932DD1" w:rsidP="00932DD1">
                    <w:pPr>
                      <w:pStyle w:val="a3"/>
                      <w:numPr>
                        <w:ilvl w:val="0"/>
                        <w:numId w:val="13"/>
                      </w:numPr>
                      <w:jc w:val="both"/>
                      <w:rPr>
                        <w:lang w:val="uk-UA"/>
                      </w:rPr>
                    </w:pPr>
                    <w:r>
                      <w:rPr>
                        <w:lang w:val="uk-UA"/>
                      </w:rPr>
                      <w:t xml:space="preserve">Звітність окремих підрозділів/ </w:t>
                    </w:r>
                    <w:proofErr w:type="spellStart"/>
                    <w:r>
                      <w:rPr>
                        <w:lang w:val="uk-UA"/>
                      </w:rPr>
                      <w:t>бізнес-просесів</w:t>
                    </w:r>
                    <w:proofErr w:type="spellEnd"/>
                    <w:r>
                      <w:rPr>
                        <w:lang w:val="uk-UA"/>
                      </w:rPr>
                      <w:t>;</w:t>
                    </w:r>
                  </w:p>
                  <w:p w:rsidR="00932DD1" w:rsidRPr="00932DD1" w:rsidRDefault="00932DD1" w:rsidP="00932DD1">
                    <w:pPr>
                      <w:pStyle w:val="a3"/>
                      <w:numPr>
                        <w:ilvl w:val="0"/>
                        <w:numId w:val="13"/>
                      </w:numPr>
                      <w:jc w:val="both"/>
                      <w:rPr>
                        <w:lang w:val="uk-UA"/>
                      </w:rPr>
                    </w:pPr>
                    <w:r>
                      <w:rPr>
                        <w:lang w:val="uk-UA"/>
                      </w:rPr>
                      <w:t>Тематична звітність</w:t>
                    </w:r>
                  </w:p>
                </w:txbxContent>
              </v:textbox>
            </v:rect>
            <v:rect id="_x0000_s1162" style="position:absolute;left:2269;top:5369;width:2614;height:783">
              <v:textbox>
                <w:txbxContent>
                  <w:p w:rsidR="00932DD1" w:rsidRPr="00932DD1" w:rsidRDefault="00932DD1" w:rsidP="00932DD1">
                    <w:pPr>
                      <w:jc w:val="center"/>
                      <w:rPr>
                        <w:lang w:val="uk-UA"/>
                      </w:rPr>
                    </w:pPr>
                    <w:r>
                      <w:rPr>
                        <w:lang w:val="uk-UA"/>
                      </w:rPr>
                      <w:t>За змістом</w:t>
                    </w:r>
                  </w:p>
                </w:txbxContent>
              </v:textbox>
            </v:rect>
            <v:rect id="_x0000_s1163" style="position:absolute;left:5275;top:4791;width:6057;height:2362">
              <v:textbox>
                <w:txbxContent>
                  <w:p w:rsidR="00932DD1" w:rsidRDefault="00932DD1" w:rsidP="00932DD1">
                    <w:pPr>
                      <w:pStyle w:val="a3"/>
                      <w:numPr>
                        <w:ilvl w:val="0"/>
                        <w:numId w:val="13"/>
                      </w:numPr>
                      <w:jc w:val="both"/>
                      <w:rPr>
                        <w:lang w:val="uk-UA"/>
                      </w:rPr>
                    </w:pPr>
                    <w:r>
                      <w:rPr>
                        <w:lang w:val="uk-UA"/>
                      </w:rPr>
                      <w:t>Звіт про фінансово-майновий стан;</w:t>
                    </w:r>
                  </w:p>
                  <w:p w:rsidR="00932DD1" w:rsidRDefault="00932DD1" w:rsidP="00932DD1">
                    <w:pPr>
                      <w:pStyle w:val="a3"/>
                      <w:numPr>
                        <w:ilvl w:val="0"/>
                        <w:numId w:val="13"/>
                      </w:numPr>
                      <w:jc w:val="both"/>
                      <w:rPr>
                        <w:lang w:val="uk-UA"/>
                      </w:rPr>
                    </w:pPr>
                    <w:r>
                      <w:rPr>
                        <w:lang w:val="uk-UA"/>
                      </w:rPr>
                      <w:t>Звіт про результати діяльності;</w:t>
                    </w:r>
                  </w:p>
                  <w:p w:rsidR="00932DD1" w:rsidRDefault="00932DD1" w:rsidP="00932DD1">
                    <w:pPr>
                      <w:pStyle w:val="a3"/>
                      <w:numPr>
                        <w:ilvl w:val="0"/>
                        <w:numId w:val="13"/>
                      </w:numPr>
                      <w:jc w:val="both"/>
                      <w:rPr>
                        <w:lang w:val="uk-UA"/>
                      </w:rPr>
                    </w:pPr>
                    <w:r>
                      <w:rPr>
                        <w:lang w:val="uk-UA"/>
                      </w:rPr>
                      <w:t>Звіт про рух грошових коштів;</w:t>
                    </w:r>
                  </w:p>
                  <w:p w:rsidR="00932DD1" w:rsidRDefault="00932DD1" w:rsidP="00932DD1">
                    <w:pPr>
                      <w:pStyle w:val="a3"/>
                      <w:numPr>
                        <w:ilvl w:val="0"/>
                        <w:numId w:val="13"/>
                      </w:numPr>
                      <w:jc w:val="both"/>
                      <w:rPr>
                        <w:lang w:val="uk-UA"/>
                      </w:rPr>
                    </w:pPr>
                    <w:r>
                      <w:rPr>
                        <w:lang w:val="uk-UA"/>
                      </w:rPr>
                      <w:t>Звіт з реалізації та маркетингу;</w:t>
                    </w:r>
                  </w:p>
                  <w:p w:rsidR="00932DD1" w:rsidRDefault="00932DD1" w:rsidP="00932DD1">
                    <w:pPr>
                      <w:pStyle w:val="a3"/>
                      <w:numPr>
                        <w:ilvl w:val="0"/>
                        <w:numId w:val="13"/>
                      </w:numPr>
                      <w:ind w:left="0" w:firstLine="360"/>
                      <w:jc w:val="both"/>
                      <w:rPr>
                        <w:lang w:val="uk-UA"/>
                      </w:rPr>
                    </w:pPr>
                    <w:r>
                      <w:rPr>
                        <w:lang w:val="uk-UA"/>
                      </w:rPr>
                      <w:t>Звіт з постачання та забезпечення матеріальними ресурсами;</w:t>
                    </w:r>
                  </w:p>
                  <w:p w:rsidR="00932DD1" w:rsidRDefault="00932DD1" w:rsidP="00932DD1">
                    <w:pPr>
                      <w:pStyle w:val="a3"/>
                      <w:numPr>
                        <w:ilvl w:val="0"/>
                        <w:numId w:val="13"/>
                      </w:numPr>
                      <w:jc w:val="both"/>
                      <w:rPr>
                        <w:lang w:val="uk-UA"/>
                      </w:rPr>
                    </w:pPr>
                    <w:r>
                      <w:rPr>
                        <w:lang w:val="uk-UA"/>
                      </w:rPr>
                      <w:t>Звіт з виробництва;</w:t>
                    </w:r>
                  </w:p>
                  <w:p w:rsidR="00932DD1" w:rsidRPr="00932DD1" w:rsidRDefault="00932DD1" w:rsidP="00932DD1">
                    <w:pPr>
                      <w:pStyle w:val="a3"/>
                      <w:numPr>
                        <w:ilvl w:val="0"/>
                        <w:numId w:val="13"/>
                      </w:numPr>
                      <w:jc w:val="both"/>
                      <w:rPr>
                        <w:lang w:val="uk-UA"/>
                      </w:rPr>
                    </w:pPr>
                    <w:r>
                      <w:rPr>
                        <w:lang w:val="uk-UA"/>
                      </w:rPr>
                      <w:t>Звіт про ціноутворення.</w:t>
                    </w:r>
                  </w:p>
                </w:txbxContent>
              </v:textbox>
            </v:rect>
            <v:rect id="_x0000_s1164" style="position:absolute;left:2269;top:7685;width:2614;height:783">
              <v:textbox>
                <w:txbxContent>
                  <w:p w:rsidR="00932DD1" w:rsidRPr="00932DD1" w:rsidRDefault="00932DD1" w:rsidP="00932DD1">
                    <w:pPr>
                      <w:jc w:val="center"/>
                      <w:rPr>
                        <w:lang w:val="uk-UA"/>
                      </w:rPr>
                    </w:pPr>
                    <w:r>
                      <w:rPr>
                        <w:lang w:val="uk-UA"/>
                      </w:rPr>
                      <w:t>За рівнем подання</w:t>
                    </w:r>
                  </w:p>
                </w:txbxContent>
              </v:textbox>
            </v:rect>
            <v:rect id="_x0000_s1165" style="position:absolute;left:5275;top:7294;width:6057;height:1831">
              <v:textbox style="mso-next-textbox:#_x0000_s1165">
                <w:txbxContent>
                  <w:p w:rsidR="00932DD1" w:rsidRDefault="00932DD1" w:rsidP="00932DD1">
                    <w:pPr>
                      <w:pStyle w:val="a3"/>
                      <w:numPr>
                        <w:ilvl w:val="0"/>
                        <w:numId w:val="13"/>
                      </w:numPr>
                      <w:ind w:left="0" w:firstLine="360"/>
                      <w:jc w:val="both"/>
                      <w:rPr>
                        <w:lang w:val="uk-UA"/>
                      </w:rPr>
                    </w:pPr>
                    <w:r>
                      <w:rPr>
                        <w:lang w:val="uk-UA"/>
                      </w:rPr>
                      <w:t>Звітність для найвищого управлінського персоналу;</w:t>
                    </w:r>
                  </w:p>
                  <w:p w:rsidR="00932DD1" w:rsidRDefault="00932DD1" w:rsidP="00932DD1">
                    <w:pPr>
                      <w:pStyle w:val="a3"/>
                      <w:numPr>
                        <w:ilvl w:val="0"/>
                        <w:numId w:val="13"/>
                      </w:numPr>
                      <w:ind w:left="0" w:firstLine="360"/>
                      <w:jc w:val="both"/>
                      <w:rPr>
                        <w:lang w:val="uk-UA"/>
                      </w:rPr>
                    </w:pPr>
                    <w:r>
                      <w:rPr>
                        <w:lang w:val="uk-UA"/>
                      </w:rPr>
                      <w:t>Звітність для управлінського персоналу середнього рівня;</w:t>
                    </w:r>
                  </w:p>
                  <w:p w:rsidR="00932DD1" w:rsidRDefault="00932DD1" w:rsidP="00932DD1">
                    <w:pPr>
                      <w:pStyle w:val="a3"/>
                      <w:numPr>
                        <w:ilvl w:val="0"/>
                        <w:numId w:val="13"/>
                      </w:numPr>
                      <w:ind w:left="0" w:firstLine="360"/>
                      <w:jc w:val="both"/>
                      <w:rPr>
                        <w:lang w:val="uk-UA"/>
                      </w:rPr>
                    </w:pPr>
                    <w:r>
                      <w:rPr>
                        <w:lang w:val="uk-UA"/>
                      </w:rPr>
                      <w:t>Звітність для менеджерів найнижчого рівня управління.</w:t>
                    </w:r>
                  </w:p>
                  <w:p w:rsidR="00932DD1" w:rsidRPr="00932DD1" w:rsidRDefault="00932DD1" w:rsidP="00932DD1">
                    <w:pPr>
                      <w:pStyle w:val="a3"/>
                      <w:ind w:left="360"/>
                      <w:jc w:val="both"/>
                      <w:rPr>
                        <w:lang w:val="uk-UA"/>
                      </w:rPr>
                    </w:pPr>
                  </w:p>
                </w:txbxContent>
              </v:textbox>
            </v:rect>
            <v:rect id="_x0000_s1166" style="position:absolute;left:2269;top:9376;width:2614;height:783">
              <v:textbox>
                <w:txbxContent>
                  <w:p w:rsidR="00932DD1" w:rsidRPr="00932DD1" w:rsidRDefault="00932DD1" w:rsidP="00932DD1">
                    <w:pPr>
                      <w:jc w:val="center"/>
                      <w:rPr>
                        <w:lang w:val="uk-UA"/>
                      </w:rPr>
                    </w:pPr>
                    <w:r>
                      <w:rPr>
                        <w:lang w:val="uk-UA"/>
                      </w:rPr>
                      <w:t>За періодичністю подання</w:t>
                    </w:r>
                  </w:p>
                </w:txbxContent>
              </v:textbox>
            </v:rect>
            <v:rect id="_x0000_s1167" style="position:absolute;left:5275;top:9250;width:6057;height:1080">
              <v:textbox style="mso-next-textbox:#_x0000_s1167">
                <w:txbxContent>
                  <w:p w:rsidR="00932DD1" w:rsidRDefault="00FE5884" w:rsidP="00932DD1">
                    <w:pPr>
                      <w:pStyle w:val="a3"/>
                      <w:numPr>
                        <w:ilvl w:val="0"/>
                        <w:numId w:val="13"/>
                      </w:numPr>
                      <w:ind w:left="0" w:firstLine="360"/>
                      <w:jc w:val="both"/>
                      <w:rPr>
                        <w:lang w:val="uk-UA"/>
                      </w:rPr>
                    </w:pPr>
                    <w:r>
                      <w:rPr>
                        <w:lang w:val="uk-UA"/>
                      </w:rPr>
                      <w:t>П</w:t>
                    </w:r>
                    <w:r w:rsidR="00932DD1">
                      <w:rPr>
                        <w:lang w:val="uk-UA"/>
                      </w:rPr>
                      <w:t>еріодична звітність (тижнева, декадна, місячна, квартальна, річна тощо);</w:t>
                    </w:r>
                  </w:p>
                  <w:p w:rsidR="00932DD1" w:rsidRDefault="00932DD1" w:rsidP="00932DD1">
                    <w:pPr>
                      <w:pStyle w:val="a3"/>
                      <w:numPr>
                        <w:ilvl w:val="0"/>
                        <w:numId w:val="13"/>
                      </w:numPr>
                      <w:ind w:left="0" w:firstLine="360"/>
                      <w:jc w:val="both"/>
                      <w:rPr>
                        <w:lang w:val="uk-UA"/>
                      </w:rPr>
                    </w:pPr>
                    <w:r>
                      <w:rPr>
                        <w:lang w:val="uk-UA"/>
                      </w:rPr>
                      <w:t>Звітність, яку подають за вимогою.</w:t>
                    </w:r>
                  </w:p>
                  <w:p w:rsidR="00932DD1" w:rsidRPr="00932DD1" w:rsidRDefault="00932DD1" w:rsidP="00932DD1">
                    <w:pPr>
                      <w:pStyle w:val="a3"/>
                      <w:ind w:left="360"/>
                      <w:jc w:val="both"/>
                      <w:rPr>
                        <w:lang w:val="uk-UA"/>
                      </w:rPr>
                    </w:pPr>
                  </w:p>
                </w:txbxContent>
              </v:textbox>
            </v:rect>
            <v:rect id="_x0000_s1168" style="position:absolute;left:2269;top:10659;width:2614;height:783">
              <v:textbox>
                <w:txbxContent>
                  <w:p w:rsidR="00932DD1" w:rsidRPr="00932DD1" w:rsidRDefault="00932DD1" w:rsidP="00932DD1">
                    <w:pPr>
                      <w:jc w:val="center"/>
                      <w:rPr>
                        <w:lang w:val="uk-UA"/>
                      </w:rPr>
                    </w:pPr>
                    <w:r>
                      <w:rPr>
                        <w:lang w:val="uk-UA"/>
                      </w:rPr>
                      <w:t>За формою подання</w:t>
                    </w:r>
                  </w:p>
                </w:txbxContent>
              </v:textbox>
            </v:rect>
            <v:rect id="_x0000_s1169" style="position:absolute;left:5275;top:10503;width:6057;height:1080">
              <v:textbox style="mso-next-textbox:#_x0000_s1169">
                <w:txbxContent>
                  <w:p w:rsidR="00932DD1" w:rsidRDefault="00FE5884" w:rsidP="00932DD1">
                    <w:pPr>
                      <w:pStyle w:val="a3"/>
                      <w:numPr>
                        <w:ilvl w:val="0"/>
                        <w:numId w:val="13"/>
                      </w:numPr>
                      <w:ind w:left="0" w:firstLine="360"/>
                      <w:jc w:val="both"/>
                      <w:rPr>
                        <w:lang w:val="uk-UA"/>
                      </w:rPr>
                    </w:pPr>
                    <w:r>
                      <w:rPr>
                        <w:lang w:val="uk-UA"/>
                      </w:rPr>
                      <w:t>Письмова звітність;</w:t>
                    </w:r>
                  </w:p>
                  <w:p w:rsidR="00FE5884" w:rsidRDefault="00FE5884" w:rsidP="00932DD1">
                    <w:pPr>
                      <w:pStyle w:val="a3"/>
                      <w:numPr>
                        <w:ilvl w:val="0"/>
                        <w:numId w:val="13"/>
                      </w:numPr>
                      <w:ind w:left="0" w:firstLine="360"/>
                      <w:jc w:val="both"/>
                      <w:rPr>
                        <w:lang w:val="uk-UA"/>
                      </w:rPr>
                    </w:pPr>
                    <w:r>
                      <w:rPr>
                        <w:lang w:val="uk-UA"/>
                      </w:rPr>
                      <w:t>Усна звітність;</w:t>
                    </w:r>
                  </w:p>
                  <w:p w:rsidR="00FE5884" w:rsidRDefault="00FE5884" w:rsidP="00932DD1">
                    <w:pPr>
                      <w:pStyle w:val="a3"/>
                      <w:numPr>
                        <w:ilvl w:val="0"/>
                        <w:numId w:val="13"/>
                      </w:numPr>
                      <w:ind w:left="0" w:firstLine="360"/>
                      <w:jc w:val="both"/>
                      <w:rPr>
                        <w:lang w:val="uk-UA"/>
                      </w:rPr>
                    </w:pPr>
                    <w:r>
                      <w:rPr>
                        <w:lang w:val="uk-UA"/>
                      </w:rPr>
                      <w:t>Відео – чи-аудіо звітність</w:t>
                    </w:r>
                  </w:p>
                  <w:p w:rsidR="00932DD1" w:rsidRPr="00932DD1" w:rsidRDefault="00932DD1" w:rsidP="00932DD1">
                    <w:pPr>
                      <w:pStyle w:val="a3"/>
                      <w:ind w:left="360"/>
                      <w:jc w:val="both"/>
                      <w:rPr>
                        <w:lang w:val="uk-UA"/>
                      </w:rPr>
                    </w:pPr>
                  </w:p>
                </w:txbxContent>
              </v:textbox>
            </v:rect>
            <v:rect id="_x0000_s1170" style="position:absolute;left:2269;top:11833;width:2614;height:783">
              <v:textbox>
                <w:txbxContent>
                  <w:p w:rsidR="00691CF5" w:rsidRPr="00932DD1" w:rsidRDefault="00691CF5" w:rsidP="00691CF5">
                    <w:pPr>
                      <w:jc w:val="center"/>
                      <w:rPr>
                        <w:lang w:val="uk-UA"/>
                      </w:rPr>
                    </w:pPr>
                    <w:r>
                      <w:rPr>
                        <w:lang w:val="uk-UA"/>
                      </w:rPr>
                      <w:t>За видами прийняття управлінських рішень</w:t>
                    </w:r>
                  </w:p>
                </w:txbxContent>
              </v:textbox>
            </v:rect>
            <v:rect id="_x0000_s1171" style="position:absolute;left:5275;top:11698;width:6057;height:1215">
              <v:textbox style="mso-next-textbox:#_x0000_s1171">
                <w:txbxContent>
                  <w:p w:rsidR="00691CF5" w:rsidRDefault="00691CF5" w:rsidP="00691CF5">
                    <w:pPr>
                      <w:pStyle w:val="a3"/>
                      <w:numPr>
                        <w:ilvl w:val="0"/>
                        <w:numId w:val="13"/>
                      </w:numPr>
                      <w:ind w:left="0" w:firstLine="360"/>
                      <w:jc w:val="both"/>
                      <w:rPr>
                        <w:lang w:val="uk-UA"/>
                      </w:rPr>
                    </w:pPr>
                    <w:r>
                      <w:rPr>
                        <w:lang w:val="uk-UA"/>
                      </w:rPr>
                      <w:t>Для обґрунтування оперативних управлінських рішень;</w:t>
                    </w:r>
                  </w:p>
                  <w:p w:rsidR="00691CF5" w:rsidRDefault="00691CF5" w:rsidP="00691CF5">
                    <w:pPr>
                      <w:pStyle w:val="a3"/>
                      <w:numPr>
                        <w:ilvl w:val="0"/>
                        <w:numId w:val="13"/>
                      </w:numPr>
                      <w:ind w:left="0" w:firstLine="360"/>
                      <w:jc w:val="both"/>
                      <w:rPr>
                        <w:lang w:val="uk-UA"/>
                      </w:rPr>
                    </w:pPr>
                    <w:r>
                      <w:rPr>
                        <w:lang w:val="uk-UA"/>
                      </w:rPr>
                      <w:t>Для обґрунтування тактичних управлінських рішень.</w:t>
                    </w:r>
                  </w:p>
                  <w:p w:rsidR="00691CF5" w:rsidRDefault="00691CF5" w:rsidP="00691CF5">
                    <w:pPr>
                      <w:pStyle w:val="a3"/>
                      <w:numPr>
                        <w:ilvl w:val="0"/>
                        <w:numId w:val="13"/>
                      </w:numPr>
                      <w:ind w:left="0" w:firstLine="360"/>
                      <w:jc w:val="both"/>
                      <w:rPr>
                        <w:lang w:val="uk-UA"/>
                      </w:rPr>
                    </w:pPr>
                  </w:p>
                  <w:p w:rsidR="00691CF5" w:rsidRPr="00932DD1" w:rsidRDefault="00691CF5" w:rsidP="00691CF5">
                    <w:pPr>
                      <w:pStyle w:val="a3"/>
                      <w:ind w:left="360"/>
                      <w:jc w:val="both"/>
                      <w:rPr>
                        <w:lang w:val="uk-UA"/>
                      </w:rPr>
                    </w:pPr>
                  </w:p>
                </w:txbxContent>
              </v:textbox>
            </v:rect>
            <v:shapetype id="_x0000_t32" coordsize="21600,21600" o:spt="32" o:oned="t" path="m,l21600,21600e" filled="f">
              <v:path arrowok="t" fillok="f" o:connecttype="none"/>
              <o:lock v:ext="edit" shapetype="t"/>
            </v:shapetype>
            <v:shape id="_x0000_s1172" type="#_x0000_t32" style="position:absolute;left:1784;top:3303;width:266;height:0;flip:x" o:connectortype="straight"/>
            <v:shape id="_x0000_s1173" type="#_x0000_t32" style="position:absolute;left:1784;top:3303;width:0;height:8968" o:connectortype="straight"/>
            <v:shape id="_x0000_s1174" type="#_x0000_t32" style="position:absolute;left:1784;top:12271;width:485;height:0" o:connectortype="straight">
              <v:stroke endarrow="block"/>
            </v:shape>
            <v:shape id="_x0000_s1175" type="#_x0000_t32" style="position:absolute;left:1784;top:10941;width:485;height:16" o:connectortype="straight">
              <v:stroke endarrow="block"/>
            </v:shape>
            <v:shape id="_x0000_s1176" type="#_x0000_t32" style="position:absolute;left:1784;top:9689;width:485;height:0" o:connectortype="straight">
              <v:stroke endarrow="block"/>
            </v:shape>
            <v:shape id="_x0000_s1177" type="#_x0000_t32" style="position:absolute;left:1784;top:7951;width:485;height:16" o:connectortype="straight">
              <v:stroke endarrow="block"/>
            </v:shape>
            <v:shape id="_x0000_s1178" type="#_x0000_t32" style="position:absolute;left:1784;top:5650;width:485;height:0" o:connectortype="straight">
              <v:stroke endarrow="block"/>
            </v:shape>
            <v:shape id="_x0000_s1179" type="#_x0000_t32" style="position:absolute;left:1784;top:4038;width:485;height:16" o:connectortype="straight">
              <v:stroke endarrow="block"/>
            </v:shape>
            <v:shape id="_x0000_s1180" type="#_x0000_t32" style="position:absolute;left:4883;top:4132;width:392;height:16" o:connectortype="straight">
              <v:stroke endarrow="block"/>
            </v:shape>
            <v:shape id="_x0000_s1181" type="#_x0000_t32" style="position:absolute;left:4883;top:5776;width:392;height:0" o:connectortype="straight">
              <v:stroke endarrow="block"/>
            </v:shape>
            <v:shape id="_x0000_s1182" type="#_x0000_t32" style="position:absolute;left:4883;top:8045;width:392;height:16;flip:y" o:connectortype="straight">
              <v:stroke endarrow="block"/>
            </v:shape>
            <v:shape id="_x0000_s1183" type="#_x0000_t32" style="position:absolute;left:4883;top:9689;width:392;height:0" o:connectortype="straight">
              <v:stroke endarrow="block"/>
            </v:shape>
            <v:shape id="_x0000_s1184" type="#_x0000_t32" style="position:absolute;left:4883;top:11035;width:392;height:15" o:connectortype="straight">
              <v:stroke endarrow="block"/>
            </v:shape>
          </v:group>
        </w:pict>
      </w:r>
    </w:p>
    <w:p w:rsidR="000F129F" w:rsidRDefault="000F129F" w:rsidP="00C911AB">
      <w:pPr>
        <w:spacing w:line="360" w:lineRule="auto"/>
        <w:ind w:firstLine="567"/>
        <w:jc w:val="both"/>
        <w:rPr>
          <w:lang w:val="uk-UA"/>
        </w:rPr>
      </w:pPr>
    </w:p>
    <w:p w:rsidR="000F129F" w:rsidRDefault="000F129F" w:rsidP="00C911AB">
      <w:pPr>
        <w:spacing w:line="360" w:lineRule="auto"/>
        <w:ind w:firstLine="567"/>
        <w:jc w:val="both"/>
        <w:rPr>
          <w:lang w:val="uk-UA"/>
        </w:rPr>
      </w:pPr>
    </w:p>
    <w:p w:rsidR="000F129F" w:rsidRDefault="000F129F"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932DD1">
      <w:pPr>
        <w:tabs>
          <w:tab w:val="center" w:pos="5102"/>
        </w:tabs>
        <w:spacing w:line="360" w:lineRule="auto"/>
        <w:ind w:firstLine="567"/>
        <w:jc w:val="both"/>
        <w:rPr>
          <w:lang w:val="uk-UA"/>
        </w:rPr>
      </w:pPr>
      <w:r>
        <w:rPr>
          <w:lang w:val="uk-UA"/>
        </w:rPr>
        <w:tab/>
      </w: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932DD1" w:rsidP="00C911AB">
      <w:pPr>
        <w:spacing w:line="360" w:lineRule="auto"/>
        <w:ind w:firstLine="567"/>
        <w:jc w:val="both"/>
        <w:rPr>
          <w:lang w:val="uk-UA"/>
        </w:rPr>
      </w:pPr>
    </w:p>
    <w:p w:rsidR="00932DD1" w:rsidRDefault="00E5668D" w:rsidP="00C911AB">
      <w:pPr>
        <w:spacing w:line="360" w:lineRule="auto"/>
        <w:ind w:firstLine="567"/>
        <w:jc w:val="both"/>
        <w:rPr>
          <w:lang w:val="uk-UA"/>
        </w:rPr>
      </w:pPr>
      <w:r>
        <w:rPr>
          <w:noProof/>
          <w:lang w:eastAsia="ru-RU"/>
        </w:rPr>
        <w:pict>
          <v:shape id="_x0000_s1185" type="#_x0000_t32" style="position:absolute;left:0;text-align:left;margin-left:159.1pt;margin-top:1.45pt;width:19.6pt;height:0;z-index:251759616" o:connectortype="straight">
            <v:stroke endarrow="block"/>
          </v:shape>
        </w:pict>
      </w:r>
    </w:p>
    <w:p w:rsidR="00932DD1" w:rsidRDefault="00932DD1" w:rsidP="00C911AB">
      <w:pPr>
        <w:spacing w:line="360" w:lineRule="auto"/>
        <w:ind w:firstLine="567"/>
        <w:jc w:val="both"/>
        <w:rPr>
          <w:lang w:val="uk-UA"/>
        </w:rPr>
      </w:pPr>
    </w:p>
    <w:p w:rsidR="00932DD1" w:rsidRDefault="00532FE4" w:rsidP="00532FE4">
      <w:pPr>
        <w:spacing w:line="360" w:lineRule="auto"/>
        <w:ind w:firstLine="567"/>
        <w:jc w:val="center"/>
        <w:rPr>
          <w:sz w:val="28"/>
          <w:szCs w:val="28"/>
          <w:lang w:val="uk-UA"/>
        </w:rPr>
      </w:pPr>
      <w:r w:rsidRPr="00532FE4">
        <w:rPr>
          <w:sz w:val="28"/>
          <w:szCs w:val="28"/>
          <w:lang w:val="uk-UA"/>
        </w:rPr>
        <w:t xml:space="preserve">Рис. 1.1. </w:t>
      </w:r>
      <w:r>
        <w:rPr>
          <w:sz w:val="28"/>
          <w:szCs w:val="28"/>
          <w:lang w:val="uk-UA"/>
        </w:rPr>
        <w:t>Класифікація управлінської звітності підприємства</w:t>
      </w:r>
    </w:p>
    <w:p w:rsidR="00F21E29" w:rsidRPr="000715AA" w:rsidRDefault="00F21E29" w:rsidP="00F21E29">
      <w:pPr>
        <w:spacing w:line="360" w:lineRule="auto"/>
        <w:ind w:firstLine="709"/>
        <w:jc w:val="both"/>
        <w:rPr>
          <w:i/>
          <w:lang w:val="uk-UA"/>
        </w:rPr>
      </w:pPr>
      <w:r w:rsidRPr="000715AA">
        <w:rPr>
          <w:i/>
          <w:lang w:val="uk-UA"/>
        </w:rPr>
        <w:t>Джерело: [</w:t>
      </w:r>
      <w:r w:rsidR="000715AA" w:rsidRPr="000715AA">
        <w:rPr>
          <w:i/>
          <w:lang w:val="uk-UA"/>
        </w:rPr>
        <w:t>42</w:t>
      </w:r>
      <w:r w:rsidRPr="000715AA">
        <w:rPr>
          <w:i/>
          <w:lang w:val="uk-UA"/>
        </w:rPr>
        <w:t>, с.63;</w:t>
      </w:r>
      <w:r w:rsidR="000715AA" w:rsidRPr="000715AA">
        <w:rPr>
          <w:i/>
          <w:lang w:val="uk-UA"/>
        </w:rPr>
        <w:t>31</w:t>
      </w:r>
      <w:r w:rsidRPr="000715AA">
        <w:rPr>
          <w:i/>
          <w:lang w:val="uk-UA"/>
        </w:rPr>
        <w:t>, с.63 ]</w:t>
      </w:r>
    </w:p>
    <w:p w:rsidR="00532FE4" w:rsidRPr="00532FE4" w:rsidRDefault="00532FE4" w:rsidP="00532FE4">
      <w:pPr>
        <w:spacing w:line="360" w:lineRule="auto"/>
        <w:ind w:firstLine="567"/>
        <w:jc w:val="center"/>
        <w:rPr>
          <w:sz w:val="28"/>
          <w:szCs w:val="28"/>
          <w:lang w:val="uk-UA"/>
        </w:rPr>
      </w:pPr>
    </w:p>
    <w:p w:rsidR="00CA7EE4" w:rsidRDefault="00CA7EE4" w:rsidP="00C911AB">
      <w:pPr>
        <w:spacing w:line="360" w:lineRule="auto"/>
        <w:ind w:firstLine="567"/>
        <w:jc w:val="both"/>
        <w:rPr>
          <w:rFonts w:cs="Europe"/>
          <w:color w:val="000000"/>
          <w:sz w:val="28"/>
          <w:szCs w:val="28"/>
          <w:lang w:val="uk-UA"/>
        </w:rPr>
      </w:pPr>
      <w:r>
        <w:rPr>
          <w:rFonts w:cs="Europe"/>
          <w:color w:val="000000"/>
          <w:sz w:val="28"/>
          <w:szCs w:val="28"/>
          <w:lang w:val="uk-UA"/>
        </w:rPr>
        <w:t xml:space="preserve">Облікова інформація, в тому числі </w:t>
      </w:r>
      <w:r w:rsidR="00A43A2A">
        <w:rPr>
          <w:rFonts w:cs="Europe"/>
          <w:color w:val="000000"/>
          <w:sz w:val="28"/>
          <w:szCs w:val="28"/>
          <w:lang w:val="uk-UA"/>
        </w:rPr>
        <w:t xml:space="preserve">інформація </w:t>
      </w:r>
      <w:r>
        <w:rPr>
          <w:rFonts w:cs="Europe"/>
          <w:color w:val="000000"/>
          <w:sz w:val="28"/>
          <w:szCs w:val="28"/>
          <w:lang w:val="uk-UA"/>
        </w:rPr>
        <w:t>управлінськ</w:t>
      </w:r>
      <w:r w:rsidR="00A43A2A">
        <w:rPr>
          <w:rFonts w:cs="Europe"/>
          <w:color w:val="000000"/>
          <w:sz w:val="28"/>
          <w:szCs w:val="28"/>
          <w:lang w:val="uk-UA"/>
        </w:rPr>
        <w:t>ої</w:t>
      </w:r>
      <w:r>
        <w:rPr>
          <w:rFonts w:cs="Europe"/>
          <w:color w:val="000000"/>
          <w:sz w:val="28"/>
          <w:szCs w:val="28"/>
          <w:lang w:val="uk-UA"/>
        </w:rPr>
        <w:t xml:space="preserve"> звітн</w:t>
      </w:r>
      <w:r w:rsidR="00A43A2A">
        <w:rPr>
          <w:rFonts w:cs="Europe"/>
          <w:color w:val="000000"/>
          <w:sz w:val="28"/>
          <w:szCs w:val="28"/>
          <w:lang w:val="uk-UA"/>
        </w:rPr>
        <w:t>ості</w:t>
      </w:r>
      <w:r>
        <w:rPr>
          <w:rFonts w:cs="Europe"/>
          <w:color w:val="000000"/>
          <w:sz w:val="28"/>
          <w:szCs w:val="28"/>
          <w:lang w:val="uk-UA"/>
        </w:rPr>
        <w:t>, слугу</w:t>
      </w:r>
      <w:r w:rsidR="00A43A2A">
        <w:rPr>
          <w:rFonts w:cs="Europe"/>
          <w:color w:val="000000"/>
          <w:sz w:val="28"/>
          <w:szCs w:val="28"/>
          <w:lang w:val="uk-UA"/>
        </w:rPr>
        <w:t>ють</w:t>
      </w:r>
      <w:r>
        <w:rPr>
          <w:rFonts w:cs="Europe"/>
          <w:color w:val="000000"/>
          <w:sz w:val="28"/>
          <w:szCs w:val="28"/>
          <w:lang w:val="uk-UA"/>
        </w:rPr>
        <w:t xml:space="preserve"> джерелом формування уніфікованої фінансової, статистичної та податкової звітності.</w:t>
      </w:r>
      <w:r w:rsidR="00A43A2A">
        <w:rPr>
          <w:rFonts w:cs="Europe"/>
          <w:color w:val="000000"/>
          <w:sz w:val="28"/>
          <w:szCs w:val="28"/>
          <w:lang w:val="uk-UA"/>
        </w:rPr>
        <w:t xml:space="preserve"> Але, ні в якому разі, не можна прирівнюва</w:t>
      </w:r>
      <w:r w:rsidR="009474AC">
        <w:rPr>
          <w:rFonts w:cs="Europe"/>
          <w:color w:val="000000"/>
          <w:sz w:val="28"/>
          <w:szCs w:val="28"/>
          <w:lang w:val="uk-UA"/>
        </w:rPr>
        <w:t>ти</w:t>
      </w:r>
      <w:r w:rsidR="00A43A2A">
        <w:rPr>
          <w:rFonts w:cs="Europe"/>
          <w:color w:val="000000"/>
          <w:sz w:val="28"/>
          <w:szCs w:val="28"/>
          <w:lang w:val="uk-UA"/>
        </w:rPr>
        <w:t xml:space="preserve"> чи </w:t>
      </w:r>
      <w:r w:rsidR="00A43A2A">
        <w:rPr>
          <w:rFonts w:cs="Europe"/>
          <w:color w:val="000000"/>
          <w:sz w:val="28"/>
          <w:szCs w:val="28"/>
          <w:lang w:val="uk-UA"/>
        </w:rPr>
        <w:lastRenderedPageBreak/>
        <w:t xml:space="preserve">ототожнювати ці види звітності, так як кожний </w:t>
      </w:r>
      <w:r w:rsidR="009474AC">
        <w:rPr>
          <w:rFonts w:cs="Europe"/>
          <w:color w:val="000000"/>
          <w:sz w:val="28"/>
          <w:szCs w:val="28"/>
          <w:lang w:val="uk-UA"/>
        </w:rPr>
        <w:t>з них</w:t>
      </w:r>
      <w:r w:rsidR="00A43A2A">
        <w:rPr>
          <w:rFonts w:cs="Europe"/>
          <w:color w:val="000000"/>
          <w:sz w:val="28"/>
          <w:szCs w:val="28"/>
          <w:lang w:val="uk-UA"/>
        </w:rPr>
        <w:t xml:space="preserve"> має свої особливості щодо змісту та рівня деталізації інформації, періодичності її узагальнення і надання, структури показників і вимірників та користувачів. </w:t>
      </w:r>
    </w:p>
    <w:p w:rsidR="00622642" w:rsidRDefault="00622642" w:rsidP="00C911AB">
      <w:pPr>
        <w:spacing w:line="360" w:lineRule="auto"/>
        <w:ind w:firstLine="567"/>
        <w:jc w:val="both"/>
        <w:rPr>
          <w:rFonts w:cs="Europe"/>
          <w:color w:val="000000"/>
          <w:sz w:val="28"/>
          <w:szCs w:val="28"/>
          <w:lang w:val="uk-UA"/>
        </w:rPr>
      </w:pPr>
      <w:r>
        <w:rPr>
          <w:rFonts w:cs="Europe"/>
          <w:color w:val="000000"/>
          <w:sz w:val="28"/>
          <w:szCs w:val="28"/>
          <w:lang w:val="uk-UA"/>
        </w:rPr>
        <w:t xml:space="preserve">Поняття управлінської звітності є значно ширшим, ніж поняття </w:t>
      </w:r>
      <w:r w:rsidR="00545D92">
        <w:rPr>
          <w:rFonts w:cs="Europe"/>
          <w:color w:val="000000"/>
          <w:sz w:val="28"/>
          <w:szCs w:val="28"/>
          <w:lang w:val="uk-UA"/>
        </w:rPr>
        <w:t>фінансової, статистичної чи податкової. Для цілей управління використовується весь спектр інформації – фінансової та не фінансової</w:t>
      </w:r>
      <w:r w:rsidR="009474AC">
        <w:rPr>
          <w:rFonts w:cs="Europe"/>
          <w:color w:val="000000"/>
          <w:sz w:val="28"/>
          <w:szCs w:val="28"/>
          <w:lang w:val="uk-UA"/>
        </w:rPr>
        <w:t>. Інформація, викладена в управлінській звітності передбачає формування більшої кількості показників, аналітичних даних і звітів, ніж передбачено стандартами. Не всю інформацію з фінансової звітності можна задіяти у формуванні управлінської звітності.</w:t>
      </w:r>
    </w:p>
    <w:p w:rsidR="00A43A2A" w:rsidRDefault="00A43A2A" w:rsidP="00A43A2A">
      <w:pPr>
        <w:spacing w:line="360" w:lineRule="auto"/>
        <w:ind w:firstLine="567"/>
        <w:jc w:val="both"/>
        <w:rPr>
          <w:rFonts w:cs="Europe"/>
          <w:color w:val="000000"/>
          <w:sz w:val="28"/>
          <w:szCs w:val="28"/>
          <w:lang w:val="uk-UA"/>
        </w:rPr>
      </w:pPr>
      <w:r>
        <w:rPr>
          <w:rFonts w:cs="Europe"/>
          <w:color w:val="000000"/>
          <w:sz w:val="28"/>
          <w:szCs w:val="28"/>
          <w:lang w:val="uk-UA"/>
        </w:rPr>
        <w:t xml:space="preserve">Аналіз наукових джерел дає підстави стверджувати, що ототожнення управлінської звітності з бухгалтерською а також визначення її місця як доповнення до фінансової звітності, не відповідає сучасній практиці та вимогам до інформаційного забезпечення управління підприємством і не враховує новітні функціональні можливості автоматизованого обліку. Підтвердженням цього є доробки </w:t>
      </w:r>
      <w:r w:rsidRPr="000715AA">
        <w:rPr>
          <w:rFonts w:cs="Europe"/>
          <w:sz w:val="28"/>
          <w:szCs w:val="28"/>
          <w:lang w:val="uk-UA"/>
        </w:rPr>
        <w:t xml:space="preserve">вітчизняних науковців (табл.1.2) </w:t>
      </w:r>
      <w:r w:rsidRPr="000715AA">
        <w:rPr>
          <w:sz w:val="28"/>
          <w:szCs w:val="28"/>
          <w:lang w:val="uk-UA"/>
        </w:rPr>
        <w:t>[</w:t>
      </w:r>
      <w:r w:rsidR="000715AA" w:rsidRPr="000715AA">
        <w:rPr>
          <w:sz w:val="28"/>
          <w:szCs w:val="28"/>
          <w:lang w:val="uk-UA"/>
        </w:rPr>
        <w:t>26</w:t>
      </w:r>
      <w:r w:rsidRPr="000715AA">
        <w:rPr>
          <w:sz w:val="28"/>
          <w:szCs w:val="28"/>
          <w:lang w:val="uk-UA"/>
        </w:rPr>
        <w:t>, с.327].</w:t>
      </w:r>
    </w:p>
    <w:p w:rsidR="00CA7EE4" w:rsidRDefault="00A43A2A" w:rsidP="00A43A2A">
      <w:pPr>
        <w:spacing w:line="360" w:lineRule="auto"/>
        <w:ind w:firstLine="567"/>
        <w:jc w:val="right"/>
        <w:rPr>
          <w:rFonts w:cs="Europe"/>
          <w:i/>
          <w:color w:val="000000"/>
          <w:sz w:val="28"/>
          <w:szCs w:val="28"/>
          <w:lang w:val="uk-UA"/>
        </w:rPr>
      </w:pPr>
      <w:r w:rsidRPr="00A43A2A">
        <w:rPr>
          <w:rFonts w:cs="Europe"/>
          <w:i/>
          <w:color w:val="000000"/>
          <w:sz w:val="28"/>
          <w:szCs w:val="28"/>
          <w:lang w:val="uk-UA"/>
        </w:rPr>
        <w:t>Таблиця 1.2</w:t>
      </w:r>
    </w:p>
    <w:p w:rsidR="00A43A2A" w:rsidRPr="00A43A2A" w:rsidRDefault="00A43A2A" w:rsidP="00A43A2A">
      <w:pPr>
        <w:spacing w:line="360" w:lineRule="auto"/>
        <w:ind w:firstLine="567"/>
        <w:jc w:val="center"/>
        <w:rPr>
          <w:rFonts w:cs="Europe"/>
          <w:b/>
          <w:color w:val="000000"/>
          <w:sz w:val="28"/>
          <w:szCs w:val="28"/>
          <w:lang w:val="uk-UA"/>
        </w:rPr>
      </w:pPr>
      <w:r>
        <w:rPr>
          <w:rFonts w:cs="Europe"/>
          <w:b/>
          <w:color w:val="000000"/>
          <w:sz w:val="28"/>
          <w:szCs w:val="28"/>
          <w:lang w:val="uk-UA"/>
        </w:rPr>
        <w:t>Характеристика основних видів звітності підприємства</w:t>
      </w:r>
    </w:p>
    <w:tbl>
      <w:tblPr>
        <w:tblStyle w:val="ae"/>
        <w:tblW w:w="9747" w:type="dxa"/>
        <w:tblLayout w:type="fixed"/>
        <w:tblLook w:val="04A0"/>
      </w:tblPr>
      <w:tblGrid>
        <w:gridCol w:w="1809"/>
        <w:gridCol w:w="425"/>
        <w:gridCol w:w="426"/>
        <w:gridCol w:w="425"/>
        <w:gridCol w:w="425"/>
        <w:gridCol w:w="425"/>
        <w:gridCol w:w="426"/>
        <w:gridCol w:w="425"/>
        <w:gridCol w:w="425"/>
        <w:gridCol w:w="425"/>
        <w:gridCol w:w="567"/>
        <w:gridCol w:w="568"/>
        <w:gridCol w:w="708"/>
        <w:gridCol w:w="851"/>
        <w:gridCol w:w="708"/>
        <w:gridCol w:w="709"/>
      </w:tblGrid>
      <w:tr w:rsidR="00A43A2A" w:rsidRPr="00996DB3" w:rsidTr="00996DB3">
        <w:trPr>
          <w:trHeight w:val="347"/>
        </w:trPr>
        <w:tc>
          <w:tcPr>
            <w:tcW w:w="1809" w:type="dxa"/>
            <w:vMerge w:val="restart"/>
          </w:tcPr>
          <w:p w:rsidR="00A43A2A" w:rsidRPr="00996DB3" w:rsidRDefault="00A43A2A" w:rsidP="00A43A2A">
            <w:pPr>
              <w:jc w:val="both"/>
              <w:rPr>
                <w:lang w:val="uk-UA"/>
              </w:rPr>
            </w:pPr>
          </w:p>
          <w:p w:rsidR="00A43A2A" w:rsidRPr="00996DB3" w:rsidRDefault="00A43A2A" w:rsidP="00A43A2A">
            <w:pPr>
              <w:jc w:val="both"/>
              <w:rPr>
                <w:lang w:val="uk-UA"/>
              </w:rPr>
            </w:pPr>
          </w:p>
          <w:p w:rsidR="00A43A2A" w:rsidRPr="00996DB3" w:rsidRDefault="00A43A2A" w:rsidP="00A43A2A">
            <w:pPr>
              <w:jc w:val="both"/>
              <w:rPr>
                <w:lang w:val="uk-UA"/>
              </w:rPr>
            </w:pPr>
          </w:p>
          <w:p w:rsidR="00A43A2A" w:rsidRPr="00996DB3" w:rsidRDefault="00A43A2A" w:rsidP="00A43A2A">
            <w:pPr>
              <w:jc w:val="both"/>
              <w:rPr>
                <w:lang w:val="uk-UA"/>
              </w:rPr>
            </w:pPr>
          </w:p>
          <w:p w:rsidR="00A43A2A" w:rsidRPr="00996DB3" w:rsidRDefault="00A43A2A" w:rsidP="00A43A2A">
            <w:pPr>
              <w:jc w:val="both"/>
              <w:rPr>
                <w:lang w:val="uk-UA"/>
              </w:rPr>
            </w:pPr>
          </w:p>
          <w:p w:rsidR="00A43A2A" w:rsidRPr="00996DB3" w:rsidRDefault="00A43A2A" w:rsidP="00A43A2A">
            <w:pPr>
              <w:jc w:val="both"/>
              <w:rPr>
                <w:lang w:val="uk-UA"/>
              </w:rPr>
            </w:pPr>
          </w:p>
          <w:p w:rsidR="00A43A2A" w:rsidRPr="00996DB3" w:rsidRDefault="00A43A2A" w:rsidP="00A43A2A">
            <w:pPr>
              <w:jc w:val="both"/>
              <w:rPr>
                <w:lang w:val="uk-UA"/>
              </w:rPr>
            </w:pPr>
            <w:r w:rsidRPr="00996DB3">
              <w:rPr>
                <w:lang w:val="uk-UA"/>
              </w:rPr>
              <w:t>Вид звітності</w:t>
            </w:r>
          </w:p>
        </w:tc>
        <w:tc>
          <w:tcPr>
            <w:tcW w:w="1701" w:type="dxa"/>
            <w:gridSpan w:val="4"/>
          </w:tcPr>
          <w:p w:rsidR="00A43A2A" w:rsidRPr="00996DB3" w:rsidRDefault="00A43A2A" w:rsidP="00A43A2A">
            <w:pPr>
              <w:jc w:val="center"/>
              <w:rPr>
                <w:lang w:val="uk-UA"/>
              </w:rPr>
            </w:pPr>
            <w:r w:rsidRPr="00996DB3">
              <w:rPr>
                <w:lang w:val="uk-UA"/>
              </w:rPr>
              <w:t>Зміст і рівень деталізації</w:t>
            </w:r>
          </w:p>
        </w:tc>
        <w:tc>
          <w:tcPr>
            <w:tcW w:w="1701" w:type="dxa"/>
            <w:gridSpan w:val="4"/>
          </w:tcPr>
          <w:p w:rsidR="00A43A2A" w:rsidRPr="00996DB3" w:rsidRDefault="00A43A2A" w:rsidP="00A43A2A">
            <w:pPr>
              <w:jc w:val="center"/>
              <w:rPr>
                <w:lang w:val="uk-UA"/>
              </w:rPr>
            </w:pPr>
            <w:r w:rsidRPr="00996DB3">
              <w:rPr>
                <w:lang w:val="uk-UA"/>
              </w:rPr>
              <w:t>Періодичність формування</w:t>
            </w:r>
          </w:p>
        </w:tc>
        <w:tc>
          <w:tcPr>
            <w:tcW w:w="1560" w:type="dxa"/>
            <w:gridSpan w:val="3"/>
          </w:tcPr>
          <w:p w:rsidR="00A43A2A" w:rsidRPr="00996DB3" w:rsidRDefault="00A43A2A" w:rsidP="00A43A2A">
            <w:pPr>
              <w:jc w:val="center"/>
              <w:rPr>
                <w:lang w:val="uk-UA"/>
              </w:rPr>
            </w:pPr>
            <w:r w:rsidRPr="00996DB3">
              <w:rPr>
                <w:lang w:val="uk-UA"/>
              </w:rPr>
              <w:t>Вимірники (показники)</w:t>
            </w:r>
          </w:p>
        </w:tc>
        <w:tc>
          <w:tcPr>
            <w:tcW w:w="1559" w:type="dxa"/>
            <w:gridSpan w:val="2"/>
          </w:tcPr>
          <w:p w:rsidR="00A43A2A" w:rsidRPr="00996DB3" w:rsidRDefault="00A43A2A" w:rsidP="00A43A2A">
            <w:pPr>
              <w:jc w:val="center"/>
              <w:rPr>
                <w:lang w:val="uk-UA"/>
              </w:rPr>
            </w:pPr>
            <w:r w:rsidRPr="00996DB3">
              <w:rPr>
                <w:lang w:val="uk-UA"/>
              </w:rPr>
              <w:t>Користувачі</w:t>
            </w:r>
          </w:p>
        </w:tc>
        <w:tc>
          <w:tcPr>
            <w:tcW w:w="1417" w:type="dxa"/>
            <w:gridSpan w:val="2"/>
          </w:tcPr>
          <w:p w:rsidR="00A43A2A" w:rsidRPr="00996DB3" w:rsidRDefault="00A43A2A" w:rsidP="00A43A2A">
            <w:pPr>
              <w:jc w:val="center"/>
              <w:rPr>
                <w:lang w:val="uk-UA"/>
              </w:rPr>
            </w:pPr>
            <w:r w:rsidRPr="00996DB3">
              <w:rPr>
                <w:lang w:val="uk-UA"/>
              </w:rPr>
              <w:t>Методичні прийоми</w:t>
            </w:r>
          </w:p>
        </w:tc>
      </w:tr>
      <w:tr w:rsidR="00A43A2A" w:rsidRPr="00996DB3" w:rsidTr="00996DB3">
        <w:trPr>
          <w:cantSplit/>
          <w:trHeight w:val="2665"/>
        </w:trPr>
        <w:tc>
          <w:tcPr>
            <w:tcW w:w="1809" w:type="dxa"/>
            <w:vMerge/>
          </w:tcPr>
          <w:p w:rsidR="00A43A2A" w:rsidRPr="00996DB3" w:rsidRDefault="00A43A2A" w:rsidP="00A43A2A">
            <w:pPr>
              <w:jc w:val="both"/>
              <w:rPr>
                <w:lang w:val="uk-UA"/>
              </w:rPr>
            </w:pPr>
          </w:p>
        </w:tc>
        <w:tc>
          <w:tcPr>
            <w:tcW w:w="425" w:type="dxa"/>
            <w:tcBorders>
              <w:bottom w:val="single" w:sz="4" w:space="0" w:color="auto"/>
            </w:tcBorders>
            <w:textDirection w:val="btLr"/>
          </w:tcPr>
          <w:p w:rsidR="00A43A2A" w:rsidRPr="00996DB3" w:rsidRDefault="00A43A2A" w:rsidP="00A43A2A">
            <w:pPr>
              <w:jc w:val="center"/>
              <w:rPr>
                <w:lang w:val="uk-UA"/>
              </w:rPr>
            </w:pPr>
            <w:r w:rsidRPr="00996DB3">
              <w:rPr>
                <w:lang w:val="uk-UA"/>
              </w:rPr>
              <w:t>Операції</w:t>
            </w:r>
          </w:p>
          <w:p w:rsidR="00A43A2A" w:rsidRPr="00996DB3" w:rsidRDefault="00A43A2A" w:rsidP="00A43A2A">
            <w:pPr>
              <w:ind w:left="113" w:right="113"/>
              <w:jc w:val="center"/>
              <w:rPr>
                <w:lang w:val="uk-UA"/>
              </w:rPr>
            </w:pPr>
          </w:p>
        </w:tc>
        <w:tc>
          <w:tcPr>
            <w:tcW w:w="426" w:type="dxa"/>
            <w:tcBorders>
              <w:bottom w:val="single" w:sz="4" w:space="0" w:color="auto"/>
            </w:tcBorders>
            <w:textDirection w:val="btLr"/>
          </w:tcPr>
          <w:p w:rsidR="00A43A2A" w:rsidRPr="00996DB3" w:rsidRDefault="00A43A2A" w:rsidP="00A43A2A">
            <w:pPr>
              <w:ind w:left="113" w:right="113"/>
              <w:jc w:val="center"/>
              <w:rPr>
                <w:lang w:val="uk-UA"/>
              </w:rPr>
            </w:pPr>
            <w:r w:rsidRPr="00996DB3">
              <w:rPr>
                <w:lang w:val="uk-UA"/>
              </w:rPr>
              <w:t>Підрозділи</w:t>
            </w:r>
          </w:p>
        </w:tc>
        <w:tc>
          <w:tcPr>
            <w:tcW w:w="425" w:type="dxa"/>
            <w:tcBorders>
              <w:bottom w:val="single" w:sz="4" w:space="0" w:color="auto"/>
            </w:tcBorders>
            <w:textDirection w:val="btLr"/>
          </w:tcPr>
          <w:p w:rsidR="00A43A2A" w:rsidRPr="00996DB3" w:rsidRDefault="00A43A2A" w:rsidP="00A43A2A">
            <w:pPr>
              <w:ind w:left="113" w:right="113"/>
              <w:jc w:val="center"/>
              <w:rPr>
                <w:lang w:val="uk-UA"/>
              </w:rPr>
            </w:pPr>
            <w:proofErr w:type="spellStart"/>
            <w:r w:rsidRPr="00996DB3">
              <w:rPr>
                <w:lang w:val="uk-UA"/>
              </w:rPr>
              <w:t>Підприємствіо</w:t>
            </w:r>
            <w:proofErr w:type="spellEnd"/>
            <w:r w:rsidRPr="00996DB3">
              <w:rPr>
                <w:lang w:val="uk-UA"/>
              </w:rPr>
              <w:t xml:space="preserve"> </w:t>
            </w:r>
            <w:proofErr w:type="spellStart"/>
            <w:r w:rsidRPr="00996DB3">
              <w:rPr>
                <w:lang w:val="uk-UA"/>
              </w:rPr>
              <w:t>вцілому</w:t>
            </w:r>
            <w:proofErr w:type="spellEnd"/>
          </w:p>
        </w:tc>
        <w:tc>
          <w:tcPr>
            <w:tcW w:w="425" w:type="dxa"/>
            <w:textDirection w:val="btLr"/>
          </w:tcPr>
          <w:p w:rsidR="00A43A2A" w:rsidRPr="00996DB3" w:rsidRDefault="00A43A2A" w:rsidP="00A43A2A">
            <w:pPr>
              <w:ind w:left="113" w:right="113"/>
              <w:jc w:val="center"/>
              <w:rPr>
                <w:lang w:val="uk-UA"/>
              </w:rPr>
            </w:pPr>
            <w:r w:rsidRPr="00996DB3">
              <w:rPr>
                <w:lang w:val="uk-UA"/>
              </w:rPr>
              <w:t>Зовнішнє середовище</w:t>
            </w:r>
          </w:p>
        </w:tc>
        <w:tc>
          <w:tcPr>
            <w:tcW w:w="425" w:type="dxa"/>
            <w:tcBorders>
              <w:bottom w:val="single" w:sz="4" w:space="0" w:color="auto"/>
            </w:tcBorders>
            <w:textDirection w:val="btLr"/>
          </w:tcPr>
          <w:p w:rsidR="00A43A2A" w:rsidRPr="00996DB3" w:rsidRDefault="00A43A2A" w:rsidP="00A43A2A">
            <w:pPr>
              <w:ind w:left="113" w:right="113"/>
              <w:jc w:val="center"/>
              <w:rPr>
                <w:lang w:val="uk-UA"/>
              </w:rPr>
            </w:pPr>
            <w:r w:rsidRPr="00996DB3">
              <w:rPr>
                <w:lang w:val="uk-UA"/>
              </w:rPr>
              <w:t>До місяця</w:t>
            </w:r>
          </w:p>
        </w:tc>
        <w:tc>
          <w:tcPr>
            <w:tcW w:w="426" w:type="dxa"/>
            <w:tcBorders>
              <w:bottom w:val="single" w:sz="4" w:space="0" w:color="auto"/>
            </w:tcBorders>
            <w:textDirection w:val="btLr"/>
          </w:tcPr>
          <w:p w:rsidR="00A43A2A" w:rsidRPr="00996DB3" w:rsidRDefault="00A43A2A" w:rsidP="00A43A2A">
            <w:pPr>
              <w:ind w:left="113" w:right="113"/>
              <w:jc w:val="center"/>
              <w:rPr>
                <w:lang w:val="uk-UA"/>
              </w:rPr>
            </w:pPr>
            <w:r w:rsidRPr="00996DB3">
              <w:rPr>
                <w:lang w:val="uk-UA"/>
              </w:rPr>
              <w:t>Місяць</w:t>
            </w:r>
          </w:p>
        </w:tc>
        <w:tc>
          <w:tcPr>
            <w:tcW w:w="425" w:type="dxa"/>
            <w:tcBorders>
              <w:bottom w:val="single" w:sz="4" w:space="0" w:color="auto"/>
            </w:tcBorders>
            <w:textDirection w:val="btLr"/>
          </w:tcPr>
          <w:p w:rsidR="00A43A2A" w:rsidRPr="00996DB3" w:rsidRDefault="00A43A2A" w:rsidP="00A43A2A">
            <w:pPr>
              <w:ind w:left="113" w:right="113"/>
              <w:jc w:val="center"/>
              <w:rPr>
                <w:lang w:val="uk-UA"/>
              </w:rPr>
            </w:pPr>
            <w:r w:rsidRPr="00996DB3">
              <w:rPr>
                <w:lang w:val="uk-UA"/>
              </w:rPr>
              <w:t>Квартал</w:t>
            </w:r>
          </w:p>
        </w:tc>
        <w:tc>
          <w:tcPr>
            <w:tcW w:w="425" w:type="dxa"/>
            <w:tcBorders>
              <w:bottom w:val="single" w:sz="4" w:space="0" w:color="auto"/>
            </w:tcBorders>
            <w:textDirection w:val="btLr"/>
          </w:tcPr>
          <w:p w:rsidR="00A43A2A" w:rsidRPr="00996DB3" w:rsidRDefault="00A43A2A" w:rsidP="00A43A2A">
            <w:pPr>
              <w:ind w:left="113" w:right="113"/>
              <w:jc w:val="center"/>
              <w:rPr>
                <w:lang w:val="uk-UA"/>
              </w:rPr>
            </w:pPr>
            <w:r w:rsidRPr="00996DB3">
              <w:rPr>
                <w:lang w:val="uk-UA"/>
              </w:rPr>
              <w:t>Рік</w:t>
            </w:r>
          </w:p>
        </w:tc>
        <w:tc>
          <w:tcPr>
            <w:tcW w:w="425" w:type="dxa"/>
            <w:tcBorders>
              <w:bottom w:val="single" w:sz="4" w:space="0" w:color="auto"/>
            </w:tcBorders>
            <w:textDirection w:val="btLr"/>
          </w:tcPr>
          <w:p w:rsidR="00A43A2A" w:rsidRPr="00996DB3" w:rsidRDefault="00A43A2A" w:rsidP="00A43A2A">
            <w:pPr>
              <w:ind w:left="113" w:right="113"/>
              <w:jc w:val="center"/>
              <w:rPr>
                <w:lang w:val="uk-UA"/>
              </w:rPr>
            </w:pPr>
            <w:r w:rsidRPr="00996DB3">
              <w:rPr>
                <w:lang w:val="uk-UA"/>
              </w:rPr>
              <w:t>Вартісні</w:t>
            </w:r>
          </w:p>
        </w:tc>
        <w:tc>
          <w:tcPr>
            <w:tcW w:w="567" w:type="dxa"/>
            <w:tcBorders>
              <w:bottom w:val="single" w:sz="4" w:space="0" w:color="auto"/>
            </w:tcBorders>
            <w:textDirection w:val="btLr"/>
          </w:tcPr>
          <w:p w:rsidR="00A43A2A" w:rsidRPr="00996DB3" w:rsidRDefault="00A43A2A" w:rsidP="00A43A2A">
            <w:pPr>
              <w:ind w:left="113" w:right="113"/>
              <w:jc w:val="center"/>
              <w:rPr>
                <w:lang w:val="uk-UA"/>
              </w:rPr>
            </w:pPr>
            <w:r w:rsidRPr="00996DB3">
              <w:rPr>
                <w:lang w:val="uk-UA"/>
              </w:rPr>
              <w:t>Натуральні, трудові</w:t>
            </w:r>
          </w:p>
        </w:tc>
        <w:tc>
          <w:tcPr>
            <w:tcW w:w="568" w:type="dxa"/>
            <w:tcBorders>
              <w:bottom w:val="single" w:sz="4" w:space="0" w:color="auto"/>
            </w:tcBorders>
            <w:textDirection w:val="btLr"/>
          </w:tcPr>
          <w:p w:rsidR="00A43A2A" w:rsidRPr="00996DB3" w:rsidRDefault="00A43A2A" w:rsidP="00A43A2A">
            <w:pPr>
              <w:ind w:left="113" w:right="113"/>
              <w:jc w:val="center"/>
              <w:rPr>
                <w:lang w:val="uk-UA"/>
              </w:rPr>
            </w:pPr>
            <w:r w:rsidRPr="00996DB3">
              <w:rPr>
                <w:lang w:val="uk-UA"/>
              </w:rPr>
              <w:t>Якісні</w:t>
            </w:r>
          </w:p>
        </w:tc>
        <w:tc>
          <w:tcPr>
            <w:tcW w:w="708" w:type="dxa"/>
            <w:tcBorders>
              <w:bottom w:val="single" w:sz="4" w:space="0" w:color="auto"/>
            </w:tcBorders>
            <w:textDirection w:val="btLr"/>
          </w:tcPr>
          <w:p w:rsidR="00A43A2A" w:rsidRPr="00996DB3" w:rsidRDefault="00A43A2A" w:rsidP="00A43A2A">
            <w:pPr>
              <w:ind w:left="113" w:right="113"/>
              <w:jc w:val="center"/>
              <w:rPr>
                <w:lang w:val="uk-UA"/>
              </w:rPr>
            </w:pPr>
            <w:r w:rsidRPr="00996DB3">
              <w:rPr>
                <w:lang w:val="uk-UA"/>
              </w:rPr>
              <w:t>Внутрішні</w:t>
            </w:r>
          </w:p>
        </w:tc>
        <w:tc>
          <w:tcPr>
            <w:tcW w:w="851" w:type="dxa"/>
            <w:textDirection w:val="btLr"/>
          </w:tcPr>
          <w:p w:rsidR="00A43A2A" w:rsidRPr="00996DB3" w:rsidRDefault="00A43A2A" w:rsidP="00A43A2A">
            <w:pPr>
              <w:ind w:left="113" w:right="113"/>
              <w:jc w:val="center"/>
              <w:rPr>
                <w:lang w:val="uk-UA"/>
              </w:rPr>
            </w:pPr>
            <w:r w:rsidRPr="00996DB3">
              <w:rPr>
                <w:lang w:val="uk-UA"/>
              </w:rPr>
              <w:t>Зовнішні</w:t>
            </w:r>
          </w:p>
        </w:tc>
        <w:tc>
          <w:tcPr>
            <w:tcW w:w="708" w:type="dxa"/>
            <w:tcBorders>
              <w:bottom w:val="single" w:sz="4" w:space="0" w:color="auto"/>
            </w:tcBorders>
            <w:textDirection w:val="btLr"/>
          </w:tcPr>
          <w:p w:rsidR="00A43A2A" w:rsidRPr="00996DB3" w:rsidRDefault="00A43A2A" w:rsidP="00A43A2A">
            <w:pPr>
              <w:ind w:left="113" w:right="113"/>
              <w:jc w:val="center"/>
              <w:rPr>
                <w:lang w:val="uk-UA"/>
              </w:rPr>
            </w:pPr>
            <w:r w:rsidRPr="00996DB3">
              <w:rPr>
                <w:lang w:val="uk-UA"/>
              </w:rPr>
              <w:t>Бухгалтерського обліку</w:t>
            </w:r>
          </w:p>
        </w:tc>
        <w:tc>
          <w:tcPr>
            <w:tcW w:w="709" w:type="dxa"/>
            <w:textDirection w:val="btLr"/>
          </w:tcPr>
          <w:p w:rsidR="00A43A2A" w:rsidRPr="00996DB3" w:rsidRDefault="00A43A2A" w:rsidP="00A43A2A">
            <w:pPr>
              <w:ind w:left="113" w:right="113"/>
              <w:jc w:val="both"/>
              <w:rPr>
                <w:lang w:val="uk-UA"/>
              </w:rPr>
            </w:pPr>
            <w:r w:rsidRPr="00996DB3">
              <w:rPr>
                <w:lang w:val="uk-UA"/>
              </w:rPr>
              <w:t>Інших дисциплін</w:t>
            </w:r>
          </w:p>
        </w:tc>
      </w:tr>
      <w:tr w:rsidR="00A43A2A" w:rsidRPr="00996DB3" w:rsidTr="00996DB3">
        <w:tc>
          <w:tcPr>
            <w:tcW w:w="1809" w:type="dxa"/>
          </w:tcPr>
          <w:p w:rsidR="00A43A2A" w:rsidRPr="00996DB3" w:rsidRDefault="00A43A2A" w:rsidP="00A43A2A">
            <w:pPr>
              <w:jc w:val="both"/>
              <w:rPr>
                <w:lang w:val="uk-UA"/>
              </w:rPr>
            </w:pPr>
            <w:r w:rsidRPr="00996DB3">
              <w:rPr>
                <w:lang w:val="uk-UA"/>
              </w:rPr>
              <w:t>Бухгалтерська</w:t>
            </w:r>
          </w:p>
        </w:tc>
        <w:tc>
          <w:tcPr>
            <w:tcW w:w="425" w:type="dxa"/>
            <w:shd w:val="pct25" w:color="auto" w:fill="auto"/>
          </w:tcPr>
          <w:p w:rsidR="00A43A2A" w:rsidRPr="00996DB3" w:rsidRDefault="00A43A2A" w:rsidP="00A43A2A">
            <w:pPr>
              <w:jc w:val="both"/>
              <w:rPr>
                <w:lang w:val="uk-UA"/>
              </w:rPr>
            </w:pPr>
          </w:p>
        </w:tc>
        <w:tc>
          <w:tcPr>
            <w:tcW w:w="426" w:type="dxa"/>
            <w:shd w:val="pct25" w:color="auto" w:fill="auto"/>
          </w:tcPr>
          <w:p w:rsidR="00A43A2A" w:rsidRPr="00996DB3" w:rsidRDefault="00A43A2A" w:rsidP="00A43A2A">
            <w:pPr>
              <w:jc w:val="both"/>
              <w:rPr>
                <w:lang w:val="uk-UA"/>
              </w:rPr>
            </w:pPr>
          </w:p>
        </w:tc>
        <w:tc>
          <w:tcPr>
            <w:tcW w:w="425" w:type="dxa"/>
            <w:tcBorders>
              <w:bottom w:val="single" w:sz="4" w:space="0" w:color="auto"/>
            </w:tcBorders>
            <w:shd w:val="pct25" w:color="auto" w:fill="auto"/>
          </w:tcPr>
          <w:p w:rsidR="00A43A2A" w:rsidRPr="00996DB3" w:rsidRDefault="00A43A2A" w:rsidP="00A43A2A">
            <w:pPr>
              <w:jc w:val="both"/>
              <w:rPr>
                <w:lang w:val="uk-UA"/>
              </w:rPr>
            </w:pPr>
          </w:p>
        </w:tc>
        <w:tc>
          <w:tcPr>
            <w:tcW w:w="425" w:type="dxa"/>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6" w:type="dxa"/>
            <w:shd w:val="pct25" w:color="auto" w:fill="auto"/>
          </w:tcPr>
          <w:p w:rsidR="00A43A2A" w:rsidRPr="00996DB3" w:rsidRDefault="00A43A2A" w:rsidP="00A43A2A">
            <w:pPr>
              <w:jc w:val="both"/>
              <w:rPr>
                <w:lang w:val="uk-UA"/>
              </w:rPr>
            </w:pPr>
          </w:p>
        </w:tc>
        <w:tc>
          <w:tcPr>
            <w:tcW w:w="425" w:type="dxa"/>
            <w:tcBorders>
              <w:bottom w:val="single" w:sz="4" w:space="0" w:color="auto"/>
            </w:tcBorders>
            <w:shd w:val="pct25" w:color="auto" w:fill="auto"/>
          </w:tcPr>
          <w:p w:rsidR="00A43A2A" w:rsidRPr="00996DB3" w:rsidRDefault="00A43A2A" w:rsidP="00A43A2A">
            <w:pPr>
              <w:jc w:val="both"/>
              <w:rPr>
                <w:lang w:val="uk-UA"/>
              </w:rPr>
            </w:pPr>
          </w:p>
        </w:tc>
        <w:tc>
          <w:tcPr>
            <w:tcW w:w="425" w:type="dxa"/>
            <w:tcBorders>
              <w:bottom w:val="single" w:sz="4" w:space="0" w:color="auto"/>
            </w:tcBorders>
            <w:shd w:val="pct25" w:color="auto" w:fill="auto"/>
          </w:tcPr>
          <w:p w:rsidR="00A43A2A" w:rsidRPr="00996DB3" w:rsidRDefault="00A43A2A" w:rsidP="00A43A2A">
            <w:pPr>
              <w:jc w:val="both"/>
              <w:rPr>
                <w:lang w:val="uk-UA"/>
              </w:rPr>
            </w:pPr>
          </w:p>
        </w:tc>
        <w:tc>
          <w:tcPr>
            <w:tcW w:w="425" w:type="dxa"/>
            <w:tcBorders>
              <w:bottom w:val="single" w:sz="4" w:space="0" w:color="auto"/>
            </w:tcBorders>
            <w:shd w:val="pct25" w:color="auto" w:fill="auto"/>
          </w:tcPr>
          <w:p w:rsidR="00A43A2A" w:rsidRPr="00996DB3" w:rsidRDefault="00A43A2A" w:rsidP="00A43A2A">
            <w:pPr>
              <w:jc w:val="both"/>
              <w:rPr>
                <w:lang w:val="uk-UA"/>
              </w:rPr>
            </w:pPr>
          </w:p>
        </w:tc>
        <w:tc>
          <w:tcPr>
            <w:tcW w:w="567" w:type="dxa"/>
            <w:shd w:val="pct25" w:color="auto" w:fill="auto"/>
          </w:tcPr>
          <w:p w:rsidR="00A43A2A" w:rsidRPr="00996DB3" w:rsidRDefault="00A43A2A" w:rsidP="00A43A2A">
            <w:pPr>
              <w:jc w:val="both"/>
              <w:rPr>
                <w:lang w:val="uk-UA"/>
              </w:rPr>
            </w:pPr>
          </w:p>
        </w:tc>
        <w:tc>
          <w:tcPr>
            <w:tcW w:w="568" w:type="dxa"/>
            <w:shd w:val="clear" w:color="auto" w:fill="auto"/>
          </w:tcPr>
          <w:p w:rsidR="00A43A2A" w:rsidRPr="00996DB3" w:rsidRDefault="00A43A2A" w:rsidP="00A43A2A">
            <w:pPr>
              <w:jc w:val="both"/>
              <w:rPr>
                <w:lang w:val="uk-UA"/>
              </w:rPr>
            </w:pPr>
          </w:p>
        </w:tc>
        <w:tc>
          <w:tcPr>
            <w:tcW w:w="708" w:type="dxa"/>
            <w:tcBorders>
              <w:bottom w:val="single" w:sz="4" w:space="0" w:color="auto"/>
            </w:tcBorders>
            <w:shd w:val="pct25" w:color="auto" w:fill="auto"/>
          </w:tcPr>
          <w:p w:rsidR="00A43A2A" w:rsidRPr="00996DB3" w:rsidRDefault="00A43A2A" w:rsidP="00A43A2A">
            <w:pPr>
              <w:jc w:val="both"/>
              <w:rPr>
                <w:lang w:val="uk-UA"/>
              </w:rPr>
            </w:pPr>
          </w:p>
        </w:tc>
        <w:tc>
          <w:tcPr>
            <w:tcW w:w="851" w:type="dxa"/>
            <w:tcBorders>
              <w:bottom w:val="single" w:sz="4" w:space="0" w:color="auto"/>
            </w:tcBorders>
          </w:tcPr>
          <w:p w:rsidR="00A43A2A" w:rsidRPr="00996DB3" w:rsidRDefault="00A43A2A" w:rsidP="00A43A2A">
            <w:pPr>
              <w:jc w:val="both"/>
              <w:rPr>
                <w:lang w:val="uk-UA"/>
              </w:rPr>
            </w:pPr>
          </w:p>
        </w:tc>
        <w:tc>
          <w:tcPr>
            <w:tcW w:w="708" w:type="dxa"/>
            <w:shd w:val="pct25" w:color="auto" w:fill="auto"/>
          </w:tcPr>
          <w:p w:rsidR="00A43A2A" w:rsidRPr="00996DB3" w:rsidRDefault="00A43A2A" w:rsidP="00A43A2A">
            <w:pPr>
              <w:jc w:val="both"/>
              <w:rPr>
                <w:lang w:val="uk-UA"/>
              </w:rPr>
            </w:pPr>
          </w:p>
        </w:tc>
        <w:tc>
          <w:tcPr>
            <w:tcW w:w="709" w:type="dxa"/>
          </w:tcPr>
          <w:p w:rsidR="00A43A2A" w:rsidRPr="00996DB3" w:rsidRDefault="00A43A2A" w:rsidP="00A43A2A">
            <w:pPr>
              <w:jc w:val="both"/>
              <w:rPr>
                <w:lang w:val="uk-UA"/>
              </w:rPr>
            </w:pPr>
          </w:p>
        </w:tc>
      </w:tr>
      <w:tr w:rsidR="00A43A2A" w:rsidRPr="00996DB3" w:rsidTr="00996DB3">
        <w:tc>
          <w:tcPr>
            <w:tcW w:w="1809" w:type="dxa"/>
          </w:tcPr>
          <w:p w:rsidR="00A43A2A" w:rsidRPr="00996DB3" w:rsidRDefault="00A43A2A" w:rsidP="00A43A2A">
            <w:pPr>
              <w:jc w:val="both"/>
              <w:rPr>
                <w:lang w:val="uk-UA"/>
              </w:rPr>
            </w:pPr>
            <w:r w:rsidRPr="00996DB3">
              <w:rPr>
                <w:lang w:val="uk-UA"/>
              </w:rPr>
              <w:t>Фінансова</w:t>
            </w:r>
          </w:p>
        </w:tc>
        <w:tc>
          <w:tcPr>
            <w:tcW w:w="425" w:type="dxa"/>
          </w:tcPr>
          <w:p w:rsidR="00A43A2A" w:rsidRPr="00996DB3" w:rsidRDefault="00A43A2A" w:rsidP="00A43A2A">
            <w:pPr>
              <w:jc w:val="both"/>
              <w:rPr>
                <w:lang w:val="uk-UA"/>
              </w:rPr>
            </w:pPr>
          </w:p>
        </w:tc>
        <w:tc>
          <w:tcPr>
            <w:tcW w:w="426" w:type="dxa"/>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tcPr>
          <w:p w:rsidR="00A43A2A" w:rsidRPr="00996DB3" w:rsidRDefault="00A43A2A" w:rsidP="00A43A2A">
            <w:pPr>
              <w:jc w:val="both"/>
              <w:rPr>
                <w:lang w:val="uk-UA"/>
              </w:rPr>
            </w:pPr>
          </w:p>
        </w:tc>
        <w:tc>
          <w:tcPr>
            <w:tcW w:w="425" w:type="dxa"/>
          </w:tcPr>
          <w:p w:rsidR="00A43A2A" w:rsidRPr="00996DB3" w:rsidRDefault="00A43A2A" w:rsidP="00A43A2A">
            <w:pPr>
              <w:jc w:val="both"/>
              <w:rPr>
                <w:lang w:val="uk-UA"/>
              </w:rPr>
            </w:pPr>
          </w:p>
        </w:tc>
        <w:tc>
          <w:tcPr>
            <w:tcW w:w="426" w:type="dxa"/>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567" w:type="dxa"/>
          </w:tcPr>
          <w:p w:rsidR="00A43A2A" w:rsidRPr="00996DB3" w:rsidRDefault="00A43A2A" w:rsidP="00A43A2A">
            <w:pPr>
              <w:jc w:val="both"/>
              <w:rPr>
                <w:lang w:val="uk-UA"/>
              </w:rPr>
            </w:pPr>
          </w:p>
        </w:tc>
        <w:tc>
          <w:tcPr>
            <w:tcW w:w="568" w:type="dxa"/>
          </w:tcPr>
          <w:p w:rsidR="00A43A2A" w:rsidRPr="00996DB3" w:rsidRDefault="00A43A2A" w:rsidP="00A43A2A">
            <w:pPr>
              <w:jc w:val="both"/>
              <w:rPr>
                <w:lang w:val="uk-UA"/>
              </w:rPr>
            </w:pPr>
          </w:p>
        </w:tc>
        <w:tc>
          <w:tcPr>
            <w:tcW w:w="708" w:type="dxa"/>
            <w:shd w:val="pct25" w:color="auto" w:fill="auto"/>
          </w:tcPr>
          <w:p w:rsidR="00A43A2A" w:rsidRPr="00996DB3" w:rsidRDefault="00A43A2A" w:rsidP="00A43A2A">
            <w:pPr>
              <w:jc w:val="both"/>
              <w:rPr>
                <w:lang w:val="uk-UA"/>
              </w:rPr>
            </w:pPr>
          </w:p>
        </w:tc>
        <w:tc>
          <w:tcPr>
            <w:tcW w:w="851" w:type="dxa"/>
            <w:shd w:val="pct25" w:color="auto" w:fill="auto"/>
          </w:tcPr>
          <w:p w:rsidR="00A43A2A" w:rsidRPr="00996DB3" w:rsidRDefault="00A43A2A" w:rsidP="00A43A2A">
            <w:pPr>
              <w:jc w:val="both"/>
              <w:rPr>
                <w:lang w:val="uk-UA"/>
              </w:rPr>
            </w:pPr>
          </w:p>
        </w:tc>
        <w:tc>
          <w:tcPr>
            <w:tcW w:w="708" w:type="dxa"/>
            <w:shd w:val="pct25" w:color="auto" w:fill="auto"/>
          </w:tcPr>
          <w:p w:rsidR="00A43A2A" w:rsidRPr="00996DB3" w:rsidRDefault="00A43A2A" w:rsidP="00A43A2A">
            <w:pPr>
              <w:jc w:val="both"/>
              <w:rPr>
                <w:lang w:val="uk-UA"/>
              </w:rPr>
            </w:pPr>
          </w:p>
        </w:tc>
        <w:tc>
          <w:tcPr>
            <w:tcW w:w="709" w:type="dxa"/>
          </w:tcPr>
          <w:p w:rsidR="00A43A2A" w:rsidRPr="00996DB3" w:rsidRDefault="00A43A2A" w:rsidP="00A43A2A">
            <w:pPr>
              <w:jc w:val="both"/>
              <w:rPr>
                <w:lang w:val="uk-UA"/>
              </w:rPr>
            </w:pPr>
          </w:p>
        </w:tc>
      </w:tr>
      <w:tr w:rsidR="00A43A2A" w:rsidRPr="00996DB3" w:rsidTr="00996DB3">
        <w:tc>
          <w:tcPr>
            <w:tcW w:w="1809" w:type="dxa"/>
          </w:tcPr>
          <w:p w:rsidR="00A43A2A" w:rsidRPr="00996DB3" w:rsidRDefault="00A43A2A" w:rsidP="00A43A2A">
            <w:pPr>
              <w:jc w:val="both"/>
              <w:rPr>
                <w:lang w:val="uk-UA"/>
              </w:rPr>
            </w:pPr>
            <w:r w:rsidRPr="00996DB3">
              <w:rPr>
                <w:lang w:val="uk-UA"/>
              </w:rPr>
              <w:t>Податкова</w:t>
            </w:r>
          </w:p>
        </w:tc>
        <w:tc>
          <w:tcPr>
            <w:tcW w:w="425" w:type="dxa"/>
            <w:tcBorders>
              <w:bottom w:val="single" w:sz="4" w:space="0" w:color="auto"/>
            </w:tcBorders>
          </w:tcPr>
          <w:p w:rsidR="00A43A2A" w:rsidRPr="00996DB3" w:rsidRDefault="00A43A2A" w:rsidP="00A43A2A">
            <w:pPr>
              <w:jc w:val="both"/>
              <w:rPr>
                <w:lang w:val="uk-UA"/>
              </w:rPr>
            </w:pPr>
          </w:p>
        </w:tc>
        <w:tc>
          <w:tcPr>
            <w:tcW w:w="426" w:type="dxa"/>
            <w:tcBorders>
              <w:bottom w:val="single" w:sz="4" w:space="0" w:color="auto"/>
            </w:tcBorders>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tcPr>
          <w:p w:rsidR="00A43A2A" w:rsidRPr="00996DB3" w:rsidRDefault="00A43A2A" w:rsidP="00A43A2A">
            <w:pPr>
              <w:jc w:val="both"/>
              <w:rPr>
                <w:lang w:val="uk-UA"/>
              </w:rPr>
            </w:pPr>
          </w:p>
        </w:tc>
        <w:tc>
          <w:tcPr>
            <w:tcW w:w="425" w:type="dxa"/>
          </w:tcPr>
          <w:p w:rsidR="00A43A2A" w:rsidRPr="00996DB3" w:rsidRDefault="00A43A2A" w:rsidP="00A43A2A">
            <w:pPr>
              <w:jc w:val="both"/>
              <w:rPr>
                <w:lang w:val="uk-UA"/>
              </w:rPr>
            </w:pPr>
          </w:p>
        </w:tc>
        <w:tc>
          <w:tcPr>
            <w:tcW w:w="426" w:type="dxa"/>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567" w:type="dxa"/>
            <w:tcBorders>
              <w:bottom w:val="single" w:sz="4" w:space="0" w:color="auto"/>
            </w:tcBorders>
          </w:tcPr>
          <w:p w:rsidR="00A43A2A" w:rsidRPr="00996DB3" w:rsidRDefault="00A43A2A" w:rsidP="00A43A2A">
            <w:pPr>
              <w:jc w:val="both"/>
              <w:rPr>
                <w:lang w:val="uk-UA"/>
              </w:rPr>
            </w:pPr>
          </w:p>
        </w:tc>
        <w:tc>
          <w:tcPr>
            <w:tcW w:w="568" w:type="dxa"/>
          </w:tcPr>
          <w:p w:rsidR="00A43A2A" w:rsidRPr="00996DB3" w:rsidRDefault="00A43A2A" w:rsidP="00A43A2A">
            <w:pPr>
              <w:jc w:val="both"/>
              <w:rPr>
                <w:lang w:val="uk-UA"/>
              </w:rPr>
            </w:pPr>
          </w:p>
        </w:tc>
        <w:tc>
          <w:tcPr>
            <w:tcW w:w="708" w:type="dxa"/>
            <w:shd w:val="pct25" w:color="auto" w:fill="auto"/>
          </w:tcPr>
          <w:p w:rsidR="00A43A2A" w:rsidRPr="00996DB3" w:rsidRDefault="00A43A2A" w:rsidP="00A43A2A">
            <w:pPr>
              <w:jc w:val="both"/>
              <w:rPr>
                <w:lang w:val="uk-UA"/>
              </w:rPr>
            </w:pPr>
          </w:p>
        </w:tc>
        <w:tc>
          <w:tcPr>
            <w:tcW w:w="851" w:type="dxa"/>
            <w:shd w:val="pct25" w:color="auto" w:fill="auto"/>
          </w:tcPr>
          <w:p w:rsidR="00A43A2A" w:rsidRPr="00996DB3" w:rsidRDefault="00A43A2A" w:rsidP="00A43A2A">
            <w:pPr>
              <w:jc w:val="both"/>
              <w:rPr>
                <w:lang w:val="uk-UA"/>
              </w:rPr>
            </w:pPr>
          </w:p>
        </w:tc>
        <w:tc>
          <w:tcPr>
            <w:tcW w:w="708" w:type="dxa"/>
            <w:shd w:val="pct25" w:color="auto" w:fill="auto"/>
          </w:tcPr>
          <w:p w:rsidR="00A43A2A" w:rsidRPr="00996DB3" w:rsidRDefault="00A43A2A" w:rsidP="00A43A2A">
            <w:pPr>
              <w:jc w:val="both"/>
              <w:rPr>
                <w:lang w:val="uk-UA"/>
              </w:rPr>
            </w:pPr>
          </w:p>
        </w:tc>
        <w:tc>
          <w:tcPr>
            <w:tcW w:w="709" w:type="dxa"/>
          </w:tcPr>
          <w:p w:rsidR="00A43A2A" w:rsidRPr="00996DB3" w:rsidRDefault="00A43A2A" w:rsidP="00A43A2A">
            <w:pPr>
              <w:jc w:val="both"/>
              <w:rPr>
                <w:lang w:val="uk-UA"/>
              </w:rPr>
            </w:pPr>
          </w:p>
        </w:tc>
      </w:tr>
      <w:tr w:rsidR="00A43A2A" w:rsidRPr="00996DB3" w:rsidTr="00996DB3">
        <w:tc>
          <w:tcPr>
            <w:tcW w:w="1809" w:type="dxa"/>
          </w:tcPr>
          <w:p w:rsidR="00A43A2A" w:rsidRPr="00996DB3" w:rsidRDefault="00A43A2A" w:rsidP="00A43A2A">
            <w:pPr>
              <w:jc w:val="both"/>
              <w:rPr>
                <w:lang w:val="uk-UA"/>
              </w:rPr>
            </w:pPr>
            <w:r w:rsidRPr="00996DB3">
              <w:rPr>
                <w:lang w:val="uk-UA"/>
              </w:rPr>
              <w:t>Статистична</w:t>
            </w:r>
          </w:p>
        </w:tc>
        <w:tc>
          <w:tcPr>
            <w:tcW w:w="425" w:type="dxa"/>
            <w:shd w:val="pct25" w:color="auto" w:fill="auto"/>
          </w:tcPr>
          <w:p w:rsidR="00A43A2A" w:rsidRPr="00996DB3" w:rsidRDefault="00A43A2A" w:rsidP="00A43A2A">
            <w:pPr>
              <w:jc w:val="both"/>
              <w:rPr>
                <w:lang w:val="uk-UA"/>
              </w:rPr>
            </w:pPr>
          </w:p>
        </w:tc>
        <w:tc>
          <w:tcPr>
            <w:tcW w:w="426"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tcPr>
          <w:p w:rsidR="00A43A2A" w:rsidRPr="00996DB3" w:rsidRDefault="00A43A2A" w:rsidP="00A43A2A">
            <w:pPr>
              <w:jc w:val="both"/>
              <w:rPr>
                <w:lang w:val="uk-UA"/>
              </w:rPr>
            </w:pPr>
          </w:p>
        </w:tc>
        <w:tc>
          <w:tcPr>
            <w:tcW w:w="425" w:type="dxa"/>
            <w:tcBorders>
              <w:bottom w:val="single" w:sz="4" w:space="0" w:color="auto"/>
            </w:tcBorders>
          </w:tcPr>
          <w:p w:rsidR="00A43A2A" w:rsidRPr="00996DB3" w:rsidRDefault="00A43A2A" w:rsidP="00A43A2A">
            <w:pPr>
              <w:jc w:val="both"/>
              <w:rPr>
                <w:lang w:val="uk-UA"/>
              </w:rPr>
            </w:pPr>
          </w:p>
        </w:tc>
        <w:tc>
          <w:tcPr>
            <w:tcW w:w="426" w:type="dxa"/>
          </w:tcPr>
          <w:p w:rsidR="00A43A2A" w:rsidRPr="00996DB3" w:rsidRDefault="00A43A2A" w:rsidP="00A43A2A">
            <w:pPr>
              <w:jc w:val="both"/>
              <w:rPr>
                <w:lang w:val="uk-UA"/>
              </w:rPr>
            </w:pPr>
          </w:p>
        </w:tc>
        <w:tc>
          <w:tcPr>
            <w:tcW w:w="425" w:type="dxa"/>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567" w:type="dxa"/>
            <w:shd w:val="pct25" w:color="auto" w:fill="auto"/>
          </w:tcPr>
          <w:p w:rsidR="00A43A2A" w:rsidRPr="00996DB3" w:rsidRDefault="00A43A2A" w:rsidP="00A43A2A">
            <w:pPr>
              <w:jc w:val="both"/>
              <w:rPr>
                <w:lang w:val="uk-UA"/>
              </w:rPr>
            </w:pPr>
          </w:p>
        </w:tc>
        <w:tc>
          <w:tcPr>
            <w:tcW w:w="568" w:type="dxa"/>
          </w:tcPr>
          <w:p w:rsidR="00A43A2A" w:rsidRPr="00996DB3" w:rsidRDefault="00A43A2A" w:rsidP="00A43A2A">
            <w:pPr>
              <w:jc w:val="both"/>
              <w:rPr>
                <w:lang w:val="uk-UA"/>
              </w:rPr>
            </w:pPr>
          </w:p>
        </w:tc>
        <w:tc>
          <w:tcPr>
            <w:tcW w:w="708" w:type="dxa"/>
            <w:shd w:val="pct25" w:color="auto" w:fill="auto"/>
          </w:tcPr>
          <w:p w:rsidR="00A43A2A" w:rsidRPr="00996DB3" w:rsidRDefault="00A43A2A" w:rsidP="00A43A2A">
            <w:pPr>
              <w:jc w:val="both"/>
              <w:rPr>
                <w:lang w:val="uk-UA"/>
              </w:rPr>
            </w:pPr>
          </w:p>
        </w:tc>
        <w:tc>
          <w:tcPr>
            <w:tcW w:w="851" w:type="dxa"/>
            <w:shd w:val="pct25" w:color="auto" w:fill="auto"/>
          </w:tcPr>
          <w:p w:rsidR="00A43A2A" w:rsidRPr="00996DB3" w:rsidRDefault="00A43A2A" w:rsidP="00A43A2A">
            <w:pPr>
              <w:jc w:val="both"/>
              <w:rPr>
                <w:lang w:val="uk-UA"/>
              </w:rPr>
            </w:pPr>
          </w:p>
        </w:tc>
        <w:tc>
          <w:tcPr>
            <w:tcW w:w="708" w:type="dxa"/>
            <w:shd w:val="pct25" w:color="auto" w:fill="auto"/>
          </w:tcPr>
          <w:p w:rsidR="00A43A2A" w:rsidRPr="00996DB3" w:rsidRDefault="00A43A2A" w:rsidP="00A43A2A">
            <w:pPr>
              <w:jc w:val="both"/>
              <w:rPr>
                <w:lang w:val="uk-UA"/>
              </w:rPr>
            </w:pPr>
          </w:p>
        </w:tc>
        <w:tc>
          <w:tcPr>
            <w:tcW w:w="709" w:type="dxa"/>
          </w:tcPr>
          <w:p w:rsidR="00A43A2A" w:rsidRPr="00996DB3" w:rsidRDefault="00A43A2A" w:rsidP="00A43A2A">
            <w:pPr>
              <w:jc w:val="both"/>
              <w:rPr>
                <w:lang w:val="uk-UA"/>
              </w:rPr>
            </w:pPr>
          </w:p>
        </w:tc>
      </w:tr>
      <w:tr w:rsidR="00A43A2A" w:rsidRPr="00996DB3" w:rsidTr="00996DB3">
        <w:tc>
          <w:tcPr>
            <w:tcW w:w="1809" w:type="dxa"/>
          </w:tcPr>
          <w:p w:rsidR="00A43A2A" w:rsidRPr="00996DB3" w:rsidRDefault="00A43A2A" w:rsidP="00A43A2A">
            <w:pPr>
              <w:jc w:val="both"/>
              <w:rPr>
                <w:lang w:val="uk-UA"/>
              </w:rPr>
            </w:pPr>
            <w:r w:rsidRPr="00996DB3">
              <w:rPr>
                <w:lang w:val="uk-UA"/>
              </w:rPr>
              <w:t>Оперативна</w:t>
            </w:r>
          </w:p>
        </w:tc>
        <w:tc>
          <w:tcPr>
            <w:tcW w:w="425" w:type="dxa"/>
            <w:shd w:val="pct25" w:color="auto" w:fill="auto"/>
          </w:tcPr>
          <w:p w:rsidR="00A43A2A" w:rsidRPr="00996DB3" w:rsidRDefault="00A43A2A" w:rsidP="00A43A2A">
            <w:pPr>
              <w:jc w:val="both"/>
              <w:rPr>
                <w:lang w:val="uk-UA"/>
              </w:rPr>
            </w:pPr>
          </w:p>
        </w:tc>
        <w:tc>
          <w:tcPr>
            <w:tcW w:w="426" w:type="dxa"/>
            <w:shd w:val="pct25" w:color="auto" w:fill="auto"/>
          </w:tcPr>
          <w:p w:rsidR="00A43A2A" w:rsidRPr="00996DB3" w:rsidRDefault="00A43A2A" w:rsidP="00A43A2A">
            <w:pPr>
              <w:jc w:val="both"/>
              <w:rPr>
                <w:lang w:val="uk-UA"/>
              </w:rPr>
            </w:pPr>
          </w:p>
        </w:tc>
        <w:tc>
          <w:tcPr>
            <w:tcW w:w="425" w:type="dxa"/>
          </w:tcPr>
          <w:p w:rsidR="00A43A2A" w:rsidRPr="00996DB3" w:rsidRDefault="00A43A2A" w:rsidP="00A43A2A">
            <w:pPr>
              <w:jc w:val="both"/>
              <w:rPr>
                <w:lang w:val="uk-UA"/>
              </w:rPr>
            </w:pPr>
          </w:p>
        </w:tc>
        <w:tc>
          <w:tcPr>
            <w:tcW w:w="425" w:type="dxa"/>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6" w:type="dxa"/>
            <w:tcBorders>
              <w:bottom w:val="single" w:sz="4" w:space="0" w:color="auto"/>
            </w:tcBorders>
          </w:tcPr>
          <w:p w:rsidR="00A43A2A" w:rsidRPr="00996DB3" w:rsidRDefault="00A43A2A" w:rsidP="00A43A2A">
            <w:pPr>
              <w:jc w:val="both"/>
              <w:rPr>
                <w:lang w:val="uk-UA"/>
              </w:rPr>
            </w:pPr>
          </w:p>
        </w:tc>
        <w:tc>
          <w:tcPr>
            <w:tcW w:w="425" w:type="dxa"/>
          </w:tcPr>
          <w:p w:rsidR="00A43A2A" w:rsidRPr="00996DB3" w:rsidRDefault="00A43A2A" w:rsidP="00A43A2A">
            <w:pPr>
              <w:jc w:val="both"/>
              <w:rPr>
                <w:lang w:val="uk-UA"/>
              </w:rPr>
            </w:pPr>
          </w:p>
        </w:tc>
        <w:tc>
          <w:tcPr>
            <w:tcW w:w="425" w:type="dxa"/>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567" w:type="dxa"/>
            <w:shd w:val="pct25" w:color="auto" w:fill="auto"/>
          </w:tcPr>
          <w:p w:rsidR="00A43A2A" w:rsidRPr="00996DB3" w:rsidRDefault="00A43A2A" w:rsidP="00A43A2A">
            <w:pPr>
              <w:jc w:val="both"/>
              <w:rPr>
                <w:lang w:val="uk-UA"/>
              </w:rPr>
            </w:pPr>
          </w:p>
        </w:tc>
        <w:tc>
          <w:tcPr>
            <w:tcW w:w="568" w:type="dxa"/>
            <w:tcBorders>
              <w:bottom w:val="single" w:sz="4" w:space="0" w:color="auto"/>
            </w:tcBorders>
          </w:tcPr>
          <w:p w:rsidR="00A43A2A" w:rsidRPr="00996DB3" w:rsidRDefault="00A43A2A" w:rsidP="00A43A2A">
            <w:pPr>
              <w:jc w:val="both"/>
              <w:rPr>
                <w:lang w:val="uk-UA"/>
              </w:rPr>
            </w:pPr>
          </w:p>
        </w:tc>
        <w:tc>
          <w:tcPr>
            <w:tcW w:w="708" w:type="dxa"/>
            <w:shd w:val="pct25" w:color="auto" w:fill="auto"/>
          </w:tcPr>
          <w:p w:rsidR="00A43A2A" w:rsidRPr="00996DB3" w:rsidRDefault="00A43A2A" w:rsidP="00A43A2A">
            <w:pPr>
              <w:jc w:val="both"/>
              <w:rPr>
                <w:lang w:val="uk-UA"/>
              </w:rPr>
            </w:pPr>
          </w:p>
        </w:tc>
        <w:tc>
          <w:tcPr>
            <w:tcW w:w="851" w:type="dxa"/>
          </w:tcPr>
          <w:p w:rsidR="00A43A2A" w:rsidRPr="00996DB3" w:rsidRDefault="00A43A2A" w:rsidP="00A43A2A">
            <w:pPr>
              <w:jc w:val="both"/>
              <w:rPr>
                <w:lang w:val="uk-UA"/>
              </w:rPr>
            </w:pPr>
          </w:p>
        </w:tc>
        <w:tc>
          <w:tcPr>
            <w:tcW w:w="708" w:type="dxa"/>
            <w:shd w:val="pct25" w:color="auto" w:fill="auto"/>
          </w:tcPr>
          <w:p w:rsidR="00A43A2A" w:rsidRPr="00996DB3" w:rsidRDefault="00A43A2A" w:rsidP="00A43A2A">
            <w:pPr>
              <w:jc w:val="both"/>
              <w:rPr>
                <w:lang w:val="uk-UA"/>
              </w:rPr>
            </w:pPr>
          </w:p>
        </w:tc>
        <w:tc>
          <w:tcPr>
            <w:tcW w:w="709" w:type="dxa"/>
          </w:tcPr>
          <w:p w:rsidR="00A43A2A" w:rsidRPr="00996DB3" w:rsidRDefault="00A43A2A" w:rsidP="00A43A2A">
            <w:pPr>
              <w:jc w:val="both"/>
              <w:rPr>
                <w:lang w:val="uk-UA"/>
              </w:rPr>
            </w:pPr>
          </w:p>
        </w:tc>
      </w:tr>
      <w:tr w:rsidR="00A43A2A" w:rsidRPr="00996DB3" w:rsidTr="00996DB3">
        <w:tc>
          <w:tcPr>
            <w:tcW w:w="1809" w:type="dxa"/>
          </w:tcPr>
          <w:p w:rsidR="00A43A2A" w:rsidRPr="00996DB3" w:rsidRDefault="00A43A2A" w:rsidP="00A43A2A">
            <w:pPr>
              <w:jc w:val="both"/>
              <w:rPr>
                <w:lang w:val="uk-UA"/>
              </w:rPr>
            </w:pPr>
            <w:r w:rsidRPr="00996DB3">
              <w:rPr>
                <w:lang w:val="uk-UA"/>
              </w:rPr>
              <w:t>Внутрішньогосподарська</w:t>
            </w:r>
          </w:p>
        </w:tc>
        <w:tc>
          <w:tcPr>
            <w:tcW w:w="425" w:type="dxa"/>
            <w:shd w:val="pct25" w:color="auto" w:fill="auto"/>
          </w:tcPr>
          <w:p w:rsidR="00A43A2A" w:rsidRPr="00996DB3" w:rsidRDefault="00A43A2A" w:rsidP="00A43A2A">
            <w:pPr>
              <w:jc w:val="both"/>
              <w:rPr>
                <w:lang w:val="uk-UA"/>
              </w:rPr>
            </w:pPr>
          </w:p>
        </w:tc>
        <w:tc>
          <w:tcPr>
            <w:tcW w:w="426" w:type="dxa"/>
            <w:shd w:val="pct25" w:color="auto" w:fill="auto"/>
          </w:tcPr>
          <w:p w:rsidR="00A43A2A" w:rsidRPr="00996DB3" w:rsidRDefault="00A43A2A" w:rsidP="00A43A2A">
            <w:pPr>
              <w:jc w:val="both"/>
              <w:rPr>
                <w:lang w:val="uk-UA"/>
              </w:rPr>
            </w:pPr>
          </w:p>
        </w:tc>
        <w:tc>
          <w:tcPr>
            <w:tcW w:w="425" w:type="dxa"/>
            <w:tcBorders>
              <w:bottom w:val="single" w:sz="4" w:space="0" w:color="auto"/>
            </w:tcBorders>
          </w:tcPr>
          <w:p w:rsidR="00A43A2A" w:rsidRPr="00996DB3" w:rsidRDefault="00A43A2A" w:rsidP="00A43A2A">
            <w:pPr>
              <w:jc w:val="both"/>
              <w:rPr>
                <w:lang w:val="uk-UA"/>
              </w:rPr>
            </w:pPr>
          </w:p>
        </w:tc>
        <w:tc>
          <w:tcPr>
            <w:tcW w:w="425" w:type="dxa"/>
            <w:tcBorders>
              <w:bottom w:val="single" w:sz="4" w:space="0" w:color="auto"/>
            </w:tcBorders>
          </w:tcPr>
          <w:p w:rsidR="00A43A2A" w:rsidRPr="00996DB3" w:rsidRDefault="00A43A2A" w:rsidP="00A43A2A">
            <w:pPr>
              <w:jc w:val="both"/>
              <w:rPr>
                <w:lang w:val="uk-UA"/>
              </w:rPr>
            </w:pPr>
          </w:p>
        </w:tc>
        <w:tc>
          <w:tcPr>
            <w:tcW w:w="425" w:type="dxa"/>
            <w:tcBorders>
              <w:bottom w:val="single" w:sz="4" w:space="0" w:color="auto"/>
            </w:tcBorders>
            <w:shd w:val="pct25" w:color="auto" w:fill="auto"/>
          </w:tcPr>
          <w:p w:rsidR="00A43A2A" w:rsidRPr="00996DB3" w:rsidRDefault="00A43A2A" w:rsidP="00A43A2A">
            <w:pPr>
              <w:jc w:val="both"/>
              <w:rPr>
                <w:lang w:val="uk-UA"/>
              </w:rPr>
            </w:pPr>
          </w:p>
        </w:tc>
        <w:tc>
          <w:tcPr>
            <w:tcW w:w="426" w:type="dxa"/>
            <w:tcBorders>
              <w:bottom w:val="single" w:sz="4" w:space="0" w:color="auto"/>
            </w:tcBorders>
            <w:shd w:val="pct25" w:color="auto" w:fill="auto"/>
          </w:tcPr>
          <w:p w:rsidR="00A43A2A" w:rsidRPr="00996DB3" w:rsidRDefault="00A43A2A" w:rsidP="00A43A2A">
            <w:pPr>
              <w:jc w:val="both"/>
              <w:rPr>
                <w:lang w:val="uk-UA"/>
              </w:rPr>
            </w:pPr>
          </w:p>
        </w:tc>
        <w:tc>
          <w:tcPr>
            <w:tcW w:w="425" w:type="dxa"/>
            <w:tcBorders>
              <w:bottom w:val="single" w:sz="4" w:space="0" w:color="auto"/>
            </w:tcBorders>
          </w:tcPr>
          <w:p w:rsidR="00A43A2A" w:rsidRPr="00996DB3" w:rsidRDefault="00A43A2A" w:rsidP="00A43A2A">
            <w:pPr>
              <w:jc w:val="both"/>
              <w:rPr>
                <w:lang w:val="uk-UA"/>
              </w:rPr>
            </w:pPr>
          </w:p>
        </w:tc>
        <w:tc>
          <w:tcPr>
            <w:tcW w:w="425" w:type="dxa"/>
            <w:tcBorders>
              <w:bottom w:val="single" w:sz="4" w:space="0" w:color="auto"/>
            </w:tcBorders>
          </w:tcPr>
          <w:p w:rsidR="00A43A2A" w:rsidRPr="00996DB3" w:rsidRDefault="00A43A2A" w:rsidP="00A43A2A">
            <w:pPr>
              <w:jc w:val="both"/>
              <w:rPr>
                <w:lang w:val="uk-UA"/>
              </w:rPr>
            </w:pPr>
          </w:p>
        </w:tc>
        <w:tc>
          <w:tcPr>
            <w:tcW w:w="425" w:type="dxa"/>
            <w:tcBorders>
              <w:bottom w:val="single" w:sz="4" w:space="0" w:color="auto"/>
            </w:tcBorders>
            <w:shd w:val="pct25" w:color="auto" w:fill="auto"/>
          </w:tcPr>
          <w:p w:rsidR="00A43A2A" w:rsidRPr="00996DB3" w:rsidRDefault="00A43A2A" w:rsidP="00A43A2A">
            <w:pPr>
              <w:jc w:val="both"/>
              <w:rPr>
                <w:lang w:val="uk-UA"/>
              </w:rPr>
            </w:pPr>
          </w:p>
        </w:tc>
        <w:tc>
          <w:tcPr>
            <w:tcW w:w="567" w:type="dxa"/>
            <w:tcBorders>
              <w:bottom w:val="single" w:sz="4" w:space="0" w:color="auto"/>
            </w:tcBorders>
            <w:shd w:val="pct25" w:color="auto" w:fill="auto"/>
          </w:tcPr>
          <w:p w:rsidR="00A43A2A" w:rsidRPr="00996DB3" w:rsidRDefault="00A43A2A" w:rsidP="00A43A2A">
            <w:pPr>
              <w:jc w:val="both"/>
              <w:rPr>
                <w:lang w:val="uk-UA"/>
              </w:rPr>
            </w:pPr>
          </w:p>
        </w:tc>
        <w:tc>
          <w:tcPr>
            <w:tcW w:w="568" w:type="dxa"/>
            <w:tcBorders>
              <w:bottom w:val="single" w:sz="4" w:space="0" w:color="auto"/>
            </w:tcBorders>
            <w:shd w:val="pct25" w:color="auto" w:fill="auto"/>
          </w:tcPr>
          <w:p w:rsidR="00A43A2A" w:rsidRPr="00996DB3" w:rsidRDefault="00A43A2A" w:rsidP="00A43A2A">
            <w:pPr>
              <w:jc w:val="both"/>
              <w:rPr>
                <w:lang w:val="uk-UA"/>
              </w:rPr>
            </w:pPr>
          </w:p>
        </w:tc>
        <w:tc>
          <w:tcPr>
            <w:tcW w:w="708" w:type="dxa"/>
            <w:tcBorders>
              <w:bottom w:val="single" w:sz="4" w:space="0" w:color="auto"/>
            </w:tcBorders>
            <w:shd w:val="pct25" w:color="auto" w:fill="auto"/>
          </w:tcPr>
          <w:p w:rsidR="00A43A2A" w:rsidRPr="00996DB3" w:rsidRDefault="00A43A2A" w:rsidP="00A43A2A">
            <w:pPr>
              <w:jc w:val="both"/>
              <w:rPr>
                <w:lang w:val="uk-UA"/>
              </w:rPr>
            </w:pPr>
          </w:p>
        </w:tc>
        <w:tc>
          <w:tcPr>
            <w:tcW w:w="851" w:type="dxa"/>
          </w:tcPr>
          <w:p w:rsidR="00A43A2A" w:rsidRPr="00996DB3" w:rsidRDefault="00A43A2A" w:rsidP="00A43A2A">
            <w:pPr>
              <w:jc w:val="both"/>
              <w:rPr>
                <w:lang w:val="uk-UA"/>
              </w:rPr>
            </w:pPr>
          </w:p>
        </w:tc>
        <w:tc>
          <w:tcPr>
            <w:tcW w:w="708" w:type="dxa"/>
            <w:tcBorders>
              <w:bottom w:val="single" w:sz="4" w:space="0" w:color="auto"/>
            </w:tcBorders>
            <w:shd w:val="pct25" w:color="auto" w:fill="auto"/>
          </w:tcPr>
          <w:p w:rsidR="00A43A2A" w:rsidRPr="00996DB3" w:rsidRDefault="00A43A2A" w:rsidP="00A43A2A">
            <w:pPr>
              <w:jc w:val="both"/>
              <w:rPr>
                <w:lang w:val="uk-UA"/>
              </w:rPr>
            </w:pPr>
          </w:p>
        </w:tc>
        <w:tc>
          <w:tcPr>
            <w:tcW w:w="709" w:type="dxa"/>
            <w:tcBorders>
              <w:bottom w:val="single" w:sz="4" w:space="0" w:color="auto"/>
            </w:tcBorders>
          </w:tcPr>
          <w:p w:rsidR="00A43A2A" w:rsidRPr="00996DB3" w:rsidRDefault="00A43A2A" w:rsidP="00A43A2A">
            <w:pPr>
              <w:jc w:val="both"/>
              <w:rPr>
                <w:lang w:val="uk-UA"/>
              </w:rPr>
            </w:pPr>
          </w:p>
        </w:tc>
      </w:tr>
      <w:tr w:rsidR="00A43A2A" w:rsidRPr="00996DB3" w:rsidTr="00996DB3">
        <w:tc>
          <w:tcPr>
            <w:tcW w:w="1809" w:type="dxa"/>
          </w:tcPr>
          <w:p w:rsidR="00A43A2A" w:rsidRPr="00996DB3" w:rsidRDefault="00A43A2A" w:rsidP="00A43A2A">
            <w:pPr>
              <w:jc w:val="both"/>
              <w:rPr>
                <w:lang w:val="uk-UA"/>
              </w:rPr>
            </w:pPr>
            <w:r w:rsidRPr="00996DB3">
              <w:rPr>
                <w:lang w:val="uk-UA"/>
              </w:rPr>
              <w:t>Управлінська</w:t>
            </w:r>
          </w:p>
        </w:tc>
        <w:tc>
          <w:tcPr>
            <w:tcW w:w="425" w:type="dxa"/>
            <w:shd w:val="pct25" w:color="auto" w:fill="auto"/>
          </w:tcPr>
          <w:p w:rsidR="00A43A2A" w:rsidRPr="00996DB3" w:rsidRDefault="00A43A2A" w:rsidP="00A43A2A">
            <w:pPr>
              <w:jc w:val="both"/>
              <w:rPr>
                <w:lang w:val="uk-UA"/>
              </w:rPr>
            </w:pPr>
          </w:p>
        </w:tc>
        <w:tc>
          <w:tcPr>
            <w:tcW w:w="426"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6"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425" w:type="dxa"/>
            <w:shd w:val="pct25" w:color="auto" w:fill="auto"/>
          </w:tcPr>
          <w:p w:rsidR="00A43A2A" w:rsidRPr="00996DB3" w:rsidRDefault="00A43A2A" w:rsidP="00A43A2A">
            <w:pPr>
              <w:jc w:val="both"/>
              <w:rPr>
                <w:lang w:val="uk-UA"/>
              </w:rPr>
            </w:pPr>
          </w:p>
        </w:tc>
        <w:tc>
          <w:tcPr>
            <w:tcW w:w="567" w:type="dxa"/>
            <w:shd w:val="pct25" w:color="auto" w:fill="auto"/>
          </w:tcPr>
          <w:p w:rsidR="00A43A2A" w:rsidRPr="00996DB3" w:rsidRDefault="00A43A2A" w:rsidP="00A43A2A">
            <w:pPr>
              <w:jc w:val="both"/>
              <w:rPr>
                <w:lang w:val="uk-UA"/>
              </w:rPr>
            </w:pPr>
          </w:p>
        </w:tc>
        <w:tc>
          <w:tcPr>
            <w:tcW w:w="568" w:type="dxa"/>
            <w:shd w:val="pct25" w:color="auto" w:fill="auto"/>
          </w:tcPr>
          <w:p w:rsidR="00A43A2A" w:rsidRPr="00996DB3" w:rsidRDefault="00A43A2A" w:rsidP="00A43A2A">
            <w:pPr>
              <w:jc w:val="both"/>
              <w:rPr>
                <w:lang w:val="uk-UA"/>
              </w:rPr>
            </w:pPr>
          </w:p>
        </w:tc>
        <w:tc>
          <w:tcPr>
            <w:tcW w:w="708" w:type="dxa"/>
            <w:shd w:val="pct25" w:color="auto" w:fill="auto"/>
          </w:tcPr>
          <w:p w:rsidR="00A43A2A" w:rsidRPr="00996DB3" w:rsidRDefault="00A43A2A" w:rsidP="00A43A2A">
            <w:pPr>
              <w:jc w:val="both"/>
              <w:rPr>
                <w:lang w:val="uk-UA"/>
              </w:rPr>
            </w:pPr>
          </w:p>
        </w:tc>
        <w:tc>
          <w:tcPr>
            <w:tcW w:w="851" w:type="dxa"/>
          </w:tcPr>
          <w:p w:rsidR="00A43A2A" w:rsidRPr="00996DB3" w:rsidRDefault="00A43A2A" w:rsidP="00A43A2A">
            <w:pPr>
              <w:jc w:val="both"/>
              <w:rPr>
                <w:lang w:val="uk-UA"/>
              </w:rPr>
            </w:pPr>
          </w:p>
        </w:tc>
        <w:tc>
          <w:tcPr>
            <w:tcW w:w="708" w:type="dxa"/>
            <w:shd w:val="pct25" w:color="auto" w:fill="auto"/>
          </w:tcPr>
          <w:p w:rsidR="00A43A2A" w:rsidRPr="00996DB3" w:rsidRDefault="00A43A2A" w:rsidP="00A43A2A">
            <w:pPr>
              <w:jc w:val="both"/>
              <w:rPr>
                <w:lang w:val="uk-UA"/>
              </w:rPr>
            </w:pPr>
          </w:p>
        </w:tc>
        <w:tc>
          <w:tcPr>
            <w:tcW w:w="709" w:type="dxa"/>
            <w:shd w:val="pct25" w:color="auto" w:fill="auto"/>
          </w:tcPr>
          <w:p w:rsidR="00A43A2A" w:rsidRPr="00996DB3" w:rsidRDefault="00A43A2A" w:rsidP="00A43A2A">
            <w:pPr>
              <w:jc w:val="both"/>
              <w:rPr>
                <w:lang w:val="uk-UA"/>
              </w:rPr>
            </w:pPr>
          </w:p>
        </w:tc>
      </w:tr>
    </w:tbl>
    <w:p w:rsidR="00996DB3" w:rsidRPr="000715AA" w:rsidRDefault="00996DB3" w:rsidP="00954884">
      <w:pPr>
        <w:spacing w:line="360" w:lineRule="auto"/>
        <w:ind w:firstLine="709"/>
        <w:jc w:val="both"/>
        <w:rPr>
          <w:i/>
          <w:lang w:val="uk-UA"/>
        </w:rPr>
      </w:pPr>
      <w:r w:rsidRPr="000715AA">
        <w:rPr>
          <w:i/>
          <w:lang w:val="uk-UA"/>
        </w:rPr>
        <w:t>Джерело: [</w:t>
      </w:r>
      <w:r w:rsidR="000715AA" w:rsidRPr="000715AA">
        <w:rPr>
          <w:i/>
          <w:lang w:val="uk-UA"/>
        </w:rPr>
        <w:t>26</w:t>
      </w:r>
      <w:r w:rsidRPr="000715AA">
        <w:rPr>
          <w:i/>
          <w:lang w:val="uk-UA"/>
        </w:rPr>
        <w:t>, с.327 ]</w:t>
      </w:r>
    </w:p>
    <w:p w:rsidR="00996DB3" w:rsidRDefault="00996DB3" w:rsidP="00954884">
      <w:pPr>
        <w:spacing w:line="360" w:lineRule="auto"/>
        <w:ind w:firstLine="709"/>
        <w:jc w:val="both"/>
        <w:rPr>
          <w:sz w:val="28"/>
          <w:szCs w:val="28"/>
          <w:lang w:val="uk-UA"/>
        </w:rPr>
      </w:pPr>
      <w:r>
        <w:rPr>
          <w:sz w:val="28"/>
          <w:szCs w:val="28"/>
          <w:lang w:val="uk-UA"/>
        </w:rPr>
        <w:lastRenderedPageBreak/>
        <w:t xml:space="preserve">Керуючись інформацією, викладеною в табл.1.2. можемо говорити про ознаки, які відрізняють управлінську звітність від інших видів звітності. Такими ознаками є: </w:t>
      </w:r>
    </w:p>
    <w:p w:rsidR="00996DB3" w:rsidRDefault="00996DB3" w:rsidP="00996DB3">
      <w:pPr>
        <w:pStyle w:val="a3"/>
        <w:numPr>
          <w:ilvl w:val="0"/>
          <w:numId w:val="12"/>
        </w:numPr>
        <w:tabs>
          <w:tab w:val="left" w:pos="993"/>
        </w:tabs>
        <w:spacing w:line="360" w:lineRule="auto"/>
        <w:ind w:left="0" w:firstLine="709"/>
        <w:jc w:val="both"/>
        <w:rPr>
          <w:sz w:val="28"/>
          <w:szCs w:val="28"/>
          <w:lang w:val="uk-UA"/>
        </w:rPr>
      </w:pPr>
      <w:r>
        <w:rPr>
          <w:sz w:val="28"/>
          <w:szCs w:val="28"/>
          <w:lang w:val="uk-UA"/>
        </w:rPr>
        <w:t>управлінська звітність призначена виключно для внутрішнього користування;</w:t>
      </w:r>
    </w:p>
    <w:p w:rsidR="00996DB3" w:rsidRDefault="00996DB3" w:rsidP="00996DB3">
      <w:pPr>
        <w:pStyle w:val="a3"/>
        <w:numPr>
          <w:ilvl w:val="0"/>
          <w:numId w:val="12"/>
        </w:numPr>
        <w:tabs>
          <w:tab w:val="left" w:pos="993"/>
        </w:tabs>
        <w:spacing w:line="360" w:lineRule="auto"/>
        <w:ind w:left="0" w:firstLine="709"/>
        <w:jc w:val="both"/>
        <w:rPr>
          <w:sz w:val="28"/>
          <w:szCs w:val="28"/>
          <w:lang w:val="uk-UA"/>
        </w:rPr>
      </w:pPr>
      <w:r>
        <w:rPr>
          <w:sz w:val="28"/>
          <w:szCs w:val="28"/>
          <w:lang w:val="uk-UA"/>
        </w:rPr>
        <w:t>окрім інформації про господарську діяльність, містить інформацію про зовнішнє середовище діяльності господарюючого суб’єкта;</w:t>
      </w:r>
    </w:p>
    <w:p w:rsidR="00996DB3" w:rsidRDefault="00996DB3" w:rsidP="00996DB3">
      <w:pPr>
        <w:pStyle w:val="a3"/>
        <w:numPr>
          <w:ilvl w:val="0"/>
          <w:numId w:val="12"/>
        </w:numPr>
        <w:tabs>
          <w:tab w:val="left" w:pos="993"/>
        </w:tabs>
        <w:spacing w:line="360" w:lineRule="auto"/>
        <w:ind w:left="0" w:firstLine="709"/>
        <w:jc w:val="both"/>
        <w:rPr>
          <w:sz w:val="28"/>
          <w:szCs w:val="28"/>
          <w:lang w:val="uk-UA"/>
        </w:rPr>
      </w:pPr>
      <w:r>
        <w:rPr>
          <w:sz w:val="28"/>
          <w:szCs w:val="28"/>
          <w:lang w:val="uk-UA"/>
        </w:rPr>
        <w:t xml:space="preserve">джерелом формування є не лише бухгалтерська інформація, а і інші види інформації. </w:t>
      </w:r>
    </w:p>
    <w:p w:rsidR="00A02D8F" w:rsidRPr="008B329B" w:rsidRDefault="008B329B" w:rsidP="00A02D8F">
      <w:pPr>
        <w:pStyle w:val="a3"/>
        <w:tabs>
          <w:tab w:val="left" w:pos="993"/>
        </w:tabs>
        <w:spacing w:line="360" w:lineRule="auto"/>
        <w:ind w:left="0" w:firstLine="709"/>
        <w:jc w:val="both"/>
        <w:rPr>
          <w:sz w:val="28"/>
          <w:szCs w:val="28"/>
          <w:lang w:val="uk-UA"/>
        </w:rPr>
      </w:pPr>
      <w:r w:rsidRPr="008B329B">
        <w:rPr>
          <w:color w:val="000000"/>
          <w:sz w:val="28"/>
          <w:szCs w:val="28"/>
          <w:lang w:val="uk-UA"/>
        </w:rPr>
        <w:t xml:space="preserve">Подальші теоретичні дослідження мають бути спрямовані на обґрунтування та розробку методології та організацію єдиного інформаційного простору підготовки та </w:t>
      </w:r>
      <w:r w:rsidRPr="000715AA">
        <w:rPr>
          <w:sz w:val="28"/>
          <w:szCs w:val="28"/>
          <w:lang w:val="uk-UA"/>
        </w:rPr>
        <w:t>надання управлінської звітності користувачам на основі сучасних інформаційних технологій [</w:t>
      </w:r>
      <w:r w:rsidR="000715AA" w:rsidRPr="000715AA">
        <w:rPr>
          <w:sz w:val="28"/>
          <w:szCs w:val="28"/>
          <w:lang w:val="uk-UA"/>
        </w:rPr>
        <w:t>26</w:t>
      </w:r>
      <w:r w:rsidRPr="000715AA">
        <w:rPr>
          <w:sz w:val="28"/>
          <w:szCs w:val="28"/>
          <w:lang w:val="uk-UA"/>
        </w:rPr>
        <w:t>, с.330 ].</w:t>
      </w:r>
    </w:p>
    <w:p w:rsidR="00A02D8F" w:rsidRPr="00996DB3" w:rsidRDefault="00A02D8F" w:rsidP="00A02D8F">
      <w:pPr>
        <w:pStyle w:val="a3"/>
        <w:tabs>
          <w:tab w:val="left" w:pos="993"/>
        </w:tabs>
        <w:spacing w:line="360" w:lineRule="auto"/>
        <w:ind w:left="0" w:firstLine="709"/>
        <w:jc w:val="both"/>
        <w:rPr>
          <w:sz w:val="28"/>
          <w:szCs w:val="28"/>
          <w:lang w:val="uk-UA"/>
        </w:rPr>
      </w:pPr>
      <w:r>
        <w:rPr>
          <w:sz w:val="28"/>
          <w:szCs w:val="28"/>
          <w:lang w:val="uk-UA"/>
        </w:rPr>
        <w:t>Інформаційне наповнення управлінської звітності з погляду найбільш важливих аспектів діяльності  господарюючого суб’єкта все більше розширюються, оскільки зростають потреби користувачів в інформації, а також спостерігається  прагнення до відповідності управлінської звітності форматам найкращих світових практик.</w:t>
      </w:r>
    </w:p>
    <w:p w:rsidR="00A02D8F" w:rsidRDefault="004E1C94" w:rsidP="00C911AB">
      <w:pPr>
        <w:spacing w:line="360" w:lineRule="auto"/>
        <w:ind w:firstLine="567"/>
        <w:jc w:val="both"/>
        <w:rPr>
          <w:sz w:val="28"/>
          <w:szCs w:val="28"/>
          <w:lang w:val="uk-UA"/>
        </w:rPr>
      </w:pPr>
      <w:r>
        <w:rPr>
          <w:sz w:val="28"/>
          <w:szCs w:val="28"/>
          <w:lang w:val="uk-UA"/>
        </w:rPr>
        <w:t xml:space="preserve"> </w:t>
      </w:r>
      <w:r w:rsidR="00A02D8F">
        <w:rPr>
          <w:sz w:val="28"/>
          <w:szCs w:val="28"/>
          <w:lang w:val="uk-UA"/>
        </w:rPr>
        <w:t xml:space="preserve">Формування системи управлінської звітності залежить від специфіки бізнесу та діяльності господарюючого суб’єкта, тому складники системи управлінської звітності та наповнення їх змісту відіграють особливу роль у задоволенні інформаційних потреб </w:t>
      </w:r>
      <w:proofErr w:type="spellStart"/>
      <w:r w:rsidR="00A02D8F">
        <w:rPr>
          <w:sz w:val="28"/>
          <w:szCs w:val="28"/>
          <w:lang w:val="uk-UA"/>
        </w:rPr>
        <w:t>управління.Під</w:t>
      </w:r>
      <w:proofErr w:type="spellEnd"/>
      <w:r w:rsidR="00A02D8F">
        <w:rPr>
          <w:sz w:val="28"/>
          <w:szCs w:val="28"/>
          <w:lang w:val="uk-UA"/>
        </w:rPr>
        <w:t xml:space="preserve"> час формування управлінської звітності використовується обліково-аналітичний підхід, який передбачає використання даних оперативного обліку, регламентованого фінансового обліку, а також аналітичних показників, отриманих у ході обробки облікової інформації на основі застосування методів економічного аналізу</w:t>
      </w:r>
      <w:r w:rsidR="00D85D42">
        <w:rPr>
          <w:sz w:val="28"/>
          <w:szCs w:val="28"/>
          <w:lang w:val="uk-UA"/>
        </w:rPr>
        <w:t xml:space="preserve"> </w:t>
      </w:r>
      <w:r w:rsidR="000715AA">
        <w:rPr>
          <w:sz w:val="28"/>
          <w:szCs w:val="28"/>
          <w:lang w:val="uk-UA"/>
        </w:rPr>
        <w:t xml:space="preserve">            </w:t>
      </w:r>
      <w:r w:rsidR="00A02D8F" w:rsidRPr="000715AA">
        <w:rPr>
          <w:sz w:val="28"/>
          <w:szCs w:val="28"/>
          <w:lang w:val="uk-UA"/>
        </w:rPr>
        <w:t>[</w:t>
      </w:r>
      <w:r w:rsidR="000715AA" w:rsidRPr="000715AA">
        <w:rPr>
          <w:sz w:val="28"/>
          <w:szCs w:val="28"/>
          <w:lang w:val="uk-UA"/>
        </w:rPr>
        <w:t>39</w:t>
      </w:r>
      <w:r w:rsidR="00A02D8F" w:rsidRPr="000715AA">
        <w:rPr>
          <w:sz w:val="28"/>
          <w:szCs w:val="28"/>
          <w:lang w:val="uk-UA"/>
        </w:rPr>
        <w:t>, с.60 ].</w:t>
      </w:r>
    </w:p>
    <w:p w:rsidR="00D85D42" w:rsidRDefault="004E1C94" w:rsidP="00C911AB">
      <w:pPr>
        <w:spacing w:line="360" w:lineRule="auto"/>
        <w:ind w:firstLine="567"/>
        <w:jc w:val="both"/>
        <w:rPr>
          <w:sz w:val="28"/>
          <w:szCs w:val="28"/>
          <w:lang w:val="uk-UA"/>
        </w:rPr>
      </w:pPr>
      <w:r>
        <w:rPr>
          <w:sz w:val="28"/>
          <w:szCs w:val="28"/>
          <w:lang w:val="uk-UA"/>
        </w:rPr>
        <w:t xml:space="preserve"> </w:t>
      </w:r>
      <w:r w:rsidR="00D85D42">
        <w:rPr>
          <w:sz w:val="28"/>
          <w:szCs w:val="28"/>
          <w:lang w:val="uk-UA"/>
        </w:rPr>
        <w:t>Порядок формування управлінської звітності розглянемо у наступному підрозділі кваліфікаційної роботи.</w:t>
      </w:r>
    </w:p>
    <w:p w:rsidR="00A02D8F" w:rsidRDefault="00A02D8F" w:rsidP="00A02D8F">
      <w:pPr>
        <w:spacing w:line="360" w:lineRule="auto"/>
        <w:ind w:firstLine="567"/>
        <w:jc w:val="both"/>
        <w:rPr>
          <w:rFonts w:eastAsiaTheme="minorHAnsi"/>
          <w:color w:val="000000"/>
          <w:kern w:val="0"/>
          <w:sz w:val="28"/>
          <w:szCs w:val="28"/>
          <w:lang w:val="uk-UA"/>
        </w:rPr>
      </w:pPr>
    </w:p>
    <w:p w:rsidR="000F129F" w:rsidRDefault="004E1C94" w:rsidP="00A6462B">
      <w:pPr>
        <w:pStyle w:val="a3"/>
        <w:numPr>
          <w:ilvl w:val="1"/>
          <w:numId w:val="1"/>
        </w:numPr>
        <w:tabs>
          <w:tab w:val="left" w:pos="1134"/>
        </w:tabs>
        <w:spacing w:line="360" w:lineRule="auto"/>
        <w:ind w:left="0" w:firstLine="705"/>
        <w:jc w:val="both"/>
        <w:rPr>
          <w:sz w:val="28"/>
          <w:szCs w:val="28"/>
          <w:lang w:val="uk-UA"/>
        </w:rPr>
      </w:pPr>
      <w:r>
        <w:rPr>
          <w:sz w:val="28"/>
          <w:szCs w:val="28"/>
          <w:lang w:val="uk-UA"/>
        </w:rPr>
        <w:lastRenderedPageBreak/>
        <w:t xml:space="preserve"> Порядок формування управлінської звітності</w:t>
      </w:r>
    </w:p>
    <w:p w:rsidR="00A6462B" w:rsidRDefault="00A6462B" w:rsidP="00A6462B">
      <w:pPr>
        <w:tabs>
          <w:tab w:val="left" w:pos="1134"/>
        </w:tabs>
        <w:spacing w:line="360" w:lineRule="auto"/>
        <w:ind w:firstLine="705"/>
        <w:jc w:val="both"/>
        <w:rPr>
          <w:sz w:val="28"/>
          <w:szCs w:val="28"/>
          <w:lang w:val="uk-UA"/>
        </w:rPr>
      </w:pPr>
    </w:p>
    <w:p w:rsidR="00A6462B" w:rsidRDefault="00A6462B" w:rsidP="00A6462B">
      <w:pPr>
        <w:tabs>
          <w:tab w:val="left" w:pos="1134"/>
        </w:tabs>
        <w:spacing w:line="360" w:lineRule="auto"/>
        <w:ind w:firstLine="705"/>
        <w:jc w:val="both"/>
        <w:rPr>
          <w:sz w:val="28"/>
          <w:szCs w:val="28"/>
          <w:lang w:val="uk-UA"/>
        </w:rPr>
      </w:pPr>
    </w:p>
    <w:p w:rsidR="00A6462B" w:rsidRDefault="00A6462B" w:rsidP="00A6462B">
      <w:pPr>
        <w:tabs>
          <w:tab w:val="left" w:pos="1134"/>
        </w:tabs>
        <w:spacing w:line="360" w:lineRule="auto"/>
        <w:ind w:firstLine="705"/>
        <w:jc w:val="both"/>
        <w:rPr>
          <w:sz w:val="28"/>
          <w:szCs w:val="28"/>
          <w:lang w:val="uk-UA"/>
        </w:rPr>
      </w:pPr>
      <w:r>
        <w:rPr>
          <w:sz w:val="28"/>
          <w:szCs w:val="28"/>
          <w:lang w:val="uk-UA"/>
        </w:rPr>
        <w:t>Бухгалтерський облік на підприємстві є багатофункціональною системою, однак, фундаментальною функцією є інформаційна. Оскільки економічна цінність інформації, яку надає система бухгалтерського обліку, полягає у задоволенні потреб користувачів на рівні одного підприємства, що створює умови до соціально-економічного й науково-технічного прогресу у глобальному сенсі.</w:t>
      </w:r>
    </w:p>
    <w:p w:rsidR="00A6462B" w:rsidRPr="00A6462B" w:rsidRDefault="00A6462B" w:rsidP="00A6462B">
      <w:pPr>
        <w:tabs>
          <w:tab w:val="left" w:pos="1134"/>
        </w:tabs>
        <w:spacing w:line="360" w:lineRule="auto"/>
        <w:ind w:firstLine="705"/>
        <w:jc w:val="both"/>
        <w:rPr>
          <w:sz w:val="28"/>
          <w:szCs w:val="28"/>
          <w:lang w:val="uk-UA"/>
        </w:rPr>
      </w:pPr>
      <w:r>
        <w:rPr>
          <w:sz w:val="28"/>
          <w:szCs w:val="28"/>
          <w:lang w:val="uk-UA"/>
        </w:rPr>
        <w:t xml:space="preserve">Модифікація обліково-аналітичної інформації в умовах глобалізації та </w:t>
      </w:r>
      <w:proofErr w:type="spellStart"/>
      <w:r>
        <w:rPr>
          <w:sz w:val="28"/>
          <w:szCs w:val="28"/>
          <w:lang w:val="uk-UA"/>
        </w:rPr>
        <w:t>цифровізації</w:t>
      </w:r>
      <w:proofErr w:type="spellEnd"/>
      <w:r>
        <w:rPr>
          <w:sz w:val="28"/>
          <w:szCs w:val="28"/>
          <w:lang w:val="uk-UA"/>
        </w:rPr>
        <w:t xml:space="preserve"> трансформує звітність шляхом інтеграції нових показників, які надають змогу проаналізувати як безпосередньо фінансову, так  і не фінансову діяльність підприємства, зокрема корпоративну соціальну відповідальність, екологічну відповідальність бізнесу та елементи корпоративного управління </w:t>
      </w:r>
      <w:r w:rsidR="000715AA">
        <w:rPr>
          <w:sz w:val="28"/>
          <w:szCs w:val="28"/>
          <w:lang w:val="uk-UA"/>
        </w:rPr>
        <w:t xml:space="preserve">        </w:t>
      </w:r>
      <w:r w:rsidRPr="000715AA">
        <w:rPr>
          <w:sz w:val="28"/>
          <w:szCs w:val="28"/>
          <w:lang w:val="uk-UA"/>
        </w:rPr>
        <w:t>[</w:t>
      </w:r>
      <w:r w:rsidR="000715AA" w:rsidRPr="000715AA">
        <w:rPr>
          <w:sz w:val="28"/>
          <w:szCs w:val="28"/>
          <w:lang w:val="uk-UA"/>
        </w:rPr>
        <w:t>2</w:t>
      </w:r>
      <w:r w:rsidRPr="000715AA">
        <w:rPr>
          <w:sz w:val="28"/>
          <w:szCs w:val="28"/>
          <w:lang w:val="uk-UA"/>
        </w:rPr>
        <w:t>, с.7 ].</w:t>
      </w:r>
    </w:p>
    <w:p w:rsidR="004E1C94" w:rsidRPr="00B70F02" w:rsidRDefault="004E1C94" w:rsidP="00B70F02">
      <w:pPr>
        <w:tabs>
          <w:tab w:val="left" w:pos="1134"/>
        </w:tabs>
        <w:spacing w:line="360" w:lineRule="auto"/>
        <w:ind w:firstLine="709"/>
        <w:jc w:val="both"/>
        <w:rPr>
          <w:sz w:val="28"/>
          <w:szCs w:val="28"/>
          <w:lang w:val="uk-UA"/>
        </w:rPr>
      </w:pPr>
      <w:r>
        <w:rPr>
          <w:sz w:val="28"/>
          <w:szCs w:val="28"/>
          <w:lang w:val="uk-UA"/>
        </w:rPr>
        <w:t>Питанням формування управлінської звітності в науковій економічній літературі приділено значно менше уваги, ніж формуванням інших виді</w:t>
      </w:r>
      <w:r w:rsidR="00C21F72">
        <w:rPr>
          <w:sz w:val="28"/>
          <w:szCs w:val="28"/>
          <w:lang w:val="uk-UA"/>
        </w:rPr>
        <w:t xml:space="preserve">в </w:t>
      </w:r>
      <w:r>
        <w:rPr>
          <w:sz w:val="28"/>
          <w:szCs w:val="28"/>
          <w:lang w:val="uk-UA"/>
        </w:rPr>
        <w:t xml:space="preserve">звітності. Причиною цього є те, що теоретичні основи управлінської звітності повною мірою не розроблені, багато проблем виникає при її створенні. Також залишається важливим визнання основних етапів та принципів формування </w:t>
      </w:r>
      <w:r w:rsidRPr="00B70F02">
        <w:rPr>
          <w:sz w:val="28"/>
          <w:szCs w:val="28"/>
          <w:lang w:val="uk-UA"/>
        </w:rPr>
        <w:t>обліково-аналітичних показників, що має висвітлювати управлінська звітність.</w:t>
      </w:r>
    </w:p>
    <w:p w:rsidR="00B70F02" w:rsidRPr="00B70F02" w:rsidRDefault="00B70F02" w:rsidP="00B70F02">
      <w:pPr>
        <w:tabs>
          <w:tab w:val="left" w:pos="1134"/>
        </w:tabs>
        <w:spacing w:line="360" w:lineRule="auto"/>
        <w:ind w:firstLine="709"/>
        <w:jc w:val="both"/>
        <w:rPr>
          <w:sz w:val="28"/>
          <w:szCs w:val="28"/>
          <w:lang w:val="uk-UA"/>
        </w:rPr>
      </w:pPr>
      <w:r w:rsidRPr="00B70F02">
        <w:rPr>
          <w:sz w:val="28"/>
          <w:szCs w:val="28"/>
          <w:lang w:val="uk-UA"/>
        </w:rPr>
        <w:t xml:space="preserve">Формування управлінського обліку і підготовка управлінської звітності – окреме завдання, і ним потрібно займатися спеціально. </w:t>
      </w:r>
    </w:p>
    <w:p w:rsidR="00B70F02" w:rsidRPr="00B70F02" w:rsidRDefault="00B70F02" w:rsidP="00B70F02">
      <w:pPr>
        <w:tabs>
          <w:tab w:val="left" w:pos="1134"/>
        </w:tabs>
        <w:spacing w:line="360" w:lineRule="auto"/>
        <w:ind w:firstLine="709"/>
        <w:jc w:val="both"/>
        <w:rPr>
          <w:sz w:val="28"/>
          <w:szCs w:val="28"/>
          <w:lang w:val="uk-UA"/>
        </w:rPr>
      </w:pPr>
      <w:r w:rsidRPr="00B70F02">
        <w:rPr>
          <w:sz w:val="28"/>
          <w:szCs w:val="28"/>
          <w:lang w:val="uk-UA"/>
        </w:rPr>
        <w:t xml:space="preserve">Перед службою, яка відповідає за формування управлінської звітності, стоять такі завдання: </w:t>
      </w:r>
    </w:p>
    <w:p w:rsidR="00B70F02" w:rsidRPr="00B70F02" w:rsidRDefault="00B70F02" w:rsidP="00B70F02">
      <w:pPr>
        <w:tabs>
          <w:tab w:val="left" w:pos="1134"/>
        </w:tabs>
        <w:spacing w:line="360" w:lineRule="auto"/>
        <w:ind w:firstLine="709"/>
        <w:jc w:val="both"/>
        <w:rPr>
          <w:sz w:val="28"/>
          <w:szCs w:val="28"/>
          <w:lang w:val="uk-UA"/>
        </w:rPr>
      </w:pPr>
      <w:r w:rsidRPr="00B70F02">
        <w:rPr>
          <w:sz w:val="28"/>
          <w:szCs w:val="28"/>
          <w:lang w:val="uk-UA"/>
        </w:rPr>
        <w:t xml:space="preserve">– виявлення і відстеження вимог менеджерів до інформації, яка їм потрібна для ухвалення управлінських рішень; </w:t>
      </w:r>
    </w:p>
    <w:p w:rsidR="00B70F02" w:rsidRPr="00B70F02" w:rsidRDefault="00B70F02" w:rsidP="00B70F02">
      <w:pPr>
        <w:tabs>
          <w:tab w:val="left" w:pos="1134"/>
        </w:tabs>
        <w:spacing w:line="360" w:lineRule="auto"/>
        <w:ind w:firstLine="709"/>
        <w:jc w:val="both"/>
        <w:rPr>
          <w:sz w:val="28"/>
          <w:szCs w:val="28"/>
          <w:lang w:val="uk-UA"/>
        </w:rPr>
      </w:pPr>
      <w:r w:rsidRPr="00B70F02">
        <w:rPr>
          <w:sz w:val="28"/>
          <w:szCs w:val="28"/>
          <w:lang w:val="uk-UA"/>
        </w:rPr>
        <w:t xml:space="preserve">– розробка принципів обліку, яких необхідно дотримуватися для формування управлінської звітності, включаючи методики консолідації управлінської звітності для груп компаній; </w:t>
      </w:r>
    </w:p>
    <w:p w:rsidR="00B70F02" w:rsidRPr="00B70F02" w:rsidRDefault="00B70F02" w:rsidP="00B70F02">
      <w:pPr>
        <w:tabs>
          <w:tab w:val="left" w:pos="1134"/>
        </w:tabs>
        <w:spacing w:line="360" w:lineRule="auto"/>
        <w:ind w:firstLine="709"/>
        <w:jc w:val="both"/>
        <w:rPr>
          <w:sz w:val="28"/>
          <w:szCs w:val="28"/>
          <w:lang w:val="uk-UA"/>
        </w:rPr>
      </w:pPr>
      <w:r w:rsidRPr="00B70F02">
        <w:rPr>
          <w:sz w:val="28"/>
          <w:szCs w:val="28"/>
          <w:lang w:val="uk-UA"/>
        </w:rPr>
        <w:lastRenderedPageBreak/>
        <w:t>– розробка методів отримання необхідних даних з облікових систем, включаючи додавання/зміну довідників аналітичних об'єктів, організацію паралельного обліку або трансформацію первинних даних;</w:t>
      </w:r>
    </w:p>
    <w:p w:rsidR="00B70F02" w:rsidRPr="00B70F02" w:rsidRDefault="00B70F02" w:rsidP="00B70F02">
      <w:pPr>
        <w:tabs>
          <w:tab w:val="left" w:pos="1134"/>
        </w:tabs>
        <w:spacing w:line="360" w:lineRule="auto"/>
        <w:ind w:firstLine="709"/>
        <w:jc w:val="both"/>
        <w:rPr>
          <w:sz w:val="28"/>
          <w:szCs w:val="28"/>
          <w:lang w:val="uk-UA"/>
        </w:rPr>
      </w:pPr>
      <w:r w:rsidRPr="00B70F02">
        <w:rPr>
          <w:sz w:val="28"/>
          <w:szCs w:val="28"/>
          <w:lang w:val="uk-UA"/>
        </w:rPr>
        <w:t xml:space="preserve"> – аналіз зібраної в управлінському обліку інформації. Розробка рекомендацій для управлінців (комітетів, правління, ради директорів) на основі проведеного аналізу; – тиражування й організація доступу до управлінської звітності менеджерів компанії з урахуванням прав доступу до  інформації, що представляє комерційну </w:t>
      </w:r>
      <w:r w:rsidRPr="000715AA">
        <w:rPr>
          <w:sz w:val="28"/>
          <w:szCs w:val="28"/>
          <w:lang w:val="uk-UA"/>
        </w:rPr>
        <w:t>таємницю [</w:t>
      </w:r>
      <w:r w:rsidR="000715AA" w:rsidRPr="000715AA">
        <w:rPr>
          <w:sz w:val="28"/>
          <w:szCs w:val="28"/>
          <w:lang w:val="uk-UA"/>
        </w:rPr>
        <w:t>50</w:t>
      </w:r>
      <w:r w:rsidRPr="000715AA">
        <w:rPr>
          <w:sz w:val="28"/>
          <w:szCs w:val="28"/>
          <w:lang w:val="uk-UA"/>
        </w:rPr>
        <w:t>, с.111].</w:t>
      </w:r>
    </w:p>
    <w:p w:rsidR="004E1C94" w:rsidRDefault="004E1C94" w:rsidP="004E1C94">
      <w:pPr>
        <w:tabs>
          <w:tab w:val="left" w:pos="1134"/>
        </w:tabs>
        <w:spacing w:line="360" w:lineRule="auto"/>
        <w:ind w:firstLine="709"/>
        <w:jc w:val="both"/>
        <w:rPr>
          <w:sz w:val="28"/>
          <w:szCs w:val="28"/>
          <w:lang w:val="uk-UA"/>
        </w:rPr>
      </w:pPr>
      <w:r>
        <w:rPr>
          <w:sz w:val="28"/>
          <w:szCs w:val="28"/>
          <w:lang w:val="uk-UA"/>
        </w:rPr>
        <w:t xml:space="preserve">Як вже було згадано, в попередньому структурному підрозділі кваліфікаційної роботи, для кожного типу господарської діяльності, існують спеціальні, притаманні тільки їй, форми управлінської звітності відповідно до обраної моделі управління та інструментарію управлінського обліку. </w:t>
      </w:r>
      <w:r w:rsidR="00C21F72">
        <w:rPr>
          <w:sz w:val="28"/>
          <w:szCs w:val="28"/>
          <w:lang w:val="uk-UA"/>
        </w:rPr>
        <w:t>П</w:t>
      </w:r>
      <w:r>
        <w:rPr>
          <w:sz w:val="28"/>
          <w:szCs w:val="28"/>
          <w:lang w:val="uk-UA"/>
        </w:rPr>
        <w:t>ри цьому на кожному підприємстві є загальний управлінський облік, зокрема</w:t>
      </w:r>
      <w:r w:rsidR="002E3AFE">
        <w:rPr>
          <w:sz w:val="28"/>
          <w:szCs w:val="28"/>
          <w:lang w:val="uk-UA"/>
        </w:rPr>
        <w:t xml:space="preserve"> той же облік витрат, стандартна управлінська звітність та показники результатів діяльності хоча б у формі виконання планів </w:t>
      </w:r>
      <w:r w:rsidR="002E3AFE" w:rsidRPr="000715AA">
        <w:rPr>
          <w:sz w:val="28"/>
          <w:szCs w:val="28"/>
          <w:lang w:val="uk-UA"/>
        </w:rPr>
        <w:t>підрозділів</w:t>
      </w:r>
      <w:r w:rsidR="007D1D1D" w:rsidRPr="000715AA">
        <w:rPr>
          <w:sz w:val="28"/>
          <w:szCs w:val="28"/>
          <w:lang w:val="uk-UA"/>
        </w:rPr>
        <w:t xml:space="preserve"> [</w:t>
      </w:r>
      <w:r w:rsidR="000715AA" w:rsidRPr="000715AA">
        <w:rPr>
          <w:sz w:val="28"/>
          <w:szCs w:val="28"/>
          <w:lang w:val="uk-UA"/>
        </w:rPr>
        <w:t>46</w:t>
      </w:r>
      <w:r w:rsidR="007D1D1D" w:rsidRPr="000715AA">
        <w:rPr>
          <w:sz w:val="28"/>
          <w:szCs w:val="28"/>
          <w:lang w:val="uk-UA"/>
        </w:rPr>
        <w:t>, с.260 ].</w:t>
      </w:r>
    </w:p>
    <w:p w:rsidR="00C21F72" w:rsidRDefault="00C21F72" w:rsidP="004E1C94">
      <w:pPr>
        <w:tabs>
          <w:tab w:val="left" w:pos="1134"/>
        </w:tabs>
        <w:spacing w:line="360" w:lineRule="auto"/>
        <w:ind w:firstLine="709"/>
        <w:jc w:val="both"/>
        <w:rPr>
          <w:sz w:val="28"/>
          <w:szCs w:val="28"/>
          <w:lang w:val="uk-UA"/>
        </w:rPr>
      </w:pPr>
      <w:r>
        <w:rPr>
          <w:sz w:val="28"/>
          <w:szCs w:val="28"/>
          <w:lang w:val="uk-UA"/>
        </w:rPr>
        <w:t>Управлінська звітність не регулюється законодавчими і нормативними актами, тому склад і зміст звітних показників, форма та терміни їх подання встановлюються підприємством самостійно</w:t>
      </w:r>
      <w:r w:rsidR="00154A02">
        <w:rPr>
          <w:sz w:val="28"/>
          <w:szCs w:val="28"/>
          <w:lang w:val="uk-UA"/>
        </w:rPr>
        <w:t xml:space="preserve"> (рис.1.2)</w:t>
      </w:r>
      <w:r>
        <w:rPr>
          <w:sz w:val="28"/>
          <w:szCs w:val="28"/>
          <w:lang w:val="uk-UA"/>
        </w:rPr>
        <w:t xml:space="preserve">. </w:t>
      </w:r>
    </w:p>
    <w:p w:rsidR="00154A02" w:rsidRDefault="00E5668D" w:rsidP="004E1C94">
      <w:pPr>
        <w:tabs>
          <w:tab w:val="left" w:pos="1134"/>
        </w:tabs>
        <w:spacing w:line="360" w:lineRule="auto"/>
        <w:ind w:firstLine="709"/>
        <w:jc w:val="both"/>
        <w:rPr>
          <w:sz w:val="28"/>
          <w:szCs w:val="28"/>
          <w:lang w:val="uk-UA"/>
        </w:rPr>
      </w:pPr>
      <w:r>
        <w:rPr>
          <w:noProof/>
          <w:sz w:val="28"/>
          <w:szCs w:val="28"/>
          <w:lang w:eastAsia="ru-RU"/>
        </w:rPr>
        <w:pict>
          <v:group id="_x0000_s1285" style="position:absolute;left:0;text-align:left;margin-left:8.1pt;margin-top:4.15pt;width:468.75pt;height:200.4pt;z-index:251855872" coordorigin="1863,10393" coordsize="9375,4008">
            <v:rect id="_x0000_s1272" style="position:absolute;left:1863;top:10393;width:5666;height:501">
              <v:textbox>
                <w:txbxContent>
                  <w:p w:rsidR="00154A02" w:rsidRPr="00154A02" w:rsidRDefault="00154A02" w:rsidP="00154A02">
                    <w:pPr>
                      <w:jc w:val="center"/>
                      <w:rPr>
                        <w:lang w:val="uk-UA"/>
                      </w:rPr>
                    </w:pPr>
                    <w:r>
                      <w:rPr>
                        <w:lang w:val="uk-UA"/>
                      </w:rPr>
                      <w:t>Фактори впливу</w:t>
                    </w:r>
                  </w:p>
                </w:txbxContent>
              </v:textbox>
            </v:rect>
            <v:rect id="_x0000_s1273" style="position:absolute;left:1863;top:10894;width:5666;height:501">
              <v:textbox>
                <w:txbxContent>
                  <w:p w:rsidR="00154A02" w:rsidRPr="00154A02" w:rsidRDefault="00154A02" w:rsidP="00154A02">
                    <w:pPr>
                      <w:jc w:val="center"/>
                      <w:rPr>
                        <w:lang w:val="uk-UA"/>
                      </w:rPr>
                    </w:pPr>
                    <w:r>
                      <w:rPr>
                        <w:lang w:val="uk-UA"/>
                      </w:rPr>
                      <w:t>Організаційна структура управління підприємства</w:t>
                    </w:r>
                  </w:p>
                </w:txbxContent>
              </v:textbox>
            </v:rect>
            <v:rect id="_x0000_s1274" style="position:absolute;left:1863;top:11395;width:5666;height:501">
              <v:textbox>
                <w:txbxContent>
                  <w:p w:rsidR="00154A02" w:rsidRPr="00154A02" w:rsidRDefault="00154A02" w:rsidP="00154A02">
                    <w:pPr>
                      <w:jc w:val="center"/>
                      <w:rPr>
                        <w:lang w:val="uk-UA"/>
                      </w:rPr>
                    </w:pPr>
                    <w:r>
                      <w:rPr>
                        <w:lang w:val="uk-UA"/>
                      </w:rPr>
                      <w:t>Форма ведення бухгалтерського обліку</w:t>
                    </w:r>
                  </w:p>
                </w:txbxContent>
              </v:textbox>
            </v:rect>
            <v:rect id="_x0000_s1275" style="position:absolute;left:1863;top:11896;width:5666;height:501">
              <v:textbox>
                <w:txbxContent>
                  <w:p w:rsidR="00154A02" w:rsidRPr="00154A02" w:rsidRDefault="00154A02" w:rsidP="00154A02">
                    <w:pPr>
                      <w:jc w:val="center"/>
                      <w:rPr>
                        <w:lang w:val="uk-UA"/>
                      </w:rPr>
                    </w:pPr>
                    <w:r>
                      <w:rPr>
                        <w:lang w:val="uk-UA"/>
                      </w:rPr>
                      <w:t>Особливості методики економічного аналізу</w:t>
                    </w:r>
                  </w:p>
                </w:txbxContent>
              </v:textbox>
            </v:rect>
            <v:rect id="_x0000_s1276" style="position:absolute;left:1863;top:12397;width:5666;height:501">
              <v:textbox>
                <w:txbxContent>
                  <w:p w:rsidR="00154A02" w:rsidRPr="00154A02" w:rsidRDefault="00154A02" w:rsidP="00154A02">
                    <w:pPr>
                      <w:jc w:val="center"/>
                      <w:rPr>
                        <w:lang w:val="uk-UA"/>
                      </w:rPr>
                    </w:pPr>
                    <w:r>
                      <w:rPr>
                        <w:lang w:val="uk-UA"/>
                      </w:rPr>
                      <w:t>Види бюджетів та процес бюджетування</w:t>
                    </w:r>
                  </w:p>
                </w:txbxContent>
              </v:textbox>
            </v:rect>
            <v:rect id="_x0000_s1277" style="position:absolute;left:1863;top:12898;width:5666;height:501">
              <v:textbox>
                <w:txbxContent>
                  <w:p w:rsidR="00154A02" w:rsidRPr="00154A02" w:rsidRDefault="00154A02" w:rsidP="00154A02">
                    <w:pPr>
                      <w:jc w:val="center"/>
                      <w:rPr>
                        <w:lang w:val="uk-UA"/>
                      </w:rPr>
                    </w:pPr>
                    <w:r>
                      <w:rPr>
                        <w:lang w:val="uk-UA"/>
                      </w:rPr>
                      <w:t>Положення про бухгалтерську службу</w:t>
                    </w:r>
                  </w:p>
                </w:txbxContent>
              </v:textbox>
            </v:rect>
            <v:rect id="_x0000_s1278" style="position:absolute;left:1863;top:13399;width:5666;height:501">
              <v:textbox>
                <w:txbxContent>
                  <w:p w:rsidR="00154A02" w:rsidRPr="00154A02" w:rsidRDefault="00154A02" w:rsidP="00154A02">
                    <w:pPr>
                      <w:jc w:val="center"/>
                    </w:pPr>
                    <w:r>
                      <w:rPr>
                        <w:lang w:val="uk-UA"/>
                      </w:rPr>
                      <w:t>Положення про облікову політику</w:t>
                    </w:r>
                  </w:p>
                </w:txbxContent>
              </v:textbox>
            </v:rect>
            <v:rect id="_x0000_s1279" style="position:absolute;left:1863;top:13900;width:5666;height:501">
              <v:textbox>
                <w:txbxContent>
                  <w:p w:rsidR="00154A02" w:rsidRPr="00154A02" w:rsidRDefault="00154A02" w:rsidP="00154A02">
                    <w:pPr>
                      <w:jc w:val="center"/>
                    </w:pPr>
                    <w:r>
                      <w:rPr>
                        <w:lang w:val="uk-UA"/>
                      </w:rPr>
                      <w:t>Інструкція формування звітності</w:t>
                    </w:r>
                  </w:p>
                </w:txbxContent>
              </v:textbox>
            </v:rect>
            <v:rect id="_x0000_s1280" style="position:absolute;left:8014;top:10393;width:3224;height:2692">
              <v:stroke dashstyle="longDashDotDot"/>
              <v:textbox>
                <w:txbxContent>
                  <w:p w:rsidR="00154A02" w:rsidRDefault="00154A02">
                    <w:pPr>
                      <w:rPr>
                        <w:lang w:val="uk-UA"/>
                      </w:rPr>
                    </w:pPr>
                    <w:r>
                      <w:rPr>
                        <w:lang w:val="uk-UA"/>
                      </w:rPr>
                      <w:t>1.Одиниці складання звітності;</w:t>
                    </w:r>
                  </w:p>
                  <w:p w:rsidR="00154A02" w:rsidRDefault="00154A02">
                    <w:pPr>
                      <w:rPr>
                        <w:lang w:val="uk-UA"/>
                      </w:rPr>
                    </w:pPr>
                    <w:r>
                      <w:rPr>
                        <w:lang w:val="uk-UA"/>
                      </w:rPr>
                      <w:t>2.Особи, відповідальні за складання;</w:t>
                    </w:r>
                  </w:p>
                  <w:p w:rsidR="00154A02" w:rsidRDefault="00154A02">
                    <w:pPr>
                      <w:rPr>
                        <w:lang w:val="uk-UA"/>
                      </w:rPr>
                    </w:pPr>
                    <w:r>
                      <w:rPr>
                        <w:lang w:val="uk-UA"/>
                      </w:rPr>
                      <w:t>3. Часові рамки подання звітності;</w:t>
                    </w:r>
                  </w:p>
                  <w:p w:rsidR="00154A02" w:rsidRPr="00154A02" w:rsidRDefault="00154A02">
                    <w:pPr>
                      <w:rPr>
                        <w:lang w:val="uk-UA"/>
                      </w:rPr>
                    </w:pPr>
                    <w:r>
                      <w:rPr>
                        <w:lang w:val="uk-UA"/>
                      </w:rPr>
                      <w:t>4.Відповідальність за недостовірність показників звітності.</w:t>
                    </w:r>
                  </w:p>
                </w:txbxContent>
              </v:textbox>
            </v:rect>
            <v:rect id="_x0000_s1281" style="position:absolute;left:8014;top:13179;width:3224;height:1222">
              <v:stroke dashstyle="longDashDotDot"/>
              <v:textbox>
                <w:txbxContent>
                  <w:p w:rsidR="00154A02" w:rsidRDefault="00154A02" w:rsidP="00154A02">
                    <w:pPr>
                      <w:rPr>
                        <w:lang w:val="uk-UA"/>
                      </w:rPr>
                    </w:pPr>
                    <w:r>
                      <w:rPr>
                        <w:lang w:val="uk-UA"/>
                      </w:rPr>
                      <w:t>1.Види та форми звітності;</w:t>
                    </w:r>
                  </w:p>
                  <w:p w:rsidR="00154A02" w:rsidRDefault="00154A02" w:rsidP="00154A02">
                    <w:pPr>
                      <w:rPr>
                        <w:lang w:val="uk-UA"/>
                      </w:rPr>
                    </w:pPr>
                    <w:r>
                      <w:rPr>
                        <w:lang w:val="uk-UA"/>
                      </w:rPr>
                      <w:t>2.Показники звітності;</w:t>
                    </w:r>
                  </w:p>
                  <w:p w:rsidR="00154A02" w:rsidRPr="00154A02" w:rsidRDefault="00154A02" w:rsidP="00154A02">
                    <w:pPr>
                      <w:rPr>
                        <w:lang w:val="uk-UA"/>
                      </w:rPr>
                    </w:pPr>
                    <w:r>
                      <w:rPr>
                        <w:lang w:val="uk-UA"/>
                      </w:rPr>
                      <w:t>3.Методика формування показників звітності</w:t>
                    </w:r>
                  </w:p>
                </w:txbxContent>
              </v:textbox>
            </v:rect>
            <v:shape id="_x0000_s1283" type="#_x0000_t32" style="position:absolute;left:7529;top:11896;width:485;height:1283;flip:y" o:connectortype="straight">
              <v:stroke endarrow="block"/>
            </v:shape>
            <v:shape id="_x0000_s1284" type="#_x0000_t32" style="position:absolute;left:7529;top:13602;width:485;height:548;flip:y" o:connectortype="straight">
              <v:stroke endarrow="block"/>
            </v:shape>
          </v:group>
        </w:pict>
      </w:r>
    </w:p>
    <w:p w:rsidR="00154A02" w:rsidRDefault="00154A02" w:rsidP="004E1C94">
      <w:pPr>
        <w:tabs>
          <w:tab w:val="left" w:pos="1134"/>
        </w:tabs>
        <w:spacing w:line="360" w:lineRule="auto"/>
        <w:ind w:firstLine="709"/>
        <w:jc w:val="both"/>
        <w:rPr>
          <w:sz w:val="28"/>
          <w:szCs w:val="28"/>
          <w:lang w:val="uk-UA"/>
        </w:rPr>
      </w:pPr>
    </w:p>
    <w:p w:rsidR="00154A02" w:rsidRDefault="00154A02" w:rsidP="004E1C94">
      <w:pPr>
        <w:tabs>
          <w:tab w:val="left" w:pos="1134"/>
        </w:tabs>
        <w:spacing w:line="360" w:lineRule="auto"/>
        <w:ind w:firstLine="709"/>
        <w:jc w:val="both"/>
        <w:rPr>
          <w:sz w:val="28"/>
          <w:szCs w:val="28"/>
          <w:lang w:val="uk-UA"/>
        </w:rPr>
      </w:pPr>
    </w:p>
    <w:p w:rsidR="00154A02" w:rsidRDefault="00154A02" w:rsidP="004E1C94">
      <w:pPr>
        <w:tabs>
          <w:tab w:val="left" w:pos="1134"/>
        </w:tabs>
        <w:spacing w:line="360" w:lineRule="auto"/>
        <w:ind w:firstLine="709"/>
        <w:jc w:val="both"/>
        <w:rPr>
          <w:sz w:val="28"/>
          <w:szCs w:val="28"/>
          <w:lang w:val="uk-UA"/>
        </w:rPr>
      </w:pPr>
    </w:p>
    <w:p w:rsidR="00154A02" w:rsidRDefault="00154A02" w:rsidP="004E1C94">
      <w:pPr>
        <w:tabs>
          <w:tab w:val="left" w:pos="1134"/>
        </w:tabs>
        <w:spacing w:line="360" w:lineRule="auto"/>
        <w:ind w:firstLine="709"/>
        <w:jc w:val="both"/>
        <w:rPr>
          <w:sz w:val="28"/>
          <w:szCs w:val="28"/>
          <w:lang w:val="uk-UA"/>
        </w:rPr>
      </w:pPr>
    </w:p>
    <w:p w:rsidR="00154A02" w:rsidRDefault="00154A02" w:rsidP="004E1C94">
      <w:pPr>
        <w:tabs>
          <w:tab w:val="left" w:pos="1134"/>
        </w:tabs>
        <w:spacing w:line="360" w:lineRule="auto"/>
        <w:ind w:firstLine="709"/>
        <w:jc w:val="both"/>
        <w:rPr>
          <w:sz w:val="28"/>
          <w:szCs w:val="28"/>
          <w:lang w:val="uk-UA"/>
        </w:rPr>
      </w:pPr>
    </w:p>
    <w:p w:rsidR="00154A02" w:rsidRDefault="00154A02" w:rsidP="004E1C94">
      <w:pPr>
        <w:tabs>
          <w:tab w:val="left" w:pos="1134"/>
        </w:tabs>
        <w:spacing w:line="360" w:lineRule="auto"/>
        <w:ind w:firstLine="709"/>
        <w:jc w:val="both"/>
        <w:rPr>
          <w:sz w:val="28"/>
          <w:szCs w:val="28"/>
          <w:lang w:val="uk-UA"/>
        </w:rPr>
      </w:pPr>
    </w:p>
    <w:p w:rsidR="00154A02" w:rsidRDefault="00154A02" w:rsidP="004E1C94">
      <w:pPr>
        <w:tabs>
          <w:tab w:val="left" w:pos="1134"/>
        </w:tabs>
        <w:spacing w:line="360" w:lineRule="auto"/>
        <w:ind w:firstLine="709"/>
        <w:jc w:val="both"/>
        <w:rPr>
          <w:sz w:val="28"/>
          <w:szCs w:val="28"/>
          <w:lang w:val="uk-UA"/>
        </w:rPr>
      </w:pPr>
    </w:p>
    <w:p w:rsidR="00154A02" w:rsidRDefault="00154A02" w:rsidP="004E1C94">
      <w:pPr>
        <w:tabs>
          <w:tab w:val="left" w:pos="1134"/>
        </w:tabs>
        <w:spacing w:line="360" w:lineRule="auto"/>
        <w:ind w:firstLine="709"/>
        <w:jc w:val="both"/>
        <w:rPr>
          <w:sz w:val="28"/>
          <w:szCs w:val="28"/>
          <w:lang w:val="uk-UA"/>
        </w:rPr>
      </w:pPr>
    </w:p>
    <w:p w:rsidR="00154A02" w:rsidRDefault="00154A02" w:rsidP="00154A02">
      <w:pPr>
        <w:tabs>
          <w:tab w:val="left" w:pos="1134"/>
        </w:tabs>
        <w:spacing w:line="360" w:lineRule="auto"/>
        <w:ind w:firstLine="709"/>
        <w:jc w:val="center"/>
        <w:rPr>
          <w:sz w:val="28"/>
          <w:szCs w:val="28"/>
          <w:lang w:val="uk-UA"/>
        </w:rPr>
      </w:pPr>
      <w:r>
        <w:rPr>
          <w:sz w:val="28"/>
          <w:szCs w:val="28"/>
          <w:lang w:val="uk-UA"/>
        </w:rPr>
        <w:t>Рис.</w:t>
      </w:r>
      <w:r w:rsidR="00D30C66">
        <w:rPr>
          <w:sz w:val="28"/>
          <w:szCs w:val="28"/>
          <w:lang w:val="uk-UA"/>
        </w:rPr>
        <w:t>1</w:t>
      </w:r>
      <w:r>
        <w:rPr>
          <w:sz w:val="28"/>
          <w:szCs w:val="28"/>
          <w:lang w:val="uk-UA"/>
        </w:rPr>
        <w:t>.</w:t>
      </w:r>
      <w:r w:rsidR="00D30C66">
        <w:rPr>
          <w:sz w:val="28"/>
          <w:szCs w:val="28"/>
          <w:lang w:val="uk-UA"/>
        </w:rPr>
        <w:t>2</w:t>
      </w:r>
      <w:r>
        <w:rPr>
          <w:sz w:val="28"/>
          <w:szCs w:val="28"/>
          <w:lang w:val="uk-UA"/>
        </w:rPr>
        <w:t>. Фактори впливу на формування управлінської звітності</w:t>
      </w:r>
    </w:p>
    <w:p w:rsidR="00154A02" w:rsidRPr="000715AA" w:rsidRDefault="00154A02" w:rsidP="004E1C94">
      <w:pPr>
        <w:tabs>
          <w:tab w:val="left" w:pos="1134"/>
        </w:tabs>
        <w:spacing w:line="360" w:lineRule="auto"/>
        <w:ind w:firstLine="709"/>
        <w:jc w:val="both"/>
        <w:rPr>
          <w:i/>
          <w:lang w:val="uk-UA"/>
        </w:rPr>
      </w:pPr>
      <w:r w:rsidRPr="000715AA">
        <w:rPr>
          <w:i/>
          <w:lang w:val="uk-UA"/>
        </w:rPr>
        <w:t>Джерело: [</w:t>
      </w:r>
      <w:r w:rsidR="000715AA" w:rsidRPr="000715AA">
        <w:rPr>
          <w:i/>
          <w:lang w:val="uk-UA"/>
        </w:rPr>
        <w:t>50</w:t>
      </w:r>
      <w:r w:rsidRPr="000715AA">
        <w:rPr>
          <w:i/>
          <w:lang w:val="uk-UA"/>
        </w:rPr>
        <w:t>, с.113 ]</w:t>
      </w:r>
    </w:p>
    <w:p w:rsidR="00B70F02" w:rsidRDefault="00B70F02" w:rsidP="004E1C94">
      <w:pPr>
        <w:tabs>
          <w:tab w:val="left" w:pos="1134"/>
        </w:tabs>
        <w:spacing w:line="360" w:lineRule="auto"/>
        <w:ind w:firstLine="709"/>
        <w:jc w:val="both"/>
        <w:rPr>
          <w:sz w:val="28"/>
          <w:szCs w:val="28"/>
          <w:lang w:val="uk-UA"/>
        </w:rPr>
      </w:pPr>
    </w:p>
    <w:p w:rsidR="0016540B" w:rsidRDefault="0016540B" w:rsidP="004E1C94">
      <w:pPr>
        <w:tabs>
          <w:tab w:val="left" w:pos="1134"/>
        </w:tabs>
        <w:spacing w:line="360" w:lineRule="auto"/>
        <w:ind w:firstLine="709"/>
        <w:jc w:val="both"/>
        <w:rPr>
          <w:sz w:val="28"/>
          <w:szCs w:val="28"/>
          <w:lang w:val="uk-UA"/>
        </w:rPr>
      </w:pPr>
      <w:r>
        <w:rPr>
          <w:sz w:val="28"/>
          <w:szCs w:val="28"/>
          <w:lang w:val="uk-UA"/>
        </w:rPr>
        <w:lastRenderedPageBreak/>
        <w:t xml:space="preserve">Формат управлінської звітності визначає набір показників, що включаються у звітність, і в низці випадків – порядок формування цих показників. І навпаки, порядок формування показників впливає на формат внутрішньої управлінської звітності. </w:t>
      </w:r>
    </w:p>
    <w:p w:rsidR="00CE4912" w:rsidRDefault="00CE4912" w:rsidP="00CE4912">
      <w:pPr>
        <w:pStyle w:val="Pa12"/>
        <w:spacing w:line="360" w:lineRule="auto"/>
        <w:ind w:firstLine="708"/>
        <w:jc w:val="both"/>
        <w:rPr>
          <w:color w:val="000000"/>
          <w:sz w:val="28"/>
          <w:szCs w:val="28"/>
          <w:lang w:val="uk-UA"/>
        </w:rPr>
      </w:pPr>
      <w:r w:rsidRPr="00867B27">
        <w:rPr>
          <w:color w:val="000000"/>
          <w:sz w:val="28"/>
          <w:szCs w:val="28"/>
          <w:lang w:val="uk-UA"/>
        </w:rPr>
        <w:t>Під час формування управлінської звітності вико</w:t>
      </w:r>
      <w:r w:rsidRPr="00867B27">
        <w:rPr>
          <w:color w:val="000000"/>
          <w:sz w:val="28"/>
          <w:szCs w:val="28"/>
          <w:lang w:val="uk-UA"/>
        </w:rPr>
        <w:softHyphen/>
        <w:t>ристовується обліково-аналітичний підхід, який перед</w:t>
      </w:r>
      <w:r w:rsidRPr="00867B27">
        <w:rPr>
          <w:color w:val="000000"/>
          <w:sz w:val="28"/>
          <w:szCs w:val="28"/>
          <w:lang w:val="uk-UA"/>
        </w:rPr>
        <w:softHyphen/>
        <w:t>бачає використання даних оперативного обліку, регла</w:t>
      </w:r>
      <w:r w:rsidRPr="00867B27">
        <w:rPr>
          <w:color w:val="000000"/>
          <w:sz w:val="28"/>
          <w:szCs w:val="28"/>
          <w:lang w:val="uk-UA"/>
        </w:rPr>
        <w:softHyphen/>
        <w:t>ментованого фінансового обліку, а також аналітичних показників, отриманих у ході обробки облікової інфор</w:t>
      </w:r>
      <w:r w:rsidRPr="00867B27">
        <w:rPr>
          <w:color w:val="000000"/>
          <w:sz w:val="28"/>
          <w:szCs w:val="28"/>
          <w:lang w:val="uk-UA"/>
        </w:rPr>
        <w:softHyphen/>
        <w:t>мації на основі застосування методів економічного ана</w:t>
      </w:r>
      <w:r w:rsidRPr="00867B27">
        <w:rPr>
          <w:color w:val="000000"/>
          <w:sz w:val="28"/>
          <w:szCs w:val="28"/>
          <w:lang w:val="uk-UA"/>
        </w:rPr>
        <w:softHyphen/>
        <w:t xml:space="preserve">лізу. Під час ведення на підприємстві управлінського обліку процедура складання управлінської звітності залежить від взаємозв'язку фінансово-управлінської бухгалтерії. </w:t>
      </w:r>
    </w:p>
    <w:p w:rsidR="00B70F02" w:rsidRPr="00B70F02" w:rsidRDefault="00B70F02" w:rsidP="00B70F02">
      <w:pPr>
        <w:pStyle w:val="Default"/>
        <w:spacing w:line="360" w:lineRule="auto"/>
        <w:jc w:val="both"/>
        <w:rPr>
          <w:sz w:val="28"/>
          <w:szCs w:val="28"/>
          <w:lang w:val="uk-UA"/>
        </w:rPr>
      </w:pPr>
      <w:r w:rsidRPr="00B70F02">
        <w:rPr>
          <w:sz w:val="28"/>
          <w:szCs w:val="28"/>
          <w:lang w:val="uk-UA"/>
        </w:rPr>
        <w:tab/>
        <w:t>Формування управлінської звітності має містити об’єктивний компонент – господарську діяльність</w:t>
      </w:r>
      <w:r>
        <w:rPr>
          <w:sz w:val="28"/>
          <w:szCs w:val="28"/>
          <w:lang w:val="uk-UA"/>
        </w:rPr>
        <w:t xml:space="preserve"> (об’єкти і процеси), суб’єктивний компонент – споживачів інформації  та співробітників бухгалтерської служби, відповідальних за формування звітності; принципи формування управлінської звітності, і регламенти, що виступають основою організаційного забезпечення системи управлінської </w:t>
      </w:r>
      <w:r w:rsidRPr="000715AA">
        <w:rPr>
          <w:color w:val="auto"/>
          <w:sz w:val="28"/>
          <w:szCs w:val="28"/>
          <w:lang w:val="uk-UA"/>
        </w:rPr>
        <w:t>звітності [</w:t>
      </w:r>
      <w:r w:rsidR="000715AA" w:rsidRPr="000715AA">
        <w:rPr>
          <w:color w:val="auto"/>
          <w:sz w:val="28"/>
          <w:szCs w:val="28"/>
          <w:lang w:val="uk-UA"/>
        </w:rPr>
        <w:t>10</w:t>
      </w:r>
      <w:r w:rsidRPr="000715AA">
        <w:rPr>
          <w:color w:val="auto"/>
          <w:sz w:val="28"/>
          <w:szCs w:val="28"/>
          <w:lang w:val="uk-UA"/>
        </w:rPr>
        <w:t>, с. 607].</w:t>
      </w:r>
      <w:r>
        <w:rPr>
          <w:sz w:val="28"/>
          <w:szCs w:val="28"/>
          <w:lang w:val="uk-UA"/>
        </w:rPr>
        <w:t xml:space="preserve"> </w:t>
      </w:r>
    </w:p>
    <w:p w:rsidR="00867B27" w:rsidRDefault="0016540B" w:rsidP="004E1C94">
      <w:pPr>
        <w:tabs>
          <w:tab w:val="left" w:pos="1134"/>
        </w:tabs>
        <w:spacing w:line="360" w:lineRule="auto"/>
        <w:ind w:firstLine="709"/>
        <w:jc w:val="both"/>
        <w:rPr>
          <w:sz w:val="28"/>
          <w:szCs w:val="28"/>
          <w:lang w:val="uk-UA"/>
        </w:rPr>
      </w:pPr>
      <w:r>
        <w:rPr>
          <w:sz w:val="28"/>
          <w:szCs w:val="28"/>
          <w:lang w:val="uk-UA"/>
        </w:rPr>
        <w:t xml:space="preserve">Це доводить той факт, що формат звітності і методику формування її показників доречно розглядати у взаємозв’язку один з одним. В той же час, система обліково-аналітичної інформації є джерелом формування такої звітності і об’єднує об’єктивний і суб’єктивний формуючий компоненти в єдине ціле. </w:t>
      </w:r>
      <w:r w:rsidR="00C21F72">
        <w:rPr>
          <w:sz w:val="28"/>
          <w:szCs w:val="28"/>
          <w:lang w:val="uk-UA"/>
        </w:rPr>
        <w:t>Формування управлінської звітності вимагає значних зусиль та нових інформаційно-технічних засобів для збирання та групування інформації в єдине джерело</w:t>
      </w:r>
      <w:r w:rsidR="00867B27">
        <w:rPr>
          <w:sz w:val="28"/>
          <w:szCs w:val="28"/>
          <w:lang w:val="uk-UA"/>
        </w:rPr>
        <w:t>.</w:t>
      </w:r>
    </w:p>
    <w:p w:rsidR="008510FD" w:rsidRDefault="008510FD" w:rsidP="008510FD">
      <w:pPr>
        <w:tabs>
          <w:tab w:val="left" w:pos="1134"/>
        </w:tabs>
        <w:spacing w:line="360" w:lineRule="auto"/>
        <w:ind w:firstLine="709"/>
        <w:jc w:val="both"/>
        <w:rPr>
          <w:sz w:val="28"/>
          <w:szCs w:val="28"/>
          <w:lang w:val="uk-UA"/>
        </w:rPr>
      </w:pPr>
      <w:r w:rsidRPr="008510FD">
        <w:rPr>
          <w:sz w:val="28"/>
          <w:szCs w:val="28"/>
          <w:lang w:val="uk-UA"/>
        </w:rPr>
        <w:t>Н</w:t>
      </w:r>
      <w:proofErr w:type="spellStart"/>
      <w:r w:rsidRPr="008510FD">
        <w:rPr>
          <w:sz w:val="28"/>
          <w:szCs w:val="28"/>
        </w:rPr>
        <w:t>a</w:t>
      </w:r>
      <w:proofErr w:type="spellEnd"/>
      <w:r w:rsidRPr="008510FD">
        <w:rPr>
          <w:sz w:val="28"/>
          <w:szCs w:val="28"/>
          <w:lang w:val="uk-UA"/>
        </w:rPr>
        <w:t>л</w:t>
      </w:r>
      <w:proofErr w:type="spellStart"/>
      <w:r w:rsidRPr="008510FD">
        <w:rPr>
          <w:sz w:val="28"/>
          <w:szCs w:val="28"/>
        </w:rPr>
        <w:t>e</w:t>
      </w:r>
      <w:r w:rsidRPr="008510FD">
        <w:rPr>
          <w:sz w:val="28"/>
          <w:szCs w:val="28"/>
          <w:lang w:val="uk-UA"/>
        </w:rPr>
        <w:t>жн</w:t>
      </w:r>
      <w:r w:rsidRPr="008510FD">
        <w:rPr>
          <w:sz w:val="28"/>
          <w:szCs w:val="28"/>
        </w:rPr>
        <w:t>e</w:t>
      </w:r>
      <w:proofErr w:type="spellEnd"/>
      <w:r w:rsidRPr="008510FD">
        <w:rPr>
          <w:sz w:val="28"/>
          <w:szCs w:val="28"/>
          <w:lang w:val="uk-UA"/>
        </w:rPr>
        <w:t xml:space="preserve"> </w:t>
      </w:r>
      <w:proofErr w:type="spellStart"/>
      <w:r w:rsidRPr="008510FD">
        <w:rPr>
          <w:sz w:val="28"/>
          <w:szCs w:val="28"/>
        </w:rPr>
        <w:t>o</w:t>
      </w:r>
      <w:r w:rsidRPr="008510FD">
        <w:rPr>
          <w:sz w:val="28"/>
          <w:szCs w:val="28"/>
          <w:lang w:val="uk-UA"/>
        </w:rPr>
        <w:t>бл</w:t>
      </w:r>
      <w:r w:rsidRPr="008510FD">
        <w:rPr>
          <w:sz w:val="28"/>
          <w:szCs w:val="28"/>
        </w:rPr>
        <w:t>i</w:t>
      </w:r>
      <w:proofErr w:type="spellEnd"/>
      <w:r w:rsidRPr="008510FD">
        <w:rPr>
          <w:sz w:val="28"/>
          <w:szCs w:val="28"/>
          <w:lang w:val="uk-UA"/>
        </w:rPr>
        <w:t>к</w:t>
      </w:r>
      <w:proofErr w:type="spellStart"/>
      <w:r w:rsidRPr="008510FD">
        <w:rPr>
          <w:sz w:val="28"/>
          <w:szCs w:val="28"/>
        </w:rPr>
        <w:t>o</w:t>
      </w:r>
      <w:proofErr w:type="spellEnd"/>
      <w:r w:rsidRPr="008510FD">
        <w:rPr>
          <w:sz w:val="28"/>
          <w:szCs w:val="28"/>
          <w:lang w:val="uk-UA"/>
        </w:rPr>
        <w:t>в</w:t>
      </w:r>
      <w:proofErr w:type="spellStart"/>
      <w:r w:rsidRPr="008510FD">
        <w:rPr>
          <w:sz w:val="28"/>
          <w:szCs w:val="28"/>
        </w:rPr>
        <w:t>o</w:t>
      </w:r>
      <w:proofErr w:type="spellEnd"/>
      <w:r w:rsidRPr="008510FD">
        <w:rPr>
          <w:sz w:val="28"/>
          <w:szCs w:val="28"/>
          <w:lang w:val="uk-UA"/>
        </w:rPr>
        <w:t>-</w:t>
      </w:r>
      <w:proofErr w:type="spellStart"/>
      <w:r w:rsidRPr="008510FD">
        <w:rPr>
          <w:sz w:val="28"/>
          <w:szCs w:val="28"/>
        </w:rPr>
        <w:t>a</w:t>
      </w:r>
      <w:proofErr w:type="spellEnd"/>
      <w:r w:rsidRPr="008510FD">
        <w:rPr>
          <w:sz w:val="28"/>
          <w:szCs w:val="28"/>
          <w:lang w:val="uk-UA"/>
        </w:rPr>
        <w:t>н</w:t>
      </w:r>
      <w:proofErr w:type="spellStart"/>
      <w:r w:rsidRPr="008510FD">
        <w:rPr>
          <w:sz w:val="28"/>
          <w:szCs w:val="28"/>
        </w:rPr>
        <w:t>a</w:t>
      </w:r>
      <w:proofErr w:type="spellEnd"/>
      <w:r w:rsidRPr="008510FD">
        <w:rPr>
          <w:sz w:val="28"/>
          <w:szCs w:val="28"/>
          <w:lang w:val="uk-UA"/>
        </w:rPr>
        <w:t>л</w:t>
      </w:r>
      <w:proofErr w:type="spellStart"/>
      <w:r w:rsidRPr="008510FD">
        <w:rPr>
          <w:sz w:val="28"/>
          <w:szCs w:val="28"/>
        </w:rPr>
        <w:t>i</w:t>
      </w:r>
      <w:r w:rsidRPr="008510FD">
        <w:rPr>
          <w:sz w:val="28"/>
          <w:szCs w:val="28"/>
          <w:lang w:val="uk-UA"/>
        </w:rPr>
        <w:t>тичн</w:t>
      </w:r>
      <w:r w:rsidRPr="008510FD">
        <w:rPr>
          <w:sz w:val="28"/>
          <w:szCs w:val="28"/>
        </w:rPr>
        <w:t>e</w:t>
      </w:r>
      <w:proofErr w:type="spellEnd"/>
      <w:r w:rsidRPr="008510FD">
        <w:rPr>
          <w:sz w:val="28"/>
          <w:szCs w:val="28"/>
          <w:lang w:val="uk-UA"/>
        </w:rPr>
        <w:t xml:space="preserve"> з</w:t>
      </w:r>
      <w:proofErr w:type="spellStart"/>
      <w:r w:rsidRPr="008510FD">
        <w:rPr>
          <w:sz w:val="28"/>
          <w:szCs w:val="28"/>
        </w:rPr>
        <w:t>a</w:t>
      </w:r>
      <w:proofErr w:type="spellEnd"/>
      <w:r w:rsidRPr="008510FD">
        <w:rPr>
          <w:sz w:val="28"/>
          <w:szCs w:val="28"/>
          <w:lang w:val="uk-UA"/>
        </w:rPr>
        <w:t>б</w:t>
      </w:r>
      <w:proofErr w:type="spellStart"/>
      <w:r w:rsidRPr="008510FD">
        <w:rPr>
          <w:sz w:val="28"/>
          <w:szCs w:val="28"/>
        </w:rPr>
        <w:t>e</w:t>
      </w:r>
      <w:r w:rsidRPr="008510FD">
        <w:rPr>
          <w:sz w:val="28"/>
          <w:szCs w:val="28"/>
          <w:lang w:val="uk-UA"/>
        </w:rPr>
        <w:t>зп</w:t>
      </w:r>
      <w:r w:rsidRPr="008510FD">
        <w:rPr>
          <w:sz w:val="28"/>
          <w:szCs w:val="28"/>
        </w:rPr>
        <w:t>e</w:t>
      </w:r>
      <w:proofErr w:type="spellEnd"/>
      <w:r w:rsidRPr="008510FD">
        <w:rPr>
          <w:sz w:val="28"/>
          <w:szCs w:val="28"/>
          <w:lang w:val="uk-UA"/>
        </w:rPr>
        <w:t>ч</w:t>
      </w:r>
      <w:proofErr w:type="spellStart"/>
      <w:r w:rsidRPr="008510FD">
        <w:rPr>
          <w:sz w:val="28"/>
          <w:szCs w:val="28"/>
        </w:rPr>
        <w:t>e</w:t>
      </w:r>
      <w:r w:rsidRPr="008510FD">
        <w:rPr>
          <w:sz w:val="28"/>
          <w:szCs w:val="28"/>
          <w:lang w:val="uk-UA"/>
        </w:rPr>
        <w:t>ння</w:t>
      </w:r>
      <w:proofErr w:type="spellEnd"/>
      <w:r w:rsidRPr="008510FD">
        <w:rPr>
          <w:sz w:val="28"/>
          <w:szCs w:val="28"/>
          <w:lang w:val="uk-UA"/>
        </w:rPr>
        <w:t xml:space="preserve"> </w:t>
      </w:r>
      <w:proofErr w:type="spellStart"/>
      <w:r w:rsidRPr="008510FD">
        <w:rPr>
          <w:sz w:val="28"/>
          <w:szCs w:val="28"/>
          <w:lang w:val="uk-UA"/>
        </w:rPr>
        <w:t>упр</w:t>
      </w:r>
      <w:r w:rsidRPr="008510FD">
        <w:rPr>
          <w:sz w:val="28"/>
          <w:szCs w:val="28"/>
        </w:rPr>
        <w:t>a</w:t>
      </w:r>
      <w:r w:rsidRPr="008510FD">
        <w:rPr>
          <w:sz w:val="28"/>
          <w:szCs w:val="28"/>
          <w:lang w:val="uk-UA"/>
        </w:rPr>
        <w:t>вл</w:t>
      </w:r>
      <w:r w:rsidRPr="008510FD">
        <w:rPr>
          <w:sz w:val="28"/>
          <w:szCs w:val="28"/>
        </w:rPr>
        <w:t>i</w:t>
      </w:r>
      <w:r w:rsidRPr="008510FD">
        <w:rPr>
          <w:sz w:val="28"/>
          <w:szCs w:val="28"/>
          <w:lang w:val="uk-UA"/>
        </w:rPr>
        <w:t>ння</w:t>
      </w:r>
      <w:proofErr w:type="spellEnd"/>
      <w:r w:rsidRPr="008510FD">
        <w:rPr>
          <w:sz w:val="28"/>
          <w:szCs w:val="28"/>
          <w:lang w:val="uk-UA"/>
        </w:rPr>
        <w:t xml:space="preserve"> вир</w:t>
      </w:r>
      <w:proofErr w:type="spellStart"/>
      <w:r w:rsidRPr="008510FD">
        <w:rPr>
          <w:sz w:val="28"/>
          <w:szCs w:val="28"/>
        </w:rPr>
        <w:t>o</w:t>
      </w:r>
      <w:r w:rsidRPr="008510FD">
        <w:rPr>
          <w:sz w:val="28"/>
          <w:szCs w:val="28"/>
          <w:lang w:val="uk-UA"/>
        </w:rPr>
        <w:t>бництв</w:t>
      </w:r>
      <w:r w:rsidRPr="008510FD">
        <w:rPr>
          <w:sz w:val="28"/>
          <w:szCs w:val="28"/>
        </w:rPr>
        <w:t>o</w:t>
      </w:r>
      <w:proofErr w:type="spellEnd"/>
      <w:r w:rsidRPr="008510FD">
        <w:rPr>
          <w:sz w:val="28"/>
          <w:szCs w:val="28"/>
          <w:lang w:val="uk-UA"/>
        </w:rPr>
        <w:t>м п</w:t>
      </w:r>
      <w:proofErr w:type="spellStart"/>
      <w:r w:rsidRPr="008510FD">
        <w:rPr>
          <w:sz w:val="28"/>
          <w:szCs w:val="28"/>
        </w:rPr>
        <w:t>o</w:t>
      </w:r>
      <w:r w:rsidRPr="008510FD">
        <w:rPr>
          <w:sz w:val="28"/>
          <w:szCs w:val="28"/>
          <w:lang w:val="uk-UA"/>
        </w:rPr>
        <w:t>тр</w:t>
      </w:r>
      <w:r w:rsidRPr="008510FD">
        <w:rPr>
          <w:sz w:val="28"/>
          <w:szCs w:val="28"/>
        </w:rPr>
        <w:t>e</w:t>
      </w:r>
      <w:r w:rsidRPr="008510FD">
        <w:rPr>
          <w:sz w:val="28"/>
          <w:szCs w:val="28"/>
          <w:lang w:val="uk-UA"/>
        </w:rPr>
        <w:t>бує</w:t>
      </w:r>
      <w:proofErr w:type="spellEnd"/>
      <w:r w:rsidRPr="008510FD">
        <w:rPr>
          <w:sz w:val="28"/>
          <w:szCs w:val="28"/>
          <w:lang w:val="uk-UA"/>
        </w:rPr>
        <w:t xml:space="preserve"> </w:t>
      </w:r>
      <w:proofErr w:type="spellStart"/>
      <w:r w:rsidRPr="008510FD">
        <w:rPr>
          <w:sz w:val="28"/>
          <w:szCs w:val="28"/>
        </w:rPr>
        <w:t>c</w:t>
      </w:r>
      <w:r w:rsidRPr="008510FD">
        <w:rPr>
          <w:sz w:val="28"/>
          <w:szCs w:val="28"/>
          <w:lang w:val="uk-UA"/>
        </w:rPr>
        <w:t>тв</w:t>
      </w:r>
      <w:r w:rsidRPr="008510FD">
        <w:rPr>
          <w:sz w:val="28"/>
          <w:szCs w:val="28"/>
        </w:rPr>
        <w:t>o</w:t>
      </w:r>
      <w:proofErr w:type="spellEnd"/>
      <w:r w:rsidRPr="008510FD">
        <w:rPr>
          <w:sz w:val="28"/>
          <w:szCs w:val="28"/>
          <w:lang w:val="uk-UA"/>
        </w:rPr>
        <w:t>р</w:t>
      </w:r>
      <w:proofErr w:type="spellStart"/>
      <w:r w:rsidRPr="008510FD">
        <w:rPr>
          <w:sz w:val="28"/>
          <w:szCs w:val="28"/>
        </w:rPr>
        <w:t>e</w:t>
      </w:r>
      <w:r w:rsidRPr="008510FD">
        <w:rPr>
          <w:sz w:val="28"/>
          <w:szCs w:val="28"/>
          <w:lang w:val="uk-UA"/>
        </w:rPr>
        <w:t>ння</w:t>
      </w:r>
      <w:proofErr w:type="spellEnd"/>
      <w:r w:rsidRPr="008510FD">
        <w:rPr>
          <w:sz w:val="28"/>
          <w:szCs w:val="28"/>
          <w:lang w:val="uk-UA"/>
        </w:rPr>
        <w:t xml:space="preserve"> </w:t>
      </w:r>
      <w:proofErr w:type="spellStart"/>
      <w:r w:rsidRPr="008510FD">
        <w:rPr>
          <w:sz w:val="28"/>
          <w:szCs w:val="28"/>
        </w:rPr>
        <w:t>c</w:t>
      </w:r>
      <w:proofErr w:type="spellEnd"/>
      <w:r w:rsidRPr="008510FD">
        <w:rPr>
          <w:sz w:val="28"/>
          <w:szCs w:val="28"/>
          <w:lang w:val="uk-UA"/>
        </w:rPr>
        <w:t>и</w:t>
      </w:r>
      <w:proofErr w:type="spellStart"/>
      <w:r w:rsidRPr="008510FD">
        <w:rPr>
          <w:sz w:val="28"/>
          <w:szCs w:val="28"/>
        </w:rPr>
        <w:t>c</w:t>
      </w:r>
      <w:proofErr w:type="spellEnd"/>
      <w:r w:rsidRPr="008510FD">
        <w:rPr>
          <w:sz w:val="28"/>
          <w:szCs w:val="28"/>
          <w:lang w:val="uk-UA"/>
        </w:rPr>
        <w:t>т</w:t>
      </w:r>
      <w:proofErr w:type="spellStart"/>
      <w:r w:rsidRPr="008510FD">
        <w:rPr>
          <w:sz w:val="28"/>
          <w:szCs w:val="28"/>
        </w:rPr>
        <w:t>e</w:t>
      </w:r>
      <w:proofErr w:type="spellEnd"/>
      <w:r w:rsidRPr="008510FD">
        <w:rPr>
          <w:sz w:val="28"/>
          <w:szCs w:val="28"/>
          <w:lang w:val="uk-UA"/>
        </w:rPr>
        <w:t xml:space="preserve">ми </w:t>
      </w:r>
      <w:proofErr w:type="spellStart"/>
      <w:r w:rsidRPr="008510FD">
        <w:rPr>
          <w:sz w:val="28"/>
          <w:szCs w:val="28"/>
        </w:rPr>
        <w:t>i</w:t>
      </w:r>
      <w:r w:rsidRPr="008510FD">
        <w:rPr>
          <w:sz w:val="28"/>
          <w:szCs w:val="28"/>
          <w:lang w:val="uk-UA"/>
        </w:rPr>
        <w:t>нф</w:t>
      </w:r>
      <w:r w:rsidRPr="008510FD">
        <w:rPr>
          <w:sz w:val="28"/>
          <w:szCs w:val="28"/>
        </w:rPr>
        <w:t>o</w:t>
      </w:r>
      <w:r w:rsidRPr="008510FD">
        <w:rPr>
          <w:sz w:val="28"/>
          <w:szCs w:val="28"/>
          <w:lang w:val="uk-UA"/>
        </w:rPr>
        <w:t>рм</w:t>
      </w:r>
      <w:r w:rsidRPr="008510FD">
        <w:rPr>
          <w:sz w:val="28"/>
          <w:szCs w:val="28"/>
        </w:rPr>
        <w:t>a</w:t>
      </w:r>
      <w:proofErr w:type="spellEnd"/>
      <w:r w:rsidRPr="008510FD">
        <w:rPr>
          <w:sz w:val="28"/>
          <w:szCs w:val="28"/>
          <w:lang w:val="uk-UA"/>
        </w:rPr>
        <w:t>ц</w:t>
      </w:r>
      <w:proofErr w:type="spellStart"/>
      <w:r w:rsidRPr="008510FD">
        <w:rPr>
          <w:sz w:val="28"/>
          <w:szCs w:val="28"/>
        </w:rPr>
        <w:t>i</w:t>
      </w:r>
      <w:proofErr w:type="spellEnd"/>
      <w:r w:rsidRPr="008510FD">
        <w:rPr>
          <w:sz w:val="28"/>
          <w:szCs w:val="28"/>
          <w:lang w:val="uk-UA"/>
        </w:rPr>
        <w:t>ї, як</w:t>
      </w:r>
      <w:proofErr w:type="spellStart"/>
      <w:r w:rsidRPr="008510FD">
        <w:rPr>
          <w:sz w:val="28"/>
          <w:szCs w:val="28"/>
        </w:rPr>
        <w:t>a</w:t>
      </w:r>
      <w:proofErr w:type="spellEnd"/>
      <w:r w:rsidRPr="008510FD">
        <w:rPr>
          <w:sz w:val="28"/>
          <w:szCs w:val="28"/>
          <w:lang w:val="uk-UA"/>
        </w:rPr>
        <w:t xml:space="preserve"> б з</w:t>
      </w:r>
      <w:proofErr w:type="spellStart"/>
      <w:r w:rsidRPr="008510FD">
        <w:rPr>
          <w:sz w:val="28"/>
          <w:szCs w:val="28"/>
        </w:rPr>
        <w:t>a</w:t>
      </w:r>
      <w:proofErr w:type="spellEnd"/>
      <w:r w:rsidRPr="008510FD">
        <w:rPr>
          <w:sz w:val="28"/>
          <w:szCs w:val="28"/>
          <w:lang w:val="uk-UA"/>
        </w:rPr>
        <w:t>д</w:t>
      </w:r>
      <w:proofErr w:type="spellStart"/>
      <w:r w:rsidRPr="008510FD">
        <w:rPr>
          <w:sz w:val="28"/>
          <w:szCs w:val="28"/>
        </w:rPr>
        <w:t>o</w:t>
      </w:r>
      <w:proofErr w:type="spellEnd"/>
      <w:r w:rsidRPr="008510FD">
        <w:rPr>
          <w:sz w:val="28"/>
          <w:szCs w:val="28"/>
          <w:lang w:val="uk-UA"/>
        </w:rPr>
        <w:t>в</w:t>
      </w:r>
      <w:proofErr w:type="spellStart"/>
      <w:r w:rsidRPr="008510FD">
        <w:rPr>
          <w:sz w:val="28"/>
          <w:szCs w:val="28"/>
        </w:rPr>
        <w:t>o</w:t>
      </w:r>
      <w:r w:rsidRPr="008510FD">
        <w:rPr>
          <w:sz w:val="28"/>
          <w:szCs w:val="28"/>
          <w:lang w:val="uk-UA"/>
        </w:rPr>
        <w:t>льнял</w:t>
      </w:r>
      <w:r w:rsidRPr="008510FD">
        <w:rPr>
          <w:sz w:val="28"/>
          <w:szCs w:val="28"/>
        </w:rPr>
        <w:t>a</w:t>
      </w:r>
      <w:proofErr w:type="spellEnd"/>
      <w:r w:rsidRPr="008510FD">
        <w:rPr>
          <w:sz w:val="28"/>
          <w:szCs w:val="28"/>
          <w:lang w:val="uk-UA"/>
        </w:rPr>
        <w:t xml:space="preserve"> </w:t>
      </w:r>
      <w:proofErr w:type="spellStart"/>
      <w:r w:rsidRPr="008510FD">
        <w:rPr>
          <w:sz w:val="28"/>
          <w:szCs w:val="28"/>
          <w:lang w:val="uk-UA"/>
        </w:rPr>
        <w:t>вим</w:t>
      </w:r>
      <w:r w:rsidRPr="008510FD">
        <w:rPr>
          <w:sz w:val="28"/>
          <w:szCs w:val="28"/>
        </w:rPr>
        <w:t>o</w:t>
      </w:r>
      <w:r w:rsidRPr="008510FD">
        <w:rPr>
          <w:sz w:val="28"/>
          <w:szCs w:val="28"/>
          <w:lang w:val="uk-UA"/>
        </w:rPr>
        <w:t>ги</w:t>
      </w:r>
      <w:proofErr w:type="spellEnd"/>
      <w:r w:rsidRPr="008510FD">
        <w:rPr>
          <w:sz w:val="28"/>
          <w:szCs w:val="28"/>
          <w:lang w:val="uk-UA"/>
        </w:rPr>
        <w:t xml:space="preserve"> </w:t>
      </w:r>
      <w:proofErr w:type="spellStart"/>
      <w:r w:rsidRPr="008510FD">
        <w:rPr>
          <w:sz w:val="28"/>
          <w:szCs w:val="28"/>
          <w:lang w:val="uk-UA"/>
        </w:rPr>
        <w:t>упр</w:t>
      </w:r>
      <w:r w:rsidRPr="008510FD">
        <w:rPr>
          <w:sz w:val="28"/>
          <w:szCs w:val="28"/>
        </w:rPr>
        <w:t>a</w:t>
      </w:r>
      <w:r w:rsidRPr="008510FD">
        <w:rPr>
          <w:sz w:val="28"/>
          <w:szCs w:val="28"/>
          <w:lang w:val="uk-UA"/>
        </w:rPr>
        <w:t>вл</w:t>
      </w:r>
      <w:r w:rsidRPr="008510FD">
        <w:rPr>
          <w:sz w:val="28"/>
          <w:szCs w:val="28"/>
        </w:rPr>
        <w:t>i</w:t>
      </w:r>
      <w:r w:rsidRPr="008510FD">
        <w:rPr>
          <w:sz w:val="28"/>
          <w:szCs w:val="28"/>
          <w:lang w:val="uk-UA"/>
        </w:rPr>
        <w:t>ння</w:t>
      </w:r>
      <w:proofErr w:type="spellEnd"/>
      <w:r w:rsidRPr="008510FD">
        <w:rPr>
          <w:sz w:val="28"/>
          <w:szCs w:val="28"/>
          <w:lang w:val="uk-UA"/>
        </w:rPr>
        <w:t xml:space="preserve"> н</w:t>
      </w:r>
      <w:proofErr w:type="spellStart"/>
      <w:r w:rsidRPr="008510FD">
        <w:rPr>
          <w:sz w:val="28"/>
          <w:szCs w:val="28"/>
        </w:rPr>
        <w:t>a</w:t>
      </w:r>
      <w:proofErr w:type="spellEnd"/>
      <w:r w:rsidRPr="008510FD">
        <w:rPr>
          <w:sz w:val="28"/>
          <w:szCs w:val="28"/>
          <w:lang w:val="uk-UA"/>
        </w:rPr>
        <w:t xml:space="preserve"> </w:t>
      </w:r>
      <w:proofErr w:type="spellStart"/>
      <w:r w:rsidRPr="008510FD">
        <w:rPr>
          <w:sz w:val="28"/>
          <w:szCs w:val="28"/>
        </w:rPr>
        <w:t>oc</w:t>
      </w:r>
      <w:proofErr w:type="spellEnd"/>
      <w:r w:rsidRPr="008510FD">
        <w:rPr>
          <w:sz w:val="28"/>
          <w:szCs w:val="28"/>
          <w:lang w:val="uk-UA"/>
        </w:rPr>
        <w:t>н</w:t>
      </w:r>
      <w:proofErr w:type="spellStart"/>
      <w:r w:rsidRPr="008510FD">
        <w:rPr>
          <w:sz w:val="28"/>
          <w:szCs w:val="28"/>
        </w:rPr>
        <w:t>o</w:t>
      </w:r>
      <w:proofErr w:type="spellEnd"/>
      <w:r w:rsidRPr="008510FD">
        <w:rPr>
          <w:sz w:val="28"/>
          <w:szCs w:val="28"/>
          <w:lang w:val="uk-UA"/>
        </w:rPr>
        <w:t>в</w:t>
      </w:r>
      <w:proofErr w:type="spellStart"/>
      <w:r w:rsidRPr="008510FD">
        <w:rPr>
          <w:sz w:val="28"/>
          <w:szCs w:val="28"/>
        </w:rPr>
        <w:t>i</w:t>
      </w:r>
      <w:proofErr w:type="spellEnd"/>
      <w:r w:rsidRPr="008510FD">
        <w:rPr>
          <w:sz w:val="28"/>
          <w:szCs w:val="28"/>
          <w:lang w:val="uk-UA"/>
        </w:rPr>
        <w:t xml:space="preserve"> в</w:t>
      </w:r>
      <w:proofErr w:type="spellStart"/>
      <w:r w:rsidRPr="008510FD">
        <w:rPr>
          <w:sz w:val="28"/>
          <w:szCs w:val="28"/>
        </w:rPr>
        <w:t>i</w:t>
      </w:r>
      <w:r w:rsidRPr="008510FD">
        <w:rPr>
          <w:sz w:val="28"/>
          <w:szCs w:val="28"/>
          <w:lang w:val="uk-UA"/>
        </w:rPr>
        <w:t>дп</w:t>
      </w:r>
      <w:r w:rsidRPr="008510FD">
        <w:rPr>
          <w:sz w:val="28"/>
          <w:szCs w:val="28"/>
        </w:rPr>
        <w:t>o</w:t>
      </w:r>
      <w:proofErr w:type="spellEnd"/>
      <w:r w:rsidRPr="008510FD">
        <w:rPr>
          <w:sz w:val="28"/>
          <w:szCs w:val="28"/>
          <w:lang w:val="uk-UA"/>
        </w:rPr>
        <w:t>в</w:t>
      </w:r>
      <w:proofErr w:type="spellStart"/>
      <w:r w:rsidRPr="008510FD">
        <w:rPr>
          <w:sz w:val="28"/>
          <w:szCs w:val="28"/>
        </w:rPr>
        <w:t>i</w:t>
      </w:r>
      <w:r w:rsidRPr="008510FD">
        <w:rPr>
          <w:sz w:val="28"/>
          <w:szCs w:val="28"/>
          <w:lang w:val="uk-UA"/>
        </w:rPr>
        <w:t>дн</w:t>
      </w:r>
      <w:r w:rsidRPr="008510FD">
        <w:rPr>
          <w:sz w:val="28"/>
          <w:szCs w:val="28"/>
        </w:rPr>
        <w:t>o</w:t>
      </w:r>
      <w:proofErr w:type="spellEnd"/>
      <w:r w:rsidRPr="008510FD">
        <w:rPr>
          <w:sz w:val="28"/>
          <w:szCs w:val="28"/>
          <w:lang w:val="uk-UA"/>
        </w:rPr>
        <w:t>ї б</w:t>
      </w:r>
      <w:proofErr w:type="spellStart"/>
      <w:r w:rsidRPr="008510FD">
        <w:rPr>
          <w:sz w:val="28"/>
          <w:szCs w:val="28"/>
        </w:rPr>
        <w:t>a</w:t>
      </w:r>
      <w:r w:rsidRPr="008510FD">
        <w:rPr>
          <w:sz w:val="28"/>
          <w:szCs w:val="28"/>
          <w:lang w:val="uk-UA"/>
        </w:rPr>
        <w:t>зи</w:t>
      </w:r>
      <w:proofErr w:type="spellEnd"/>
      <w:r w:rsidRPr="008510FD">
        <w:rPr>
          <w:sz w:val="28"/>
          <w:szCs w:val="28"/>
          <w:lang w:val="uk-UA"/>
        </w:rPr>
        <w:t xml:space="preserve"> д</w:t>
      </w:r>
      <w:proofErr w:type="spellStart"/>
      <w:r w:rsidRPr="008510FD">
        <w:rPr>
          <w:sz w:val="28"/>
          <w:szCs w:val="28"/>
        </w:rPr>
        <w:t>a</w:t>
      </w:r>
      <w:proofErr w:type="spellEnd"/>
      <w:r w:rsidRPr="008510FD">
        <w:rPr>
          <w:sz w:val="28"/>
          <w:szCs w:val="28"/>
          <w:lang w:val="uk-UA"/>
        </w:rPr>
        <w:t>них, т</w:t>
      </w:r>
      <w:proofErr w:type="spellStart"/>
      <w:r w:rsidRPr="008510FD">
        <w:rPr>
          <w:sz w:val="28"/>
          <w:szCs w:val="28"/>
        </w:rPr>
        <w:t>a</w:t>
      </w:r>
      <w:proofErr w:type="spellEnd"/>
      <w:r w:rsidRPr="008510FD">
        <w:rPr>
          <w:sz w:val="28"/>
          <w:szCs w:val="28"/>
          <w:lang w:val="uk-UA"/>
        </w:rPr>
        <w:t xml:space="preserve"> </w:t>
      </w:r>
      <w:proofErr w:type="spellStart"/>
      <w:r w:rsidRPr="008510FD">
        <w:rPr>
          <w:sz w:val="28"/>
          <w:szCs w:val="28"/>
          <w:lang w:val="uk-UA"/>
        </w:rPr>
        <w:t>зд</w:t>
      </w:r>
      <w:r w:rsidRPr="008510FD">
        <w:rPr>
          <w:sz w:val="28"/>
          <w:szCs w:val="28"/>
        </w:rPr>
        <w:t>e</w:t>
      </w:r>
      <w:proofErr w:type="spellEnd"/>
      <w:r w:rsidRPr="008510FD">
        <w:rPr>
          <w:sz w:val="28"/>
          <w:szCs w:val="28"/>
          <w:lang w:val="uk-UA"/>
        </w:rPr>
        <w:t>ш</w:t>
      </w:r>
      <w:proofErr w:type="spellStart"/>
      <w:r w:rsidRPr="008510FD">
        <w:rPr>
          <w:sz w:val="28"/>
          <w:szCs w:val="28"/>
        </w:rPr>
        <w:t>e</w:t>
      </w:r>
      <w:r w:rsidRPr="008510FD">
        <w:rPr>
          <w:sz w:val="28"/>
          <w:szCs w:val="28"/>
          <w:lang w:val="uk-UA"/>
        </w:rPr>
        <w:t>вл</w:t>
      </w:r>
      <w:r w:rsidRPr="008510FD">
        <w:rPr>
          <w:sz w:val="28"/>
          <w:szCs w:val="28"/>
        </w:rPr>
        <w:t>e</w:t>
      </w:r>
      <w:r w:rsidRPr="008510FD">
        <w:rPr>
          <w:sz w:val="28"/>
          <w:szCs w:val="28"/>
          <w:lang w:val="uk-UA"/>
        </w:rPr>
        <w:t>ння</w:t>
      </w:r>
      <w:proofErr w:type="spellEnd"/>
      <w:r w:rsidRPr="008510FD">
        <w:rPr>
          <w:sz w:val="28"/>
          <w:szCs w:val="28"/>
          <w:lang w:val="uk-UA"/>
        </w:rPr>
        <w:t xml:space="preserve"> </w:t>
      </w:r>
      <w:proofErr w:type="spellStart"/>
      <w:r w:rsidRPr="008510FD">
        <w:rPr>
          <w:sz w:val="28"/>
          <w:szCs w:val="28"/>
        </w:rPr>
        <w:t>o</w:t>
      </w:r>
      <w:r w:rsidRPr="008510FD">
        <w:rPr>
          <w:sz w:val="28"/>
          <w:szCs w:val="28"/>
          <w:lang w:val="uk-UA"/>
        </w:rPr>
        <w:t>бр</w:t>
      </w:r>
      <w:r w:rsidRPr="008510FD">
        <w:rPr>
          <w:sz w:val="28"/>
          <w:szCs w:val="28"/>
        </w:rPr>
        <w:t>o</w:t>
      </w:r>
      <w:r w:rsidRPr="008510FD">
        <w:rPr>
          <w:sz w:val="28"/>
          <w:szCs w:val="28"/>
          <w:lang w:val="uk-UA"/>
        </w:rPr>
        <w:t>бки</w:t>
      </w:r>
      <w:proofErr w:type="spellEnd"/>
      <w:r w:rsidRPr="008510FD">
        <w:rPr>
          <w:sz w:val="28"/>
          <w:szCs w:val="28"/>
          <w:lang w:val="uk-UA"/>
        </w:rPr>
        <w:t xml:space="preserve"> д</w:t>
      </w:r>
      <w:proofErr w:type="spellStart"/>
      <w:r w:rsidRPr="008510FD">
        <w:rPr>
          <w:sz w:val="28"/>
          <w:szCs w:val="28"/>
        </w:rPr>
        <w:t>a</w:t>
      </w:r>
      <w:proofErr w:type="spellEnd"/>
      <w:r w:rsidRPr="008510FD">
        <w:rPr>
          <w:sz w:val="28"/>
          <w:szCs w:val="28"/>
          <w:lang w:val="uk-UA"/>
        </w:rPr>
        <w:t>них. Ц</w:t>
      </w:r>
      <w:proofErr w:type="spellStart"/>
      <w:r w:rsidRPr="008510FD">
        <w:rPr>
          <w:sz w:val="28"/>
          <w:szCs w:val="28"/>
        </w:rPr>
        <w:t>e</w:t>
      </w:r>
      <w:proofErr w:type="spellEnd"/>
      <w:r w:rsidRPr="008510FD">
        <w:rPr>
          <w:sz w:val="28"/>
          <w:szCs w:val="28"/>
          <w:lang w:val="uk-UA"/>
        </w:rPr>
        <w:t xml:space="preserve"> м</w:t>
      </w:r>
      <w:proofErr w:type="spellStart"/>
      <w:r w:rsidRPr="008510FD">
        <w:rPr>
          <w:sz w:val="28"/>
          <w:szCs w:val="28"/>
        </w:rPr>
        <w:t>o</w:t>
      </w:r>
      <w:proofErr w:type="spellEnd"/>
      <w:r w:rsidRPr="008510FD">
        <w:rPr>
          <w:sz w:val="28"/>
          <w:szCs w:val="28"/>
          <w:lang w:val="uk-UA"/>
        </w:rPr>
        <w:t>ж</w:t>
      </w:r>
      <w:proofErr w:type="spellStart"/>
      <w:r w:rsidRPr="008510FD">
        <w:rPr>
          <w:sz w:val="28"/>
          <w:szCs w:val="28"/>
        </w:rPr>
        <w:t>e</w:t>
      </w:r>
      <w:proofErr w:type="spellEnd"/>
      <w:r w:rsidRPr="008510FD">
        <w:rPr>
          <w:sz w:val="28"/>
          <w:szCs w:val="28"/>
          <w:lang w:val="uk-UA"/>
        </w:rPr>
        <w:t xml:space="preserve"> бути д</w:t>
      </w:r>
      <w:proofErr w:type="spellStart"/>
      <w:r w:rsidRPr="008510FD">
        <w:rPr>
          <w:sz w:val="28"/>
          <w:szCs w:val="28"/>
        </w:rPr>
        <w:t>oc</w:t>
      </w:r>
      <w:r w:rsidRPr="008510FD">
        <w:rPr>
          <w:sz w:val="28"/>
          <w:szCs w:val="28"/>
          <w:lang w:val="uk-UA"/>
        </w:rPr>
        <w:t>ягнут</w:t>
      </w:r>
      <w:r w:rsidRPr="008510FD">
        <w:rPr>
          <w:sz w:val="28"/>
          <w:szCs w:val="28"/>
        </w:rPr>
        <w:t>o</w:t>
      </w:r>
      <w:proofErr w:type="spellEnd"/>
      <w:r w:rsidRPr="008510FD">
        <w:rPr>
          <w:sz w:val="28"/>
          <w:szCs w:val="28"/>
          <w:lang w:val="uk-UA"/>
        </w:rPr>
        <w:t xml:space="preserve"> з</w:t>
      </w:r>
      <w:proofErr w:type="spellStart"/>
      <w:r w:rsidRPr="008510FD">
        <w:rPr>
          <w:sz w:val="28"/>
          <w:szCs w:val="28"/>
        </w:rPr>
        <w:t>a</w:t>
      </w:r>
      <w:proofErr w:type="spellEnd"/>
      <w:r w:rsidRPr="008510FD">
        <w:rPr>
          <w:sz w:val="28"/>
          <w:szCs w:val="28"/>
          <w:lang w:val="uk-UA"/>
        </w:rPr>
        <w:t xml:space="preserve">вдяки </w:t>
      </w:r>
      <w:proofErr w:type="spellStart"/>
      <w:r w:rsidRPr="008510FD">
        <w:rPr>
          <w:sz w:val="28"/>
          <w:szCs w:val="28"/>
        </w:rPr>
        <w:t>i</w:t>
      </w:r>
      <w:r w:rsidRPr="008510FD">
        <w:rPr>
          <w:sz w:val="28"/>
          <w:szCs w:val="28"/>
          <w:lang w:val="uk-UA"/>
        </w:rPr>
        <w:t>нт</w:t>
      </w:r>
      <w:r w:rsidRPr="008510FD">
        <w:rPr>
          <w:sz w:val="28"/>
          <w:szCs w:val="28"/>
        </w:rPr>
        <w:t>e</w:t>
      </w:r>
      <w:r w:rsidRPr="008510FD">
        <w:rPr>
          <w:sz w:val="28"/>
          <w:szCs w:val="28"/>
          <w:lang w:val="uk-UA"/>
        </w:rPr>
        <w:t>гр</w:t>
      </w:r>
      <w:r w:rsidRPr="008510FD">
        <w:rPr>
          <w:sz w:val="28"/>
          <w:szCs w:val="28"/>
        </w:rPr>
        <w:t>a</w:t>
      </w:r>
      <w:proofErr w:type="spellEnd"/>
      <w:r w:rsidRPr="008510FD">
        <w:rPr>
          <w:sz w:val="28"/>
          <w:szCs w:val="28"/>
          <w:lang w:val="uk-UA"/>
        </w:rPr>
        <w:t>ц</w:t>
      </w:r>
      <w:proofErr w:type="spellStart"/>
      <w:r w:rsidRPr="008510FD">
        <w:rPr>
          <w:sz w:val="28"/>
          <w:szCs w:val="28"/>
        </w:rPr>
        <w:t>i</w:t>
      </w:r>
      <w:proofErr w:type="spellEnd"/>
      <w:r w:rsidRPr="008510FD">
        <w:rPr>
          <w:sz w:val="28"/>
          <w:szCs w:val="28"/>
          <w:lang w:val="uk-UA"/>
        </w:rPr>
        <w:t xml:space="preserve">ї </w:t>
      </w:r>
      <w:proofErr w:type="spellStart"/>
      <w:r w:rsidRPr="008510FD">
        <w:rPr>
          <w:sz w:val="28"/>
          <w:szCs w:val="28"/>
        </w:rPr>
        <w:t>o</w:t>
      </w:r>
      <w:r w:rsidRPr="008510FD">
        <w:rPr>
          <w:sz w:val="28"/>
          <w:szCs w:val="28"/>
          <w:lang w:val="uk-UA"/>
        </w:rPr>
        <w:t>бл</w:t>
      </w:r>
      <w:r w:rsidRPr="008510FD">
        <w:rPr>
          <w:sz w:val="28"/>
          <w:szCs w:val="28"/>
        </w:rPr>
        <w:t>i</w:t>
      </w:r>
      <w:r w:rsidRPr="008510FD">
        <w:rPr>
          <w:sz w:val="28"/>
          <w:szCs w:val="28"/>
          <w:lang w:val="uk-UA"/>
        </w:rPr>
        <w:t>ку</w:t>
      </w:r>
      <w:proofErr w:type="spellEnd"/>
      <w:r w:rsidRPr="008510FD">
        <w:rPr>
          <w:sz w:val="28"/>
          <w:szCs w:val="28"/>
          <w:lang w:val="uk-UA"/>
        </w:rPr>
        <w:t xml:space="preserve">, </w:t>
      </w:r>
      <w:proofErr w:type="spellStart"/>
      <w:r w:rsidRPr="008510FD">
        <w:rPr>
          <w:sz w:val="28"/>
          <w:szCs w:val="28"/>
        </w:rPr>
        <w:t>a</w:t>
      </w:r>
      <w:proofErr w:type="spellEnd"/>
      <w:r w:rsidRPr="008510FD">
        <w:rPr>
          <w:sz w:val="28"/>
          <w:szCs w:val="28"/>
          <w:lang w:val="uk-UA"/>
        </w:rPr>
        <w:t>н</w:t>
      </w:r>
      <w:proofErr w:type="spellStart"/>
      <w:r w:rsidRPr="008510FD">
        <w:rPr>
          <w:sz w:val="28"/>
          <w:szCs w:val="28"/>
        </w:rPr>
        <w:t>a</w:t>
      </w:r>
      <w:proofErr w:type="spellEnd"/>
      <w:r w:rsidRPr="008510FD">
        <w:rPr>
          <w:sz w:val="28"/>
          <w:szCs w:val="28"/>
          <w:lang w:val="uk-UA"/>
        </w:rPr>
        <w:t>л</w:t>
      </w:r>
      <w:proofErr w:type="spellStart"/>
      <w:r w:rsidRPr="008510FD">
        <w:rPr>
          <w:sz w:val="28"/>
          <w:szCs w:val="28"/>
        </w:rPr>
        <w:t>i</w:t>
      </w:r>
      <w:r w:rsidRPr="008510FD">
        <w:rPr>
          <w:sz w:val="28"/>
          <w:szCs w:val="28"/>
          <w:lang w:val="uk-UA"/>
        </w:rPr>
        <w:t>зу</w:t>
      </w:r>
      <w:proofErr w:type="spellEnd"/>
      <w:r w:rsidRPr="008510FD">
        <w:rPr>
          <w:sz w:val="28"/>
          <w:szCs w:val="28"/>
          <w:lang w:val="uk-UA"/>
        </w:rPr>
        <w:t xml:space="preserve"> </w:t>
      </w:r>
      <w:proofErr w:type="spellStart"/>
      <w:r w:rsidRPr="008510FD">
        <w:rPr>
          <w:sz w:val="28"/>
          <w:szCs w:val="28"/>
        </w:rPr>
        <w:t>i</w:t>
      </w:r>
      <w:proofErr w:type="spellEnd"/>
      <w:r w:rsidRPr="008510FD">
        <w:rPr>
          <w:sz w:val="28"/>
          <w:szCs w:val="28"/>
          <w:lang w:val="uk-UA"/>
        </w:rPr>
        <w:t xml:space="preserve"> к</w:t>
      </w:r>
      <w:proofErr w:type="spellStart"/>
      <w:r w:rsidRPr="008510FD">
        <w:rPr>
          <w:sz w:val="28"/>
          <w:szCs w:val="28"/>
        </w:rPr>
        <w:t>o</w:t>
      </w:r>
      <w:r w:rsidRPr="008510FD">
        <w:rPr>
          <w:sz w:val="28"/>
          <w:szCs w:val="28"/>
          <w:lang w:val="uk-UA"/>
        </w:rPr>
        <w:t>нтр</w:t>
      </w:r>
      <w:r w:rsidRPr="008510FD">
        <w:rPr>
          <w:sz w:val="28"/>
          <w:szCs w:val="28"/>
        </w:rPr>
        <w:t>o</w:t>
      </w:r>
      <w:r w:rsidRPr="008510FD">
        <w:rPr>
          <w:sz w:val="28"/>
          <w:szCs w:val="28"/>
          <w:lang w:val="uk-UA"/>
        </w:rPr>
        <w:t>лю</w:t>
      </w:r>
      <w:proofErr w:type="spellEnd"/>
      <w:r w:rsidRPr="008510FD">
        <w:rPr>
          <w:sz w:val="28"/>
          <w:szCs w:val="28"/>
          <w:lang w:val="uk-UA"/>
        </w:rPr>
        <w:t xml:space="preserve"> в єдину </w:t>
      </w:r>
      <w:proofErr w:type="spellStart"/>
      <w:r w:rsidRPr="008510FD">
        <w:rPr>
          <w:sz w:val="28"/>
          <w:szCs w:val="28"/>
        </w:rPr>
        <w:t>c</w:t>
      </w:r>
      <w:proofErr w:type="spellEnd"/>
      <w:r w:rsidRPr="008510FD">
        <w:rPr>
          <w:sz w:val="28"/>
          <w:szCs w:val="28"/>
          <w:lang w:val="uk-UA"/>
        </w:rPr>
        <w:t>и</w:t>
      </w:r>
      <w:proofErr w:type="spellStart"/>
      <w:r w:rsidRPr="008510FD">
        <w:rPr>
          <w:sz w:val="28"/>
          <w:szCs w:val="28"/>
        </w:rPr>
        <w:t>c</w:t>
      </w:r>
      <w:proofErr w:type="spellEnd"/>
      <w:r w:rsidRPr="008510FD">
        <w:rPr>
          <w:sz w:val="28"/>
          <w:szCs w:val="28"/>
          <w:lang w:val="uk-UA"/>
        </w:rPr>
        <w:t>т</w:t>
      </w:r>
      <w:proofErr w:type="spellStart"/>
      <w:r w:rsidRPr="008510FD">
        <w:rPr>
          <w:sz w:val="28"/>
          <w:szCs w:val="28"/>
        </w:rPr>
        <w:t>e</w:t>
      </w:r>
      <w:r w:rsidRPr="008510FD">
        <w:rPr>
          <w:sz w:val="28"/>
          <w:szCs w:val="28"/>
          <w:lang w:val="uk-UA"/>
        </w:rPr>
        <w:t>му</w:t>
      </w:r>
      <w:proofErr w:type="spellEnd"/>
      <w:r w:rsidRPr="008510FD">
        <w:rPr>
          <w:sz w:val="28"/>
          <w:szCs w:val="28"/>
          <w:lang w:val="uk-UA"/>
        </w:rPr>
        <w:t xml:space="preserve">, </w:t>
      </w:r>
      <w:proofErr w:type="spellStart"/>
      <w:r w:rsidRPr="008510FD">
        <w:rPr>
          <w:sz w:val="28"/>
          <w:szCs w:val="28"/>
        </w:rPr>
        <w:t>a</w:t>
      </w:r>
      <w:proofErr w:type="spellEnd"/>
      <w:r w:rsidRPr="008510FD">
        <w:rPr>
          <w:sz w:val="28"/>
          <w:szCs w:val="28"/>
          <w:lang w:val="uk-UA"/>
        </w:rPr>
        <w:t xml:space="preserve"> </w:t>
      </w:r>
      <w:r w:rsidRPr="000715AA">
        <w:rPr>
          <w:sz w:val="28"/>
          <w:szCs w:val="28"/>
          <w:lang w:val="uk-UA"/>
        </w:rPr>
        <w:t>т</w:t>
      </w:r>
      <w:proofErr w:type="spellStart"/>
      <w:r w:rsidRPr="000715AA">
        <w:rPr>
          <w:sz w:val="28"/>
          <w:szCs w:val="28"/>
        </w:rPr>
        <w:t>a</w:t>
      </w:r>
      <w:proofErr w:type="spellEnd"/>
      <w:r w:rsidRPr="000715AA">
        <w:rPr>
          <w:sz w:val="28"/>
          <w:szCs w:val="28"/>
          <w:lang w:val="uk-UA"/>
        </w:rPr>
        <w:t>к</w:t>
      </w:r>
      <w:proofErr w:type="spellStart"/>
      <w:r w:rsidRPr="000715AA">
        <w:rPr>
          <w:sz w:val="28"/>
          <w:szCs w:val="28"/>
        </w:rPr>
        <w:t>o</w:t>
      </w:r>
      <w:proofErr w:type="spellEnd"/>
      <w:r w:rsidRPr="000715AA">
        <w:rPr>
          <w:sz w:val="28"/>
          <w:szCs w:val="28"/>
          <w:lang w:val="uk-UA"/>
        </w:rPr>
        <w:t xml:space="preserve">ж завдяки </w:t>
      </w:r>
      <w:proofErr w:type="spellStart"/>
      <w:r w:rsidRPr="000715AA">
        <w:rPr>
          <w:sz w:val="28"/>
          <w:szCs w:val="28"/>
        </w:rPr>
        <w:t>o</w:t>
      </w:r>
      <w:r w:rsidRPr="000715AA">
        <w:rPr>
          <w:sz w:val="28"/>
          <w:szCs w:val="28"/>
          <w:lang w:val="uk-UA"/>
        </w:rPr>
        <w:t>б’єдн</w:t>
      </w:r>
      <w:r w:rsidRPr="000715AA">
        <w:rPr>
          <w:sz w:val="28"/>
          <w:szCs w:val="28"/>
        </w:rPr>
        <w:t>a</w:t>
      </w:r>
      <w:r w:rsidRPr="000715AA">
        <w:rPr>
          <w:sz w:val="28"/>
          <w:szCs w:val="28"/>
          <w:lang w:val="uk-UA"/>
        </w:rPr>
        <w:t>нню</w:t>
      </w:r>
      <w:proofErr w:type="spellEnd"/>
      <w:r w:rsidRPr="000715AA">
        <w:rPr>
          <w:sz w:val="28"/>
          <w:szCs w:val="28"/>
          <w:lang w:val="uk-UA"/>
        </w:rPr>
        <w:t xml:space="preserve"> </w:t>
      </w:r>
      <w:proofErr w:type="spellStart"/>
      <w:r w:rsidRPr="000715AA">
        <w:rPr>
          <w:sz w:val="28"/>
          <w:szCs w:val="28"/>
          <w:lang w:val="uk-UA"/>
        </w:rPr>
        <w:t>бухг</w:t>
      </w:r>
      <w:r w:rsidRPr="000715AA">
        <w:rPr>
          <w:sz w:val="28"/>
          <w:szCs w:val="28"/>
        </w:rPr>
        <w:t>a</w:t>
      </w:r>
      <w:r w:rsidRPr="000715AA">
        <w:rPr>
          <w:sz w:val="28"/>
          <w:szCs w:val="28"/>
          <w:lang w:val="uk-UA"/>
        </w:rPr>
        <w:t>лт</w:t>
      </w:r>
      <w:r w:rsidRPr="000715AA">
        <w:rPr>
          <w:sz w:val="28"/>
          <w:szCs w:val="28"/>
        </w:rPr>
        <w:t>e</w:t>
      </w:r>
      <w:proofErr w:type="spellEnd"/>
      <w:r w:rsidRPr="000715AA">
        <w:rPr>
          <w:sz w:val="28"/>
          <w:szCs w:val="28"/>
          <w:lang w:val="uk-UA"/>
        </w:rPr>
        <w:t>р</w:t>
      </w:r>
      <w:proofErr w:type="spellStart"/>
      <w:r w:rsidRPr="000715AA">
        <w:rPr>
          <w:sz w:val="28"/>
          <w:szCs w:val="28"/>
        </w:rPr>
        <w:t>c</w:t>
      </w:r>
      <w:r w:rsidRPr="000715AA">
        <w:rPr>
          <w:sz w:val="28"/>
          <w:szCs w:val="28"/>
          <w:lang w:val="uk-UA"/>
        </w:rPr>
        <w:t>ьких</w:t>
      </w:r>
      <w:proofErr w:type="spellEnd"/>
      <w:r w:rsidRPr="000715AA">
        <w:rPr>
          <w:sz w:val="28"/>
          <w:szCs w:val="28"/>
          <w:lang w:val="uk-UA"/>
        </w:rPr>
        <w:t xml:space="preserve"> т</w:t>
      </w:r>
      <w:proofErr w:type="spellStart"/>
      <w:r w:rsidRPr="000715AA">
        <w:rPr>
          <w:sz w:val="28"/>
          <w:szCs w:val="28"/>
        </w:rPr>
        <w:t>a</w:t>
      </w:r>
      <w:proofErr w:type="spellEnd"/>
      <w:r w:rsidRPr="000715AA">
        <w:rPr>
          <w:sz w:val="28"/>
          <w:szCs w:val="28"/>
          <w:lang w:val="uk-UA"/>
        </w:rPr>
        <w:t xml:space="preserve"> </w:t>
      </w:r>
      <w:proofErr w:type="spellStart"/>
      <w:r w:rsidRPr="000715AA">
        <w:rPr>
          <w:sz w:val="28"/>
          <w:szCs w:val="28"/>
        </w:rPr>
        <w:t>a</w:t>
      </w:r>
      <w:proofErr w:type="spellEnd"/>
      <w:r w:rsidRPr="000715AA">
        <w:rPr>
          <w:sz w:val="28"/>
          <w:szCs w:val="28"/>
          <w:lang w:val="uk-UA"/>
        </w:rPr>
        <w:t>н</w:t>
      </w:r>
      <w:proofErr w:type="spellStart"/>
      <w:r w:rsidRPr="000715AA">
        <w:rPr>
          <w:sz w:val="28"/>
          <w:szCs w:val="28"/>
        </w:rPr>
        <w:t>a</w:t>
      </w:r>
      <w:proofErr w:type="spellEnd"/>
      <w:r w:rsidRPr="000715AA">
        <w:rPr>
          <w:sz w:val="28"/>
          <w:szCs w:val="28"/>
          <w:lang w:val="uk-UA"/>
        </w:rPr>
        <w:t>л</w:t>
      </w:r>
      <w:proofErr w:type="spellStart"/>
      <w:r w:rsidRPr="000715AA">
        <w:rPr>
          <w:sz w:val="28"/>
          <w:szCs w:val="28"/>
        </w:rPr>
        <w:t>i</w:t>
      </w:r>
      <w:r w:rsidRPr="000715AA">
        <w:rPr>
          <w:sz w:val="28"/>
          <w:szCs w:val="28"/>
          <w:lang w:val="uk-UA"/>
        </w:rPr>
        <w:t>тичних</w:t>
      </w:r>
      <w:proofErr w:type="spellEnd"/>
      <w:r w:rsidRPr="000715AA">
        <w:rPr>
          <w:sz w:val="28"/>
          <w:szCs w:val="28"/>
          <w:lang w:val="uk-UA"/>
        </w:rPr>
        <w:t xml:space="preserve"> </w:t>
      </w:r>
      <w:proofErr w:type="spellStart"/>
      <w:r w:rsidRPr="000715AA">
        <w:rPr>
          <w:sz w:val="28"/>
          <w:szCs w:val="28"/>
          <w:lang w:val="uk-UA"/>
        </w:rPr>
        <w:t>пр</w:t>
      </w:r>
      <w:r w:rsidRPr="000715AA">
        <w:rPr>
          <w:sz w:val="28"/>
          <w:szCs w:val="28"/>
        </w:rPr>
        <w:t>o</w:t>
      </w:r>
      <w:r w:rsidRPr="000715AA">
        <w:rPr>
          <w:sz w:val="28"/>
          <w:szCs w:val="28"/>
          <w:lang w:val="uk-UA"/>
        </w:rPr>
        <w:t>гр</w:t>
      </w:r>
      <w:r w:rsidRPr="000715AA">
        <w:rPr>
          <w:sz w:val="28"/>
          <w:szCs w:val="28"/>
        </w:rPr>
        <w:t>a</w:t>
      </w:r>
      <w:r w:rsidRPr="000715AA">
        <w:rPr>
          <w:sz w:val="28"/>
          <w:szCs w:val="28"/>
          <w:lang w:val="uk-UA"/>
        </w:rPr>
        <w:t>мних</w:t>
      </w:r>
      <w:proofErr w:type="spellEnd"/>
      <w:r w:rsidRPr="000715AA">
        <w:rPr>
          <w:sz w:val="28"/>
          <w:szCs w:val="28"/>
          <w:lang w:val="uk-UA"/>
        </w:rPr>
        <w:t xml:space="preserve"> </w:t>
      </w:r>
      <w:proofErr w:type="spellStart"/>
      <w:r w:rsidRPr="000715AA">
        <w:rPr>
          <w:sz w:val="28"/>
          <w:szCs w:val="28"/>
          <w:lang w:val="uk-UA"/>
        </w:rPr>
        <w:t>пр</w:t>
      </w:r>
      <w:r w:rsidRPr="000715AA">
        <w:rPr>
          <w:sz w:val="28"/>
          <w:szCs w:val="28"/>
        </w:rPr>
        <w:t>o</w:t>
      </w:r>
      <w:r w:rsidRPr="000715AA">
        <w:rPr>
          <w:sz w:val="28"/>
          <w:szCs w:val="28"/>
          <w:lang w:val="uk-UA"/>
        </w:rPr>
        <w:t>дукт</w:t>
      </w:r>
      <w:r w:rsidRPr="000715AA">
        <w:rPr>
          <w:sz w:val="28"/>
          <w:szCs w:val="28"/>
        </w:rPr>
        <w:t>i</w:t>
      </w:r>
      <w:proofErr w:type="spellEnd"/>
      <w:r w:rsidRPr="000715AA">
        <w:rPr>
          <w:sz w:val="28"/>
          <w:szCs w:val="28"/>
          <w:lang w:val="uk-UA"/>
        </w:rPr>
        <w:t>в [</w:t>
      </w:r>
      <w:r w:rsidR="000715AA" w:rsidRPr="000715AA">
        <w:rPr>
          <w:sz w:val="28"/>
          <w:szCs w:val="28"/>
          <w:lang w:val="uk-UA"/>
        </w:rPr>
        <w:t>21</w:t>
      </w:r>
      <w:r w:rsidRPr="000715AA">
        <w:rPr>
          <w:sz w:val="28"/>
          <w:szCs w:val="28"/>
          <w:lang w:val="uk-UA"/>
        </w:rPr>
        <w:t xml:space="preserve">, </w:t>
      </w:r>
      <w:proofErr w:type="spellStart"/>
      <w:r w:rsidRPr="000715AA">
        <w:rPr>
          <w:sz w:val="28"/>
          <w:szCs w:val="28"/>
        </w:rPr>
        <w:t>c</w:t>
      </w:r>
      <w:proofErr w:type="spellEnd"/>
      <w:r w:rsidRPr="000715AA">
        <w:rPr>
          <w:sz w:val="28"/>
          <w:szCs w:val="28"/>
          <w:lang w:val="uk-UA"/>
        </w:rPr>
        <w:t>. 89].</w:t>
      </w:r>
    </w:p>
    <w:p w:rsidR="001A5B0C" w:rsidRDefault="001A5B0C" w:rsidP="008510FD">
      <w:pPr>
        <w:tabs>
          <w:tab w:val="left" w:pos="1134"/>
        </w:tabs>
        <w:spacing w:line="360" w:lineRule="auto"/>
        <w:ind w:firstLine="709"/>
        <w:jc w:val="both"/>
        <w:rPr>
          <w:sz w:val="28"/>
          <w:szCs w:val="28"/>
          <w:lang w:val="uk-UA"/>
        </w:rPr>
      </w:pPr>
      <w:r>
        <w:rPr>
          <w:sz w:val="28"/>
          <w:szCs w:val="28"/>
          <w:lang w:val="uk-UA"/>
        </w:rPr>
        <w:lastRenderedPageBreak/>
        <w:t xml:space="preserve">Реформування бухгалтерського обліку спричинило істотні зміни в інформаційному середовищі і висунуло нові вимоги до підготовки звітності. Відбулась переорієнтація всієї діяльності в сфері збору і обробки інформації на забезпечення кінцевої мети – задоволення інформаційних запитів користувачів </w:t>
      </w:r>
      <w:r w:rsidRPr="000715AA">
        <w:rPr>
          <w:sz w:val="28"/>
          <w:szCs w:val="28"/>
          <w:lang w:val="uk-UA"/>
        </w:rPr>
        <w:t>[</w:t>
      </w:r>
      <w:r w:rsidR="000715AA" w:rsidRPr="000715AA">
        <w:rPr>
          <w:sz w:val="28"/>
          <w:szCs w:val="28"/>
          <w:lang w:val="uk-UA"/>
        </w:rPr>
        <w:t>35</w:t>
      </w:r>
      <w:r w:rsidRPr="000715AA">
        <w:rPr>
          <w:sz w:val="28"/>
          <w:szCs w:val="28"/>
          <w:lang w:val="uk-UA"/>
        </w:rPr>
        <w:t>, с. 89]</w:t>
      </w:r>
    </w:p>
    <w:p w:rsidR="00C21F72" w:rsidRPr="004E1C94" w:rsidRDefault="00867B27" w:rsidP="00867B27">
      <w:pPr>
        <w:tabs>
          <w:tab w:val="left" w:pos="1134"/>
        </w:tabs>
        <w:spacing w:line="360" w:lineRule="auto"/>
        <w:ind w:firstLine="709"/>
        <w:jc w:val="both"/>
        <w:rPr>
          <w:sz w:val="28"/>
          <w:szCs w:val="28"/>
          <w:lang w:val="uk-UA"/>
        </w:rPr>
      </w:pPr>
      <w:r w:rsidRPr="00867B27">
        <w:rPr>
          <w:color w:val="000000"/>
          <w:sz w:val="28"/>
          <w:szCs w:val="28"/>
          <w:lang w:val="uk-UA"/>
        </w:rPr>
        <w:t>Налагодження інформаційних потоків між суб’єктом господарювання та іншими групами заці</w:t>
      </w:r>
      <w:r w:rsidRPr="00867B27">
        <w:rPr>
          <w:color w:val="000000"/>
          <w:sz w:val="28"/>
          <w:szCs w:val="28"/>
          <w:lang w:val="uk-UA"/>
        </w:rPr>
        <w:softHyphen/>
        <w:t>кавлених осіб повинно здійснюватися з дотриманням безпечного рівня доступу до інформаційних ресурсів, якими є облікова інформація, для кожного із суб’єктів запиту виходячи з його відношення до підприємства та місця в ієрархічній структурі підприємства (вище керівництво, менеджери середньої ланки управління, менеджери нижньої ланки управ</w:t>
      </w:r>
      <w:r w:rsidRPr="00867B27">
        <w:rPr>
          <w:color w:val="000000"/>
          <w:sz w:val="28"/>
          <w:szCs w:val="28"/>
          <w:lang w:val="uk-UA"/>
        </w:rPr>
        <w:softHyphen/>
        <w:t xml:space="preserve">ління та інші працівники </w:t>
      </w:r>
      <w:r w:rsidRPr="000715AA">
        <w:rPr>
          <w:sz w:val="28"/>
          <w:szCs w:val="28"/>
          <w:lang w:val="uk-UA"/>
        </w:rPr>
        <w:t>підприємства) [</w:t>
      </w:r>
      <w:r w:rsidR="000715AA" w:rsidRPr="000715AA">
        <w:rPr>
          <w:sz w:val="28"/>
          <w:szCs w:val="28"/>
          <w:lang w:val="uk-UA"/>
        </w:rPr>
        <w:t>39</w:t>
      </w:r>
      <w:r w:rsidR="00CE4912" w:rsidRPr="000715AA">
        <w:rPr>
          <w:sz w:val="28"/>
          <w:szCs w:val="28"/>
          <w:lang w:val="uk-UA"/>
        </w:rPr>
        <w:t>, с. 60</w:t>
      </w:r>
      <w:r w:rsidRPr="000715AA">
        <w:rPr>
          <w:sz w:val="28"/>
          <w:szCs w:val="28"/>
          <w:lang w:val="uk-UA"/>
        </w:rPr>
        <w:t>]</w:t>
      </w:r>
      <w:r w:rsidR="0016540B" w:rsidRPr="000715AA">
        <w:rPr>
          <w:sz w:val="28"/>
          <w:szCs w:val="28"/>
          <w:lang w:val="uk-UA"/>
        </w:rPr>
        <w:t xml:space="preserve"> (рис.1.</w:t>
      </w:r>
      <w:r w:rsidR="00D30C66" w:rsidRPr="000715AA">
        <w:rPr>
          <w:sz w:val="28"/>
          <w:szCs w:val="28"/>
          <w:lang w:val="uk-UA"/>
        </w:rPr>
        <w:t>3</w:t>
      </w:r>
      <w:r w:rsidR="0016540B" w:rsidRPr="000715AA">
        <w:rPr>
          <w:sz w:val="28"/>
          <w:szCs w:val="28"/>
          <w:lang w:val="uk-UA"/>
        </w:rPr>
        <w:t>)</w:t>
      </w:r>
      <w:r w:rsidR="00C21F72" w:rsidRPr="000715AA">
        <w:rPr>
          <w:sz w:val="28"/>
          <w:szCs w:val="28"/>
          <w:lang w:val="uk-UA"/>
        </w:rPr>
        <w:t>.</w:t>
      </w:r>
      <w:r w:rsidR="00C21F72">
        <w:rPr>
          <w:sz w:val="28"/>
          <w:szCs w:val="28"/>
          <w:lang w:val="uk-UA"/>
        </w:rPr>
        <w:t xml:space="preserve"> </w:t>
      </w:r>
    </w:p>
    <w:p w:rsidR="00C21F72" w:rsidRDefault="00C21F72" w:rsidP="004E1C94">
      <w:pPr>
        <w:tabs>
          <w:tab w:val="left" w:pos="1134"/>
        </w:tabs>
        <w:spacing w:line="360" w:lineRule="auto"/>
        <w:ind w:firstLine="709"/>
        <w:jc w:val="both"/>
        <w:rPr>
          <w:rFonts w:ascii="TimesNewRomanPSMT" w:eastAsia="TimesNewRomanPSMT" w:hAnsiTheme="minorHAnsi" w:cs="TimesNewRomanPSMT"/>
          <w:kern w:val="0"/>
          <w:sz w:val="20"/>
          <w:szCs w:val="20"/>
          <w:lang w:val="uk-UA"/>
        </w:rPr>
      </w:pPr>
    </w:p>
    <w:p w:rsidR="00C21F72" w:rsidRDefault="00E5668D" w:rsidP="004E1C94">
      <w:pPr>
        <w:tabs>
          <w:tab w:val="left" w:pos="1134"/>
        </w:tabs>
        <w:spacing w:line="360" w:lineRule="auto"/>
        <w:ind w:firstLine="709"/>
        <w:jc w:val="both"/>
        <w:rPr>
          <w:rFonts w:ascii="TimesNewRomanPSMT" w:eastAsia="TimesNewRomanPSMT" w:hAnsiTheme="minorHAnsi" w:cs="TimesNewRomanPSMT"/>
          <w:kern w:val="0"/>
          <w:sz w:val="20"/>
          <w:szCs w:val="20"/>
          <w:lang w:val="uk-UA"/>
        </w:rPr>
      </w:pPr>
      <w:r>
        <w:rPr>
          <w:rFonts w:ascii="TimesNewRomanPSMT" w:eastAsia="TimesNewRomanPSMT" w:hAnsiTheme="minorHAnsi" w:cs="TimesNewRomanPSMT"/>
          <w:noProof/>
          <w:kern w:val="0"/>
          <w:sz w:val="20"/>
          <w:szCs w:val="20"/>
          <w:lang w:eastAsia="ru-RU"/>
        </w:rPr>
        <w:pict>
          <v:group id="_x0000_s1209" style="position:absolute;left:0;text-align:left;margin-left:6.55pt;margin-top:-14.4pt;width:446.3pt;height:216.75pt;z-index:251782144" coordorigin="1832,846" coordsize="8926,4335">
            <v:rect id="_x0000_s1188" style="position:absolute;left:1832;top:846;width:2786;height:1017">
              <v:textbox>
                <w:txbxContent>
                  <w:p w:rsidR="00C21F72" w:rsidRPr="00C21F72" w:rsidRDefault="00C21F72" w:rsidP="00C21F72">
                    <w:pPr>
                      <w:jc w:val="center"/>
                      <w:rPr>
                        <w:lang w:val="uk-UA"/>
                      </w:rPr>
                    </w:pPr>
                    <w:r>
                      <w:rPr>
                        <w:lang w:val="uk-UA"/>
                      </w:rPr>
                      <w:t>Первинні документи бухгалтерського і фінансового обліку</w:t>
                    </w:r>
                  </w:p>
                </w:txbxContent>
              </v:textbox>
            </v:rect>
            <v:rect id="_x0000_s1189" style="position:absolute;left:4936;top:846;width:2786;height:1017">
              <v:textbox>
                <w:txbxContent>
                  <w:p w:rsidR="00C21F72" w:rsidRPr="00C21F72" w:rsidRDefault="00C21F72" w:rsidP="00C21F72">
                    <w:pPr>
                      <w:jc w:val="center"/>
                      <w:rPr>
                        <w:lang w:val="uk-UA"/>
                      </w:rPr>
                    </w:pPr>
                    <w:r>
                      <w:rPr>
                        <w:lang w:val="uk-UA"/>
                      </w:rPr>
                      <w:t>Первинні документи управлінського обліку</w:t>
                    </w:r>
                  </w:p>
                  <w:p w:rsidR="00C21F72" w:rsidRPr="00C21F72" w:rsidRDefault="00C21F72" w:rsidP="00C21F72">
                    <w:pPr>
                      <w:rPr>
                        <w:lang w:val="uk-UA"/>
                      </w:rPr>
                    </w:pPr>
                  </w:p>
                </w:txbxContent>
              </v:textbox>
            </v:rect>
            <v:rect id="_x0000_s1190" style="position:absolute;left:7972;top:846;width:2786;height:1017">
              <v:textbox>
                <w:txbxContent>
                  <w:p w:rsidR="00C21F72" w:rsidRPr="00C21F72" w:rsidRDefault="00C21F72" w:rsidP="00C21F72">
                    <w:pPr>
                      <w:jc w:val="center"/>
                      <w:rPr>
                        <w:lang w:val="uk-UA"/>
                      </w:rPr>
                    </w:pPr>
                    <w:r>
                      <w:rPr>
                        <w:lang w:val="uk-UA"/>
                      </w:rPr>
                      <w:t>Первинні документи податкового обліку</w:t>
                    </w:r>
                  </w:p>
                  <w:p w:rsidR="00C21F72" w:rsidRPr="00C21F72" w:rsidRDefault="00C21F72" w:rsidP="00C21F72">
                    <w:pPr>
                      <w:rPr>
                        <w:lang w:val="uk-UA"/>
                      </w:rPr>
                    </w:pPr>
                  </w:p>
                </w:txbxContent>
              </v:textbox>
            </v:rect>
            <v:rect id="_x0000_s1191" style="position:absolute;left:1832;top:2176;width:2786;height:939">
              <v:textbox>
                <w:txbxContent>
                  <w:p w:rsidR="00C21F72" w:rsidRPr="00C21F72" w:rsidRDefault="00C21F72" w:rsidP="00C21F72">
                    <w:pPr>
                      <w:jc w:val="center"/>
                      <w:rPr>
                        <w:lang w:val="uk-UA"/>
                      </w:rPr>
                    </w:pPr>
                    <w:r>
                      <w:rPr>
                        <w:lang w:val="uk-UA"/>
                      </w:rPr>
                      <w:t>Облікові регістри  фінансового обліку</w:t>
                    </w:r>
                  </w:p>
                  <w:p w:rsidR="00C21F72" w:rsidRPr="00C21F72" w:rsidRDefault="00C21F72" w:rsidP="00C21F72">
                    <w:pPr>
                      <w:rPr>
                        <w:lang w:val="uk-UA"/>
                      </w:rPr>
                    </w:pPr>
                  </w:p>
                </w:txbxContent>
              </v:textbox>
            </v:rect>
            <v:rect id="_x0000_s1192" style="position:absolute;left:4936;top:2176;width:2786;height:939">
              <v:textbox>
                <w:txbxContent>
                  <w:p w:rsidR="00C21F72" w:rsidRPr="00C21F72" w:rsidRDefault="00C21F72" w:rsidP="00C21F72">
                    <w:pPr>
                      <w:jc w:val="center"/>
                      <w:rPr>
                        <w:lang w:val="uk-UA"/>
                      </w:rPr>
                    </w:pPr>
                    <w:r>
                      <w:rPr>
                        <w:lang w:val="uk-UA"/>
                      </w:rPr>
                      <w:t>Облікові регістри  управлінського обліку</w:t>
                    </w:r>
                  </w:p>
                  <w:p w:rsidR="00C21F72" w:rsidRDefault="00C21F72" w:rsidP="00C21F72"/>
                </w:txbxContent>
              </v:textbox>
            </v:rect>
            <v:rect id="_x0000_s1193" style="position:absolute;left:7972;top:2176;width:2786;height:939">
              <v:textbox>
                <w:txbxContent>
                  <w:p w:rsidR="00C21F72" w:rsidRPr="00C21F72" w:rsidRDefault="00C21F72" w:rsidP="00C21F72">
                    <w:pPr>
                      <w:jc w:val="center"/>
                      <w:rPr>
                        <w:lang w:val="uk-UA"/>
                      </w:rPr>
                    </w:pPr>
                    <w:r>
                      <w:rPr>
                        <w:lang w:val="uk-UA"/>
                      </w:rPr>
                      <w:t>Облікові регістри  податкового обліку</w:t>
                    </w:r>
                  </w:p>
                  <w:p w:rsidR="00C21F72" w:rsidRDefault="00C21F72" w:rsidP="00C21F72"/>
                </w:txbxContent>
              </v:textbox>
            </v:rect>
            <v:rect id="_x0000_s1194" style="position:absolute;left:1832;top:3381;width:2786;height:939">
              <v:textbox>
                <w:txbxContent>
                  <w:p w:rsidR="00C21F72" w:rsidRPr="00C21F72" w:rsidRDefault="00C21F72" w:rsidP="00C21F72">
                    <w:pPr>
                      <w:jc w:val="center"/>
                      <w:rPr>
                        <w:lang w:val="uk-UA"/>
                      </w:rPr>
                    </w:pPr>
                    <w:r>
                      <w:rPr>
                        <w:lang w:val="uk-UA"/>
                      </w:rPr>
                      <w:t>Бухгалтерська фінансова звітність</w:t>
                    </w:r>
                  </w:p>
                </w:txbxContent>
              </v:textbox>
            </v:rect>
            <v:rect id="_x0000_s1195" style="position:absolute;left:4936;top:3381;width:2786;height:939">
              <v:textbox>
                <w:txbxContent>
                  <w:p w:rsidR="00C21F72" w:rsidRPr="00C21F72" w:rsidRDefault="00C21F72" w:rsidP="00C21F72">
                    <w:pPr>
                      <w:jc w:val="center"/>
                      <w:rPr>
                        <w:lang w:val="uk-UA"/>
                      </w:rPr>
                    </w:pPr>
                    <w:r>
                      <w:rPr>
                        <w:lang w:val="uk-UA"/>
                      </w:rPr>
                      <w:t>Бухгалтерська управлінська звітність</w:t>
                    </w:r>
                  </w:p>
                  <w:p w:rsidR="00C21F72" w:rsidRDefault="00C21F72" w:rsidP="00C21F72"/>
                </w:txbxContent>
              </v:textbox>
            </v:rect>
            <v:rect id="_x0000_s1196" style="position:absolute;left:7972;top:3381;width:2786;height:939">
              <v:textbox>
                <w:txbxContent>
                  <w:p w:rsidR="00C21F72" w:rsidRDefault="00C21F72" w:rsidP="00C21F72">
                    <w:pPr>
                      <w:jc w:val="center"/>
                      <w:rPr>
                        <w:lang w:val="uk-UA"/>
                      </w:rPr>
                    </w:pPr>
                    <w:r>
                      <w:rPr>
                        <w:lang w:val="uk-UA"/>
                      </w:rPr>
                      <w:t>Податкова</w:t>
                    </w:r>
                  </w:p>
                  <w:p w:rsidR="00C21F72" w:rsidRPr="00C21F72" w:rsidRDefault="00C21F72" w:rsidP="00C21F72">
                    <w:pPr>
                      <w:jc w:val="center"/>
                      <w:rPr>
                        <w:lang w:val="uk-UA"/>
                      </w:rPr>
                    </w:pPr>
                    <w:r>
                      <w:rPr>
                        <w:lang w:val="uk-UA"/>
                      </w:rPr>
                      <w:t xml:space="preserve"> звітність</w:t>
                    </w:r>
                  </w:p>
                  <w:p w:rsidR="00C21F72" w:rsidRDefault="00C21F72" w:rsidP="00C21F72"/>
                </w:txbxContent>
              </v:textbox>
            </v:rect>
            <v:rect id="_x0000_s1197" style="position:absolute;left:1832;top:4560;width:8926;height:621">
              <v:textbox>
                <w:txbxContent>
                  <w:p w:rsidR="00C21F72" w:rsidRPr="00C21F72" w:rsidRDefault="00C21F72" w:rsidP="00C21F72">
                    <w:pPr>
                      <w:jc w:val="center"/>
                      <w:rPr>
                        <w:lang w:val="uk-UA"/>
                      </w:rPr>
                    </w:pPr>
                    <w:r>
                      <w:rPr>
                        <w:lang w:val="uk-UA"/>
                      </w:rPr>
                      <w:t>Інформація не бухгалтерського характеру</w:t>
                    </w:r>
                  </w:p>
                </w:txbxContent>
              </v:textbox>
            </v:rect>
            <v:shape id="_x0000_s1198" type="#_x0000_t32" style="position:absolute;left:4618;top:1346;width:318;height:16;flip:y" o:connectortype="straight">
              <v:stroke endarrow="block"/>
            </v:shape>
            <v:shape id="_x0000_s1199" type="#_x0000_t32" style="position:absolute;left:7722;top:1362;width:250;height:0;flip:x" o:connectortype="straight">
              <v:stroke endarrow="block"/>
            </v:shape>
            <v:shape id="_x0000_s1200" type="#_x0000_t32" style="position:absolute;left:6308;top:1863;width:15;height:313" o:connectortype="straight">
              <v:stroke endarrow="block"/>
            </v:shape>
            <v:shape id="_x0000_s1201" type="#_x0000_t32" style="position:absolute;left:4618;top:1863;width:1549;height:313" o:connectortype="straight">
              <v:stroke endarrow="block"/>
            </v:shape>
            <v:shape id="_x0000_s1202" type="#_x0000_t32" style="position:absolute;left:6543;top:1863;width:1429;height:313;flip:x" o:connectortype="straight">
              <v:stroke endarrow="block"/>
            </v:shape>
            <v:shape id="_x0000_s1203" type="#_x0000_t32" style="position:absolute;left:3177;top:1863;width:16;height:313;flip:x" o:connectortype="straight">
              <v:stroke endarrow="block"/>
            </v:shape>
            <v:shape id="_x0000_s1204" type="#_x0000_t32" style="position:absolute;left:3177;top:3115;width:0;height:266" o:connectortype="straight">
              <v:stroke endarrow="block"/>
            </v:shape>
            <v:shape id="_x0000_s1205" type="#_x0000_t32" style="position:absolute;left:6308;top:3115;width:0;height:266" o:connectortype="straight">
              <v:stroke endarrow="block"/>
            </v:shape>
            <v:shape id="_x0000_s1206" type="#_x0000_t32" style="position:absolute;left:9297;top:1863;width:16;height:313" o:connectortype="straight">
              <v:stroke endarrow="block"/>
            </v:shape>
            <v:shape id="_x0000_s1207" type="#_x0000_t32" style="position:absolute;left:9313;top:3115;width:0;height:266" o:connectortype="straight">
              <v:stroke endarrow="block"/>
            </v:shape>
            <v:shape id="_x0000_s1208" type="#_x0000_t32" style="position:absolute;left:6323;top:4320;width:0;height:240;flip:y" o:connectortype="straight">
              <v:stroke endarrow="block"/>
            </v:shape>
          </v:group>
        </w:pict>
      </w:r>
    </w:p>
    <w:p w:rsidR="00C21F72" w:rsidRDefault="00C21F72" w:rsidP="004E1C94">
      <w:pPr>
        <w:tabs>
          <w:tab w:val="left" w:pos="1134"/>
        </w:tabs>
        <w:spacing w:line="360" w:lineRule="auto"/>
        <w:ind w:firstLine="709"/>
        <w:jc w:val="both"/>
        <w:rPr>
          <w:rFonts w:ascii="TimesNewRomanPSMT" w:eastAsia="TimesNewRomanPSMT" w:hAnsiTheme="minorHAnsi" w:cs="TimesNewRomanPSMT"/>
          <w:kern w:val="0"/>
          <w:sz w:val="20"/>
          <w:szCs w:val="20"/>
          <w:lang w:val="uk-UA"/>
        </w:rPr>
      </w:pPr>
    </w:p>
    <w:p w:rsidR="00C21F72" w:rsidRDefault="00C21F72" w:rsidP="004E1C94">
      <w:pPr>
        <w:tabs>
          <w:tab w:val="left" w:pos="1134"/>
        </w:tabs>
        <w:spacing w:line="360" w:lineRule="auto"/>
        <w:ind w:firstLine="709"/>
        <w:jc w:val="both"/>
        <w:rPr>
          <w:rFonts w:ascii="TimesNewRomanPSMT" w:eastAsia="TimesNewRomanPSMT" w:hAnsiTheme="minorHAnsi" w:cs="TimesNewRomanPSMT"/>
          <w:kern w:val="0"/>
          <w:sz w:val="20"/>
          <w:szCs w:val="20"/>
          <w:lang w:val="uk-UA"/>
        </w:rPr>
      </w:pPr>
    </w:p>
    <w:p w:rsidR="00C21F72" w:rsidRDefault="00C21F72" w:rsidP="004E1C94">
      <w:pPr>
        <w:tabs>
          <w:tab w:val="left" w:pos="1134"/>
        </w:tabs>
        <w:spacing w:line="360" w:lineRule="auto"/>
        <w:ind w:firstLine="709"/>
        <w:jc w:val="both"/>
        <w:rPr>
          <w:rFonts w:ascii="TimesNewRomanPSMT" w:eastAsia="TimesNewRomanPSMT" w:hAnsiTheme="minorHAnsi" w:cs="TimesNewRomanPSMT"/>
          <w:kern w:val="0"/>
          <w:sz w:val="20"/>
          <w:szCs w:val="20"/>
          <w:lang w:val="uk-UA"/>
        </w:rPr>
      </w:pPr>
    </w:p>
    <w:p w:rsidR="00C21F72" w:rsidRDefault="00C21F72" w:rsidP="004E1C94">
      <w:pPr>
        <w:tabs>
          <w:tab w:val="left" w:pos="1134"/>
        </w:tabs>
        <w:spacing w:line="360" w:lineRule="auto"/>
        <w:ind w:firstLine="709"/>
        <w:jc w:val="both"/>
        <w:rPr>
          <w:rFonts w:ascii="TimesNewRomanPSMT" w:eastAsia="TimesNewRomanPSMT" w:hAnsiTheme="minorHAnsi" w:cs="TimesNewRomanPSMT"/>
          <w:kern w:val="0"/>
          <w:sz w:val="20"/>
          <w:szCs w:val="20"/>
          <w:lang w:val="uk-UA"/>
        </w:rPr>
      </w:pPr>
    </w:p>
    <w:p w:rsidR="00C21F72" w:rsidRDefault="00C21F72" w:rsidP="004E1C94">
      <w:pPr>
        <w:tabs>
          <w:tab w:val="left" w:pos="1134"/>
        </w:tabs>
        <w:spacing w:line="360" w:lineRule="auto"/>
        <w:ind w:firstLine="709"/>
        <w:jc w:val="both"/>
        <w:rPr>
          <w:rFonts w:ascii="TimesNewRomanPSMT" w:eastAsia="TimesNewRomanPSMT" w:hAnsiTheme="minorHAnsi" w:cs="TimesNewRomanPSMT"/>
          <w:kern w:val="0"/>
          <w:sz w:val="20"/>
          <w:szCs w:val="20"/>
          <w:lang w:val="uk-UA"/>
        </w:rPr>
      </w:pPr>
    </w:p>
    <w:p w:rsidR="00C21F72" w:rsidRDefault="00C21F72" w:rsidP="004E1C94">
      <w:pPr>
        <w:tabs>
          <w:tab w:val="left" w:pos="1134"/>
        </w:tabs>
        <w:spacing w:line="360" w:lineRule="auto"/>
        <w:ind w:firstLine="709"/>
        <w:jc w:val="both"/>
        <w:rPr>
          <w:rFonts w:ascii="TimesNewRomanPSMT" w:eastAsia="TimesNewRomanPSMT" w:hAnsiTheme="minorHAnsi" w:cs="TimesNewRomanPSMT"/>
          <w:kern w:val="0"/>
          <w:sz w:val="20"/>
          <w:szCs w:val="20"/>
          <w:lang w:val="uk-UA"/>
        </w:rPr>
      </w:pPr>
    </w:p>
    <w:p w:rsidR="00C21F72" w:rsidRDefault="00C21F72" w:rsidP="00C21F72">
      <w:pPr>
        <w:tabs>
          <w:tab w:val="left" w:pos="1134"/>
        </w:tabs>
        <w:spacing w:line="360" w:lineRule="auto"/>
        <w:ind w:firstLine="709"/>
        <w:jc w:val="center"/>
        <w:rPr>
          <w:rFonts w:eastAsia="TimesNewRomanPSMT"/>
          <w:kern w:val="0"/>
          <w:sz w:val="28"/>
          <w:szCs w:val="28"/>
          <w:lang w:val="uk-UA"/>
        </w:rPr>
      </w:pPr>
      <w:r w:rsidRPr="00C21F72">
        <w:rPr>
          <w:rFonts w:eastAsia="TimesNewRomanPSMT"/>
          <w:kern w:val="0"/>
          <w:sz w:val="28"/>
          <w:szCs w:val="28"/>
          <w:lang w:val="uk-UA"/>
        </w:rPr>
        <w:t>Рис.1.</w:t>
      </w:r>
      <w:r w:rsidR="00D30C66">
        <w:rPr>
          <w:rFonts w:eastAsia="TimesNewRomanPSMT"/>
          <w:kern w:val="0"/>
          <w:sz w:val="28"/>
          <w:szCs w:val="28"/>
          <w:lang w:val="uk-UA"/>
        </w:rPr>
        <w:t>3</w:t>
      </w:r>
      <w:r w:rsidRPr="00C21F72">
        <w:rPr>
          <w:rFonts w:eastAsia="TimesNewRomanPSMT"/>
          <w:kern w:val="0"/>
          <w:sz w:val="28"/>
          <w:szCs w:val="28"/>
          <w:lang w:val="uk-UA"/>
        </w:rPr>
        <w:t>. Інформаційна база, яка використовується для формування управлінської звітності</w:t>
      </w:r>
    </w:p>
    <w:p w:rsidR="00C21F72" w:rsidRPr="000715AA" w:rsidRDefault="00C21F72" w:rsidP="00C21F72">
      <w:pPr>
        <w:spacing w:line="360" w:lineRule="auto"/>
        <w:ind w:firstLine="709"/>
        <w:jc w:val="both"/>
        <w:rPr>
          <w:i/>
          <w:lang w:val="uk-UA"/>
        </w:rPr>
      </w:pPr>
      <w:r w:rsidRPr="000715AA">
        <w:rPr>
          <w:i/>
          <w:lang w:val="uk-UA"/>
        </w:rPr>
        <w:t>Джерело: [</w:t>
      </w:r>
      <w:r w:rsidR="000715AA" w:rsidRPr="000715AA">
        <w:rPr>
          <w:i/>
          <w:lang w:val="uk-UA"/>
        </w:rPr>
        <w:t>61</w:t>
      </w:r>
      <w:r w:rsidRPr="000715AA">
        <w:rPr>
          <w:i/>
          <w:lang w:val="uk-UA"/>
        </w:rPr>
        <w:t>, с.225 ]</w:t>
      </w:r>
    </w:p>
    <w:p w:rsidR="002F38C3" w:rsidRPr="002F38C3" w:rsidRDefault="002F38C3" w:rsidP="00C21F72">
      <w:pPr>
        <w:spacing w:line="360" w:lineRule="auto"/>
        <w:ind w:firstLine="709"/>
        <w:jc w:val="both"/>
        <w:rPr>
          <w:i/>
          <w:lang w:val="uk-UA"/>
        </w:rPr>
      </w:pPr>
    </w:p>
    <w:p w:rsidR="002F38C3" w:rsidRPr="002F38C3" w:rsidRDefault="002F38C3" w:rsidP="00C21F72">
      <w:pPr>
        <w:spacing w:line="360" w:lineRule="auto"/>
        <w:ind w:firstLine="709"/>
        <w:jc w:val="both"/>
        <w:rPr>
          <w:sz w:val="28"/>
          <w:szCs w:val="28"/>
          <w:lang w:val="uk-UA"/>
        </w:rPr>
      </w:pPr>
      <w:r w:rsidRPr="002F38C3">
        <w:rPr>
          <w:sz w:val="28"/>
          <w:szCs w:val="28"/>
          <w:lang w:val="uk-UA"/>
        </w:rPr>
        <w:t>Насправді, в процесі складання управлінської звітності неможливо обійтися виключно обліковою інформацією. Натомість їх доповнення інформативними не бухгалтерськими даними сприяє формуванню якісної внутрішньої звітності, орієнтованої на запити внутрішніх користувачів.</w:t>
      </w:r>
    </w:p>
    <w:p w:rsidR="00C21F72" w:rsidRDefault="00867B27" w:rsidP="004E1C94">
      <w:pPr>
        <w:tabs>
          <w:tab w:val="left" w:pos="1134"/>
        </w:tabs>
        <w:spacing w:line="360" w:lineRule="auto"/>
        <w:ind w:firstLine="709"/>
        <w:jc w:val="both"/>
        <w:rPr>
          <w:color w:val="000000"/>
          <w:sz w:val="28"/>
          <w:szCs w:val="28"/>
          <w:lang w:val="uk-UA"/>
        </w:rPr>
      </w:pPr>
      <w:r w:rsidRPr="002F38C3">
        <w:rPr>
          <w:sz w:val="28"/>
          <w:szCs w:val="28"/>
          <w:lang w:val="uk-UA"/>
        </w:rPr>
        <w:lastRenderedPageBreak/>
        <w:t>Таким чином, формування управлінської звітності у своїй</w:t>
      </w:r>
      <w:r w:rsidRPr="00867B27">
        <w:rPr>
          <w:color w:val="000000"/>
          <w:sz w:val="28"/>
          <w:szCs w:val="28"/>
          <w:lang w:val="uk-UA"/>
        </w:rPr>
        <w:t xml:space="preserve"> основі передбачає використання як даних системи бухгалтерського</w:t>
      </w:r>
      <w:r>
        <w:rPr>
          <w:color w:val="000000"/>
          <w:sz w:val="28"/>
          <w:szCs w:val="28"/>
          <w:lang w:val="uk-UA"/>
        </w:rPr>
        <w:t>, управлінського та податкового</w:t>
      </w:r>
      <w:r w:rsidRPr="00867B27">
        <w:rPr>
          <w:color w:val="000000"/>
          <w:sz w:val="28"/>
          <w:szCs w:val="28"/>
          <w:lang w:val="uk-UA"/>
        </w:rPr>
        <w:t xml:space="preserve"> обліку підприємства, так й економічної інформації, сформованої із зовнішнього середовища, а також результати обробки вказаних видів інформації за допомогою різноманітних аналітичних процедур.</w:t>
      </w:r>
    </w:p>
    <w:p w:rsidR="008E17A5" w:rsidRDefault="008E17A5" w:rsidP="004E1C94">
      <w:pPr>
        <w:tabs>
          <w:tab w:val="left" w:pos="1134"/>
        </w:tabs>
        <w:spacing w:line="360" w:lineRule="auto"/>
        <w:ind w:firstLine="709"/>
        <w:jc w:val="both"/>
        <w:rPr>
          <w:color w:val="000000"/>
          <w:sz w:val="28"/>
          <w:szCs w:val="28"/>
          <w:lang w:val="uk-UA"/>
        </w:rPr>
      </w:pPr>
      <w:r>
        <w:rPr>
          <w:color w:val="000000"/>
          <w:sz w:val="28"/>
          <w:szCs w:val="28"/>
          <w:lang w:val="uk-UA"/>
        </w:rPr>
        <w:t xml:space="preserve">В той же час, формування управлінської звітності – складний процес, що включає в себе певну послідовність дій, тому для чіткості і зрозумілості  управлінської звітності </w:t>
      </w:r>
      <w:proofErr w:type="spellStart"/>
      <w:r>
        <w:rPr>
          <w:color w:val="000000"/>
          <w:sz w:val="28"/>
          <w:szCs w:val="28"/>
          <w:lang w:val="uk-UA"/>
        </w:rPr>
        <w:t>науковиця</w:t>
      </w:r>
      <w:proofErr w:type="spellEnd"/>
      <w:r>
        <w:rPr>
          <w:color w:val="000000"/>
          <w:sz w:val="28"/>
          <w:szCs w:val="28"/>
          <w:lang w:val="uk-UA"/>
        </w:rPr>
        <w:t xml:space="preserve"> Осадча Г. Г. разом з дослідницею   </w:t>
      </w:r>
      <w:proofErr w:type="spellStart"/>
      <w:r>
        <w:rPr>
          <w:color w:val="000000"/>
          <w:sz w:val="28"/>
          <w:szCs w:val="28"/>
          <w:lang w:val="uk-UA"/>
        </w:rPr>
        <w:t>Синявською</w:t>
      </w:r>
      <w:proofErr w:type="spellEnd"/>
      <w:r>
        <w:rPr>
          <w:color w:val="000000"/>
          <w:sz w:val="28"/>
          <w:szCs w:val="28"/>
          <w:lang w:val="uk-UA"/>
        </w:rPr>
        <w:t xml:space="preserve"> Ю. у своїх науковій праці пропонують етапи формування управлінської звітності (табл.</w:t>
      </w:r>
      <w:r w:rsidRPr="000715AA">
        <w:rPr>
          <w:sz w:val="28"/>
          <w:szCs w:val="28"/>
          <w:lang w:val="uk-UA"/>
        </w:rPr>
        <w:t>1.3) [</w:t>
      </w:r>
      <w:r w:rsidR="000715AA" w:rsidRPr="000715AA">
        <w:rPr>
          <w:sz w:val="28"/>
          <w:szCs w:val="28"/>
          <w:lang w:val="uk-UA"/>
        </w:rPr>
        <w:t>61</w:t>
      </w:r>
      <w:r w:rsidRPr="000715AA">
        <w:rPr>
          <w:sz w:val="28"/>
          <w:szCs w:val="28"/>
          <w:lang w:val="uk-UA"/>
        </w:rPr>
        <w:t>, с. 226].</w:t>
      </w:r>
    </w:p>
    <w:p w:rsidR="008E17A5" w:rsidRPr="008E17A5" w:rsidRDefault="008E17A5" w:rsidP="008E17A5">
      <w:pPr>
        <w:tabs>
          <w:tab w:val="left" w:pos="1134"/>
        </w:tabs>
        <w:spacing w:line="360" w:lineRule="auto"/>
        <w:ind w:firstLine="709"/>
        <w:jc w:val="right"/>
        <w:rPr>
          <w:i/>
          <w:color w:val="000000"/>
          <w:sz w:val="28"/>
          <w:szCs w:val="28"/>
          <w:lang w:val="uk-UA"/>
        </w:rPr>
      </w:pPr>
      <w:r w:rsidRPr="008E17A5">
        <w:rPr>
          <w:i/>
          <w:color w:val="000000"/>
          <w:sz w:val="28"/>
          <w:szCs w:val="28"/>
          <w:lang w:val="uk-UA"/>
        </w:rPr>
        <w:t>Таблиця 1.3</w:t>
      </w:r>
    </w:p>
    <w:p w:rsidR="008E17A5" w:rsidRPr="008E17A5" w:rsidRDefault="008E17A5" w:rsidP="008E17A5">
      <w:pPr>
        <w:tabs>
          <w:tab w:val="left" w:pos="1134"/>
        </w:tabs>
        <w:spacing w:line="360" w:lineRule="auto"/>
        <w:ind w:firstLine="709"/>
        <w:jc w:val="center"/>
        <w:rPr>
          <w:b/>
          <w:color w:val="000000"/>
          <w:sz w:val="28"/>
          <w:szCs w:val="28"/>
          <w:lang w:val="uk-UA"/>
        </w:rPr>
      </w:pPr>
      <w:r w:rsidRPr="008E17A5">
        <w:rPr>
          <w:b/>
          <w:color w:val="000000"/>
          <w:sz w:val="28"/>
          <w:szCs w:val="28"/>
          <w:lang w:val="uk-UA"/>
        </w:rPr>
        <w:t>Етапи формування управлінської звітності</w:t>
      </w:r>
    </w:p>
    <w:tbl>
      <w:tblPr>
        <w:tblStyle w:val="ae"/>
        <w:tblW w:w="0" w:type="auto"/>
        <w:tblLook w:val="04A0"/>
      </w:tblPr>
      <w:tblGrid>
        <w:gridCol w:w="1384"/>
        <w:gridCol w:w="8363"/>
      </w:tblGrid>
      <w:tr w:rsidR="008E17A5" w:rsidRPr="008E17A5" w:rsidTr="008E17A5">
        <w:tc>
          <w:tcPr>
            <w:tcW w:w="1384" w:type="dxa"/>
          </w:tcPr>
          <w:p w:rsidR="008E17A5" w:rsidRPr="008E17A5" w:rsidRDefault="008E17A5" w:rsidP="008E17A5">
            <w:pPr>
              <w:tabs>
                <w:tab w:val="left" w:pos="1134"/>
              </w:tabs>
              <w:jc w:val="center"/>
              <w:rPr>
                <w:color w:val="000000"/>
                <w:sz w:val="28"/>
                <w:szCs w:val="28"/>
                <w:lang w:val="uk-UA"/>
              </w:rPr>
            </w:pPr>
            <w:r>
              <w:rPr>
                <w:color w:val="000000"/>
                <w:sz w:val="28"/>
                <w:szCs w:val="28"/>
                <w:lang w:val="uk-UA"/>
              </w:rPr>
              <w:t>№ етапу</w:t>
            </w:r>
          </w:p>
        </w:tc>
        <w:tc>
          <w:tcPr>
            <w:tcW w:w="8363" w:type="dxa"/>
          </w:tcPr>
          <w:p w:rsidR="008E17A5" w:rsidRPr="008E17A5" w:rsidRDefault="008E17A5" w:rsidP="008E17A5">
            <w:pPr>
              <w:tabs>
                <w:tab w:val="left" w:pos="1134"/>
              </w:tabs>
              <w:jc w:val="center"/>
              <w:rPr>
                <w:color w:val="000000"/>
                <w:sz w:val="28"/>
                <w:szCs w:val="28"/>
                <w:lang w:val="uk-UA"/>
              </w:rPr>
            </w:pPr>
            <w:r>
              <w:rPr>
                <w:color w:val="000000"/>
                <w:sz w:val="28"/>
                <w:szCs w:val="28"/>
                <w:lang w:val="uk-UA"/>
              </w:rPr>
              <w:t>Назва етапу</w:t>
            </w:r>
          </w:p>
        </w:tc>
      </w:tr>
      <w:tr w:rsidR="008E17A5" w:rsidRPr="008E17A5" w:rsidTr="008E17A5">
        <w:tc>
          <w:tcPr>
            <w:tcW w:w="1384" w:type="dxa"/>
          </w:tcPr>
          <w:p w:rsidR="008E17A5" w:rsidRPr="008E17A5" w:rsidRDefault="008E17A5" w:rsidP="008E17A5">
            <w:pPr>
              <w:tabs>
                <w:tab w:val="left" w:pos="1134"/>
              </w:tabs>
              <w:jc w:val="center"/>
              <w:rPr>
                <w:color w:val="000000"/>
                <w:sz w:val="28"/>
                <w:szCs w:val="28"/>
                <w:lang w:val="uk-UA"/>
              </w:rPr>
            </w:pPr>
            <w:r>
              <w:rPr>
                <w:color w:val="000000"/>
                <w:sz w:val="28"/>
                <w:szCs w:val="28"/>
                <w:lang w:val="uk-UA"/>
              </w:rPr>
              <w:t>І етап</w:t>
            </w:r>
          </w:p>
        </w:tc>
        <w:tc>
          <w:tcPr>
            <w:tcW w:w="8363" w:type="dxa"/>
          </w:tcPr>
          <w:p w:rsidR="008E17A5" w:rsidRPr="008E17A5" w:rsidRDefault="008E17A5" w:rsidP="008E17A5">
            <w:pPr>
              <w:tabs>
                <w:tab w:val="left" w:pos="1134"/>
              </w:tabs>
              <w:jc w:val="both"/>
              <w:rPr>
                <w:color w:val="000000"/>
                <w:sz w:val="28"/>
                <w:szCs w:val="28"/>
                <w:lang w:val="uk-UA"/>
              </w:rPr>
            </w:pPr>
            <w:r>
              <w:rPr>
                <w:color w:val="000000"/>
                <w:sz w:val="28"/>
                <w:szCs w:val="28"/>
                <w:lang w:val="uk-UA"/>
              </w:rPr>
              <w:t>Вивчення видів, форм та форматів звітності</w:t>
            </w:r>
          </w:p>
        </w:tc>
      </w:tr>
      <w:tr w:rsidR="008E17A5" w:rsidRPr="008E17A5" w:rsidTr="008E17A5">
        <w:tc>
          <w:tcPr>
            <w:tcW w:w="1384" w:type="dxa"/>
          </w:tcPr>
          <w:p w:rsidR="008E17A5" w:rsidRDefault="008E17A5" w:rsidP="008E17A5">
            <w:pPr>
              <w:jc w:val="center"/>
            </w:pPr>
            <w:r>
              <w:rPr>
                <w:color w:val="000000"/>
                <w:sz w:val="28"/>
                <w:szCs w:val="28"/>
                <w:lang w:val="uk-UA"/>
              </w:rPr>
              <w:t>І</w:t>
            </w:r>
            <w:r w:rsidRPr="00B558F7">
              <w:rPr>
                <w:color w:val="000000"/>
                <w:sz w:val="28"/>
                <w:szCs w:val="28"/>
                <w:lang w:val="uk-UA"/>
              </w:rPr>
              <w:t>І етап</w:t>
            </w:r>
          </w:p>
        </w:tc>
        <w:tc>
          <w:tcPr>
            <w:tcW w:w="8363" w:type="dxa"/>
          </w:tcPr>
          <w:p w:rsidR="008E17A5" w:rsidRPr="008E17A5" w:rsidRDefault="008E17A5" w:rsidP="008E17A5">
            <w:pPr>
              <w:tabs>
                <w:tab w:val="left" w:pos="1134"/>
              </w:tabs>
              <w:jc w:val="both"/>
              <w:rPr>
                <w:color w:val="000000"/>
                <w:sz w:val="28"/>
                <w:szCs w:val="28"/>
                <w:lang w:val="uk-UA"/>
              </w:rPr>
            </w:pPr>
            <w:r>
              <w:rPr>
                <w:color w:val="000000"/>
                <w:sz w:val="28"/>
                <w:szCs w:val="28"/>
                <w:lang w:val="uk-UA"/>
              </w:rPr>
              <w:t>Визначення бази використання інформації</w:t>
            </w:r>
          </w:p>
        </w:tc>
      </w:tr>
      <w:tr w:rsidR="008E17A5" w:rsidRPr="008E17A5" w:rsidTr="008E17A5">
        <w:tc>
          <w:tcPr>
            <w:tcW w:w="1384" w:type="dxa"/>
          </w:tcPr>
          <w:p w:rsidR="008E17A5" w:rsidRDefault="008E17A5" w:rsidP="008E17A5">
            <w:pPr>
              <w:jc w:val="center"/>
            </w:pPr>
            <w:r>
              <w:rPr>
                <w:color w:val="000000"/>
                <w:sz w:val="28"/>
                <w:szCs w:val="28"/>
                <w:lang w:val="uk-UA"/>
              </w:rPr>
              <w:t>ІІ</w:t>
            </w:r>
            <w:r w:rsidRPr="00B558F7">
              <w:rPr>
                <w:color w:val="000000"/>
                <w:sz w:val="28"/>
                <w:szCs w:val="28"/>
                <w:lang w:val="uk-UA"/>
              </w:rPr>
              <w:t>І етап</w:t>
            </w:r>
          </w:p>
        </w:tc>
        <w:tc>
          <w:tcPr>
            <w:tcW w:w="8363" w:type="dxa"/>
          </w:tcPr>
          <w:p w:rsidR="008E17A5" w:rsidRPr="008E17A5" w:rsidRDefault="008E17A5" w:rsidP="008E17A5">
            <w:pPr>
              <w:tabs>
                <w:tab w:val="left" w:pos="1134"/>
              </w:tabs>
              <w:jc w:val="both"/>
              <w:rPr>
                <w:color w:val="000000"/>
                <w:sz w:val="28"/>
                <w:szCs w:val="28"/>
                <w:lang w:val="uk-UA"/>
              </w:rPr>
            </w:pPr>
            <w:r>
              <w:rPr>
                <w:color w:val="000000"/>
                <w:sz w:val="28"/>
                <w:szCs w:val="28"/>
                <w:lang w:val="uk-UA"/>
              </w:rPr>
              <w:t>Формування показників звітності, що відображаються у звітах</w:t>
            </w:r>
          </w:p>
        </w:tc>
      </w:tr>
      <w:tr w:rsidR="008E17A5" w:rsidRPr="008E17A5" w:rsidTr="008E17A5">
        <w:tc>
          <w:tcPr>
            <w:tcW w:w="1384" w:type="dxa"/>
          </w:tcPr>
          <w:p w:rsidR="008E17A5" w:rsidRDefault="008E17A5" w:rsidP="008E17A5">
            <w:pPr>
              <w:jc w:val="center"/>
            </w:pPr>
            <w:r w:rsidRPr="00B558F7">
              <w:rPr>
                <w:color w:val="000000"/>
                <w:sz w:val="28"/>
                <w:szCs w:val="28"/>
                <w:lang w:val="uk-UA"/>
              </w:rPr>
              <w:t>І</w:t>
            </w:r>
            <w:r>
              <w:rPr>
                <w:color w:val="000000"/>
                <w:sz w:val="28"/>
                <w:szCs w:val="28"/>
                <w:lang w:val="en-US"/>
              </w:rPr>
              <w:t>V</w:t>
            </w:r>
            <w:r w:rsidRPr="00B558F7">
              <w:rPr>
                <w:color w:val="000000"/>
                <w:sz w:val="28"/>
                <w:szCs w:val="28"/>
                <w:lang w:val="uk-UA"/>
              </w:rPr>
              <w:t xml:space="preserve"> етап</w:t>
            </w:r>
          </w:p>
        </w:tc>
        <w:tc>
          <w:tcPr>
            <w:tcW w:w="8363" w:type="dxa"/>
          </w:tcPr>
          <w:p w:rsidR="008E17A5" w:rsidRPr="008E17A5" w:rsidRDefault="008E17A5" w:rsidP="008E17A5">
            <w:pPr>
              <w:tabs>
                <w:tab w:val="left" w:pos="1134"/>
              </w:tabs>
              <w:jc w:val="both"/>
              <w:rPr>
                <w:color w:val="000000"/>
                <w:sz w:val="28"/>
                <w:szCs w:val="28"/>
                <w:lang w:val="uk-UA"/>
              </w:rPr>
            </w:pPr>
            <w:r>
              <w:rPr>
                <w:color w:val="000000"/>
                <w:sz w:val="28"/>
                <w:szCs w:val="28"/>
                <w:lang w:val="uk-UA"/>
              </w:rPr>
              <w:t>Розробка методики формування показників</w:t>
            </w:r>
          </w:p>
        </w:tc>
      </w:tr>
      <w:tr w:rsidR="008E17A5" w:rsidRPr="008E17A5" w:rsidTr="008E17A5">
        <w:tc>
          <w:tcPr>
            <w:tcW w:w="1384" w:type="dxa"/>
          </w:tcPr>
          <w:p w:rsidR="008E17A5" w:rsidRDefault="008E17A5" w:rsidP="008E17A5">
            <w:pPr>
              <w:jc w:val="center"/>
            </w:pPr>
            <w:r>
              <w:rPr>
                <w:color w:val="000000"/>
                <w:sz w:val="28"/>
                <w:szCs w:val="28"/>
                <w:lang w:val="en-US"/>
              </w:rPr>
              <w:t>V</w:t>
            </w:r>
            <w:r w:rsidRPr="00B558F7">
              <w:rPr>
                <w:color w:val="000000"/>
                <w:sz w:val="28"/>
                <w:szCs w:val="28"/>
                <w:lang w:val="uk-UA"/>
              </w:rPr>
              <w:t xml:space="preserve"> етап</w:t>
            </w:r>
          </w:p>
        </w:tc>
        <w:tc>
          <w:tcPr>
            <w:tcW w:w="8363" w:type="dxa"/>
          </w:tcPr>
          <w:p w:rsidR="008E17A5" w:rsidRPr="008E17A5" w:rsidRDefault="008E17A5" w:rsidP="008E17A5">
            <w:pPr>
              <w:tabs>
                <w:tab w:val="left" w:pos="1134"/>
              </w:tabs>
              <w:jc w:val="both"/>
              <w:rPr>
                <w:color w:val="000000"/>
                <w:sz w:val="28"/>
                <w:szCs w:val="28"/>
                <w:lang w:val="uk-UA"/>
              </w:rPr>
            </w:pPr>
            <w:r>
              <w:rPr>
                <w:color w:val="000000"/>
                <w:sz w:val="28"/>
                <w:szCs w:val="28"/>
                <w:lang w:val="uk-UA"/>
              </w:rPr>
              <w:t>Визначення суб’єктів з урахуванням їх інформаційних потреб</w:t>
            </w:r>
          </w:p>
        </w:tc>
      </w:tr>
      <w:tr w:rsidR="008E17A5" w:rsidRPr="008E17A5" w:rsidTr="008E17A5">
        <w:tc>
          <w:tcPr>
            <w:tcW w:w="1384" w:type="dxa"/>
          </w:tcPr>
          <w:p w:rsidR="008E17A5" w:rsidRDefault="008E17A5" w:rsidP="008E17A5">
            <w:pPr>
              <w:jc w:val="center"/>
            </w:pPr>
            <w:r>
              <w:rPr>
                <w:color w:val="000000"/>
                <w:sz w:val="28"/>
                <w:szCs w:val="28"/>
                <w:lang w:val="en-US"/>
              </w:rPr>
              <w:t>V</w:t>
            </w:r>
            <w:r w:rsidRPr="00B558F7">
              <w:rPr>
                <w:color w:val="000000"/>
                <w:sz w:val="28"/>
                <w:szCs w:val="28"/>
                <w:lang w:val="uk-UA"/>
              </w:rPr>
              <w:t>І етап</w:t>
            </w:r>
          </w:p>
        </w:tc>
        <w:tc>
          <w:tcPr>
            <w:tcW w:w="8363" w:type="dxa"/>
          </w:tcPr>
          <w:p w:rsidR="008E17A5" w:rsidRPr="008E17A5" w:rsidRDefault="008E17A5" w:rsidP="008E17A5">
            <w:pPr>
              <w:tabs>
                <w:tab w:val="left" w:pos="1134"/>
              </w:tabs>
              <w:jc w:val="both"/>
              <w:rPr>
                <w:color w:val="000000"/>
                <w:sz w:val="28"/>
                <w:szCs w:val="28"/>
                <w:lang w:val="uk-UA"/>
              </w:rPr>
            </w:pPr>
            <w:r>
              <w:rPr>
                <w:color w:val="000000"/>
                <w:sz w:val="28"/>
                <w:szCs w:val="28"/>
                <w:lang w:val="uk-UA"/>
              </w:rPr>
              <w:t>Урахування допущень на майбутні періоди</w:t>
            </w:r>
          </w:p>
        </w:tc>
      </w:tr>
      <w:tr w:rsidR="008E17A5" w:rsidRPr="008E17A5" w:rsidTr="008E17A5">
        <w:tc>
          <w:tcPr>
            <w:tcW w:w="1384" w:type="dxa"/>
          </w:tcPr>
          <w:p w:rsidR="008E17A5" w:rsidRDefault="008E17A5" w:rsidP="008E17A5">
            <w:pPr>
              <w:jc w:val="center"/>
            </w:pPr>
            <w:r>
              <w:rPr>
                <w:color w:val="000000"/>
                <w:sz w:val="28"/>
                <w:szCs w:val="28"/>
                <w:lang w:val="en-US"/>
              </w:rPr>
              <w:t>V</w:t>
            </w:r>
            <w:r>
              <w:rPr>
                <w:color w:val="000000"/>
                <w:sz w:val="28"/>
                <w:szCs w:val="28"/>
                <w:lang w:val="uk-UA"/>
              </w:rPr>
              <w:t>І</w:t>
            </w:r>
            <w:r w:rsidRPr="00B558F7">
              <w:rPr>
                <w:color w:val="000000"/>
                <w:sz w:val="28"/>
                <w:szCs w:val="28"/>
                <w:lang w:val="uk-UA"/>
              </w:rPr>
              <w:t>І етап</w:t>
            </w:r>
          </w:p>
        </w:tc>
        <w:tc>
          <w:tcPr>
            <w:tcW w:w="8363" w:type="dxa"/>
          </w:tcPr>
          <w:p w:rsidR="008E17A5" w:rsidRPr="008E17A5" w:rsidRDefault="008E17A5" w:rsidP="008E17A5">
            <w:pPr>
              <w:tabs>
                <w:tab w:val="left" w:pos="1134"/>
              </w:tabs>
              <w:jc w:val="both"/>
              <w:rPr>
                <w:color w:val="000000"/>
                <w:sz w:val="28"/>
                <w:szCs w:val="28"/>
                <w:lang w:val="uk-UA"/>
              </w:rPr>
            </w:pPr>
            <w:r>
              <w:rPr>
                <w:color w:val="000000"/>
                <w:sz w:val="28"/>
                <w:szCs w:val="28"/>
                <w:lang w:val="uk-UA"/>
              </w:rPr>
              <w:t>Визначення періоду представлення даних у розрізі видів звітів</w:t>
            </w:r>
          </w:p>
        </w:tc>
      </w:tr>
    </w:tbl>
    <w:p w:rsidR="008E17A5" w:rsidRPr="000715AA" w:rsidRDefault="008E17A5" w:rsidP="008E17A5">
      <w:pPr>
        <w:spacing w:line="360" w:lineRule="auto"/>
        <w:ind w:firstLine="709"/>
        <w:jc w:val="both"/>
        <w:rPr>
          <w:i/>
          <w:lang w:val="uk-UA"/>
        </w:rPr>
      </w:pPr>
      <w:r w:rsidRPr="000715AA">
        <w:rPr>
          <w:i/>
          <w:lang w:val="uk-UA"/>
        </w:rPr>
        <w:t>Джерело: [</w:t>
      </w:r>
      <w:r w:rsidR="000715AA" w:rsidRPr="000715AA">
        <w:rPr>
          <w:i/>
          <w:lang w:val="uk-UA"/>
        </w:rPr>
        <w:t>61</w:t>
      </w:r>
      <w:r w:rsidRPr="000715AA">
        <w:rPr>
          <w:i/>
          <w:lang w:val="uk-UA"/>
        </w:rPr>
        <w:t>, с.226 ]</w:t>
      </w:r>
    </w:p>
    <w:p w:rsidR="008E17A5" w:rsidRDefault="008E17A5" w:rsidP="008E17A5">
      <w:pPr>
        <w:spacing w:line="360" w:lineRule="auto"/>
        <w:ind w:firstLine="709"/>
        <w:jc w:val="both"/>
        <w:rPr>
          <w:i/>
          <w:color w:val="FF0000"/>
          <w:lang w:val="uk-UA"/>
        </w:rPr>
      </w:pPr>
    </w:p>
    <w:p w:rsidR="008E17A5" w:rsidRPr="008E17A5" w:rsidRDefault="008E17A5" w:rsidP="008E17A5">
      <w:pPr>
        <w:spacing w:line="360" w:lineRule="auto"/>
        <w:ind w:firstLine="709"/>
        <w:jc w:val="both"/>
        <w:rPr>
          <w:sz w:val="28"/>
          <w:szCs w:val="28"/>
          <w:lang w:val="uk-UA"/>
        </w:rPr>
      </w:pPr>
      <w:r>
        <w:rPr>
          <w:sz w:val="28"/>
          <w:szCs w:val="28"/>
          <w:lang w:val="uk-UA"/>
        </w:rPr>
        <w:t>П</w:t>
      </w:r>
      <w:r w:rsidRPr="008E17A5">
        <w:rPr>
          <w:sz w:val="28"/>
          <w:szCs w:val="28"/>
          <w:lang w:val="uk-UA"/>
        </w:rPr>
        <w:t xml:space="preserve">роцес формування управлінської звітності – це ретельно вивірений та ґрунтовний процес. </w:t>
      </w:r>
      <w:r>
        <w:rPr>
          <w:sz w:val="28"/>
          <w:szCs w:val="28"/>
          <w:lang w:val="uk-UA"/>
        </w:rPr>
        <w:t xml:space="preserve">Впровадження в діяльність господарюючих суб’єктів поетапного формування управлінської звітності (вищевикладеного) надасть змогу управлінському персоналу якісно контролювати власну діяльність, а також планувати і прогнозувати діяльність на майбутнє, виявляти відхилення від прогнозованих цілей та запобігати їм. Це, в свою чергу, стане рушійною силою до ефективного функціонування підприємства і дозволить зберігати конкурентоспроможність на зовнішньому та внутрішньому ринках. </w:t>
      </w:r>
    </w:p>
    <w:p w:rsidR="00861D61" w:rsidRDefault="00861D61" w:rsidP="004E1C94">
      <w:pPr>
        <w:tabs>
          <w:tab w:val="left" w:pos="1134"/>
        </w:tabs>
        <w:spacing w:line="360" w:lineRule="auto"/>
        <w:ind w:firstLine="709"/>
        <w:jc w:val="both"/>
        <w:rPr>
          <w:color w:val="000000"/>
          <w:sz w:val="28"/>
          <w:szCs w:val="28"/>
          <w:lang w:val="uk-UA"/>
        </w:rPr>
      </w:pPr>
      <w:r>
        <w:rPr>
          <w:color w:val="000000"/>
          <w:sz w:val="28"/>
          <w:szCs w:val="28"/>
          <w:lang w:val="uk-UA"/>
        </w:rPr>
        <w:t xml:space="preserve">Вимоги щодо умов подання </w:t>
      </w:r>
      <w:proofErr w:type="spellStart"/>
      <w:r>
        <w:rPr>
          <w:color w:val="000000"/>
          <w:sz w:val="28"/>
          <w:szCs w:val="28"/>
          <w:lang w:val="uk-UA"/>
        </w:rPr>
        <w:t>упралінської</w:t>
      </w:r>
      <w:proofErr w:type="spellEnd"/>
      <w:r>
        <w:rPr>
          <w:color w:val="000000"/>
          <w:sz w:val="28"/>
          <w:szCs w:val="28"/>
          <w:lang w:val="uk-UA"/>
        </w:rPr>
        <w:t xml:space="preserve"> звітності, як правило, зорієнтовані на:</w:t>
      </w:r>
    </w:p>
    <w:p w:rsidR="00861D61" w:rsidRDefault="00861D61" w:rsidP="004E1C94">
      <w:pPr>
        <w:tabs>
          <w:tab w:val="left" w:pos="1134"/>
        </w:tabs>
        <w:spacing w:line="360" w:lineRule="auto"/>
        <w:ind w:firstLine="709"/>
        <w:jc w:val="both"/>
        <w:rPr>
          <w:color w:val="000000"/>
          <w:sz w:val="28"/>
          <w:szCs w:val="28"/>
          <w:lang w:val="uk-UA"/>
        </w:rPr>
      </w:pPr>
      <w:r>
        <w:rPr>
          <w:color w:val="000000"/>
          <w:sz w:val="28"/>
          <w:szCs w:val="28"/>
          <w:lang w:val="uk-UA"/>
        </w:rPr>
        <w:t xml:space="preserve">- забезпечення надійності інформаційної бази для обґрунтування </w:t>
      </w:r>
      <w:r>
        <w:rPr>
          <w:color w:val="000000"/>
          <w:sz w:val="28"/>
          <w:szCs w:val="28"/>
          <w:lang w:val="uk-UA"/>
        </w:rPr>
        <w:lastRenderedPageBreak/>
        <w:t>управлінських рішень на окремих рівнях управління;</w:t>
      </w:r>
    </w:p>
    <w:p w:rsidR="008E17A5" w:rsidRDefault="00861D61" w:rsidP="004E1C94">
      <w:pPr>
        <w:tabs>
          <w:tab w:val="left" w:pos="1134"/>
        </w:tabs>
        <w:spacing w:line="360" w:lineRule="auto"/>
        <w:ind w:firstLine="709"/>
        <w:jc w:val="both"/>
        <w:rPr>
          <w:color w:val="000000"/>
          <w:sz w:val="28"/>
          <w:szCs w:val="28"/>
          <w:lang w:val="uk-UA"/>
        </w:rPr>
      </w:pPr>
      <w:r>
        <w:rPr>
          <w:color w:val="000000"/>
          <w:sz w:val="28"/>
          <w:szCs w:val="28"/>
          <w:lang w:val="uk-UA"/>
        </w:rPr>
        <w:t>-  дотримання своєчасності представлення задля своєчасного прийняття дієвих управлінських рішень;</w:t>
      </w:r>
    </w:p>
    <w:p w:rsidR="00861D61" w:rsidRDefault="00861D61" w:rsidP="004E1C94">
      <w:pPr>
        <w:tabs>
          <w:tab w:val="left" w:pos="1134"/>
        </w:tabs>
        <w:spacing w:line="360" w:lineRule="auto"/>
        <w:ind w:firstLine="709"/>
        <w:jc w:val="both"/>
        <w:rPr>
          <w:color w:val="000000"/>
          <w:sz w:val="28"/>
          <w:szCs w:val="28"/>
          <w:lang w:val="uk-UA"/>
        </w:rPr>
      </w:pPr>
      <w:r>
        <w:rPr>
          <w:color w:val="000000"/>
          <w:sz w:val="28"/>
          <w:szCs w:val="28"/>
          <w:lang w:val="uk-UA"/>
        </w:rPr>
        <w:t>- дотримання адресності – підготовка та передача управлінської звітності визначеному колу користувачів;</w:t>
      </w:r>
    </w:p>
    <w:p w:rsidR="00861D61" w:rsidRDefault="00861D61" w:rsidP="004E1C94">
      <w:pPr>
        <w:tabs>
          <w:tab w:val="left" w:pos="1134"/>
        </w:tabs>
        <w:spacing w:line="360" w:lineRule="auto"/>
        <w:ind w:firstLine="709"/>
        <w:jc w:val="both"/>
        <w:rPr>
          <w:color w:val="000000"/>
          <w:sz w:val="28"/>
          <w:szCs w:val="28"/>
          <w:lang w:val="uk-UA"/>
        </w:rPr>
      </w:pPr>
      <w:r>
        <w:rPr>
          <w:color w:val="000000"/>
          <w:sz w:val="28"/>
          <w:szCs w:val="28"/>
          <w:lang w:val="uk-UA"/>
        </w:rPr>
        <w:t xml:space="preserve">-  економічну доцільність, тобто перевищенні доходу від використання звітної інформації над затратами на її підготовку та подання адресатам. </w:t>
      </w:r>
    </w:p>
    <w:p w:rsidR="008806BF" w:rsidRDefault="008806BF" w:rsidP="004E1C94">
      <w:pPr>
        <w:tabs>
          <w:tab w:val="left" w:pos="1134"/>
        </w:tabs>
        <w:spacing w:line="360" w:lineRule="auto"/>
        <w:ind w:firstLine="709"/>
        <w:jc w:val="both"/>
        <w:rPr>
          <w:color w:val="000000"/>
          <w:sz w:val="28"/>
          <w:szCs w:val="28"/>
          <w:lang w:val="uk-UA"/>
        </w:rPr>
      </w:pPr>
      <w:r>
        <w:rPr>
          <w:color w:val="000000"/>
          <w:sz w:val="28"/>
          <w:szCs w:val="28"/>
          <w:lang w:val="uk-UA"/>
        </w:rPr>
        <w:t>Вимоги до змісту зорієнтовані на:</w:t>
      </w:r>
    </w:p>
    <w:p w:rsidR="008806BF" w:rsidRDefault="008806BF" w:rsidP="008806BF">
      <w:pPr>
        <w:pStyle w:val="a3"/>
        <w:numPr>
          <w:ilvl w:val="0"/>
          <w:numId w:val="12"/>
        </w:numPr>
        <w:tabs>
          <w:tab w:val="left" w:pos="0"/>
          <w:tab w:val="left" w:pos="851"/>
        </w:tabs>
        <w:spacing w:line="360" w:lineRule="auto"/>
        <w:ind w:left="0" w:firstLine="709"/>
        <w:jc w:val="both"/>
        <w:rPr>
          <w:color w:val="000000"/>
          <w:sz w:val="28"/>
          <w:szCs w:val="28"/>
          <w:lang w:val="uk-UA"/>
        </w:rPr>
      </w:pPr>
      <w:r>
        <w:rPr>
          <w:color w:val="000000"/>
          <w:sz w:val="28"/>
          <w:szCs w:val="28"/>
          <w:lang w:val="uk-UA"/>
        </w:rPr>
        <w:t>оптимальність представлених показників - дає можливість зосередитися на важливих моментах, не відволікаючи увагу на другорядні;</w:t>
      </w:r>
    </w:p>
    <w:p w:rsidR="008806BF" w:rsidRDefault="008806BF" w:rsidP="008806BF">
      <w:pPr>
        <w:pStyle w:val="a3"/>
        <w:numPr>
          <w:ilvl w:val="0"/>
          <w:numId w:val="12"/>
        </w:numPr>
        <w:tabs>
          <w:tab w:val="left" w:pos="0"/>
          <w:tab w:val="left" w:pos="851"/>
        </w:tabs>
        <w:spacing w:line="360" w:lineRule="auto"/>
        <w:ind w:left="0" w:firstLine="709"/>
        <w:jc w:val="both"/>
        <w:rPr>
          <w:color w:val="000000"/>
          <w:sz w:val="28"/>
          <w:szCs w:val="28"/>
          <w:lang w:val="uk-UA"/>
        </w:rPr>
      </w:pPr>
      <w:r>
        <w:rPr>
          <w:color w:val="000000"/>
          <w:sz w:val="28"/>
          <w:szCs w:val="28"/>
          <w:lang w:val="uk-UA"/>
        </w:rPr>
        <w:t>достовірність представленої інформації;</w:t>
      </w:r>
    </w:p>
    <w:p w:rsidR="008806BF" w:rsidRDefault="008806BF" w:rsidP="008806BF">
      <w:pPr>
        <w:pStyle w:val="a3"/>
        <w:numPr>
          <w:ilvl w:val="0"/>
          <w:numId w:val="12"/>
        </w:numPr>
        <w:tabs>
          <w:tab w:val="left" w:pos="0"/>
          <w:tab w:val="left" w:pos="851"/>
        </w:tabs>
        <w:spacing w:line="360" w:lineRule="auto"/>
        <w:ind w:left="0" w:firstLine="709"/>
        <w:jc w:val="both"/>
        <w:rPr>
          <w:color w:val="000000"/>
          <w:sz w:val="28"/>
          <w:szCs w:val="28"/>
          <w:lang w:val="uk-UA"/>
        </w:rPr>
      </w:pPr>
      <w:r>
        <w:rPr>
          <w:color w:val="000000"/>
          <w:sz w:val="28"/>
          <w:szCs w:val="28"/>
          <w:lang w:val="uk-UA"/>
        </w:rPr>
        <w:t xml:space="preserve">повноту та </w:t>
      </w:r>
      <w:proofErr w:type="spellStart"/>
      <w:r>
        <w:rPr>
          <w:color w:val="000000"/>
          <w:sz w:val="28"/>
          <w:szCs w:val="28"/>
          <w:lang w:val="uk-UA"/>
        </w:rPr>
        <w:t>релевантність</w:t>
      </w:r>
      <w:proofErr w:type="spellEnd"/>
      <w:r>
        <w:rPr>
          <w:color w:val="000000"/>
          <w:sz w:val="28"/>
          <w:szCs w:val="28"/>
          <w:lang w:val="uk-UA"/>
        </w:rPr>
        <w:t xml:space="preserve">  представленої інформації  для ухвалення управлінських рішень.</w:t>
      </w:r>
    </w:p>
    <w:p w:rsidR="003F1687" w:rsidRDefault="003F1687" w:rsidP="003F1687">
      <w:pPr>
        <w:pStyle w:val="a3"/>
        <w:tabs>
          <w:tab w:val="left" w:pos="1134"/>
        </w:tabs>
        <w:spacing w:line="360" w:lineRule="auto"/>
        <w:ind w:left="1069"/>
        <w:jc w:val="both"/>
        <w:rPr>
          <w:color w:val="000000"/>
          <w:sz w:val="28"/>
          <w:szCs w:val="28"/>
          <w:lang w:val="uk-UA"/>
        </w:rPr>
      </w:pPr>
      <w:r w:rsidRPr="003F1687">
        <w:rPr>
          <w:color w:val="000000"/>
          <w:sz w:val="28"/>
          <w:szCs w:val="28"/>
          <w:lang w:val="uk-UA"/>
        </w:rPr>
        <w:t xml:space="preserve">Вимоги до </w:t>
      </w:r>
      <w:r>
        <w:rPr>
          <w:color w:val="000000"/>
          <w:sz w:val="28"/>
          <w:szCs w:val="28"/>
          <w:lang w:val="uk-UA"/>
        </w:rPr>
        <w:t>форми</w:t>
      </w:r>
      <w:r w:rsidRPr="003F1687">
        <w:rPr>
          <w:color w:val="000000"/>
          <w:sz w:val="28"/>
          <w:szCs w:val="28"/>
          <w:lang w:val="uk-UA"/>
        </w:rPr>
        <w:t xml:space="preserve"> зорієнтовані на:</w:t>
      </w:r>
    </w:p>
    <w:p w:rsidR="003F1687" w:rsidRDefault="003F1687" w:rsidP="003F1687">
      <w:pPr>
        <w:pStyle w:val="a3"/>
        <w:numPr>
          <w:ilvl w:val="0"/>
          <w:numId w:val="12"/>
        </w:numPr>
        <w:tabs>
          <w:tab w:val="left" w:pos="1134"/>
        </w:tabs>
        <w:spacing w:line="360" w:lineRule="auto"/>
        <w:jc w:val="both"/>
        <w:rPr>
          <w:color w:val="000000"/>
          <w:sz w:val="28"/>
          <w:szCs w:val="28"/>
          <w:lang w:val="uk-UA"/>
        </w:rPr>
      </w:pPr>
      <w:proofErr w:type="spellStart"/>
      <w:r>
        <w:rPr>
          <w:color w:val="000000"/>
          <w:sz w:val="28"/>
          <w:szCs w:val="28"/>
          <w:lang w:val="uk-UA"/>
        </w:rPr>
        <w:t>зіставність</w:t>
      </w:r>
      <w:proofErr w:type="spellEnd"/>
      <w:r>
        <w:rPr>
          <w:color w:val="000000"/>
          <w:sz w:val="28"/>
          <w:szCs w:val="28"/>
          <w:lang w:val="uk-UA"/>
        </w:rPr>
        <w:t xml:space="preserve"> звітних даних – порівняння інформації за різні періоди;</w:t>
      </w:r>
    </w:p>
    <w:p w:rsidR="003F1687" w:rsidRDefault="003F1687" w:rsidP="003F1687">
      <w:pPr>
        <w:pStyle w:val="a3"/>
        <w:numPr>
          <w:ilvl w:val="0"/>
          <w:numId w:val="12"/>
        </w:numPr>
        <w:tabs>
          <w:tab w:val="left" w:pos="709"/>
          <w:tab w:val="left" w:pos="993"/>
        </w:tabs>
        <w:spacing w:line="360" w:lineRule="auto"/>
        <w:ind w:left="0" w:firstLine="709"/>
        <w:jc w:val="both"/>
        <w:rPr>
          <w:color w:val="000000"/>
          <w:sz w:val="28"/>
          <w:szCs w:val="28"/>
          <w:lang w:val="uk-UA"/>
        </w:rPr>
      </w:pPr>
      <w:r>
        <w:rPr>
          <w:color w:val="000000"/>
          <w:sz w:val="28"/>
          <w:szCs w:val="28"/>
          <w:lang w:val="uk-UA"/>
        </w:rPr>
        <w:t>гнучкість даних – можливість коригування даних, у разі зміни запитів користувачів;</w:t>
      </w:r>
    </w:p>
    <w:p w:rsidR="003F1687" w:rsidRPr="000715AA" w:rsidRDefault="003F1687" w:rsidP="003F1687">
      <w:pPr>
        <w:pStyle w:val="a3"/>
        <w:numPr>
          <w:ilvl w:val="0"/>
          <w:numId w:val="12"/>
        </w:numPr>
        <w:tabs>
          <w:tab w:val="left" w:pos="709"/>
          <w:tab w:val="left" w:pos="993"/>
        </w:tabs>
        <w:spacing w:line="360" w:lineRule="auto"/>
        <w:ind w:left="0" w:firstLine="709"/>
        <w:jc w:val="both"/>
        <w:rPr>
          <w:sz w:val="28"/>
          <w:szCs w:val="28"/>
          <w:lang w:val="uk-UA"/>
        </w:rPr>
      </w:pPr>
      <w:r>
        <w:rPr>
          <w:color w:val="000000"/>
          <w:sz w:val="28"/>
          <w:szCs w:val="28"/>
          <w:lang w:val="uk-UA"/>
        </w:rPr>
        <w:t xml:space="preserve">компактність – </w:t>
      </w:r>
      <w:r w:rsidRPr="000715AA">
        <w:rPr>
          <w:sz w:val="28"/>
          <w:szCs w:val="28"/>
          <w:lang w:val="uk-UA"/>
        </w:rPr>
        <w:t>максимально спрощені для сприйняття звіти, що не зменшує повноти охоплення об’єкта [</w:t>
      </w:r>
      <w:r w:rsidR="000715AA" w:rsidRPr="000715AA">
        <w:rPr>
          <w:sz w:val="28"/>
          <w:szCs w:val="28"/>
          <w:lang w:val="uk-UA"/>
        </w:rPr>
        <w:t>14</w:t>
      </w:r>
      <w:r w:rsidRPr="000715AA">
        <w:rPr>
          <w:sz w:val="28"/>
          <w:szCs w:val="28"/>
          <w:lang w:val="uk-UA"/>
        </w:rPr>
        <w:t xml:space="preserve">; </w:t>
      </w:r>
      <w:r w:rsidR="000715AA" w:rsidRPr="000715AA">
        <w:rPr>
          <w:sz w:val="28"/>
          <w:szCs w:val="28"/>
          <w:lang w:val="uk-UA"/>
        </w:rPr>
        <w:t>42</w:t>
      </w:r>
      <w:r w:rsidRPr="000715AA">
        <w:rPr>
          <w:sz w:val="28"/>
          <w:szCs w:val="28"/>
          <w:lang w:val="uk-UA"/>
        </w:rPr>
        <w:t xml:space="preserve">; </w:t>
      </w:r>
      <w:r w:rsidR="000715AA" w:rsidRPr="000715AA">
        <w:rPr>
          <w:sz w:val="28"/>
          <w:szCs w:val="28"/>
          <w:lang w:val="uk-UA"/>
        </w:rPr>
        <w:t>60</w:t>
      </w:r>
      <w:r w:rsidRPr="000715AA">
        <w:rPr>
          <w:sz w:val="28"/>
          <w:szCs w:val="28"/>
          <w:lang w:val="uk-UA"/>
        </w:rPr>
        <w:t xml:space="preserve">].  </w:t>
      </w:r>
    </w:p>
    <w:p w:rsidR="00B70F02" w:rsidRDefault="008510FD" w:rsidP="008510FD">
      <w:pPr>
        <w:tabs>
          <w:tab w:val="left" w:pos="1134"/>
        </w:tabs>
        <w:spacing w:line="360" w:lineRule="auto"/>
        <w:ind w:firstLine="709"/>
        <w:jc w:val="both"/>
        <w:rPr>
          <w:sz w:val="28"/>
          <w:szCs w:val="28"/>
          <w:lang w:val="uk-UA"/>
        </w:rPr>
      </w:pPr>
      <w:r w:rsidRPr="000715AA">
        <w:rPr>
          <w:sz w:val="28"/>
          <w:szCs w:val="28"/>
          <w:lang w:val="uk-UA"/>
        </w:rPr>
        <w:t>Основні проблеми в підготовці управлінської звітності пов’язані з відсутністю загальних рекомендацій щодо формування системи звітних показників та інформаційної бази для їх формування, що ускладнює розроблення внутрішнього положення щодо управлінської звітності підприємства, а також створення програмних продуктів з автоматизації процесів її складання [</w:t>
      </w:r>
      <w:r w:rsidR="000715AA" w:rsidRPr="000715AA">
        <w:rPr>
          <w:sz w:val="28"/>
          <w:szCs w:val="28"/>
          <w:lang w:val="uk-UA"/>
        </w:rPr>
        <w:t>10</w:t>
      </w:r>
      <w:r w:rsidRPr="000715AA">
        <w:rPr>
          <w:sz w:val="28"/>
          <w:szCs w:val="28"/>
          <w:lang w:val="uk-UA"/>
        </w:rPr>
        <w:t xml:space="preserve">, с. 607].  </w:t>
      </w:r>
      <w:r w:rsidR="00A5120F" w:rsidRPr="000715AA">
        <w:rPr>
          <w:sz w:val="28"/>
          <w:szCs w:val="28"/>
          <w:lang w:val="uk-UA"/>
        </w:rPr>
        <w:t>Адже основний напрямок формування управлінської звітності враховує інтенсивний розвиток інформаційних</w:t>
      </w:r>
      <w:r w:rsidR="00A5120F">
        <w:rPr>
          <w:sz w:val="28"/>
          <w:szCs w:val="28"/>
          <w:lang w:val="uk-UA"/>
        </w:rPr>
        <w:t xml:space="preserve"> технологій обробки, узагальнення та подання даних користувачам. </w:t>
      </w:r>
    </w:p>
    <w:p w:rsidR="00A5120F" w:rsidRDefault="00A5120F" w:rsidP="008510FD">
      <w:pPr>
        <w:tabs>
          <w:tab w:val="left" w:pos="1134"/>
        </w:tabs>
        <w:spacing w:line="360" w:lineRule="auto"/>
        <w:ind w:firstLine="709"/>
        <w:jc w:val="both"/>
        <w:rPr>
          <w:color w:val="000000"/>
          <w:sz w:val="28"/>
          <w:szCs w:val="28"/>
          <w:lang w:val="uk-UA"/>
        </w:rPr>
      </w:pPr>
      <w:r>
        <w:rPr>
          <w:sz w:val="28"/>
          <w:szCs w:val="28"/>
          <w:lang w:val="uk-UA"/>
        </w:rPr>
        <w:t xml:space="preserve">З цього приводу, </w:t>
      </w:r>
      <w:proofErr w:type="spellStart"/>
      <w:r>
        <w:rPr>
          <w:sz w:val="28"/>
          <w:szCs w:val="28"/>
          <w:lang w:val="uk-UA"/>
        </w:rPr>
        <w:t>науковиця</w:t>
      </w:r>
      <w:proofErr w:type="spellEnd"/>
      <w:r>
        <w:rPr>
          <w:sz w:val="28"/>
          <w:szCs w:val="28"/>
          <w:lang w:val="uk-UA"/>
        </w:rPr>
        <w:t xml:space="preserve"> </w:t>
      </w:r>
      <w:proofErr w:type="spellStart"/>
      <w:r w:rsidRPr="000715AA">
        <w:rPr>
          <w:sz w:val="28"/>
          <w:szCs w:val="28"/>
          <w:lang w:val="uk-UA"/>
        </w:rPr>
        <w:t>Ходзицька</w:t>
      </w:r>
      <w:proofErr w:type="spellEnd"/>
      <w:r w:rsidRPr="000715AA">
        <w:rPr>
          <w:sz w:val="28"/>
          <w:szCs w:val="28"/>
          <w:lang w:val="uk-UA"/>
        </w:rPr>
        <w:t xml:space="preserve"> В.В. [</w:t>
      </w:r>
      <w:r w:rsidR="000715AA" w:rsidRPr="000715AA">
        <w:rPr>
          <w:sz w:val="28"/>
          <w:szCs w:val="28"/>
          <w:lang w:val="uk-UA"/>
        </w:rPr>
        <w:t>54</w:t>
      </w:r>
      <w:r w:rsidRPr="000715AA">
        <w:rPr>
          <w:sz w:val="28"/>
          <w:szCs w:val="28"/>
          <w:lang w:val="uk-UA"/>
        </w:rPr>
        <w:t>, с. 259]</w:t>
      </w:r>
      <w:r>
        <w:rPr>
          <w:color w:val="000000"/>
          <w:sz w:val="28"/>
          <w:szCs w:val="28"/>
          <w:lang w:val="uk-UA"/>
        </w:rPr>
        <w:t xml:space="preserve"> у своїй науковій праці визначає завдання, які необхідно враховувати в області бухгалтерського обліку, а саме:</w:t>
      </w:r>
    </w:p>
    <w:p w:rsidR="00A5120F" w:rsidRDefault="00A5120F" w:rsidP="00A5120F">
      <w:pPr>
        <w:pStyle w:val="a3"/>
        <w:numPr>
          <w:ilvl w:val="0"/>
          <w:numId w:val="12"/>
        </w:numPr>
        <w:tabs>
          <w:tab w:val="left" w:pos="993"/>
        </w:tabs>
        <w:spacing w:line="360" w:lineRule="auto"/>
        <w:ind w:left="0" w:firstLine="709"/>
        <w:jc w:val="both"/>
        <w:rPr>
          <w:sz w:val="28"/>
          <w:szCs w:val="28"/>
          <w:lang w:val="uk-UA"/>
        </w:rPr>
      </w:pPr>
      <w:r>
        <w:rPr>
          <w:sz w:val="28"/>
          <w:szCs w:val="28"/>
          <w:lang w:val="uk-UA"/>
        </w:rPr>
        <w:lastRenderedPageBreak/>
        <w:t>задоволення інформаційних потреб менеджменту, враховуючи наслідки прийняття оптимальних рішень у поточній і довгостроковій перспективах;</w:t>
      </w:r>
    </w:p>
    <w:p w:rsidR="00A5120F" w:rsidRDefault="00A5120F" w:rsidP="00A5120F">
      <w:pPr>
        <w:pStyle w:val="a3"/>
        <w:numPr>
          <w:ilvl w:val="0"/>
          <w:numId w:val="12"/>
        </w:numPr>
        <w:tabs>
          <w:tab w:val="left" w:pos="993"/>
        </w:tabs>
        <w:spacing w:line="360" w:lineRule="auto"/>
        <w:ind w:left="0" w:firstLine="709"/>
        <w:jc w:val="both"/>
        <w:rPr>
          <w:sz w:val="28"/>
          <w:szCs w:val="28"/>
          <w:lang w:val="uk-UA"/>
        </w:rPr>
      </w:pPr>
      <w:r>
        <w:rPr>
          <w:sz w:val="28"/>
          <w:szCs w:val="28"/>
          <w:lang w:val="uk-UA"/>
        </w:rPr>
        <w:t xml:space="preserve">відображення </w:t>
      </w:r>
      <w:proofErr w:type="spellStart"/>
      <w:r>
        <w:rPr>
          <w:sz w:val="28"/>
          <w:szCs w:val="28"/>
          <w:lang w:val="uk-UA"/>
        </w:rPr>
        <w:t>вазємозв’язку</w:t>
      </w:r>
      <w:proofErr w:type="spellEnd"/>
      <w:r>
        <w:rPr>
          <w:sz w:val="28"/>
          <w:szCs w:val="28"/>
          <w:lang w:val="uk-UA"/>
        </w:rPr>
        <w:t xml:space="preserve"> між економічними факторами і фінансовими показниками при прийнятті рішень шляхом чіткого і прозорого зв’язку між стабільністю бізнесу і його економічною доцільністю;</w:t>
      </w:r>
    </w:p>
    <w:p w:rsidR="00A5120F" w:rsidRDefault="00A5120F" w:rsidP="00A5120F">
      <w:pPr>
        <w:pStyle w:val="a3"/>
        <w:numPr>
          <w:ilvl w:val="0"/>
          <w:numId w:val="12"/>
        </w:numPr>
        <w:tabs>
          <w:tab w:val="left" w:pos="993"/>
        </w:tabs>
        <w:spacing w:line="360" w:lineRule="auto"/>
        <w:ind w:left="0" w:firstLine="709"/>
        <w:jc w:val="both"/>
        <w:rPr>
          <w:sz w:val="28"/>
          <w:szCs w:val="28"/>
          <w:lang w:val="uk-UA"/>
        </w:rPr>
      </w:pPr>
      <w:r>
        <w:rPr>
          <w:sz w:val="28"/>
          <w:szCs w:val="28"/>
          <w:lang w:val="uk-UA"/>
        </w:rPr>
        <w:t>забезпечення релевантного формату звітності як фінансових, так і управлінських рішень;</w:t>
      </w:r>
    </w:p>
    <w:p w:rsidR="00A5120F" w:rsidRDefault="00A5120F" w:rsidP="00A5120F">
      <w:pPr>
        <w:pStyle w:val="a3"/>
        <w:numPr>
          <w:ilvl w:val="0"/>
          <w:numId w:val="12"/>
        </w:numPr>
        <w:tabs>
          <w:tab w:val="left" w:pos="993"/>
        </w:tabs>
        <w:spacing w:line="360" w:lineRule="auto"/>
        <w:ind w:left="0" w:firstLine="709"/>
        <w:jc w:val="both"/>
        <w:rPr>
          <w:sz w:val="28"/>
          <w:szCs w:val="28"/>
          <w:lang w:val="uk-UA"/>
        </w:rPr>
      </w:pPr>
      <w:r>
        <w:rPr>
          <w:sz w:val="28"/>
          <w:szCs w:val="28"/>
          <w:lang w:val="uk-UA"/>
        </w:rPr>
        <w:t>зміщення акценту при розрахунку результатів бізнесу від загальних до конкретних за центрами відповідальності;</w:t>
      </w:r>
    </w:p>
    <w:p w:rsidR="00A5120F" w:rsidRPr="0091583A" w:rsidRDefault="00A5120F" w:rsidP="00A5120F">
      <w:pPr>
        <w:pStyle w:val="a3"/>
        <w:numPr>
          <w:ilvl w:val="0"/>
          <w:numId w:val="12"/>
        </w:numPr>
        <w:tabs>
          <w:tab w:val="left" w:pos="993"/>
        </w:tabs>
        <w:spacing w:line="360" w:lineRule="auto"/>
        <w:ind w:left="0" w:firstLine="709"/>
        <w:jc w:val="both"/>
        <w:rPr>
          <w:sz w:val="28"/>
          <w:szCs w:val="28"/>
          <w:lang w:val="uk-UA"/>
        </w:rPr>
      </w:pPr>
      <w:r>
        <w:rPr>
          <w:sz w:val="28"/>
          <w:szCs w:val="28"/>
          <w:lang w:val="uk-UA"/>
        </w:rPr>
        <w:t xml:space="preserve">відображення у звітності оптимальної кількості інформації, яку </w:t>
      </w:r>
      <w:r w:rsidRPr="000715AA">
        <w:rPr>
          <w:sz w:val="28"/>
          <w:szCs w:val="28"/>
          <w:lang w:val="uk-UA"/>
        </w:rPr>
        <w:t xml:space="preserve">керівництво зможе стратегічно використати для своїх управлінських цілей </w:t>
      </w:r>
      <w:r w:rsidR="000715AA" w:rsidRPr="000715AA">
        <w:rPr>
          <w:sz w:val="28"/>
          <w:szCs w:val="28"/>
          <w:lang w:val="uk-UA"/>
        </w:rPr>
        <w:t xml:space="preserve">          </w:t>
      </w:r>
      <w:r w:rsidRPr="000715AA">
        <w:rPr>
          <w:sz w:val="28"/>
          <w:szCs w:val="28"/>
          <w:lang w:val="uk-UA"/>
        </w:rPr>
        <w:t>[</w:t>
      </w:r>
      <w:r w:rsidR="000715AA" w:rsidRPr="000715AA">
        <w:rPr>
          <w:sz w:val="28"/>
          <w:szCs w:val="28"/>
          <w:lang w:val="uk-UA"/>
        </w:rPr>
        <w:t>54</w:t>
      </w:r>
      <w:r w:rsidRPr="000715AA">
        <w:rPr>
          <w:sz w:val="28"/>
          <w:szCs w:val="28"/>
          <w:lang w:val="uk-UA"/>
        </w:rPr>
        <w:t>, с. 259].</w:t>
      </w:r>
    </w:p>
    <w:p w:rsidR="0091583A" w:rsidRDefault="0091583A" w:rsidP="0091583A">
      <w:pPr>
        <w:pStyle w:val="a3"/>
        <w:tabs>
          <w:tab w:val="left" w:pos="993"/>
        </w:tabs>
        <w:spacing w:line="360" w:lineRule="auto"/>
        <w:ind w:left="0" w:firstLine="709"/>
        <w:jc w:val="both"/>
        <w:rPr>
          <w:color w:val="000000"/>
          <w:sz w:val="28"/>
          <w:szCs w:val="28"/>
          <w:lang w:val="uk-UA"/>
        </w:rPr>
      </w:pPr>
      <w:r>
        <w:rPr>
          <w:color w:val="000000"/>
          <w:sz w:val="28"/>
          <w:szCs w:val="28"/>
          <w:lang w:val="uk-UA"/>
        </w:rPr>
        <w:t>В той же час, методи управлінського обліку в практиці вітчизняних підприємств використовуються в тій мірі наскільки це відповідає завданню підготовки управлінської звітності.</w:t>
      </w:r>
    </w:p>
    <w:p w:rsidR="0091583A" w:rsidRDefault="0091583A" w:rsidP="0091583A">
      <w:pPr>
        <w:pStyle w:val="a3"/>
        <w:tabs>
          <w:tab w:val="left" w:pos="993"/>
        </w:tabs>
        <w:spacing w:line="360" w:lineRule="auto"/>
        <w:ind w:left="0" w:firstLine="709"/>
        <w:jc w:val="both"/>
        <w:rPr>
          <w:color w:val="000000"/>
          <w:sz w:val="28"/>
          <w:szCs w:val="28"/>
          <w:lang w:val="uk-UA"/>
        </w:rPr>
      </w:pPr>
      <w:r>
        <w:rPr>
          <w:color w:val="000000"/>
          <w:sz w:val="28"/>
          <w:szCs w:val="28"/>
          <w:lang w:val="uk-UA"/>
        </w:rPr>
        <w:t xml:space="preserve">Дуже вдалим, на наш погляд, взаємозв’язок положень управлінського обліку,  у розрізі двох підсистем, відображає у своїй праці науковець </w:t>
      </w:r>
      <w:r w:rsidR="000715AA">
        <w:rPr>
          <w:color w:val="000000"/>
          <w:sz w:val="28"/>
          <w:szCs w:val="28"/>
          <w:lang w:val="uk-UA"/>
        </w:rPr>
        <w:t xml:space="preserve">               </w:t>
      </w:r>
      <w:r w:rsidRPr="000715AA">
        <w:rPr>
          <w:sz w:val="28"/>
          <w:szCs w:val="28"/>
          <w:lang w:val="uk-UA"/>
        </w:rPr>
        <w:t>Король С.Я. [</w:t>
      </w:r>
      <w:r w:rsidR="000715AA" w:rsidRPr="000715AA">
        <w:rPr>
          <w:sz w:val="28"/>
          <w:szCs w:val="28"/>
          <w:lang w:val="uk-UA"/>
        </w:rPr>
        <w:t>26</w:t>
      </w:r>
      <w:r w:rsidRPr="000715AA">
        <w:rPr>
          <w:sz w:val="28"/>
          <w:szCs w:val="28"/>
          <w:lang w:val="uk-UA"/>
        </w:rPr>
        <w:t>, с. 328]. А саме:</w:t>
      </w:r>
    </w:p>
    <w:p w:rsidR="0091583A" w:rsidRDefault="0091583A" w:rsidP="0091583A">
      <w:pPr>
        <w:pStyle w:val="a3"/>
        <w:numPr>
          <w:ilvl w:val="0"/>
          <w:numId w:val="12"/>
        </w:numPr>
        <w:tabs>
          <w:tab w:val="left" w:pos="851"/>
        </w:tabs>
        <w:spacing w:line="360" w:lineRule="auto"/>
        <w:ind w:left="0" w:firstLine="709"/>
        <w:jc w:val="both"/>
        <w:rPr>
          <w:sz w:val="28"/>
          <w:szCs w:val="28"/>
          <w:lang w:val="uk-UA"/>
        </w:rPr>
      </w:pPr>
      <w:r>
        <w:rPr>
          <w:sz w:val="28"/>
          <w:szCs w:val="28"/>
          <w:lang w:val="uk-UA"/>
        </w:rPr>
        <w:t>варіативне поле управлінської звітності. основою якого є інтереси користувачів облікової інформації;</w:t>
      </w:r>
    </w:p>
    <w:p w:rsidR="0091583A" w:rsidRPr="000073A2" w:rsidRDefault="0091583A" w:rsidP="0091583A">
      <w:pPr>
        <w:pStyle w:val="a3"/>
        <w:numPr>
          <w:ilvl w:val="0"/>
          <w:numId w:val="12"/>
        </w:numPr>
        <w:tabs>
          <w:tab w:val="left" w:pos="851"/>
        </w:tabs>
        <w:spacing w:line="360" w:lineRule="auto"/>
        <w:ind w:left="0" w:firstLine="709"/>
        <w:jc w:val="both"/>
        <w:rPr>
          <w:sz w:val="28"/>
          <w:szCs w:val="28"/>
          <w:lang w:val="uk-UA"/>
        </w:rPr>
      </w:pPr>
      <w:r>
        <w:rPr>
          <w:sz w:val="28"/>
          <w:szCs w:val="28"/>
          <w:lang w:val="uk-UA"/>
        </w:rPr>
        <w:t xml:space="preserve">фундаментальні основи управлінського обліку, які включають постулати теорії обліку, принципи управлінського обліку, його базові поняття та категорії, характеристику даних </w:t>
      </w:r>
      <w:proofErr w:type="spellStart"/>
      <w:r>
        <w:rPr>
          <w:sz w:val="28"/>
          <w:szCs w:val="28"/>
          <w:lang w:val="uk-UA"/>
        </w:rPr>
        <w:t>ситеми</w:t>
      </w:r>
      <w:proofErr w:type="spellEnd"/>
      <w:r>
        <w:rPr>
          <w:sz w:val="28"/>
          <w:szCs w:val="28"/>
          <w:lang w:val="uk-UA"/>
        </w:rPr>
        <w:t xml:space="preserve">, </w:t>
      </w:r>
      <w:r w:rsidRPr="000715AA">
        <w:rPr>
          <w:sz w:val="28"/>
          <w:szCs w:val="28"/>
          <w:lang w:val="uk-UA"/>
        </w:rPr>
        <w:t>техніку і технологію [</w:t>
      </w:r>
      <w:r w:rsidR="000715AA" w:rsidRPr="000715AA">
        <w:rPr>
          <w:sz w:val="28"/>
          <w:szCs w:val="28"/>
          <w:lang w:val="uk-UA"/>
        </w:rPr>
        <w:t>26</w:t>
      </w:r>
      <w:r w:rsidRPr="000715AA">
        <w:rPr>
          <w:sz w:val="28"/>
          <w:szCs w:val="28"/>
          <w:lang w:val="uk-UA"/>
        </w:rPr>
        <w:t>, с. 328]</w:t>
      </w:r>
      <w:r w:rsidR="000073A2" w:rsidRPr="000715AA">
        <w:rPr>
          <w:sz w:val="28"/>
          <w:szCs w:val="28"/>
          <w:lang w:val="uk-UA"/>
        </w:rPr>
        <w:t>.</w:t>
      </w:r>
    </w:p>
    <w:p w:rsidR="0005338D" w:rsidRPr="000073A2" w:rsidRDefault="000073A2" w:rsidP="00FD1DA6">
      <w:pPr>
        <w:pStyle w:val="a3"/>
        <w:tabs>
          <w:tab w:val="left" w:pos="851"/>
        </w:tabs>
        <w:spacing w:line="360" w:lineRule="auto"/>
        <w:ind w:left="0" w:firstLine="709"/>
        <w:jc w:val="both"/>
        <w:rPr>
          <w:sz w:val="28"/>
          <w:szCs w:val="28"/>
          <w:lang w:val="uk-UA"/>
        </w:rPr>
      </w:pPr>
      <w:r>
        <w:rPr>
          <w:color w:val="000000"/>
          <w:sz w:val="28"/>
          <w:szCs w:val="28"/>
          <w:lang w:val="uk-UA"/>
        </w:rPr>
        <w:t xml:space="preserve">Виходячи з таких тверджень, автор представляє алгоритм формування управлінської звітності, вихідною точкою якого є вимоги користувачів управлінської звітності до інформації , необхідної для прийняття рішень. </w:t>
      </w:r>
      <w:r w:rsidR="0005338D">
        <w:rPr>
          <w:color w:val="000000"/>
          <w:sz w:val="28"/>
          <w:szCs w:val="28"/>
          <w:lang w:val="uk-UA"/>
        </w:rPr>
        <w:t xml:space="preserve">До таких вимог науковець відносить: мету, завдання і основні параметри управлінської звітності. А також рекомендує, на практиці, через порівняння вимог до управлінської звітності з показниками інших форм звітності встановлювати необхідність у визначенні додаткових показників і </w:t>
      </w:r>
      <w:r w:rsidR="0005338D">
        <w:rPr>
          <w:color w:val="000000"/>
          <w:sz w:val="28"/>
          <w:szCs w:val="28"/>
          <w:lang w:val="uk-UA"/>
        </w:rPr>
        <w:lastRenderedPageBreak/>
        <w:t>формалізувати вимоги до організації та методики управлінського обліку (рис.1.</w:t>
      </w:r>
      <w:r w:rsidR="00D30C66">
        <w:rPr>
          <w:color w:val="000000"/>
          <w:sz w:val="28"/>
          <w:szCs w:val="28"/>
          <w:lang w:val="uk-UA"/>
        </w:rPr>
        <w:t>4</w:t>
      </w:r>
      <w:r w:rsidR="0005338D">
        <w:rPr>
          <w:color w:val="000000"/>
          <w:sz w:val="28"/>
          <w:szCs w:val="28"/>
          <w:lang w:val="uk-UA"/>
        </w:rPr>
        <w:t>).</w:t>
      </w:r>
    </w:p>
    <w:p w:rsidR="00CE4912" w:rsidRDefault="00E5668D" w:rsidP="00C911AB">
      <w:pPr>
        <w:spacing w:line="360" w:lineRule="auto"/>
        <w:ind w:firstLine="567"/>
        <w:jc w:val="both"/>
        <w:rPr>
          <w:b/>
          <w:sz w:val="28"/>
          <w:szCs w:val="28"/>
          <w:lang w:val="uk-UA"/>
        </w:rPr>
      </w:pPr>
      <w:r w:rsidRPr="00E5668D">
        <w:rPr>
          <w:noProof/>
          <w:sz w:val="28"/>
          <w:szCs w:val="28"/>
          <w:lang w:eastAsia="ru-RU"/>
        </w:rPr>
        <w:pict>
          <v:group id="_x0000_s1271" style="position:absolute;left:0;text-align:left;margin-left:.15pt;margin-top:-17pt;width:476.9pt;height:612.55pt;z-index:251842560" coordorigin="1512,2697" coordsize="9538,12251">
            <v:shape id="_x0000_s1236" type="#_x0000_t32" style="position:absolute;left:4022;top:5917;width:627;height:0;flip:x" o:connectortype="straight"/>
            <v:group id="_x0000_s1269" style="position:absolute;left:1512;top:2697;width:9538;height:12251" coordorigin="1512,2697" coordsize="9538,12251">
              <v:rect id="_x0000_s1210" style="position:absolute;left:4335;top:3005;width:3444;height:971">
                <v:textbox style="mso-next-textbox:#_x0000_s1210">
                  <w:txbxContent>
                    <w:p w:rsidR="00CE4912" w:rsidRPr="00CE4912" w:rsidRDefault="00CE4912" w:rsidP="00CE4912">
                      <w:pPr>
                        <w:jc w:val="center"/>
                        <w:rPr>
                          <w:lang w:val="uk-UA"/>
                        </w:rPr>
                      </w:pPr>
                      <w:r>
                        <w:rPr>
                          <w:lang w:val="uk-UA"/>
                        </w:rPr>
                        <w:t>Опрацювання вимог до  інформації, необхідної для прийняття рішень</w:t>
                      </w:r>
                    </w:p>
                  </w:txbxContent>
                </v:textbox>
              </v:rect>
              <v:rect id="_x0000_s1211" style="position:absolute;left:1632;top:3146;width:2390;height:548">
                <v:textbox style="mso-next-textbox:#_x0000_s1211">
                  <w:txbxContent>
                    <w:p w:rsidR="00CE4912" w:rsidRPr="00CE4912" w:rsidRDefault="00CE4912" w:rsidP="00CE4912">
                      <w:pPr>
                        <w:jc w:val="center"/>
                        <w:rPr>
                          <w:lang w:val="uk-UA"/>
                        </w:rPr>
                      </w:pPr>
                      <w:r>
                        <w:rPr>
                          <w:lang w:val="uk-UA"/>
                        </w:rPr>
                        <w:t>Користувачі</w:t>
                      </w:r>
                    </w:p>
                  </w:txbxContent>
                </v:textbox>
              </v:rect>
              <v:rect id="_x0000_s1212" style="position:absolute;left:8123;top:2697;width:2776;height:746">
                <v:textbox style="mso-next-textbox:#_x0000_s1212">
                  <w:txbxContent>
                    <w:p w:rsidR="00CE4912" w:rsidRPr="00CE4912" w:rsidRDefault="00CE4912" w:rsidP="00CE4912">
                      <w:pPr>
                        <w:jc w:val="center"/>
                        <w:rPr>
                          <w:lang w:val="uk-UA"/>
                        </w:rPr>
                      </w:pPr>
                      <w:r>
                        <w:rPr>
                          <w:lang w:val="uk-UA"/>
                        </w:rPr>
                        <w:t>Мета та завдання УЗ</w:t>
                      </w:r>
                    </w:p>
                  </w:txbxContent>
                </v:textbox>
              </v:rect>
              <v:rect id="_x0000_s1213" style="position:absolute;left:8123;top:3553;width:2776;height:986">
                <v:textbox style="mso-next-textbox:#_x0000_s1213">
                  <w:txbxContent>
                    <w:p w:rsidR="00CE4912" w:rsidRPr="00CE4912" w:rsidRDefault="00CE4912" w:rsidP="00CE4912">
                      <w:pPr>
                        <w:jc w:val="center"/>
                        <w:rPr>
                          <w:lang w:val="uk-UA"/>
                        </w:rPr>
                      </w:pPr>
                      <w:r>
                        <w:rPr>
                          <w:lang w:val="uk-UA"/>
                        </w:rPr>
                        <w:t>вимоги до оформлення, періодичності та змісту УЗ</w:t>
                      </w:r>
                    </w:p>
                  </w:txbxContent>
                </v:textbox>
              </v:rect>
              <v:rect id="_x0000_s1214" style="position:absolute;left:4335;top:4539;width:3444;height:971">
                <v:textbox style="mso-next-textbox:#_x0000_s1214">
                  <w:txbxContent>
                    <w:p w:rsidR="00CE4912" w:rsidRPr="00CE4912" w:rsidRDefault="00CE4912" w:rsidP="00CE4912">
                      <w:pPr>
                        <w:jc w:val="center"/>
                        <w:rPr>
                          <w:lang w:val="uk-UA"/>
                        </w:rPr>
                      </w:pPr>
                      <w:r>
                        <w:rPr>
                          <w:lang w:val="uk-UA"/>
                        </w:rPr>
                        <w:t>Опрацювання вимог до  інформації, необхідної для прийняття рішень</w:t>
                      </w:r>
                    </w:p>
                  </w:txbxContent>
                </v:textbox>
              </v:rect>
              <v:rect id="_x0000_s1215" style="position:absolute;left:1512;top:4617;width:2390;height:705">
                <v:textbox style="mso-next-textbox:#_x0000_s1215">
                  <w:txbxContent>
                    <w:p w:rsidR="00CE4912" w:rsidRPr="00CE4912" w:rsidRDefault="00CE4912" w:rsidP="00CE4912">
                      <w:pPr>
                        <w:jc w:val="center"/>
                        <w:rPr>
                          <w:lang w:val="uk-UA"/>
                        </w:rPr>
                      </w:pPr>
                      <w:r>
                        <w:rPr>
                          <w:lang w:val="uk-UA"/>
                        </w:rPr>
                        <w:t>Вимоги до змісту УЗ</w:t>
                      </w:r>
                    </w:p>
                  </w:txbxContent>
                </v:textbox>
              </v:rect>
              <v:rect id="_x0000_s1216" style="position:absolute;left:1512;top:5682;width:2390;height:689">
                <v:textbox style="mso-next-textbox:#_x0000_s1216">
                  <w:txbxContent>
                    <w:p w:rsidR="00CE4912" w:rsidRPr="00CE4912" w:rsidRDefault="00CE4912" w:rsidP="00CE4912">
                      <w:pPr>
                        <w:jc w:val="center"/>
                        <w:rPr>
                          <w:lang w:val="uk-UA"/>
                        </w:rPr>
                      </w:pPr>
                      <w:r>
                        <w:rPr>
                          <w:lang w:val="uk-UA"/>
                        </w:rPr>
                        <w:t>Структура показників УЗ</w:t>
                      </w:r>
                    </w:p>
                  </w:txbxContent>
                </v:textbox>
              </v:rect>
              <v:rect id="_x0000_s1217" style="position:absolute;left:1512;top:6611;width:2390;height:1059">
                <v:textbox style="mso-next-textbox:#_x0000_s1217">
                  <w:txbxContent>
                    <w:p w:rsidR="00CE4912" w:rsidRPr="00CE4912" w:rsidRDefault="00CE4912" w:rsidP="00CE4912">
                      <w:pPr>
                        <w:jc w:val="center"/>
                        <w:rPr>
                          <w:lang w:val="uk-UA"/>
                        </w:rPr>
                      </w:pPr>
                      <w:r>
                        <w:rPr>
                          <w:lang w:val="uk-UA"/>
                        </w:rPr>
                        <w:t>Структура показників інших форм звітності</w:t>
                      </w:r>
                    </w:p>
                  </w:txbxContent>
                </v:textbox>
              </v:rect>
              <v:rect id="_x0000_s1218" style="position:absolute;left:8123;top:4633;width:2776;height:689">
                <v:textbox style="mso-next-textbox:#_x0000_s1218">
                  <w:txbxContent>
                    <w:p w:rsidR="00CE4912" w:rsidRPr="00CE4912" w:rsidRDefault="00CE4912" w:rsidP="00CE4912">
                      <w:pPr>
                        <w:jc w:val="center"/>
                        <w:rPr>
                          <w:lang w:val="uk-UA"/>
                        </w:rPr>
                      </w:pPr>
                      <w:r>
                        <w:rPr>
                          <w:lang w:val="uk-UA"/>
                        </w:rPr>
                        <w:t>Структура показників УЗ</w:t>
                      </w:r>
                    </w:p>
                  </w:txbxContent>
                </v:textbox>
              </v:rect>
              <v:rect id="_x0000_s1219" style="position:absolute;left:8123;top:6371;width:2927;height:689">
                <v:textbox style="mso-next-textbox:#_x0000_s1219">
                  <w:txbxContent>
                    <w:p w:rsidR="00CE4912" w:rsidRPr="00CE4912" w:rsidRDefault="00CE4912" w:rsidP="00CE4912">
                      <w:pPr>
                        <w:jc w:val="center"/>
                        <w:rPr>
                          <w:lang w:val="uk-UA"/>
                        </w:rPr>
                      </w:pPr>
                      <w:r>
                        <w:rPr>
                          <w:lang w:val="uk-UA"/>
                        </w:rPr>
                        <w:t>Структура додаткових показників УЗ</w:t>
                      </w:r>
                    </w:p>
                  </w:txbxContent>
                </v:textbox>
              </v:rect>
              <v:shape id="_x0000_s1220" type="#_x0000_t32" style="position:absolute;left:4022;top:3443;width:313;height:0" o:connectortype="straight"/>
              <v:shape id="_x0000_s1221" type="#_x0000_t32" style="position:absolute;left:7779;top:3005;width:344;height:548;flip:y" o:connectortype="straight"/>
              <v:shape id="_x0000_s1222" type="#_x0000_t32" style="position:absolute;left:7779;top:3553;width:344;height:564" o:connectortype="straight"/>
              <v:shapetype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_x0000_s1223" type="#_x0000_t88" style="position:absolute;left:3902;top:4617;width:199;height:705"/>
              <v:shape id="_x0000_s1224" type="#_x0000_t32" style="position:absolute;left:4101;top:4946;width:234;height:16;flip:y" o:connectortype="straigh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_x0000_s1226" type="#_x0000_t87" style="position:absolute;left:7951;top:4633;width:172;height:689"/>
              <v:shape id="_x0000_s1228" type="#_x0000_t32" style="position:absolute;left:7779;top:4946;width:172;height:16;flip:y" o:connectortype="straight"/>
              <v:shape id="_x0000_s1229" type="#_x0000_t32" style="position:absolute;left:5932;top:5510;width:0;height:407" o:connectortype="straight"/>
              <v:shape id="_x0000_s1230" type="#_x0000_t32" style="position:absolute;left:4649;top:5917;width:2801;height:0" o:connectortype="straight"/>
              <v:shape id="_x0000_s1231" type="#_x0000_t32" style="position:absolute;left:4758;top:7544;width:2880;height:0" o:connectortype="straight"/>
              <v:shape id="_x0000_s1232" type="#_x0000_t32" style="position:absolute;left:4649;top:5917;width:2989;height:1627" o:connectortype="straight"/>
              <v:shape id="_x0000_s1233" type="#_x0000_t32" style="position:absolute;left:4758;top:5917;width:2692;height:1627;flip:y" o:connectortype="straight"/>
              <v:shape id="_x0000_s1234" type="#_x0000_t88" style="position:absolute;left:3902;top:5682;width:199;height:689"/>
              <v:shape id="_x0000_s1235" type="#_x0000_t88" style="position:absolute;left:3902;top:6611;width:433;height:1059"/>
              <v:shape id="_x0000_s1237" type="#_x0000_t32" style="position:absolute;left:4101;top:7544;width:657;height:0;flip:x" o:connectortype="straight"/>
              <v:shape id="_x0000_s1238" type="#_x0000_t87" style="position:absolute;left:7779;top:6371;width:344;height:689"/>
              <v:shape id="_x0000_s1239" type="#_x0000_t32" style="position:absolute;left:6136;top:6699;width:1815;height:16;flip:y" o:connectortype="straight"/>
              <v:rect id="_x0000_s1240" style="position:absolute;left:4335;top:7967;width:3444;height:720">
                <v:textbox style="mso-next-textbox:#_x0000_s1240">
                  <w:txbxContent>
                    <w:p w:rsidR="00CE4912" w:rsidRPr="00CE4912" w:rsidRDefault="00CE4912" w:rsidP="00CE4912">
                      <w:pPr>
                        <w:jc w:val="center"/>
                        <w:rPr>
                          <w:lang w:val="uk-UA"/>
                        </w:rPr>
                      </w:pPr>
                      <w:r>
                        <w:rPr>
                          <w:lang w:val="uk-UA"/>
                        </w:rPr>
                        <w:t>Визначення методичної бази формування УЗ</w:t>
                      </w:r>
                    </w:p>
                  </w:txbxContent>
                </v:textbox>
              </v:rect>
              <v:shape id="_x0000_s1241" type="#_x0000_t32" style="position:absolute;left:5932;top:7544;width:0;height:392" o:connectortype="straight"/>
              <v:rect id="_x0000_s1242" style="position:absolute;left:1512;top:7967;width:2390;height:1002">
                <v:textbox style="mso-next-textbox:#_x0000_s1242">
                  <w:txbxContent>
                    <w:p w:rsidR="00CE4912" w:rsidRPr="00CE4912" w:rsidRDefault="00CE4912" w:rsidP="00CE4912">
                      <w:pPr>
                        <w:jc w:val="center"/>
                        <w:rPr>
                          <w:lang w:val="uk-UA"/>
                        </w:rPr>
                      </w:pPr>
                      <w:r>
                        <w:rPr>
                          <w:lang w:val="uk-UA"/>
                        </w:rPr>
                        <w:t>Структура додаткових показників УЗ</w:t>
                      </w:r>
                    </w:p>
                  </w:txbxContent>
                </v:textbox>
              </v:rect>
              <v:rect id="_x0000_s1243" style="position:absolute;left:8123;top:7784;width:2776;height:1059">
                <v:textbox style="mso-next-textbox:#_x0000_s1243">
                  <w:txbxContent>
                    <w:p w:rsidR="00CE4912" w:rsidRPr="00CE4912" w:rsidRDefault="00CE4912" w:rsidP="00CE4912">
                      <w:pPr>
                        <w:jc w:val="center"/>
                        <w:rPr>
                          <w:lang w:val="uk-UA"/>
                        </w:rPr>
                      </w:pPr>
                      <w:r>
                        <w:rPr>
                          <w:lang w:val="uk-UA"/>
                        </w:rPr>
                        <w:t>Методичні прийоми, які забезпечують отримання даних</w:t>
                      </w:r>
                    </w:p>
                  </w:txbxContent>
                </v:textbox>
              </v:rect>
              <v:shape id="_x0000_s1244" type="#_x0000_t88" style="position:absolute;left:3902;top:7967;width:199;height:1002"/>
              <v:shape id="_x0000_s1245" type="#_x0000_t87" style="position:absolute;left:7873;top:7784;width:250;height:1059"/>
              <v:shape id="_x0000_s1246" type="#_x0000_t32" style="position:absolute;left:4101;top:8468;width:234;height:15;flip:y" o:connectortype="straight"/>
              <v:rect id="_x0000_s1248" style="position:absolute;left:4335;top:9589;width:3444;height:1362">
                <v:textbox style="mso-next-textbox:#_x0000_s1248">
                  <w:txbxContent>
                    <w:p w:rsidR="006C5A9D" w:rsidRPr="00CE4912" w:rsidRDefault="006C5A9D" w:rsidP="006C5A9D">
                      <w:pPr>
                        <w:jc w:val="center"/>
                        <w:rPr>
                          <w:lang w:val="uk-UA"/>
                        </w:rPr>
                      </w:pPr>
                      <w:r>
                        <w:rPr>
                          <w:lang w:val="uk-UA"/>
                        </w:rPr>
                        <w:t xml:space="preserve">Виявлення, вимірювання, реєстрація та накопичення </w:t>
                      </w:r>
                      <w:proofErr w:type="spellStart"/>
                      <w:r>
                        <w:rPr>
                          <w:lang w:val="uk-UA"/>
                        </w:rPr>
                        <w:t>інформаціїмв</w:t>
                      </w:r>
                      <w:proofErr w:type="spellEnd"/>
                      <w:r>
                        <w:rPr>
                          <w:lang w:val="uk-UA"/>
                        </w:rPr>
                        <w:t xml:space="preserve"> системі управлінського обліку</w:t>
                      </w:r>
                    </w:p>
                  </w:txbxContent>
                </v:textbox>
              </v:rect>
              <v:rect id="_x0000_s1249" style="position:absolute;left:1512;top:9157;width:2390;height:955">
                <v:textbox style="mso-next-textbox:#_x0000_s1249">
                  <w:txbxContent>
                    <w:p w:rsidR="006C5A9D" w:rsidRPr="00CE4912" w:rsidRDefault="006C5A9D" w:rsidP="006C5A9D">
                      <w:pPr>
                        <w:jc w:val="center"/>
                        <w:rPr>
                          <w:lang w:val="uk-UA"/>
                        </w:rPr>
                      </w:pPr>
                      <w:r>
                        <w:rPr>
                          <w:lang w:val="uk-UA"/>
                        </w:rPr>
                        <w:t>Господарська діяльність підприємства</w:t>
                      </w:r>
                    </w:p>
                  </w:txbxContent>
                </v:textbox>
              </v:rect>
              <v:rect id="_x0000_s1250" style="position:absolute;left:1512;top:10226;width:2390;height:1247">
                <v:textbox style="mso-next-textbox:#_x0000_s1250">
                  <w:txbxContent>
                    <w:p w:rsidR="006C5A9D" w:rsidRPr="00CE4912" w:rsidRDefault="006C5A9D" w:rsidP="006C5A9D">
                      <w:pPr>
                        <w:jc w:val="center"/>
                        <w:rPr>
                          <w:lang w:val="uk-UA"/>
                        </w:rPr>
                      </w:pPr>
                      <w:r>
                        <w:rPr>
                          <w:lang w:val="uk-UA"/>
                        </w:rPr>
                        <w:t>Зовнішнє середовище діяльності підприємства</w:t>
                      </w:r>
                    </w:p>
                  </w:txbxContent>
                </v:textbox>
              </v:rect>
              <v:rect id="_x0000_s1251" style="position:absolute;left:8123;top:9892;width:2776;height:1059">
                <v:textbox style="mso-next-textbox:#_x0000_s1251">
                  <w:txbxContent>
                    <w:p w:rsidR="006C5A9D" w:rsidRPr="00CE4912" w:rsidRDefault="006C5A9D" w:rsidP="006C5A9D">
                      <w:pPr>
                        <w:jc w:val="center"/>
                        <w:rPr>
                          <w:lang w:val="uk-UA"/>
                        </w:rPr>
                      </w:pPr>
                      <w:r>
                        <w:rPr>
                          <w:lang w:val="uk-UA"/>
                        </w:rPr>
                        <w:t>База даних управлінського обліку</w:t>
                      </w:r>
                    </w:p>
                  </w:txbxContent>
                </v:textbox>
              </v:rect>
              <v:shape id="_x0000_s1252" type="#_x0000_t32" style="position:absolute;left:3902;top:9589;width:433;height:611" o:connectortype="straight"/>
              <v:shape id="_x0000_s1253" type="#_x0000_t32" style="position:absolute;left:3902;top:10200;width:433;height:970;flip:x" o:connectortype="straight"/>
              <v:shape id="_x0000_s1254" type="#_x0000_t32" style="position:absolute;left:7779;top:10503;width:172;height:0" o:connectortype="straight"/>
              <v:shape id="_x0000_s1255" type="#_x0000_t32" style="position:absolute;left:5932;top:8687;width:0;height:902" o:connectortype="straight"/>
              <v:shape id="_x0000_s1256" type="#_x0000_t87" style="position:absolute;left:7873;top:9892;width:315;height:1059"/>
              <v:rect id="_x0000_s1257" style="position:absolute;left:4335;top:12469;width:3444;height:1362">
                <v:textbox style="mso-next-textbox:#_x0000_s1257">
                  <w:txbxContent>
                    <w:p w:rsidR="006C5A9D" w:rsidRPr="00CE4912" w:rsidRDefault="006C5A9D" w:rsidP="006C5A9D">
                      <w:pPr>
                        <w:jc w:val="center"/>
                        <w:rPr>
                          <w:lang w:val="uk-UA"/>
                        </w:rPr>
                      </w:pPr>
                      <w:r>
                        <w:rPr>
                          <w:lang w:val="uk-UA"/>
                        </w:rPr>
                        <w:t>Формування управлінської звітності та надання її користувачам</w:t>
                      </w:r>
                    </w:p>
                  </w:txbxContent>
                </v:textbox>
              </v:rect>
              <v:rect id="_x0000_s1258" style="position:absolute;left:1512;top:11745;width:2390;height:1012">
                <v:textbox style="mso-next-textbox:#_x0000_s1258">
                  <w:txbxContent>
                    <w:p w:rsidR="006C5A9D" w:rsidRPr="00CE4912" w:rsidRDefault="006C5A9D" w:rsidP="006C5A9D">
                      <w:pPr>
                        <w:jc w:val="center"/>
                        <w:rPr>
                          <w:lang w:val="uk-UA"/>
                        </w:rPr>
                      </w:pPr>
                      <w:r>
                        <w:rPr>
                          <w:lang w:val="uk-UA"/>
                        </w:rPr>
                        <w:t>Методичні прийоми контролю, аналізу, планування тощо</w:t>
                      </w:r>
                    </w:p>
                  </w:txbxContent>
                </v:textbox>
              </v:rect>
              <v:rect id="_x0000_s1260" style="position:absolute;left:1512;top:12897;width:2390;height:934">
                <v:textbox style="mso-next-textbox:#_x0000_s1260">
                  <w:txbxContent>
                    <w:p w:rsidR="006C5A9D" w:rsidRDefault="006C5A9D" w:rsidP="006C5A9D">
                      <w:pPr>
                        <w:jc w:val="center"/>
                        <w:rPr>
                          <w:lang w:val="uk-UA"/>
                        </w:rPr>
                      </w:pPr>
                      <w:r>
                        <w:rPr>
                          <w:lang w:val="uk-UA"/>
                        </w:rPr>
                        <w:t xml:space="preserve">База даних </w:t>
                      </w:r>
                    </w:p>
                    <w:p w:rsidR="006C5A9D" w:rsidRPr="00CE4912" w:rsidRDefault="006C5A9D" w:rsidP="006C5A9D">
                      <w:pPr>
                        <w:jc w:val="center"/>
                        <w:rPr>
                          <w:lang w:val="uk-UA"/>
                        </w:rPr>
                      </w:pPr>
                      <w:r>
                        <w:rPr>
                          <w:lang w:val="uk-UA"/>
                        </w:rPr>
                        <w:t>управлінського обліку</w:t>
                      </w:r>
                    </w:p>
                  </w:txbxContent>
                </v:textbox>
              </v:rect>
              <v:rect id="_x0000_s1261" style="position:absolute;left:1512;top:13962;width:2390;height:986">
                <v:textbox style="mso-next-textbox:#_x0000_s1261">
                  <w:txbxContent>
                    <w:p w:rsidR="006C5A9D" w:rsidRPr="00CE4912" w:rsidRDefault="006C5A9D" w:rsidP="006C5A9D">
                      <w:pPr>
                        <w:jc w:val="center"/>
                        <w:rPr>
                          <w:lang w:val="uk-UA"/>
                        </w:rPr>
                      </w:pPr>
                      <w:r>
                        <w:rPr>
                          <w:lang w:val="uk-UA"/>
                        </w:rPr>
                        <w:t>вимоги до форм і періодичності подання УЗ</w:t>
                      </w:r>
                    </w:p>
                  </w:txbxContent>
                </v:textbox>
              </v:rect>
              <v:rect id="_x0000_s1262" style="position:absolute;left:8274;top:12177;width:2776;height:720">
                <v:textbox style="mso-next-textbox:#_x0000_s1262">
                  <w:txbxContent>
                    <w:p w:rsidR="006C5A9D" w:rsidRPr="00CE4912" w:rsidRDefault="006C5A9D" w:rsidP="006C5A9D">
                      <w:pPr>
                        <w:jc w:val="center"/>
                        <w:rPr>
                          <w:lang w:val="uk-UA"/>
                        </w:rPr>
                      </w:pPr>
                      <w:r>
                        <w:rPr>
                          <w:lang w:val="uk-UA"/>
                        </w:rPr>
                        <w:t>Електронна управлінська звітність</w:t>
                      </w:r>
                    </w:p>
                  </w:txbxContent>
                </v:textbox>
              </v:rect>
              <v:rect id="_x0000_s1264" style="position:absolute;left:8274;top:13111;width:2776;height:720">
                <v:textbox style="mso-next-textbox:#_x0000_s1264">
                  <w:txbxContent>
                    <w:p w:rsidR="006C5A9D" w:rsidRPr="00CE4912" w:rsidRDefault="006C5A9D" w:rsidP="006C5A9D">
                      <w:pPr>
                        <w:jc w:val="center"/>
                        <w:rPr>
                          <w:lang w:val="uk-UA"/>
                        </w:rPr>
                      </w:pPr>
                      <w:r>
                        <w:rPr>
                          <w:lang w:val="uk-UA"/>
                        </w:rPr>
                        <w:t>Паперова управлінська звітність</w:t>
                      </w:r>
                    </w:p>
                  </w:txbxContent>
                </v:textbox>
              </v:rect>
              <v:shape id="_x0000_s1265" type="#_x0000_t88" style="position:absolute;left:3902;top:11745;width:199;height:3203"/>
              <v:shape id="_x0000_s1266" type="#_x0000_t32" style="position:absolute;left:4101;top:13336;width:234;height:0" o:connectortype="straight"/>
              <v:shape id="_x0000_s1267" type="#_x0000_t87" style="position:absolute;left:7873;top:12177;width:401;height:1654"/>
              <v:shape id="_x0000_s1268" type="#_x0000_t32" style="position:absolute;left:7779;top:12991;width:172;height:32;flip:y" o:connectortype="straight"/>
            </v:group>
            <v:shape id="_x0000_s1270" type="#_x0000_t32" style="position:absolute;left:5932;top:10951;width:0;height:1518" o:connectortype="straight"/>
          </v:group>
        </w:pict>
      </w:r>
    </w:p>
    <w:p w:rsidR="00CE4912" w:rsidRDefault="00CE4912" w:rsidP="00C911AB">
      <w:pPr>
        <w:spacing w:line="360" w:lineRule="auto"/>
        <w:ind w:firstLine="567"/>
        <w:jc w:val="both"/>
        <w:rPr>
          <w:b/>
          <w:sz w:val="28"/>
          <w:szCs w:val="28"/>
          <w:lang w:val="uk-UA"/>
        </w:rPr>
      </w:pPr>
    </w:p>
    <w:p w:rsidR="00CE4912" w:rsidRDefault="00CE4912" w:rsidP="00C911AB">
      <w:pPr>
        <w:spacing w:line="360" w:lineRule="auto"/>
        <w:ind w:firstLine="567"/>
        <w:jc w:val="both"/>
        <w:rPr>
          <w:b/>
          <w:sz w:val="28"/>
          <w:szCs w:val="28"/>
          <w:lang w:val="uk-UA"/>
        </w:rPr>
      </w:pPr>
    </w:p>
    <w:p w:rsidR="00CE4912" w:rsidRDefault="00CE4912" w:rsidP="00C911AB">
      <w:pPr>
        <w:spacing w:line="360" w:lineRule="auto"/>
        <w:ind w:firstLine="567"/>
        <w:jc w:val="both"/>
        <w:rPr>
          <w:b/>
          <w:sz w:val="28"/>
          <w:szCs w:val="28"/>
          <w:lang w:val="uk-UA"/>
        </w:rPr>
      </w:pPr>
    </w:p>
    <w:p w:rsidR="00CE4912" w:rsidRDefault="00CE4912" w:rsidP="00C911AB">
      <w:pPr>
        <w:spacing w:line="360" w:lineRule="auto"/>
        <w:ind w:firstLine="567"/>
        <w:jc w:val="both"/>
        <w:rPr>
          <w:b/>
          <w:sz w:val="28"/>
          <w:szCs w:val="28"/>
          <w:lang w:val="uk-UA"/>
        </w:rPr>
      </w:pPr>
    </w:p>
    <w:p w:rsidR="00CE4912" w:rsidRDefault="00CE4912" w:rsidP="00C911AB">
      <w:pPr>
        <w:spacing w:line="360" w:lineRule="auto"/>
        <w:ind w:firstLine="567"/>
        <w:jc w:val="both"/>
        <w:rPr>
          <w:b/>
          <w:sz w:val="28"/>
          <w:szCs w:val="28"/>
          <w:lang w:val="uk-UA"/>
        </w:rPr>
      </w:pPr>
    </w:p>
    <w:p w:rsidR="00CE4912" w:rsidRDefault="00CE4912" w:rsidP="00C911AB">
      <w:pPr>
        <w:spacing w:line="360" w:lineRule="auto"/>
        <w:ind w:firstLine="567"/>
        <w:jc w:val="both"/>
        <w:rPr>
          <w:b/>
          <w:sz w:val="28"/>
          <w:szCs w:val="28"/>
          <w:lang w:val="uk-UA"/>
        </w:rPr>
      </w:pPr>
    </w:p>
    <w:p w:rsidR="00CE4912" w:rsidRDefault="00CE4912" w:rsidP="00C911AB">
      <w:pPr>
        <w:spacing w:line="360" w:lineRule="auto"/>
        <w:ind w:firstLine="567"/>
        <w:jc w:val="both"/>
        <w:rPr>
          <w:b/>
          <w:sz w:val="28"/>
          <w:szCs w:val="28"/>
          <w:lang w:val="uk-UA"/>
        </w:rPr>
      </w:pPr>
    </w:p>
    <w:p w:rsidR="00CE4912" w:rsidRDefault="00CE4912" w:rsidP="00C911AB">
      <w:pPr>
        <w:spacing w:line="360" w:lineRule="auto"/>
        <w:ind w:firstLine="567"/>
        <w:jc w:val="both"/>
        <w:rPr>
          <w:b/>
          <w:sz w:val="28"/>
          <w:szCs w:val="28"/>
          <w:lang w:val="uk-UA"/>
        </w:rPr>
      </w:pPr>
    </w:p>
    <w:p w:rsidR="00CE4912" w:rsidRDefault="00CE4912" w:rsidP="00C911AB">
      <w:pPr>
        <w:spacing w:line="360" w:lineRule="auto"/>
        <w:ind w:firstLine="567"/>
        <w:jc w:val="both"/>
        <w:rPr>
          <w:b/>
          <w:sz w:val="28"/>
          <w:szCs w:val="28"/>
          <w:lang w:val="uk-UA"/>
        </w:rPr>
      </w:pPr>
    </w:p>
    <w:p w:rsidR="00CE4912" w:rsidRDefault="00CE4912" w:rsidP="00C911AB">
      <w:pPr>
        <w:spacing w:line="360" w:lineRule="auto"/>
        <w:ind w:firstLine="567"/>
        <w:jc w:val="both"/>
        <w:rPr>
          <w:b/>
          <w:sz w:val="28"/>
          <w:szCs w:val="28"/>
          <w:lang w:val="uk-UA"/>
        </w:rPr>
      </w:pPr>
    </w:p>
    <w:p w:rsidR="00CE4912" w:rsidRDefault="00CE4912" w:rsidP="00C911AB">
      <w:pPr>
        <w:spacing w:line="360" w:lineRule="auto"/>
        <w:ind w:firstLine="567"/>
        <w:jc w:val="both"/>
        <w:rPr>
          <w:b/>
          <w:sz w:val="28"/>
          <w:szCs w:val="28"/>
          <w:lang w:val="uk-UA"/>
        </w:rPr>
      </w:pPr>
    </w:p>
    <w:p w:rsidR="00CE4912" w:rsidRDefault="006C5A9D" w:rsidP="006C5A9D">
      <w:pPr>
        <w:tabs>
          <w:tab w:val="left" w:pos="1002"/>
        </w:tabs>
        <w:spacing w:line="360" w:lineRule="auto"/>
        <w:ind w:firstLine="567"/>
        <w:jc w:val="both"/>
        <w:rPr>
          <w:b/>
          <w:sz w:val="28"/>
          <w:szCs w:val="28"/>
          <w:lang w:val="uk-UA"/>
        </w:rPr>
      </w:pPr>
      <w:r>
        <w:rPr>
          <w:b/>
          <w:sz w:val="28"/>
          <w:szCs w:val="28"/>
          <w:lang w:val="uk-UA"/>
        </w:rPr>
        <w:tab/>
      </w:r>
    </w:p>
    <w:p w:rsidR="00CE4912" w:rsidRDefault="00CE4912" w:rsidP="00C911AB">
      <w:pPr>
        <w:spacing w:line="360" w:lineRule="auto"/>
        <w:ind w:firstLine="567"/>
        <w:jc w:val="both"/>
        <w:rPr>
          <w:b/>
          <w:sz w:val="28"/>
          <w:szCs w:val="28"/>
          <w:lang w:val="uk-UA"/>
        </w:rPr>
      </w:pPr>
    </w:p>
    <w:p w:rsidR="0005338D" w:rsidRDefault="0005338D" w:rsidP="00C911AB">
      <w:pPr>
        <w:spacing w:line="360" w:lineRule="auto"/>
        <w:ind w:firstLine="567"/>
        <w:jc w:val="both"/>
        <w:rPr>
          <w:b/>
          <w:sz w:val="28"/>
          <w:szCs w:val="28"/>
          <w:lang w:val="uk-UA"/>
        </w:rPr>
      </w:pPr>
    </w:p>
    <w:p w:rsidR="0005338D" w:rsidRDefault="0005338D" w:rsidP="00C911AB">
      <w:pPr>
        <w:spacing w:line="360" w:lineRule="auto"/>
        <w:ind w:firstLine="567"/>
        <w:jc w:val="both"/>
        <w:rPr>
          <w:b/>
          <w:sz w:val="28"/>
          <w:szCs w:val="28"/>
          <w:lang w:val="uk-UA"/>
        </w:rPr>
      </w:pPr>
    </w:p>
    <w:p w:rsidR="0005338D" w:rsidRDefault="0005338D" w:rsidP="00C911AB">
      <w:pPr>
        <w:spacing w:line="360" w:lineRule="auto"/>
        <w:ind w:firstLine="567"/>
        <w:jc w:val="both"/>
        <w:rPr>
          <w:b/>
          <w:sz w:val="28"/>
          <w:szCs w:val="28"/>
          <w:lang w:val="uk-UA"/>
        </w:rPr>
      </w:pPr>
    </w:p>
    <w:p w:rsidR="0005338D" w:rsidRDefault="0005338D" w:rsidP="00C911AB">
      <w:pPr>
        <w:spacing w:line="360" w:lineRule="auto"/>
        <w:ind w:firstLine="567"/>
        <w:jc w:val="both"/>
        <w:rPr>
          <w:b/>
          <w:sz w:val="28"/>
          <w:szCs w:val="28"/>
          <w:lang w:val="uk-UA"/>
        </w:rPr>
      </w:pPr>
    </w:p>
    <w:p w:rsidR="0005338D" w:rsidRDefault="0005338D" w:rsidP="00C911AB">
      <w:pPr>
        <w:spacing w:line="360" w:lineRule="auto"/>
        <w:ind w:firstLine="567"/>
        <w:jc w:val="both"/>
        <w:rPr>
          <w:b/>
          <w:sz w:val="28"/>
          <w:szCs w:val="28"/>
          <w:lang w:val="uk-UA"/>
        </w:rPr>
      </w:pPr>
    </w:p>
    <w:p w:rsidR="0005338D" w:rsidRDefault="0005338D" w:rsidP="00C911AB">
      <w:pPr>
        <w:spacing w:line="360" w:lineRule="auto"/>
        <w:ind w:firstLine="567"/>
        <w:jc w:val="both"/>
        <w:rPr>
          <w:b/>
          <w:sz w:val="28"/>
          <w:szCs w:val="28"/>
          <w:lang w:val="uk-UA"/>
        </w:rPr>
      </w:pPr>
    </w:p>
    <w:p w:rsidR="0005338D" w:rsidRDefault="0005338D" w:rsidP="00C911AB">
      <w:pPr>
        <w:spacing w:line="360" w:lineRule="auto"/>
        <w:ind w:firstLine="567"/>
        <w:jc w:val="both"/>
        <w:rPr>
          <w:b/>
          <w:sz w:val="28"/>
          <w:szCs w:val="28"/>
          <w:lang w:val="uk-UA"/>
        </w:rPr>
      </w:pPr>
    </w:p>
    <w:p w:rsidR="0005338D" w:rsidRDefault="0005338D" w:rsidP="00C911AB">
      <w:pPr>
        <w:spacing w:line="360" w:lineRule="auto"/>
        <w:ind w:firstLine="567"/>
        <w:jc w:val="both"/>
        <w:rPr>
          <w:b/>
          <w:sz w:val="28"/>
          <w:szCs w:val="28"/>
          <w:lang w:val="uk-UA"/>
        </w:rPr>
      </w:pPr>
    </w:p>
    <w:p w:rsidR="0005338D" w:rsidRDefault="0005338D" w:rsidP="00C911AB">
      <w:pPr>
        <w:spacing w:line="360" w:lineRule="auto"/>
        <w:ind w:firstLine="567"/>
        <w:jc w:val="both"/>
        <w:rPr>
          <w:b/>
          <w:sz w:val="28"/>
          <w:szCs w:val="28"/>
          <w:lang w:val="uk-UA"/>
        </w:rPr>
      </w:pPr>
    </w:p>
    <w:p w:rsidR="0005338D" w:rsidRDefault="0005338D" w:rsidP="00C911AB">
      <w:pPr>
        <w:spacing w:line="360" w:lineRule="auto"/>
        <w:ind w:firstLine="567"/>
        <w:jc w:val="both"/>
        <w:rPr>
          <w:b/>
          <w:sz w:val="28"/>
          <w:szCs w:val="28"/>
          <w:lang w:val="uk-UA"/>
        </w:rPr>
      </w:pPr>
    </w:p>
    <w:p w:rsidR="0005338D" w:rsidRDefault="0005338D" w:rsidP="00C911AB">
      <w:pPr>
        <w:spacing w:line="360" w:lineRule="auto"/>
        <w:ind w:firstLine="567"/>
        <w:jc w:val="both"/>
        <w:rPr>
          <w:b/>
          <w:sz w:val="28"/>
          <w:szCs w:val="28"/>
          <w:lang w:val="uk-UA"/>
        </w:rPr>
      </w:pPr>
    </w:p>
    <w:p w:rsidR="0005338D" w:rsidRDefault="0005338D" w:rsidP="0005338D">
      <w:pPr>
        <w:spacing w:line="360" w:lineRule="auto"/>
        <w:ind w:firstLine="567"/>
        <w:jc w:val="center"/>
        <w:rPr>
          <w:sz w:val="28"/>
          <w:szCs w:val="28"/>
          <w:lang w:val="uk-UA"/>
        </w:rPr>
      </w:pPr>
      <w:r w:rsidRPr="006C5A9D">
        <w:rPr>
          <w:sz w:val="28"/>
          <w:szCs w:val="28"/>
          <w:lang w:val="uk-UA"/>
        </w:rPr>
        <w:t>Рис. 1.</w:t>
      </w:r>
      <w:r w:rsidR="00D30C66">
        <w:rPr>
          <w:sz w:val="28"/>
          <w:szCs w:val="28"/>
          <w:lang w:val="uk-UA"/>
        </w:rPr>
        <w:t>4</w:t>
      </w:r>
      <w:r w:rsidRPr="006C5A9D">
        <w:rPr>
          <w:sz w:val="28"/>
          <w:szCs w:val="28"/>
          <w:lang w:val="uk-UA"/>
        </w:rPr>
        <w:t>. Алгоритм формування управлінської звітності</w:t>
      </w:r>
    </w:p>
    <w:p w:rsidR="0005338D" w:rsidRPr="000715AA" w:rsidRDefault="0005338D" w:rsidP="0005338D">
      <w:pPr>
        <w:spacing w:line="360" w:lineRule="auto"/>
        <w:ind w:firstLine="567"/>
        <w:jc w:val="both"/>
        <w:rPr>
          <w:lang w:val="uk-UA"/>
        </w:rPr>
      </w:pPr>
      <w:r w:rsidRPr="000715AA">
        <w:rPr>
          <w:lang w:val="uk-UA"/>
        </w:rPr>
        <w:t xml:space="preserve">Джерело: </w:t>
      </w:r>
      <w:r w:rsidRPr="000715AA">
        <w:rPr>
          <w:i/>
          <w:lang w:val="uk-UA"/>
        </w:rPr>
        <w:t>[</w:t>
      </w:r>
      <w:r w:rsidR="000715AA" w:rsidRPr="000715AA">
        <w:rPr>
          <w:i/>
          <w:lang w:val="uk-UA"/>
        </w:rPr>
        <w:t>26</w:t>
      </w:r>
      <w:r w:rsidRPr="000715AA">
        <w:rPr>
          <w:i/>
          <w:lang w:val="uk-UA"/>
        </w:rPr>
        <w:t>, с.329 ]</w:t>
      </w:r>
    </w:p>
    <w:p w:rsidR="000715AA" w:rsidRDefault="000715AA" w:rsidP="0005338D">
      <w:pPr>
        <w:pStyle w:val="a3"/>
        <w:tabs>
          <w:tab w:val="left" w:pos="993"/>
        </w:tabs>
        <w:spacing w:line="360" w:lineRule="auto"/>
        <w:ind w:left="0" w:firstLine="709"/>
        <w:jc w:val="both"/>
        <w:rPr>
          <w:sz w:val="28"/>
          <w:szCs w:val="28"/>
          <w:lang w:val="uk-UA"/>
        </w:rPr>
      </w:pPr>
    </w:p>
    <w:p w:rsidR="00E44A34" w:rsidRDefault="00E44A34" w:rsidP="0005338D">
      <w:pPr>
        <w:pStyle w:val="a3"/>
        <w:tabs>
          <w:tab w:val="left" w:pos="993"/>
        </w:tabs>
        <w:spacing w:line="360" w:lineRule="auto"/>
        <w:ind w:left="0" w:firstLine="709"/>
        <w:jc w:val="both"/>
        <w:rPr>
          <w:color w:val="000000"/>
          <w:sz w:val="28"/>
          <w:szCs w:val="28"/>
          <w:lang w:val="uk-UA"/>
        </w:rPr>
      </w:pPr>
      <w:r w:rsidRPr="000715AA">
        <w:rPr>
          <w:sz w:val="28"/>
          <w:szCs w:val="28"/>
          <w:lang w:val="uk-UA"/>
        </w:rPr>
        <w:lastRenderedPageBreak/>
        <w:t>Інформація, представлена</w:t>
      </w:r>
      <w:r>
        <w:rPr>
          <w:color w:val="000000"/>
          <w:sz w:val="28"/>
          <w:szCs w:val="28"/>
          <w:lang w:val="uk-UA"/>
        </w:rPr>
        <w:t xml:space="preserve"> на рис.1.3., доводить, що управлінська звітність за своєю сутністю є не лише джерелом інформації, а й засобом формалізації вимог внутрішніх користувачів до облікової інформації. Вона виконує організаційну роль при виборі методики обліку і узагальнення даних. </w:t>
      </w:r>
    </w:p>
    <w:p w:rsidR="0005338D" w:rsidRDefault="00E7295F" w:rsidP="0005338D">
      <w:pPr>
        <w:pStyle w:val="a3"/>
        <w:tabs>
          <w:tab w:val="left" w:pos="993"/>
        </w:tabs>
        <w:spacing w:line="360" w:lineRule="auto"/>
        <w:ind w:left="0" w:firstLine="709"/>
        <w:jc w:val="both"/>
        <w:rPr>
          <w:color w:val="000000"/>
          <w:sz w:val="28"/>
          <w:szCs w:val="28"/>
          <w:lang w:val="uk-UA"/>
        </w:rPr>
      </w:pPr>
      <w:r>
        <w:rPr>
          <w:color w:val="000000"/>
          <w:sz w:val="28"/>
          <w:szCs w:val="28"/>
          <w:lang w:val="uk-UA"/>
        </w:rPr>
        <w:t>У</w:t>
      </w:r>
      <w:r w:rsidR="0005338D">
        <w:rPr>
          <w:color w:val="000000"/>
          <w:sz w:val="28"/>
          <w:szCs w:val="28"/>
          <w:lang w:val="uk-UA"/>
        </w:rPr>
        <w:t>правлінська звітність  у системі управління господарюючим суб’єктом є однією з складових, що допомагає швидко та оперативно інформувати управлінський персонал про діяльність підприємства у всіх бізнес-аспектах. Грамотно сформована управлінська звітність сприяє задоволенню інформаційних потреб управлінського персоналу, заснованих на їх поетапній підготовці у процесі застосування інформаційних технологій, а також сприяє вирішенню питань теоретичного та практичного характеру.</w:t>
      </w:r>
    </w:p>
    <w:p w:rsidR="00E7295F" w:rsidRPr="00A5120F" w:rsidRDefault="00E7295F" w:rsidP="0005338D">
      <w:pPr>
        <w:pStyle w:val="a3"/>
        <w:tabs>
          <w:tab w:val="left" w:pos="993"/>
        </w:tabs>
        <w:spacing w:line="360" w:lineRule="auto"/>
        <w:ind w:left="0" w:firstLine="709"/>
        <w:jc w:val="both"/>
        <w:rPr>
          <w:sz w:val="28"/>
          <w:szCs w:val="28"/>
          <w:lang w:val="uk-UA"/>
        </w:rPr>
      </w:pPr>
      <w:r>
        <w:rPr>
          <w:color w:val="000000"/>
          <w:sz w:val="28"/>
          <w:szCs w:val="28"/>
          <w:lang w:val="uk-UA"/>
        </w:rPr>
        <w:t>Саме тому, система управлінської звітності має об’єднувати широке інформаційне поле – дані бухгалтерського та управлінського обліку, з метою задоволення інформаційних потреб керівництва при прийнятті управлінських рішень.  Особливої актуальності набуває автоматизація процесу формування управлінської звітності, з метою створення єдиного інформаційного простору і забезпечення її користувачів своєчасною і достовірною інформацією.</w:t>
      </w:r>
    </w:p>
    <w:p w:rsidR="0005338D" w:rsidRDefault="0005338D" w:rsidP="0005338D">
      <w:pPr>
        <w:tabs>
          <w:tab w:val="left" w:pos="1134"/>
        </w:tabs>
        <w:spacing w:line="360" w:lineRule="auto"/>
        <w:ind w:firstLine="709"/>
        <w:jc w:val="both"/>
        <w:rPr>
          <w:b/>
          <w:sz w:val="28"/>
          <w:szCs w:val="28"/>
          <w:lang w:val="uk-UA"/>
        </w:rPr>
      </w:pPr>
      <w:r>
        <w:rPr>
          <w:b/>
          <w:sz w:val="28"/>
          <w:szCs w:val="28"/>
          <w:lang w:val="uk-UA"/>
        </w:rPr>
        <w:tab/>
      </w:r>
    </w:p>
    <w:p w:rsidR="00FD1DA6" w:rsidRDefault="00FD1DA6" w:rsidP="0005338D">
      <w:pPr>
        <w:tabs>
          <w:tab w:val="left" w:pos="1134"/>
        </w:tabs>
        <w:spacing w:line="360" w:lineRule="auto"/>
        <w:ind w:firstLine="709"/>
        <w:jc w:val="both"/>
        <w:rPr>
          <w:b/>
          <w:sz w:val="28"/>
          <w:szCs w:val="28"/>
          <w:lang w:val="uk-UA"/>
        </w:rPr>
      </w:pPr>
    </w:p>
    <w:p w:rsidR="0091194E" w:rsidRDefault="0091194E" w:rsidP="00C911AB">
      <w:pPr>
        <w:spacing w:line="360" w:lineRule="auto"/>
        <w:ind w:firstLine="567"/>
        <w:jc w:val="both"/>
        <w:rPr>
          <w:b/>
          <w:sz w:val="28"/>
          <w:szCs w:val="28"/>
          <w:lang w:val="uk-UA"/>
        </w:rPr>
      </w:pPr>
      <w:r w:rsidRPr="00996DB3">
        <w:rPr>
          <w:b/>
          <w:sz w:val="28"/>
          <w:szCs w:val="28"/>
          <w:lang w:val="uk-UA"/>
        </w:rPr>
        <w:t>Висновки до розділу 1.</w:t>
      </w:r>
    </w:p>
    <w:p w:rsidR="00FD1DA6" w:rsidRDefault="00FD1DA6" w:rsidP="00C911AB">
      <w:pPr>
        <w:spacing w:line="360" w:lineRule="auto"/>
        <w:ind w:firstLine="567"/>
        <w:jc w:val="both"/>
        <w:rPr>
          <w:b/>
          <w:sz w:val="28"/>
          <w:szCs w:val="28"/>
          <w:lang w:val="uk-UA"/>
        </w:rPr>
      </w:pPr>
    </w:p>
    <w:p w:rsidR="00FD1DA6" w:rsidRDefault="00FD1DA6" w:rsidP="00C911AB">
      <w:pPr>
        <w:spacing w:line="360" w:lineRule="auto"/>
        <w:ind w:firstLine="567"/>
        <w:jc w:val="both"/>
        <w:rPr>
          <w:b/>
          <w:sz w:val="28"/>
          <w:szCs w:val="28"/>
          <w:lang w:val="uk-UA"/>
        </w:rPr>
      </w:pPr>
    </w:p>
    <w:p w:rsidR="00FD1DA6" w:rsidRPr="00FD1DA6" w:rsidRDefault="00FD1DA6" w:rsidP="00FD1DA6">
      <w:pPr>
        <w:spacing w:line="360" w:lineRule="auto"/>
        <w:ind w:firstLine="708"/>
        <w:jc w:val="both"/>
        <w:rPr>
          <w:sz w:val="28"/>
          <w:szCs w:val="28"/>
          <w:lang w:val="uk-UA"/>
        </w:rPr>
      </w:pPr>
      <w:r w:rsidRPr="00FD1DA6">
        <w:rPr>
          <w:sz w:val="28"/>
          <w:szCs w:val="28"/>
          <w:lang w:val="uk-UA"/>
        </w:rPr>
        <w:t xml:space="preserve">1. Дослідження теоретичних питань, що стосуються поняття «управлінська звітність» свідчить про наявність </w:t>
      </w:r>
      <w:proofErr w:type="spellStart"/>
      <w:r w:rsidRPr="00FD1DA6">
        <w:rPr>
          <w:sz w:val="28"/>
          <w:szCs w:val="28"/>
          <w:lang w:val="uk-UA"/>
        </w:rPr>
        <w:t>різногласності</w:t>
      </w:r>
      <w:proofErr w:type="spellEnd"/>
      <w:r w:rsidRPr="00FD1DA6">
        <w:rPr>
          <w:sz w:val="28"/>
          <w:szCs w:val="28"/>
          <w:lang w:val="uk-UA"/>
        </w:rPr>
        <w:t xml:space="preserve"> в думках дослідників. Більшість науковців </w:t>
      </w:r>
      <w:r w:rsidRPr="00FD1DA6">
        <w:rPr>
          <w:rFonts w:cs="Europe"/>
          <w:sz w:val="28"/>
          <w:szCs w:val="28"/>
          <w:lang w:val="uk-UA"/>
        </w:rPr>
        <w:t>ототожнюють управлінську звітність з бухгалтерською, а також визначають її місце як доповнення до фінансової звітності. Вважаємо, що це не відповідає сучасній практиці та вимогам до інформаційного забезпечення управління підприємством і не враховує новітні функціональні можливості автоматизованого обліку.</w:t>
      </w:r>
    </w:p>
    <w:p w:rsidR="00FD1DA6" w:rsidRPr="00FD1DA6" w:rsidRDefault="00FD1DA6" w:rsidP="00FD1DA6">
      <w:pPr>
        <w:pStyle w:val="a3"/>
        <w:spacing w:line="360" w:lineRule="auto"/>
        <w:ind w:left="0" w:firstLine="709"/>
        <w:jc w:val="both"/>
        <w:rPr>
          <w:sz w:val="28"/>
          <w:szCs w:val="28"/>
          <w:lang w:val="uk-UA"/>
        </w:rPr>
      </w:pPr>
      <w:r w:rsidRPr="00FD1DA6">
        <w:rPr>
          <w:sz w:val="28"/>
          <w:szCs w:val="28"/>
          <w:lang w:val="uk-UA"/>
        </w:rPr>
        <w:t xml:space="preserve"> Вважаємо, що при визначенні сутності економічної категорії </w:t>
      </w:r>
      <w:r w:rsidRPr="00FD1DA6">
        <w:rPr>
          <w:sz w:val="28"/>
          <w:szCs w:val="28"/>
          <w:lang w:val="uk-UA"/>
        </w:rPr>
        <w:lastRenderedPageBreak/>
        <w:t xml:space="preserve">«управлінська звітність» не слід робити акцент на те, що вона є джерелом інформації, так як це ознаки загальної економічної категорії – «звітність». Для надання економічної сутності управлінської звітності, слід використовувати ознаки, які виділяють її поміж інших видів звітності та вказують на її місце в інформаційно-обліковій системі підприємства. </w:t>
      </w:r>
    </w:p>
    <w:p w:rsidR="00FD1DA6" w:rsidRPr="00FD1DA6" w:rsidRDefault="00FD1DA6" w:rsidP="00FD1DA6">
      <w:pPr>
        <w:tabs>
          <w:tab w:val="left" w:pos="1134"/>
        </w:tabs>
        <w:spacing w:line="360" w:lineRule="auto"/>
        <w:ind w:firstLine="709"/>
        <w:jc w:val="both"/>
        <w:rPr>
          <w:sz w:val="28"/>
          <w:szCs w:val="28"/>
          <w:lang w:val="uk-UA"/>
        </w:rPr>
      </w:pPr>
      <w:r w:rsidRPr="00FD1DA6">
        <w:rPr>
          <w:sz w:val="28"/>
          <w:szCs w:val="28"/>
          <w:lang w:val="uk-UA"/>
        </w:rPr>
        <w:t>2. Питанням формування управлінської звітності в науковій економічній літературі приділено значно менше уваги, ніж формуванням інших видів звітності. Причиною цього є те, що теоретичні основи управлінської звітності повною мірою не розроблені, багато проблем виникає при її створенні. Також залишається важливим визнання основних етапів та принципів формування обліково-аналітичних показників, що має висвітлювати управлінська звітність.</w:t>
      </w:r>
    </w:p>
    <w:p w:rsidR="00FD1DA6" w:rsidRPr="00FD1DA6" w:rsidRDefault="00FD1DA6" w:rsidP="00FD1DA6">
      <w:pPr>
        <w:pStyle w:val="Pa12"/>
        <w:spacing w:line="360" w:lineRule="auto"/>
        <w:ind w:firstLine="708"/>
        <w:jc w:val="both"/>
        <w:rPr>
          <w:sz w:val="28"/>
          <w:szCs w:val="28"/>
          <w:lang w:val="uk-UA"/>
        </w:rPr>
      </w:pPr>
      <w:r w:rsidRPr="00FD1DA6">
        <w:rPr>
          <w:sz w:val="28"/>
          <w:szCs w:val="28"/>
          <w:lang w:val="uk-UA"/>
        </w:rPr>
        <w:t>3. Під час формування управлінської звітності вико</w:t>
      </w:r>
      <w:r w:rsidRPr="00FD1DA6">
        <w:rPr>
          <w:sz w:val="28"/>
          <w:szCs w:val="28"/>
          <w:lang w:val="uk-UA"/>
        </w:rPr>
        <w:softHyphen/>
        <w:t>ристовується обліково-аналітичний підхід, який перед</w:t>
      </w:r>
      <w:r w:rsidRPr="00FD1DA6">
        <w:rPr>
          <w:sz w:val="28"/>
          <w:szCs w:val="28"/>
          <w:lang w:val="uk-UA"/>
        </w:rPr>
        <w:softHyphen/>
        <w:t>бачає використання даних оперативного обліку, регла</w:t>
      </w:r>
      <w:r w:rsidRPr="00FD1DA6">
        <w:rPr>
          <w:sz w:val="28"/>
          <w:szCs w:val="28"/>
          <w:lang w:val="uk-UA"/>
        </w:rPr>
        <w:softHyphen/>
        <w:t>ментованого фінансового обліку, а також аналітичних показників, отриманих у ході обробки облікової інфор</w:t>
      </w:r>
      <w:r w:rsidRPr="00FD1DA6">
        <w:rPr>
          <w:sz w:val="28"/>
          <w:szCs w:val="28"/>
          <w:lang w:val="uk-UA"/>
        </w:rPr>
        <w:softHyphen/>
        <w:t>мації на основі застосування методів економічного ана</w:t>
      </w:r>
      <w:r w:rsidRPr="00FD1DA6">
        <w:rPr>
          <w:sz w:val="28"/>
          <w:szCs w:val="28"/>
          <w:lang w:val="uk-UA"/>
        </w:rPr>
        <w:softHyphen/>
        <w:t xml:space="preserve">лізу. </w:t>
      </w:r>
    </w:p>
    <w:p w:rsidR="00FD1DA6" w:rsidRPr="00FD1DA6" w:rsidRDefault="00FD1DA6" w:rsidP="00FD1DA6">
      <w:pPr>
        <w:pStyle w:val="a3"/>
        <w:tabs>
          <w:tab w:val="left" w:pos="993"/>
        </w:tabs>
        <w:spacing w:line="360" w:lineRule="auto"/>
        <w:ind w:left="0" w:firstLine="709"/>
        <w:jc w:val="both"/>
        <w:rPr>
          <w:sz w:val="28"/>
          <w:szCs w:val="28"/>
          <w:lang w:val="uk-UA"/>
        </w:rPr>
      </w:pPr>
      <w:r w:rsidRPr="00FD1DA6">
        <w:rPr>
          <w:sz w:val="28"/>
          <w:szCs w:val="28"/>
          <w:lang w:val="uk-UA"/>
        </w:rPr>
        <w:t>Саме тому, система управлінської звітності має об’єднувати широке інформаційне поле – дані бухгалтерського та управлінського обліку, з метою задоволення інформаційних потреб керівництва при прийнятті управлінських рішень.  Особливої актуальності набуває автоматизація процесу формування управлінської звітності, з метою створення єдиного інформаційного простору і забезпечення її користувачів своєчасною і достовірною інформацією.</w:t>
      </w:r>
    </w:p>
    <w:p w:rsidR="00FD1DA6" w:rsidRPr="00FD1DA6" w:rsidRDefault="00FD1DA6" w:rsidP="00FD1DA6">
      <w:pPr>
        <w:spacing w:line="360" w:lineRule="auto"/>
        <w:ind w:firstLine="567"/>
        <w:jc w:val="both"/>
        <w:rPr>
          <w:b/>
          <w:sz w:val="28"/>
          <w:szCs w:val="28"/>
          <w:lang w:val="uk-UA"/>
        </w:rPr>
      </w:pPr>
    </w:p>
    <w:p w:rsidR="0091194E" w:rsidRPr="0091194E" w:rsidRDefault="0091194E" w:rsidP="0091194E">
      <w:pPr>
        <w:pStyle w:val="a3"/>
        <w:spacing w:line="360" w:lineRule="auto"/>
        <w:ind w:left="0" w:firstLine="567"/>
        <w:jc w:val="both"/>
        <w:rPr>
          <w:sz w:val="28"/>
          <w:szCs w:val="28"/>
          <w:lang w:val="uk-UA"/>
        </w:rPr>
      </w:pPr>
    </w:p>
    <w:p w:rsidR="00D30C66" w:rsidRDefault="00D30C66" w:rsidP="006A5B8F">
      <w:pPr>
        <w:spacing w:line="360" w:lineRule="auto"/>
        <w:ind w:firstLine="708"/>
        <w:jc w:val="center"/>
        <w:rPr>
          <w:b/>
          <w:sz w:val="28"/>
          <w:szCs w:val="28"/>
          <w:lang w:val="uk-UA"/>
        </w:rPr>
      </w:pPr>
    </w:p>
    <w:p w:rsidR="00D30C66" w:rsidRDefault="00D30C66" w:rsidP="006A5B8F">
      <w:pPr>
        <w:spacing w:line="360" w:lineRule="auto"/>
        <w:ind w:firstLine="708"/>
        <w:jc w:val="center"/>
        <w:rPr>
          <w:b/>
          <w:sz w:val="28"/>
          <w:szCs w:val="28"/>
          <w:lang w:val="uk-UA"/>
        </w:rPr>
      </w:pPr>
    </w:p>
    <w:p w:rsidR="00D30C66" w:rsidRDefault="00D30C66" w:rsidP="006A5B8F">
      <w:pPr>
        <w:spacing w:line="360" w:lineRule="auto"/>
        <w:ind w:firstLine="708"/>
        <w:jc w:val="center"/>
        <w:rPr>
          <w:b/>
          <w:sz w:val="28"/>
          <w:szCs w:val="28"/>
          <w:lang w:val="uk-UA"/>
        </w:rPr>
      </w:pPr>
    </w:p>
    <w:p w:rsidR="00D30C66" w:rsidRDefault="00D30C66" w:rsidP="006A5B8F">
      <w:pPr>
        <w:spacing w:line="360" w:lineRule="auto"/>
        <w:ind w:firstLine="708"/>
        <w:jc w:val="center"/>
        <w:rPr>
          <w:b/>
          <w:sz w:val="28"/>
          <w:szCs w:val="28"/>
          <w:lang w:val="uk-UA"/>
        </w:rPr>
      </w:pPr>
    </w:p>
    <w:p w:rsidR="00D30C66" w:rsidRDefault="00D30C66" w:rsidP="006A5B8F">
      <w:pPr>
        <w:spacing w:line="360" w:lineRule="auto"/>
        <w:ind w:firstLine="708"/>
        <w:jc w:val="center"/>
        <w:rPr>
          <w:b/>
          <w:sz w:val="28"/>
          <w:szCs w:val="28"/>
          <w:lang w:val="uk-UA"/>
        </w:rPr>
      </w:pPr>
    </w:p>
    <w:p w:rsidR="00D30C66" w:rsidRDefault="00D30C66" w:rsidP="006A5B8F">
      <w:pPr>
        <w:spacing w:line="360" w:lineRule="auto"/>
        <w:ind w:firstLine="708"/>
        <w:jc w:val="center"/>
        <w:rPr>
          <w:b/>
          <w:sz w:val="28"/>
          <w:szCs w:val="28"/>
          <w:lang w:val="uk-UA"/>
        </w:rPr>
      </w:pPr>
    </w:p>
    <w:p w:rsidR="00724F6F" w:rsidRPr="000362A0" w:rsidRDefault="006A5B8F" w:rsidP="006A5B8F">
      <w:pPr>
        <w:spacing w:line="360" w:lineRule="auto"/>
        <w:ind w:firstLine="708"/>
        <w:jc w:val="center"/>
        <w:rPr>
          <w:b/>
          <w:sz w:val="28"/>
          <w:szCs w:val="28"/>
          <w:lang w:val="uk-UA"/>
        </w:rPr>
      </w:pPr>
      <w:r w:rsidRPr="00AA011A">
        <w:rPr>
          <w:b/>
          <w:sz w:val="28"/>
          <w:szCs w:val="28"/>
          <w:lang w:val="uk-UA"/>
        </w:rPr>
        <w:lastRenderedPageBreak/>
        <w:t>РОЗДІЛ 2</w:t>
      </w:r>
      <w:r w:rsidR="00AA011A" w:rsidRPr="00AA011A">
        <w:rPr>
          <w:b/>
          <w:sz w:val="28"/>
          <w:szCs w:val="28"/>
          <w:lang w:val="uk-UA"/>
        </w:rPr>
        <w:t xml:space="preserve">. </w:t>
      </w:r>
      <w:r w:rsidR="000362A0">
        <w:rPr>
          <w:b/>
          <w:sz w:val="28"/>
          <w:szCs w:val="28"/>
          <w:lang w:val="uk-UA"/>
        </w:rPr>
        <w:t>ЗАГАЛЬН</w:t>
      </w:r>
      <w:r w:rsidR="008805C0">
        <w:rPr>
          <w:b/>
          <w:sz w:val="28"/>
          <w:szCs w:val="28"/>
          <w:lang w:val="uk-UA"/>
        </w:rPr>
        <w:t>О-ЕКОНОМІЧНА</w:t>
      </w:r>
      <w:r w:rsidR="000362A0">
        <w:rPr>
          <w:b/>
          <w:sz w:val="28"/>
          <w:szCs w:val="28"/>
          <w:lang w:val="uk-UA"/>
        </w:rPr>
        <w:t xml:space="preserve"> </w:t>
      </w:r>
      <w:r w:rsidR="00724F6F" w:rsidRPr="00724F6F">
        <w:rPr>
          <w:b/>
          <w:sz w:val="28"/>
          <w:szCs w:val="28"/>
          <w:lang w:val="uk-UA"/>
        </w:rPr>
        <w:t>ХАРАКТЕРИСТИКА ДІЯЛЬНОСТІ</w:t>
      </w:r>
      <w:r w:rsidR="00724F6F" w:rsidRPr="006434E4">
        <w:rPr>
          <w:b/>
          <w:sz w:val="28"/>
          <w:szCs w:val="28"/>
          <w:lang w:val="uk-UA"/>
        </w:rPr>
        <w:t xml:space="preserve"> </w:t>
      </w:r>
      <w:r w:rsidR="00724F6F" w:rsidRPr="00724F6F">
        <w:rPr>
          <w:b/>
          <w:sz w:val="28"/>
          <w:szCs w:val="28"/>
          <w:lang w:val="uk-UA"/>
        </w:rPr>
        <w:t xml:space="preserve">ТА </w:t>
      </w:r>
      <w:r w:rsidR="000362A0">
        <w:rPr>
          <w:b/>
          <w:sz w:val="28"/>
          <w:szCs w:val="28"/>
          <w:lang w:val="uk-UA"/>
        </w:rPr>
        <w:t xml:space="preserve">АНАЛІЗ ФІНАНСОВОГО СТАНУ </w:t>
      </w:r>
    </w:p>
    <w:p w:rsidR="006A5B8F" w:rsidRPr="00AA011A" w:rsidRDefault="00724F6F" w:rsidP="006A5B8F">
      <w:pPr>
        <w:spacing w:line="360" w:lineRule="auto"/>
        <w:ind w:firstLine="708"/>
        <w:jc w:val="center"/>
        <w:rPr>
          <w:b/>
          <w:sz w:val="28"/>
          <w:szCs w:val="28"/>
          <w:lang w:val="uk-UA"/>
        </w:rPr>
      </w:pPr>
      <w:r w:rsidRPr="00724F6F">
        <w:rPr>
          <w:b/>
          <w:sz w:val="28"/>
          <w:szCs w:val="28"/>
          <w:lang w:val="uk-UA"/>
        </w:rPr>
        <w:t>Т</w:t>
      </w:r>
      <w:r w:rsidR="009560F3">
        <w:rPr>
          <w:b/>
          <w:sz w:val="28"/>
          <w:szCs w:val="28"/>
          <w:lang w:val="uk-UA"/>
        </w:rPr>
        <w:t>Д</w:t>
      </w:r>
      <w:r w:rsidRPr="00724F6F">
        <w:rPr>
          <w:b/>
          <w:sz w:val="28"/>
          <w:szCs w:val="28"/>
          <w:lang w:val="uk-UA"/>
        </w:rPr>
        <w:t>В «</w:t>
      </w:r>
      <w:r w:rsidR="00574F00">
        <w:rPr>
          <w:b/>
          <w:sz w:val="28"/>
          <w:szCs w:val="28"/>
          <w:lang w:val="uk-UA"/>
        </w:rPr>
        <w:t>БАШТАНСЬКИЙ СИРЗАВОД</w:t>
      </w:r>
      <w:r w:rsidR="00574F00" w:rsidRPr="00724F6F">
        <w:rPr>
          <w:b/>
          <w:sz w:val="28"/>
          <w:szCs w:val="28"/>
          <w:lang w:val="uk-UA"/>
        </w:rPr>
        <w:t>»</w:t>
      </w:r>
    </w:p>
    <w:p w:rsidR="006A5B8F" w:rsidRDefault="006A5B8F" w:rsidP="006A5B8F">
      <w:pPr>
        <w:spacing w:line="360" w:lineRule="auto"/>
        <w:ind w:firstLine="708"/>
        <w:jc w:val="center"/>
        <w:rPr>
          <w:sz w:val="28"/>
          <w:szCs w:val="28"/>
          <w:lang w:val="uk-UA"/>
        </w:rPr>
      </w:pPr>
    </w:p>
    <w:p w:rsidR="00724F6F" w:rsidRDefault="00724F6F" w:rsidP="006A5B8F">
      <w:pPr>
        <w:spacing w:line="360" w:lineRule="auto"/>
        <w:ind w:firstLine="708"/>
        <w:jc w:val="center"/>
        <w:rPr>
          <w:sz w:val="28"/>
          <w:szCs w:val="28"/>
          <w:lang w:val="uk-UA"/>
        </w:rPr>
      </w:pPr>
    </w:p>
    <w:p w:rsidR="001E2A1F" w:rsidRDefault="00724F6F" w:rsidP="00277BC5">
      <w:pPr>
        <w:tabs>
          <w:tab w:val="left" w:pos="1134"/>
          <w:tab w:val="left" w:pos="1276"/>
        </w:tabs>
        <w:spacing w:line="360" w:lineRule="auto"/>
        <w:ind w:firstLine="709"/>
        <w:jc w:val="both"/>
        <w:rPr>
          <w:sz w:val="28"/>
          <w:szCs w:val="28"/>
          <w:lang w:val="uk-UA"/>
        </w:rPr>
      </w:pPr>
      <w:r w:rsidRPr="00724F6F">
        <w:rPr>
          <w:sz w:val="28"/>
          <w:szCs w:val="28"/>
        </w:rPr>
        <w:t>2.1.</w:t>
      </w:r>
      <w:r w:rsidR="00277BC5">
        <w:rPr>
          <w:sz w:val="28"/>
          <w:szCs w:val="28"/>
          <w:lang w:val="uk-UA"/>
        </w:rPr>
        <w:t xml:space="preserve"> </w:t>
      </w:r>
      <w:proofErr w:type="spellStart"/>
      <w:r w:rsidR="00565206">
        <w:rPr>
          <w:sz w:val="28"/>
          <w:szCs w:val="28"/>
          <w:lang w:val="uk-UA"/>
        </w:rPr>
        <w:t>Загальн</w:t>
      </w:r>
      <w:r w:rsidR="00E02EE5">
        <w:rPr>
          <w:sz w:val="28"/>
          <w:szCs w:val="28"/>
          <w:lang w:val="uk-UA"/>
        </w:rPr>
        <w:t>о-економічна</w:t>
      </w:r>
      <w:proofErr w:type="spellEnd"/>
      <w:r w:rsidR="00565206" w:rsidRPr="00724F6F">
        <w:rPr>
          <w:sz w:val="28"/>
          <w:szCs w:val="28"/>
          <w:lang w:val="uk-UA"/>
        </w:rPr>
        <w:t xml:space="preserve"> характерист</w:t>
      </w:r>
      <w:r w:rsidR="00565206">
        <w:rPr>
          <w:sz w:val="28"/>
          <w:szCs w:val="28"/>
          <w:lang w:val="uk-UA"/>
        </w:rPr>
        <w:t xml:space="preserve">ика діяльності </w:t>
      </w:r>
      <w:r w:rsidR="00565206" w:rsidRPr="00724F6F">
        <w:rPr>
          <w:sz w:val="28"/>
          <w:szCs w:val="28"/>
          <w:lang w:val="uk-UA"/>
        </w:rPr>
        <w:t>Т</w:t>
      </w:r>
      <w:r w:rsidR="009560F3">
        <w:rPr>
          <w:sz w:val="28"/>
          <w:szCs w:val="28"/>
          <w:lang w:val="uk-UA"/>
        </w:rPr>
        <w:t>Д</w:t>
      </w:r>
      <w:r w:rsidR="00565206" w:rsidRPr="00724F6F">
        <w:rPr>
          <w:sz w:val="28"/>
          <w:szCs w:val="28"/>
          <w:lang w:val="uk-UA"/>
        </w:rPr>
        <w:t>В «</w:t>
      </w:r>
      <w:proofErr w:type="spellStart"/>
      <w:r w:rsidR="00574F00">
        <w:rPr>
          <w:sz w:val="28"/>
          <w:szCs w:val="28"/>
          <w:lang w:val="uk-UA"/>
        </w:rPr>
        <w:t>Баштанський</w:t>
      </w:r>
      <w:proofErr w:type="spellEnd"/>
      <w:r w:rsidR="00574F00">
        <w:rPr>
          <w:sz w:val="28"/>
          <w:szCs w:val="28"/>
          <w:lang w:val="uk-UA"/>
        </w:rPr>
        <w:t xml:space="preserve"> </w:t>
      </w:r>
      <w:proofErr w:type="spellStart"/>
      <w:r w:rsidR="00574F00">
        <w:rPr>
          <w:sz w:val="28"/>
          <w:szCs w:val="28"/>
          <w:lang w:val="uk-UA"/>
        </w:rPr>
        <w:t>сирзавод</w:t>
      </w:r>
      <w:proofErr w:type="spellEnd"/>
      <w:r w:rsidR="00565206" w:rsidRPr="00724F6F">
        <w:rPr>
          <w:sz w:val="28"/>
          <w:szCs w:val="28"/>
          <w:lang w:val="uk-UA"/>
        </w:rPr>
        <w:t>»</w:t>
      </w:r>
    </w:p>
    <w:p w:rsidR="009560F3" w:rsidRDefault="009560F3" w:rsidP="00277BC5">
      <w:pPr>
        <w:tabs>
          <w:tab w:val="left" w:pos="1134"/>
          <w:tab w:val="left" w:pos="1276"/>
        </w:tabs>
        <w:spacing w:line="360" w:lineRule="auto"/>
        <w:ind w:firstLine="709"/>
        <w:jc w:val="both"/>
        <w:rPr>
          <w:sz w:val="28"/>
          <w:szCs w:val="28"/>
          <w:lang w:val="uk-UA"/>
        </w:rPr>
      </w:pPr>
    </w:p>
    <w:p w:rsidR="009560F3" w:rsidRDefault="009560F3" w:rsidP="00277BC5">
      <w:pPr>
        <w:tabs>
          <w:tab w:val="left" w:pos="1134"/>
          <w:tab w:val="left" w:pos="1276"/>
        </w:tabs>
        <w:spacing w:line="360" w:lineRule="auto"/>
        <w:ind w:firstLine="709"/>
        <w:jc w:val="both"/>
        <w:rPr>
          <w:sz w:val="28"/>
          <w:szCs w:val="28"/>
          <w:lang w:val="uk-UA"/>
        </w:rPr>
      </w:pPr>
    </w:p>
    <w:p w:rsidR="009560F3" w:rsidRDefault="009560F3" w:rsidP="00277BC5">
      <w:pPr>
        <w:tabs>
          <w:tab w:val="left" w:pos="1134"/>
          <w:tab w:val="left" w:pos="1276"/>
        </w:tabs>
        <w:spacing w:line="360" w:lineRule="auto"/>
        <w:ind w:firstLine="709"/>
        <w:jc w:val="both"/>
        <w:rPr>
          <w:sz w:val="28"/>
          <w:szCs w:val="28"/>
          <w:lang w:val="uk-UA"/>
        </w:rPr>
      </w:pPr>
      <w:r>
        <w:rPr>
          <w:sz w:val="28"/>
          <w:szCs w:val="28"/>
          <w:lang w:val="uk-UA"/>
        </w:rPr>
        <w:t>Для дослідження управлінської звітності</w:t>
      </w:r>
      <w:r w:rsidR="00DB524F">
        <w:rPr>
          <w:sz w:val="28"/>
          <w:szCs w:val="28"/>
          <w:lang w:val="uk-UA"/>
        </w:rPr>
        <w:t>,</w:t>
      </w:r>
      <w:r>
        <w:rPr>
          <w:sz w:val="28"/>
          <w:szCs w:val="28"/>
          <w:lang w:val="uk-UA"/>
        </w:rPr>
        <w:t xml:space="preserve"> в кваліфікаційній роботі обрано товариство з додатковою відповідальністю (далі ТДВ) </w:t>
      </w:r>
      <w:proofErr w:type="spellStart"/>
      <w:r>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sidR="00DB524F">
        <w:rPr>
          <w:sz w:val="28"/>
          <w:szCs w:val="28"/>
          <w:lang w:val="uk-UA"/>
        </w:rPr>
        <w:t>, який розташований на півдні України і є одним з лідерів в молокопереробній галузі.</w:t>
      </w:r>
      <w:r w:rsidR="003234CE">
        <w:rPr>
          <w:sz w:val="28"/>
          <w:szCs w:val="28"/>
          <w:lang w:val="uk-UA"/>
        </w:rPr>
        <w:t xml:space="preserve"> Товариство входить до складу Групи компаній «Молочний Альянс», який об’єднує потужні підприємства з виробництва та реалізації основних видів молочної продукції і є лідером молочної галузі України. Ця група складається з шести підприємств, а саме Молочний Альянс – </w:t>
      </w:r>
      <w:proofErr w:type="spellStart"/>
      <w:r w:rsidR="003234CE">
        <w:rPr>
          <w:sz w:val="28"/>
          <w:szCs w:val="28"/>
          <w:lang w:val="uk-UA"/>
        </w:rPr>
        <w:t>м.Київ</w:t>
      </w:r>
      <w:proofErr w:type="spellEnd"/>
      <w:r w:rsidR="003234CE">
        <w:rPr>
          <w:sz w:val="28"/>
          <w:szCs w:val="28"/>
          <w:lang w:val="uk-UA"/>
        </w:rPr>
        <w:t xml:space="preserve">; </w:t>
      </w:r>
      <w:proofErr w:type="spellStart"/>
      <w:r w:rsidR="003234CE">
        <w:rPr>
          <w:sz w:val="28"/>
          <w:szCs w:val="28"/>
          <w:lang w:val="uk-UA"/>
        </w:rPr>
        <w:t>Баштанський</w:t>
      </w:r>
      <w:proofErr w:type="spellEnd"/>
      <w:r w:rsidR="003234CE">
        <w:rPr>
          <w:sz w:val="28"/>
          <w:szCs w:val="28"/>
          <w:lang w:val="uk-UA"/>
        </w:rPr>
        <w:t xml:space="preserve"> </w:t>
      </w:r>
      <w:proofErr w:type="spellStart"/>
      <w:r w:rsidR="003234CE">
        <w:rPr>
          <w:sz w:val="28"/>
          <w:szCs w:val="28"/>
          <w:lang w:val="uk-UA"/>
        </w:rPr>
        <w:t>сирзавод</w:t>
      </w:r>
      <w:proofErr w:type="spellEnd"/>
      <w:r w:rsidR="003234CE">
        <w:rPr>
          <w:sz w:val="28"/>
          <w:szCs w:val="28"/>
          <w:lang w:val="uk-UA"/>
        </w:rPr>
        <w:t xml:space="preserve"> – миколаївська обл., </w:t>
      </w:r>
      <w:proofErr w:type="spellStart"/>
      <w:r w:rsidR="003234CE">
        <w:rPr>
          <w:sz w:val="28"/>
          <w:szCs w:val="28"/>
          <w:lang w:val="uk-UA"/>
        </w:rPr>
        <w:t>м.Баштанка</w:t>
      </w:r>
      <w:proofErr w:type="spellEnd"/>
      <w:r w:rsidR="003234CE">
        <w:rPr>
          <w:sz w:val="28"/>
          <w:szCs w:val="28"/>
          <w:lang w:val="uk-UA"/>
        </w:rPr>
        <w:t xml:space="preserve">; </w:t>
      </w:r>
      <w:proofErr w:type="spellStart"/>
      <w:r w:rsidR="003234CE">
        <w:rPr>
          <w:sz w:val="28"/>
          <w:szCs w:val="28"/>
          <w:lang w:val="uk-UA"/>
        </w:rPr>
        <w:t>Золотонівський</w:t>
      </w:r>
      <w:proofErr w:type="spellEnd"/>
      <w:r w:rsidR="003234CE">
        <w:rPr>
          <w:sz w:val="28"/>
          <w:szCs w:val="28"/>
          <w:lang w:val="uk-UA"/>
        </w:rPr>
        <w:t xml:space="preserve"> маслоробний комбінат – Черкаська обл., м. Золотоноша; Пирятинський </w:t>
      </w:r>
      <w:proofErr w:type="spellStart"/>
      <w:r w:rsidR="003234CE">
        <w:rPr>
          <w:sz w:val="28"/>
          <w:szCs w:val="28"/>
          <w:lang w:val="uk-UA"/>
        </w:rPr>
        <w:t>сирзавод</w:t>
      </w:r>
      <w:proofErr w:type="spellEnd"/>
      <w:r w:rsidR="003234CE">
        <w:rPr>
          <w:sz w:val="28"/>
          <w:szCs w:val="28"/>
          <w:lang w:val="uk-UA"/>
        </w:rPr>
        <w:t xml:space="preserve"> – Полтавська обл.., м. </w:t>
      </w:r>
      <w:proofErr w:type="spellStart"/>
      <w:r w:rsidR="003234CE">
        <w:rPr>
          <w:sz w:val="28"/>
          <w:szCs w:val="28"/>
          <w:lang w:val="uk-UA"/>
        </w:rPr>
        <w:t>Перятин</w:t>
      </w:r>
      <w:proofErr w:type="spellEnd"/>
      <w:r w:rsidR="003234CE">
        <w:rPr>
          <w:sz w:val="28"/>
          <w:szCs w:val="28"/>
          <w:lang w:val="uk-UA"/>
        </w:rPr>
        <w:t xml:space="preserve">; </w:t>
      </w:r>
      <w:proofErr w:type="spellStart"/>
      <w:r w:rsidR="003234CE">
        <w:rPr>
          <w:sz w:val="28"/>
          <w:szCs w:val="28"/>
          <w:lang w:val="uk-UA"/>
        </w:rPr>
        <w:t>Яготинський</w:t>
      </w:r>
      <w:proofErr w:type="spellEnd"/>
      <w:r w:rsidR="003234CE">
        <w:rPr>
          <w:sz w:val="28"/>
          <w:szCs w:val="28"/>
          <w:lang w:val="uk-UA"/>
        </w:rPr>
        <w:t xml:space="preserve"> маслозавод – Київська обл., м. Яготин; філія </w:t>
      </w:r>
      <w:r w:rsidR="003234CE" w:rsidRPr="003234CE">
        <w:rPr>
          <w:sz w:val="28"/>
          <w:szCs w:val="28"/>
          <w:lang w:val="uk-UA"/>
        </w:rPr>
        <w:t>«</w:t>
      </w:r>
      <w:proofErr w:type="spellStart"/>
      <w:r w:rsidR="003234CE">
        <w:rPr>
          <w:sz w:val="28"/>
          <w:szCs w:val="28"/>
          <w:lang w:val="uk-UA"/>
        </w:rPr>
        <w:t>Яготинське</w:t>
      </w:r>
      <w:proofErr w:type="spellEnd"/>
      <w:r w:rsidR="003234CE">
        <w:rPr>
          <w:sz w:val="28"/>
          <w:szCs w:val="28"/>
          <w:lang w:val="uk-UA"/>
        </w:rPr>
        <w:t xml:space="preserve"> для дітей» - </w:t>
      </w:r>
      <w:r w:rsidR="008B6E1A">
        <w:rPr>
          <w:sz w:val="28"/>
          <w:szCs w:val="28"/>
          <w:lang w:val="uk-UA"/>
        </w:rPr>
        <w:t xml:space="preserve">Київська обл., </w:t>
      </w:r>
      <w:proofErr w:type="spellStart"/>
      <w:r w:rsidR="008B6E1A">
        <w:rPr>
          <w:sz w:val="28"/>
          <w:szCs w:val="28"/>
          <w:lang w:val="uk-UA"/>
        </w:rPr>
        <w:t>смт</w:t>
      </w:r>
      <w:proofErr w:type="spellEnd"/>
      <w:r w:rsidR="008B6E1A">
        <w:rPr>
          <w:sz w:val="28"/>
          <w:szCs w:val="28"/>
          <w:lang w:val="uk-UA"/>
        </w:rPr>
        <w:t xml:space="preserve"> </w:t>
      </w:r>
      <w:proofErr w:type="spellStart"/>
      <w:r w:rsidR="008B6E1A">
        <w:rPr>
          <w:sz w:val="28"/>
          <w:szCs w:val="28"/>
          <w:lang w:val="uk-UA"/>
        </w:rPr>
        <w:t>Згурівка</w:t>
      </w:r>
      <w:proofErr w:type="spellEnd"/>
      <w:r w:rsidR="008B6E1A">
        <w:rPr>
          <w:sz w:val="28"/>
          <w:szCs w:val="28"/>
          <w:lang w:val="uk-UA"/>
        </w:rPr>
        <w:t>.</w:t>
      </w:r>
    </w:p>
    <w:p w:rsidR="00616FF0" w:rsidRPr="00616FF0" w:rsidRDefault="00616FF0" w:rsidP="00616FF0">
      <w:pPr>
        <w:tabs>
          <w:tab w:val="left" w:pos="1134"/>
          <w:tab w:val="left" w:pos="1276"/>
        </w:tabs>
        <w:spacing w:line="360" w:lineRule="auto"/>
        <w:ind w:firstLine="709"/>
        <w:jc w:val="both"/>
        <w:rPr>
          <w:sz w:val="28"/>
          <w:szCs w:val="28"/>
          <w:lang w:val="uk-UA"/>
        </w:rPr>
      </w:pPr>
      <w:r>
        <w:rPr>
          <w:sz w:val="28"/>
          <w:szCs w:val="28"/>
          <w:lang w:val="uk-UA"/>
        </w:rPr>
        <w:t>Безпосередньо ТДВ «</w:t>
      </w:r>
      <w:proofErr w:type="spellStart"/>
      <w:r>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Pr>
          <w:sz w:val="28"/>
          <w:szCs w:val="28"/>
          <w:lang w:val="uk-UA"/>
        </w:rPr>
        <w:t>» виступає у якості базов</w:t>
      </w:r>
      <w:r w:rsidR="00B51479">
        <w:rPr>
          <w:sz w:val="28"/>
          <w:szCs w:val="28"/>
          <w:lang w:val="uk-UA"/>
        </w:rPr>
        <w:t>ого</w:t>
      </w:r>
      <w:r>
        <w:rPr>
          <w:sz w:val="28"/>
          <w:szCs w:val="28"/>
          <w:lang w:val="uk-UA"/>
        </w:rPr>
        <w:t xml:space="preserve"> підприємств</w:t>
      </w:r>
      <w:r w:rsidR="00B51479">
        <w:rPr>
          <w:sz w:val="28"/>
          <w:szCs w:val="28"/>
          <w:lang w:val="uk-UA"/>
        </w:rPr>
        <w:t>а</w:t>
      </w:r>
      <w:r>
        <w:rPr>
          <w:sz w:val="28"/>
          <w:szCs w:val="28"/>
          <w:lang w:val="uk-UA"/>
        </w:rPr>
        <w:t xml:space="preserve"> з виробництва різноманітних сирів: твердих, </w:t>
      </w:r>
      <w:proofErr w:type="spellStart"/>
      <w:r>
        <w:rPr>
          <w:sz w:val="28"/>
          <w:szCs w:val="28"/>
          <w:lang w:val="uk-UA"/>
        </w:rPr>
        <w:t>чедерних</w:t>
      </w:r>
      <w:proofErr w:type="spellEnd"/>
      <w:r>
        <w:rPr>
          <w:sz w:val="28"/>
          <w:szCs w:val="28"/>
          <w:lang w:val="uk-UA"/>
        </w:rPr>
        <w:t xml:space="preserve">, м’яких, розсільних, вершкового масла, сирів плавлених та кисломолочної продукції. </w:t>
      </w:r>
    </w:p>
    <w:p w:rsidR="00DB524F" w:rsidRDefault="00DB524F" w:rsidP="00277BC5">
      <w:pPr>
        <w:tabs>
          <w:tab w:val="left" w:pos="1134"/>
          <w:tab w:val="left" w:pos="1276"/>
        </w:tabs>
        <w:spacing w:line="360" w:lineRule="auto"/>
        <w:ind w:firstLine="709"/>
        <w:jc w:val="both"/>
        <w:rPr>
          <w:sz w:val="28"/>
          <w:szCs w:val="28"/>
          <w:lang w:val="uk-UA"/>
        </w:rPr>
      </w:pPr>
      <w:r>
        <w:rPr>
          <w:sz w:val="28"/>
          <w:szCs w:val="28"/>
          <w:lang w:val="uk-UA"/>
        </w:rPr>
        <w:t>ТДВ «</w:t>
      </w:r>
      <w:proofErr w:type="spellStart"/>
      <w:r>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Pr>
          <w:sz w:val="28"/>
          <w:szCs w:val="28"/>
          <w:lang w:val="uk-UA"/>
        </w:rPr>
        <w:t xml:space="preserve">» розпочав свою діяльність в далекому 1973 році ХХ століття. Саме 20 грудня 1973 року було введено в експлуатацію першу технологічну лінію по виробництву молока. </w:t>
      </w:r>
    </w:p>
    <w:p w:rsidR="00DB524F" w:rsidRDefault="00DB524F" w:rsidP="00277BC5">
      <w:pPr>
        <w:tabs>
          <w:tab w:val="left" w:pos="1134"/>
          <w:tab w:val="left" w:pos="1276"/>
        </w:tabs>
        <w:spacing w:line="360" w:lineRule="auto"/>
        <w:ind w:firstLine="709"/>
        <w:jc w:val="both"/>
        <w:rPr>
          <w:sz w:val="28"/>
          <w:szCs w:val="28"/>
          <w:lang w:val="uk-UA"/>
        </w:rPr>
      </w:pPr>
      <w:r>
        <w:rPr>
          <w:sz w:val="28"/>
          <w:szCs w:val="28"/>
          <w:lang w:val="uk-UA"/>
        </w:rPr>
        <w:t>1 березня 1995 року, в наслідок викупу державного майна орендного підприємства «</w:t>
      </w:r>
      <w:proofErr w:type="spellStart"/>
      <w:r>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Pr>
          <w:sz w:val="28"/>
          <w:szCs w:val="28"/>
          <w:lang w:val="uk-UA"/>
        </w:rPr>
        <w:t>», було створено Акціонерне товариство закритого типу АТЗТ</w:t>
      </w:r>
      <w:r w:rsidR="00587FEB">
        <w:rPr>
          <w:sz w:val="28"/>
          <w:szCs w:val="28"/>
          <w:lang w:val="uk-UA"/>
        </w:rPr>
        <w:t xml:space="preserve"> </w:t>
      </w:r>
      <w:r>
        <w:rPr>
          <w:sz w:val="28"/>
          <w:szCs w:val="28"/>
          <w:lang w:val="uk-UA"/>
        </w:rPr>
        <w:t>«</w:t>
      </w:r>
      <w:proofErr w:type="spellStart"/>
      <w:r>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Pr>
          <w:sz w:val="28"/>
          <w:szCs w:val="28"/>
          <w:lang w:val="uk-UA"/>
        </w:rPr>
        <w:t>» і вже в 1999 році перереєстровано у Закрите акціонерне товариство ЗАТ «</w:t>
      </w:r>
      <w:proofErr w:type="spellStart"/>
      <w:r>
        <w:rPr>
          <w:sz w:val="28"/>
          <w:szCs w:val="28"/>
          <w:lang w:val="uk-UA"/>
        </w:rPr>
        <w:t>Баштанський</w:t>
      </w:r>
      <w:proofErr w:type="spellEnd"/>
      <w:r>
        <w:rPr>
          <w:sz w:val="28"/>
          <w:szCs w:val="28"/>
          <w:lang w:val="uk-UA"/>
        </w:rPr>
        <w:t xml:space="preserve"> </w:t>
      </w:r>
      <w:proofErr w:type="spellStart"/>
      <w:r>
        <w:rPr>
          <w:sz w:val="28"/>
          <w:szCs w:val="28"/>
          <w:lang w:val="uk-UA"/>
        </w:rPr>
        <w:lastRenderedPageBreak/>
        <w:t>сирзавод</w:t>
      </w:r>
      <w:proofErr w:type="spellEnd"/>
      <w:r>
        <w:rPr>
          <w:sz w:val="28"/>
          <w:szCs w:val="28"/>
          <w:lang w:val="uk-UA"/>
        </w:rPr>
        <w:t>».</w:t>
      </w:r>
    </w:p>
    <w:p w:rsidR="00DB524F" w:rsidRDefault="00DB524F" w:rsidP="00277BC5">
      <w:pPr>
        <w:tabs>
          <w:tab w:val="left" w:pos="1134"/>
          <w:tab w:val="left" w:pos="1276"/>
        </w:tabs>
        <w:spacing w:line="360" w:lineRule="auto"/>
        <w:ind w:firstLine="709"/>
        <w:jc w:val="both"/>
        <w:rPr>
          <w:sz w:val="28"/>
          <w:szCs w:val="28"/>
          <w:lang w:val="uk-UA"/>
        </w:rPr>
      </w:pPr>
      <w:r>
        <w:rPr>
          <w:sz w:val="28"/>
          <w:szCs w:val="28"/>
          <w:lang w:val="uk-UA"/>
        </w:rPr>
        <w:t>Наступної реорганізації товариство зазнало на вимогу Закону  України «Про господарські товариства» у 2012 році, в момент внесення змін та доповнень до його Статуту</w:t>
      </w:r>
      <w:r w:rsidR="00F1480E">
        <w:rPr>
          <w:sz w:val="28"/>
          <w:szCs w:val="28"/>
          <w:lang w:val="uk-UA"/>
        </w:rPr>
        <w:t xml:space="preserve"> і набуло статусу Публічне акціонерне товариство.</w:t>
      </w:r>
    </w:p>
    <w:p w:rsidR="00587FEB" w:rsidRDefault="00587FEB" w:rsidP="00277BC5">
      <w:pPr>
        <w:tabs>
          <w:tab w:val="left" w:pos="1134"/>
          <w:tab w:val="left" w:pos="1276"/>
        </w:tabs>
        <w:spacing w:line="360" w:lineRule="auto"/>
        <w:ind w:firstLine="709"/>
        <w:jc w:val="both"/>
        <w:rPr>
          <w:sz w:val="28"/>
          <w:szCs w:val="28"/>
          <w:lang w:val="uk-UA"/>
        </w:rPr>
      </w:pPr>
      <w:r>
        <w:rPr>
          <w:sz w:val="28"/>
          <w:szCs w:val="28"/>
          <w:lang w:val="uk-UA"/>
        </w:rPr>
        <w:t xml:space="preserve">3 квітня 2017 року черговими </w:t>
      </w:r>
      <w:r w:rsidR="001B34AC">
        <w:rPr>
          <w:sz w:val="28"/>
          <w:szCs w:val="28"/>
          <w:lang w:val="uk-UA"/>
        </w:rPr>
        <w:t>Загальними Зборами акціонерів прийнято рішення про припинення діяльності ПАТ «</w:t>
      </w:r>
      <w:proofErr w:type="spellStart"/>
      <w:r w:rsidR="001B34AC">
        <w:rPr>
          <w:sz w:val="28"/>
          <w:szCs w:val="28"/>
          <w:lang w:val="uk-UA"/>
        </w:rPr>
        <w:t>Баштанський</w:t>
      </w:r>
      <w:proofErr w:type="spellEnd"/>
      <w:r w:rsidR="001B34AC">
        <w:rPr>
          <w:sz w:val="28"/>
          <w:szCs w:val="28"/>
          <w:lang w:val="uk-UA"/>
        </w:rPr>
        <w:t xml:space="preserve"> </w:t>
      </w:r>
      <w:proofErr w:type="spellStart"/>
      <w:r w:rsidR="001B34AC">
        <w:rPr>
          <w:sz w:val="28"/>
          <w:szCs w:val="28"/>
          <w:lang w:val="uk-UA"/>
        </w:rPr>
        <w:t>сирзавод</w:t>
      </w:r>
      <w:proofErr w:type="spellEnd"/>
      <w:r w:rsidR="001B34AC">
        <w:rPr>
          <w:sz w:val="28"/>
          <w:szCs w:val="28"/>
          <w:lang w:val="uk-UA"/>
        </w:rPr>
        <w:t>» шляхом перетворення в ТДВ «</w:t>
      </w:r>
      <w:proofErr w:type="spellStart"/>
      <w:r w:rsidR="001B34AC">
        <w:rPr>
          <w:sz w:val="28"/>
          <w:szCs w:val="28"/>
          <w:lang w:val="uk-UA"/>
        </w:rPr>
        <w:t>Баштанський</w:t>
      </w:r>
      <w:proofErr w:type="spellEnd"/>
      <w:r w:rsidR="001B34AC">
        <w:rPr>
          <w:sz w:val="28"/>
          <w:szCs w:val="28"/>
          <w:lang w:val="uk-UA"/>
        </w:rPr>
        <w:t xml:space="preserve"> </w:t>
      </w:r>
      <w:proofErr w:type="spellStart"/>
      <w:r w:rsidR="001B34AC">
        <w:rPr>
          <w:sz w:val="28"/>
          <w:szCs w:val="28"/>
          <w:lang w:val="uk-UA"/>
        </w:rPr>
        <w:t>сирзавод</w:t>
      </w:r>
      <w:proofErr w:type="spellEnd"/>
      <w:r w:rsidR="001B34AC">
        <w:rPr>
          <w:sz w:val="28"/>
          <w:szCs w:val="28"/>
          <w:lang w:val="uk-UA"/>
        </w:rPr>
        <w:t>».</w:t>
      </w:r>
    </w:p>
    <w:p w:rsidR="002F1659" w:rsidRPr="00EB7C50" w:rsidRDefault="001B34AC" w:rsidP="00277BC5">
      <w:pPr>
        <w:tabs>
          <w:tab w:val="left" w:pos="1134"/>
          <w:tab w:val="left" w:pos="1276"/>
        </w:tabs>
        <w:spacing w:line="360" w:lineRule="auto"/>
        <w:ind w:firstLine="709"/>
        <w:jc w:val="both"/>
        <w:rPr>
          <w:sz w:val="28"/>
          <w:szCs w:val="28"/>
          <w:lang w:val="uk-UA"/>
        </w:rPr>
      </w:pPr>
      <w:r>
        <w:rPr>
          <w:sz w:val="28"/>
          <w:szCs w:val="28"/>
          <w:lang w:val="uk-UA"/>
        </w:rPr>
        <w:t>Наразі акціонерами товариства є фізичні та юридичні особи, які набули права власності на акції у процесі приватизації, на вторинному ринку цінних паперів, а також у порядку спадкування громадян, правонаступництва юридичних осіб та у інших випадках передбачених чинним законодавством</w:t>
      </w:r>
      <w:r w:rsidR="00A41070">
        <w:rPr>
          <w:sz w:val="28"/>
          <w:szCs w:val="28"/>
          <w:lang w:val="uk-UA"/>
        </w:rPr>
        <w:t xml:space="preserve"> </w:t>
      </w:r>
      <w:r w:rsidR="00A41070" w:rsidRPr="00EB7C50">
        <w:rPr>
          <w:sz w:val="28"/>
          <w:szCs w:val="28"/>
        </w:rPr>
        <w:t>[</w:t>
      </w:r>
      <w:r w:rsidR="00EB7C50" w:rsidRPr="00EB7C50">
        <w:rPr>
          <w:sz w:val="28"/>
          <w:szCs w:val="28"/>
          <w:lang w:val="uk-UA"/>
        </w:rPr>
        <w:t>52</w:t>
      </w:r>
      <w:r w:rsidR="00A41070" w:rsidRPr="00EB7C50">
        <w:rPr>
          <w:sz w:val="28"/>
          <w:szCs w:val="28"/>
        </w:rPr>
        <w:t>]</w:t>
      </w:r>
      <w:r w:rsidRPr="00EB7C50">
        <w:rPr>
          <w:sz w:val="28"/>
          <w:szCs w:val="28"/>
          <w:lang w:val="uk-UA"/>
        </w:rPr>
        <w:t>.</w:t>
      </w:r>
    </w:p>
    <w:p w:rsidR="001B34AC" w:rsidRPr="00EB7C50" w:rsidRDefault="002F1659" w:rsidP="00277BC5">
      <w:pPr>
        <w:tabs>
          <w:tab w:val="left" w:pos="1134"/>
          <w:tab w:val="left" w:pos="1276"/>
        </w:tabs>
        <w:spacing w:line="360" w:lineRule="auto"/>
        <w:ind w:firstLine="709"/>
        <w:jc w:val="both"/>
        <w:rPr>
          <w:sz w:val="28"/>
          <w:szCs w:val="28"/>
          <w:lang w:val="uk-UA"/>
        </w:rPr>
      </w:pPr>
      <w:r w:rsidRPr="00EB7C50">
        <w:rPr>
          <w:sz w:val="28"/>
          <w:szCs w:val="28"/>
          <w:lang w:val="uk-UA"/>
        </w:rPr>
        <w:t xml:space="preserve">Органами управління товариства є: загальні збори акціонерів товариства, </w:t>
      </w:r>
      <w:proofErr w:type="spellStart"/>
      <w:r w:rsidRPr="00EB7C50">
        <w:rPr>
          <w:sz w:val="28"/>
          <w:szCs w:val="28"/>
          <w:lang w:val="uk-UA"/>
        </w:rPr>
        <w:t>раглядова</w:t>
      </w:r>
      <w:proofErr w:type="spellEnd"/>
      <w:r w:rsidRPr="00EB7C50">
        <w:rPr>
          <w:sz w:val="28"/>
          <w:szCs w:val="28"/>
          <w:lang w:val="uk-UA"/>
        </w:rPr>
        <w:t xml:space="preserve"> рада товариства, правління та ревізійна комісія товариства.</w:t>
      </w:r>
      <w:r w:rsidR="001B34AC" w:rsidRPr="00EB7C50">
        <w:rPr>
          <w:sz w:val="28"/>
          <w:szCs w:val="28"/>
          <w:lang w:val="uk-UA"/>
        </w:rPr>
        <w:t xml:space="preserve"> </w:t>
      </w:r>
      <w:r w:rsidRPr="00EB7C50">
        <w:rPr>
          <w:sz w:val="28"/>
          <w:szCs w:val="28"/>
          <w:lang w:val="uk-UA"/>
        </w:rPr>
        <w:t xml:space="preserve"> У разі зміни законодавства та/або внутрішніх  нормативних документів товариства, в тому числі зміни назви органу, його складу та компетенції, склад діючих органів продовжує роботу до моменту </w:t>
      </w:r>
      <w:proofErr w:type="spellStart"/>
      <w:r w:rsidRPr="00EB7C50">
        <w:rPr>
          <w:sz w:val="28"/>
          <w:szCs w:val="28"/>
          <w:lang w:val="uk-UA"/>
        </w:rPr>
        <w:t>обранна</w:t>
      </w:r>
      <w:proofErr w:type="spellEnd"/>
      <w:r w:rsidRPr="00EB7C50">
        <w:rPr>
          <w:sz w:val="28"/>
          <w:szCs w:val="28"/>
          <w:lang w:val="uk-UA"/>
        </w:rPr>
        <w:t xml:space="preserve"> нових органів управління</w:t>
      </w:r>
      <w:r w:rsidR="000B2DAC" w:rsidRPr="00EB7C50">
        <w:rPr>
          <w:sz w:val="28"/>
          <w:szCs w:val="28"/>
          <w:lang w:val="uk-UA"/>
        </w:rPr>
        <w:t xml:space="preserve"> </w:t>
      </w:r>
      <w:r w:rsidR="000B2DAC" w:rsidRPr="00EB7C50">
        <w:rPr>
          <w:sz w:val="28"/>
          <w:szCs w:val="28"/>
        </w:rPr>
        <w:t>[</w:t>
      </w:r>
      <w:r w:rsidR="00EB7C50" w:rsidRPr="00EB7C50">
        <w:rPr>
          <w:sz w:val="28"/>
          <w:szCs w:val="28"/>
          <w:lang w:val="uk-UA"/>
        </w:rPr>
        <w:t>52</w:t>
      </w:r>
      <w:r w:rsidR="000B2DAC" w:rsidRPr="00EB7C50">
        <w:rPr>
          <w:sz w:val="28"/>
          <w:szCs w:val="28"/>
        </w:rPr>
        <w:t>]</w:t>
      </w:r>
      <w:r w:rsidR="000B2DAC" w:rsidRPr="00EB7C50">
        <w:rPr>
          <w:sz w:val="28"/>
          <w:szCs w:val="28"/>
          <w:lang w:val="uk-UA"/>
        </w:rPr>
        <w:t>.</w:t>
      </w:r>
    </w:p>
    <w:p w:rsidR="00FC11B1" w:rsidRDefault="00FC11B1" w:rsidP="00277BC5">
      <w:pPr>
        <w:tabs>
          <w:tab w:val="left" w:pos="1134"/>
          <w:tab w:val="left" w:pos="1276"/>
        </w:tabs>
        <w:spacing w:line="360" w:lineRule="auto"/>
        <w:ind w:firstLine="709"/>
        <w:jc w:val="both"/>
        <w:rPr>
          <w:sz w:val="28"/>
          <w:szCs w:val="28"/>
          <w:lang w:val="uk-UA"/>
        </w:rPr>
      </w:pPr>
      <w:r>
        <w:rPr>
          <w:sz w:val="28"/>
          <w:szCs w:val="28"/>
          <w:lang w:val="uk-UA"/>
        </w:rPr>
        <w:t>Основними видами діяльності досліджуваного товариства є:</w:t>
      </w:r>
    </w:p>
    <w:p w:rsidR="00FC11B1" w:rsidRDefault="00FC11B1" w:rsidP="00E52657">
      <w:pPr>
        <w:pStyle w:val="a3"/>
        <w:numPr>
          <w:ilvl w:val="0"/>
          <w:numId w:val="3"/>
        </w:numPr>
        <w:tabs>
          <w:tab w:val="left" w:pos="1134"/>
          <w:tab w:val="left" w:pos="1276"/>
        </w:tabs>
        <w:spacing w:line="360" w:lineRule="auto"/>
        <w:jc w:val="both"/>
        <w:rPr>
          <w:sz w:val="28"/>
          <w:szCs w:val="28"/>
          <w:lang w:val="uk-UA"/>
        </w:rPr>
      </w:pPr>
      <w:r>
        <w:rPr>
          <w:sz w:val="28"/>
          <w:szCs w:val="28"/>
          <w:lang w:val="uk-UA"/>
        </w:rPr>
        <w:t>переробка молока, виробництво масла та сиру;</w:t>
      </w:r>
    </w:p>
    <w:p w:rsidR="00FC11B1" w:rsidRDefault="00FC11B1" w:rsidP="00E52657">
      <w:pPr>
        <w:pStyle w:val="a3"/>
        <w:numPr>
          <w:ilvl w:val="0"/>
          <w:numId w:val="3"/>
        </w:numPr>
        <w:tabs>
          <w:tab w:val="left" w:pos="284"/>
          <w:tab w:val="left" w:pos="851"/>
          <w:tab w:val="left" w:pos="993"/>
          <w:tab w:val="left" w:pos="1276"/>
        </w:tabs>
        <w:spacing w:line="360" w:lineRule="auto"/>
        <w:ind w:left="0" w:firstLine="709"/>
        <w:jc w:val="both"/>
        <w:rPr>
          <w:sz w:val="28"/>
          <w:szCs w:val="28"/>
          <w:lang w:val="uk-UA"/>
        </w:rPr>
      </w:pPr>
      <w:r>
        <w:rPr>
          <w:sz w:val="28"/>
          <w:szCs w:val="28"/>
          <w:lang w:val="uk-UA"/>
        </w:rPr>
        <w:t xml:space="preserve">   оптова торгівля молочними продуктами, яйцями, харчовими оліями та жирами;</w:t>
      </w:r>
    </w:p>
    <w:p w:rsidR="00FC11B1" w:rsidRDefault="00FC11B1" w:rsidP="00E52657">
      <w:pPr>
        <w:pStyle w:val="a3"/>
        <w:numPr>
          <w:ilvl w:val="0"/>
          <w:numId w:val="3"/>
        </w:numPr>
        <w:tabs>
          <w:tab w:val="left" w:pos="709"/>
          <w:tab w:val="left" w:pos="993"/>
          <w:tab w:val="left" w:pos="1276"/>
        </w:tabs>
        <w:spacing w:line="360" w:lineRule="auto"/>
        <w:ind w:left="0" w:firstLine="709"/>
        <w:jc w:val="both"/>
        <w:rPr>
          <w:sz w:val="28"/>
          <w:szCs w:val="28"/>
          <w:lang w:val="uk-UA"/>
        </w:rPr>
      </w:pPr>
      <w:r>
        <w:rPr>
          <w:sz w:val="28"/>
          <w:szCs w:val="28"/>
          <w:lang w:val="uk-UA"/>
        </w:rPr>
        <w:t>роздрібна торгівля в неспеціалізованих магазинах, переважно продуктами харчування, напоями та тютюновими виробами;</w:t>
      </w:r>
    </w:p>
    <w:p w:rsidR="00FC11B1" w:rsidRPr="00FC11B1" w:rsidRDefault="00FC11B1" w:rsidP="00E52657">
      <w:pPr>
        <w:pStyle w:val="a3"/>
        <w:numPr>
          <w:ilvl w:val="0"/>
          <w:numId w:val="3"/>
        </w:numPr>
        <w:tabs>
          <w:tab w:val="left" w:pos="1134"/>
          <w:tab w:val="left" w:pos="1276"/>
        </w:tabs>
        <w:spacing w:line="360" w:lineRule="auto"/>
        <w:jc w:val="both"/>
        <w:rPr>
          <w:sz w:val="28"/>
          <w:szCs w:val="28"/>
          <w:lang w:val="uk-UA"/>
        </w:rPr>
      </w:pPr>
      <w:r>
        <w:rPr>
          <w:sz w:val="28"/>
          <w:szCs w:val="28"/>
          <w:lang w:val="uk-UA"/>
        </w:rPr>
        <w:t>вантажний автомобільний транспорт.</w:t>
      </w:r>
    </w:p>
    <w:p w:rsidR="00B459E0" w:rsidRDefault="00B51479" w:rsidP="00277BC5">
      <w:pPr>
        <w:tabs>
          <w:tab w:val="left" w:pos="1134"/>
          <w:tab w:val="left" w:pos="1276"/>
        </w:tabs>
        <w:spacing w:line="360" w:lineRule="auto"/>
        <w:ind w:firstLine="709"/>
        <w:jc w:val="both"/>
        <w:rPr>
          <w:sz w:val="28"/>
          <w:szCs w:val="28"/>
          <w:lang w:val="uk-UA"/>
        </w:rPr>
      </w:pPr>
      <w:r>
        <w:rPr>
          <w:sz w:val="28"/>
          <w:szCs w:val="28"/>
          <w:lang w:val="uk-UA"/>
        </w:rPr>
        <w:t>Продукція товариства представлена під торговими марками «Славія», «</w:t>
      </w:r>
      <w:proofErr w:type="spellStart"/>
      <w:r>
        <w:rPr>
          <w:sz w:val="28"/>
          <w:szCs w:val="28"/>
          <w:lang w:val="uk-UA"/>
        </w:rPr>
        <w:t>Яготинська</w:t>
      </w:r>
      <w:proofErr w:type="spellEnd"/>
      <w:r>
        <w:rPr>
          <w:sz w:val="28"/>
          <w:szCs w:val="28"/>
          <w:lang w:val="uk-UA"/>
        </w:rPr>
        <w:t xml:space="preserve">» та «Пирятин». Загальний асортимент продукції налічує понад 100 позицій. Запорукою високої якості готової продукції є застосування в виробничому процесі натуральної сировини, сучасних технологій та виробництво у відповідності до Державних стандартів України.  Завдяки цьому продукція добре відома не лише в Україні (реалізується на ринках України через </w:t>
      </w:r>
      <w:r>
        <w:rPr>
          <w:sz w:val="28"/>
          <w:szCs w:val="28"/>
          <w:lang w:val="uk-UA"/>
        </w:rPr>
        <w:lastRenderedPageBreak/>
        <w:t>розгалужену дистриб’юторську мережу та мережу національних супермаркетів), а й далеко за її межами.</w:t>
      </w:r>
    </w:p>
    <w:p w:rsidR="00B51479" w:rsidRDefault="00B51479" w:rsidP="00277BC5">
      <w:pPr>
        <w:tabs>
          <w:tab w:val="left" w:pos="1134"/>
          <w:tab w:val="left" w:pos="1276"/>
        </w:tabs>
        <w:spacing w:line="360" w:lineRule="auto"/>
        <w:ind w:firstLine="709"/>
        <w:jc w:val="both"/>
        <w:rPr>
          <w:sz w:val="28"/>
          <w:szCs w:val="28"/>
          <w:lang w:val="uk-UA"/>
        </w:rPr>
      </w:pPr>
      <w:r>
        <w:rPr>
          <w:sz w:val="28"/>
          <w:szCs w:val="28"/>
          <w:lang w:val="uk-UA"/>
        </w:rPr>
        <w:t>Процес виробництва у ТДВ «</w:t>
      </w:r>
      <w:proofErr w:type="spellStart"/>
      <w:r>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Pr>
          <w:sz w:val="28"/>
          <w:szCs w:val="28"/>
          <w:lang w:val="uk-UA"/>
        </w:rPr>
        <w:t>» відбувається у відповідності до встановлених планових завдань на місяць. Фактичне виконання плану напряму залежить від наявності молочної сировини та поточних замовлень клієнтів.</w:t>
      </w:r>
    </w:p>
    <w:p w:rsidR="00B51479" w:rsidRDefault="00B51479" w:rsidP="00277BC5">
      <w:pPr>
        <w:tabs>
          <w:tab w:val="left" w:pos="1134"/>
          <w:tab w:val="left" w:pos="1276"/>
        </w:tabs>
        <w:spacing w:line="360" w:lineRule="auto"/>
        <w:ind w:firstLine="709"/>
        <w:jc w:val="both"/>
        <w:rPr>
          <w:sz w:val="28"/>
          <w:szCs w:val="28"/>
          <w:lang w:val="uk-UA"/>
        </w:rPr>
      </w:pPr>
      <w:r>
        <w:rPr>
          <w:sz w:val="28"/>
          <w:szCs w:val="28"/>
          <w:lang w:val="uk-UA"/>
        </w:rPr>
        <w:t>За результатами господарської діяльності ТДВ «</w:t>
      </w:r>
      <w:proofErr w:type="spellStart"/>
      <w:r>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Pr>
          <w:sz w:val="28"/>
          <w:szCs w:val="28"/>
          <w:lang w:val="uk-UA"/>
        </w:rPr>
        <w:t>» протягом 2018-2020 років спостерігаємо наступну інформацію щодо обсягів виробництва готової продукції (табл.2.1).</w:t>
      </w:r>
    </w:p>
    <w:p w:rsidR="00160C23" w:rsidRDefault="00160C23" w:rsidP="00160C23">
      <w:pPr>
        <w:tabs>
          <w:tab w:val="left" w:pos="1134"/>
          <w:tab w:val="left" w:pos="1276"/>
        </w:tabs>
        <w:spacing w:line="360" w:lineRule="auto"/>
        <w:ind w:firstLine="709"/>
        <w:jc w:val="right"/>
        <w:rPr>
          <w:i/>
          <w:sz w:val="28"/>
          <w:szCs w:val="28"/>
          <w:lang w:val="uk-UA"/>
        </w:rPr>
      </w:pPr>
      <w:r w:rsidRPr="00160C23">
        <w:rPr>
          <w:i/>
          <w:sz w:val="28"/>
          <w:szCs w:val="28"/>
          <w:lang w:val="uk-UA"/>
        </w:rPr>
        <w:t>Таблиця 2.1</w:t>
      </w:r>
    </w:p>
    <w:p w:rsidR="00160C23" w:rsidRDefault="00160C23" w:rsidP="00160C23">
      <w:pPr>
        <w:tabs>
          <w:tab w:val="left" w:pos="1134"/>
          <w:tab w:val="left" w:pos="1276"/>
        </w:tabs>
        <w:spacing w:line="360" w:lineRule="auto"/>
        <w:ind w:firstLine="709"/>
        <w:jc w:val="center"/>
        <w:rPr>
          <w:b/>
          <w:sz w:val="28"/>
          <w:szCs w:val="28"/>
          <w:lang w:val="uk-UA"/>
        </w:rPr>
      </w:pPr>
      <w:r>
        <w:rPr>
          <w:b/>
          <w:sz w:val="28"/>
          <w:szCs w:val="28"/>
          <w:lang w:val="uk-UA"/>
        </w:rPr>
        <w:t>В</w:t>
      </w:r>
      <w:r w:rsidRPr="00160C23">
        <w:rPr>
          <w:b/>
          <w:sz w:val="28"/>
          <w:szCs w:val="28"/>
          <w:lang w:val="uk-UA"/>
        </w:rPr>
        <w:t xml:space="preserve">иробництво готової продукції в натуральних показниках </w:t>
      </w:r>
    </w:p>
    <w:p w:rsidR="00160C23" w:rsidRPr="00160C23" w:rsidRDefault="00160C23" w:rsidP="00160C23">
      <w:pPr>
        <w:tabs>
          <w:tab w:val="left" w:pos="1134"/>
          <w:tab w:val="left" w:pos="1276"/>
        </w:tabs>
        <w:spacing w:line="360" w:lineRule="auto"/>
        <w:ind w:firstLine="709"/>
        <w:jc w:val="center"/>
        <w:rPr>
          <w:b/>
          <w:sz w:val="28"/>
          <w:szCs w:val="28"/>
          <w:lang w:val="uk-UA"/>
        </w:rPr>
      </w:pPr>
      <w:r w:rsidRPr="00160C23">
        <w:rPr>
          <w:b/>
          <w:sz w:val="28"/>
          <w:szCs w:val="28"/>
          <w:lang w:val="uk-UA"/>
        </w:rPr>
        <w:t>ТДВ «</w:t>
      </w:r>
      <w:proofErr w:type="spellStart"/>
      <w:r w:rsidRPr="00160C23">
        <w:rPr>
          <w:b/>
          <w:sz w:val="28"/>
          <w:szCs w:val="28"/>
          <w:lang w:val="uk-UA"/>
        </w:rPr>
        <w:t>Баштанський</w:t>
      </w:r>
      <w:proofErr w:type="spellEnd"/>
      <w:r w:rsidRPr="00160C23">
        <w:rPr>
          <w:b/>
          <w:sz w:val="28"/>
          <w:szCs w:val="28"/>
          <w:lang w:val="uk-UA"/>
        </w:rPr>
        <w:t xml:space="preserve"> </w:t>
      </w:r>
      <w:proofErr w:type="spellStart"/>
      <w:r w:rsidRPr="00160C23">
        <w:rPr>
          <w:b/>
          <w:sz w:val="28"/>
          <w:szCs w:val="28"/>
          <w:lang w:val="uk-UA"/>
        </w:rPr>
        <w:t>сирзавод</w:t>
      </w:r>
      <w:proofErr w:type="spellEnd"/>
      <w:r w:rsidRPr="00160C23">
        <w:rPr>
          <w:b/>
          <w:sz w:val="28"/>
          <w:szCs w:val="28"/>
          <w:lang w:val="uk-UA"/>
        </w:rPr>
        <w:t>» за 2018-2020 роки</w:t>
      </w:r>
    </w:p>
    <w:tbl>
      <w:tblPr>
        <w:tblStyle w:val="ae"/>
        <w:tblW w:w="9888" w:type="dxa"/>
        <w:tblLayout w:type="fixed"/>
        <w:tblLook w:val="04A0"/>
      </w:tblPr>
      <w:tblGrid>
        <w:gridCol w:w="1668"/>
        <w:gridCol w:w="850"/>
        <w:gridCol w:w="851"/>
        <w:gridCol w:w="708"/>
        <w:gridCol w:w="851"/>
        <w:gridCol w:w="708"/>
        <w:gridCol w:w="850"/>
        <w:gridCol w:w="851"/>
        <w:gridCol w:w="901"/>
        <w:gridCol w:w="800"/>
        <w:gridCol w:w="850"/>
      </w:tblGrid>
      <w:tr w:rsidR="00471ECB" w:rsidRPr="00505F79" w:rsidTr="00505F79">
        <w:tc>
          <w:tcPr>
            <w:tcW w:w="1668" w:type="dxa"/>
            <w:vMerge w:val="restart"/>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Продукція</w:t>
            </w:r>
          </w:p>
        </w:tc>
        <w:tc>
          <w:tcPr>
            <w:tcW w:w="4818" w:type="dxa"/>
            <w:gridSpan w:val="6"/>
          </w:tcPr>
          <w:p w:rsidR="00471ECB" w:rsidRPr="00505F79" w:rsidRDefault="00471ECB" w:rsidP="00471ECB">
            <w:pPr>
              <w:tabs>
                <w:tab w:val="left" w:pos="1134"/>
                <w:tab w:val="left" w:pos="1276"/>
              </w:tabs>
              <w:jc w:val="center"/>
              <w:rPr>
                <w:sz w:val="23"/>
                <w:szCs w:val="23"/>
                <w:lang w:val="uk-UA"/>
              </w:rPr>
            </w:pPr>
            <w:r w:rsidRPr="00505F79">
              <w:rPr>
                <w:sz w:val="23"/>
                <w:szCs w:val="23"/>
                <w:lang w:val="uk-UA"/>
              </w:rPr>
              <w:t>Обсяг виробництва</w:t>
            </w:r>
          </w:p>
        </w:tc>
        <w:tc>
          <w:tcPr>
            <w:tcW w:w="3402" w:type="dxa"/>
            <w:gridSpan w:val="4"/>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відхилення</w:t>
            </w:r>
          </w:p>
        </w:tc>
      </w:tr>
      <w:tr w:rsidR="00471ECB" w:rsidRPr="00505F79" w:rsidTr="00505F79">
        <w:tc>
          <w:tcPr>
            <w:tcW w:w="1668" w:type="dxa"/>
            <w:vMerge/>
          </w:tcPr>
          <w:p w:rsidR="00471ECB" w:rsidRPr="00505F79" w:rsidRDefault="00471ECB" w:rsidP="00160C23">
            <w:pPr>
              <w:tabs>
                <w:tab w:val="left" w:pos="1134"/>
                <w:tab w:val="left" w:pos="1276"/>
              </w:tabs>
              <w:jc w:val="center"/>
              <w:rPr>
                <w:sz w:val="23"/>
                <w:szCs w:val="23"/>
                <w:lang w:val="uk-UA"/>
              </w:rPr>
            </w:pPr>
          </w:p>
        </w:tc>
        <w:tc>
          <w:tcPr>
            <w:tcW w:w="1701" w:type="dxa"/>
            <w:gridSpan w:val="2"/>
            <w:vMerge w:val="restart"/>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2018</w:t>
            </w:r>
          </w:p>
        </w:tc>
        <w:tc>
          <w:tcPr>
            <w:tcW w:w="1559" w:type="dxa"/>
            <w:gridSpan w:val="2"/>
            <w:vMerge w:val="restart"/>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2019</w:t>
            </w:r>
          </w:p>
        </w:tc>
        <w:tc>
          <w:tcPr>
            <w:tcW w:w="1558" w:type="dxa"/>
            <w:gridSpan w:val="2"/>
            <w:vMerge w:val="restart"/>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2020</w:t>
            </w:r>
          </w:p>
        </w:tc>
        <w:tc>
          <w:tcPr>
            <w:tcW w:w="1752" w:type="dxa"/>
            <w:gridSpan w:val="2"/>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 -</w:t>
            </w:r>
          </w:p>
        </w:tc>
        <w:tc>
          <w:tcPr>
            <w:tcW w:w="1650" w:type="dxa"/>
            <w:gridSpan w:val="2"/>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w:t>
            </w:r>
          </w:p>
        </w:tc>
      </w:tr>
      <w:tr w:rsidR="00471ECB" w:rsidRPr="00505F79" w:rsidTr="00505F79">
        <w:trPr>
          <w:trHeight w:val="276"/>
        </w:trPr>
        <w:tc>
          <w:tcPr>
            <w:tcW w:w="1668" w:type="dxa"/>
            <w:vMerge/>
          </w:tcPr>
          <w:p w:rsidR="00471ECB" w:rsidRPr="00505F79" w:rsidRDefault="00471ECB" w:rsidP="00160C23">
            <w:pPr>
              <w:tabs>
                <w:tab w:val="left" w:pos="1134"/>
                <w:tab w:val="left" w:pos="1276"/>
              </w:tabs>
              <w:jc w:val="center"/>
              <w:rPr>
                <w:sz w:val="23"/>
                <w:szCs w:val="23"/>
                <w:lang w:val="uk-UA"/>
              </w:rPr>
            </w:pPr>
          </w:p>
        </w:tc>
        <w:tc>
          <w:tcPr>
            <w:tcW w:w="1701" w:type="dxa"/>
            <w:gridSpan w:val="2"/>
            <w:vMerge/>
          </w:tcPr>
          <w:p w:rsidR="00471ECB" w:rsidRPr="00505F79" w:rsidRDefault="00471ECB" w:rsidP="00160C23">
            <w:pPr>
              <w:tabs>
                <w:tab w:val="left" w:pos="1134"/>
                <w:tab w:val="left" w:pos="1276"/>
              </w:tabs>
              <w:jc w:val="center"/>
              <w:rPr>
                <w:sz w:val="23"/>
                <w:szCs w:val="23"/>
                <w:lang w:val="uk-UA"/>
              </w:rPr>
            </w:pPr>
          </w:p>
        </w:tc>
        <w:tc>
          <w:tcPr>
            <w:tcW w:w="1559" w:type="dxa"/>
            <w:gridSpan w:val="2"/>
            <w:vMerge/>
          </w:tcPr>
          <w:p w:rsidR="00471ECB" w:rsidRPr="00505F79" w:rsidRDefault="00471ECB" w:rsidP="00160C23">
            <w:pPr>
              <w:tabs>
                <w:tab w:val="left" w:pos="1134"/>
                <w:tab w:val="left" w:pos="1276"/>
              </w:tabs>
              <w:jc w:val="center"/>
              <w:rPr>
                <w:sz w:val="23"/>
                <w:szCs w:val="23"/>
                <w:lang w:val="uk-UA"/>
              </w:rPr>
            </w:pPr>
          </w:p>
        </w:tc>
        <w:tc>
          <w:tcPr>
            <w:tcW w:w="1558" w:type="dxa"/>
            <w:gridSpan w:val="2"/>
            <w:vMerge/>
          </w:tcPr>
          <w:p w:rsidR="00471ECB" w:rsidRPr="00505F79" w:rsidRDefault="00471ECB" w:rsidP="00160C23">
            <w:pPr>
              <w:tabs>
                <w:tab w:val="left" w:pos="1134"/>
                <w:tab w:val="left" w:pos="1276"/>
              </w:tabs>
              <w:jc w:val="center"/>
              <w:rPr>
                <w:sz w:val="23"/>
                <w:szCs w:val="23"/>
                <w:lang w:val="uk-UA"/>
              </w:rPr>
            </w:pPr>
          </w:p>
        </w:tc>
        <w:tc>
          <w:tcPr>
            <w:tcW w:w="851" w:type="dxa"/>
            <w:vMerge w:val="restart"/>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2019/</w:t>
            </w:r>
          </w:p>
          <w:p w:rsidR="00471ECB" w:rsidRPr="00505F79" w:rsidRDefault="00471ECB" w:rsidP="00160C23">
            <w:pPr>
              <w:tabs>
                <w:tab w:val="left" w:pos="1134"/>
                <w:tab w:val="left" w:pos="1276"/>
              </w:tabs>
              <w:jc w:val="center"/>
              <w:rPr>
                <w:sz w:val="23"/>
                <w:szCs w:val="23"/>
                <w:lang w:val="uk-UA"/>
              </w:rPr>
            </w:pPr>
            <w:r w:rsidRPr="00505F79">
              <w:rPr>
                <w:sz w:val="23"/>
                <w:szCs w:val="23"/>
                <w:lang w:val="uk-UA"/>
              </w:rPr>
              <w:t>2018</w:t>
            </w:r>
          </w:p>
        </w:tc>
        <w:tc>
          <w:tcPr>
            <w:tcW w:w="901" w:type="dxa"/>
            <w:vMerge w:val="restart"/>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2020/</w:t>
            </w:r>
          </w:p>
          <w:p w:rsidR="00471ECB" w:rsidRPr="00505F79" w:rsidRDefault="00471ECB" w:rsidP="00160C23">
            <w:pPr>
              <w:tabs>
                <w:tab w:val="left" w:pos="1134"/>
                <w:tab w:val="left" w:pos="1276"/>
              </w:tabs>
              <w:jc w:val="center"/>
              <w:rPr>
                <w:sz w:val="23"/>
                <w:szCs w:val="23"/>
                <w:lang w:val="uk-UA"/>
              </w:rPr>
            </w:pPr>
            <w:r w:rsidRPr="00505F79">
              <w:rPr>
                <w:sz w:val="23"/>
                <w:szCs w:val="23"/>
                <w:lang w:val="uk-UA"/>
              </w:rPr>
              <w:t>2019</w:t>
            </w:r>
          </w:p>
        </w:tc>
        <w:tc>
          <w:tcPr>
            <w:tcW w:w="800" w:type="dxa"/>
            <w:vMerge w:val="restart"/>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2019/</w:t>
            </w:r>
          </w:p>
          <w:p w:rsidR="00471ECB" w:rsidRPr="00505F79" w:rsidRDefault="00471ECB" w:rsidP="00160C23">
            <w:pPr>
              <w:tabs>
                <w:tab w:val="left" w:pos="1134"/>
                <w:tab w:val="left" w:pos="1276"/>
              </w:tabs>
              <w:jc w:val="center"/>
              <w:rPr>
                <w:sz w:val="23"/>
                <w:szCs w:val="23"/>
                <w:lang w:val="uk-UA"/>
              </w:rPr>
            </w:pPr>
            <w:r w:rsidRPr="00505F79">
              <w:rPr>
                <w:sz w:val="23"/>
                <w:szCs w:val="23"/>
                <w:lang w:val="uk-UA"/>
              </w:rPr>
              <w:t>2018</w:t>
            </w:r>
          </w:p>
        </w:tc>
        <w:tc>
          <w:tcPr>
            <w:tcW w:w="850" w:type="dxa"/>
            <w:vMerge w:val="restart"/>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2020/</w:t>
            </w:r>
          </w:p>
          <w:p w:rsidR="00471ECB" w:rsidRPr="00505F79" w:rsidRDefault="00471ECB" w:rsidP="00160C23">
            <w:pPr>
              <w:tabs>
                <w:tab w:val="left" w:pos="1134"/>
                <w:tab w:val="left" w:pos="1276"/>
              </w:tabs>
              <w:jc w:val="center"/>
              <w:rPr>
                <w:sz w:val="23"/>
                <w:szCs w:val="23"/>
                <w:lang w:val="uk-UA"/>
              </w:rPr>
            </w:pPr>
            <w:r w:rsidRPr="00505F79">
              <w:rPr>
                <w:sz w:val="23"/>
                <w:szCs w:val="23"/>
                <w:lang w:val="uk-UA"/>
              </w:rPr>
              <w:t>2019</w:t>
            </w:r>
          </w:p>
        </w:tc>
      </w:tr>
      <w:tr w:rsidR="00471ECB" w:rsidRPr="00505F79" w:rsidTr="00505F79">
        <w:trPr>
          <w:trHeight w:val="391"/>
        </w:trPr>
        <w:tc>
          <w:tcPr>
            <w:tcW w:w="1668" w:type="dxa"/>
            <w:vMerge/>
          </w:tcPr>
          <w:p w:rsidR="00471ECB" w:rsidRPr="00505F79" w:rsidRDefault="00471ECB" w:rsidP="00160C23">
            <w:pPr>
              <w:tabs>
                <w:tab w:val="left" w:pos="1134"/>
                <w:tab w:val="left" w:pos="1276"/>
              </w:tabs>
              <w:jc w:val="center"/>
              <w:rPr>
                <w:sz w:val="23"/>
                <w:szCs w:val="23"/>
                <w:lang w:val="uk-UA"/>
              </w:rPr>
            </w:pPr>
          </w:p>
        </w:tc>
        <w:tc>
          <w:tcPr>
            <w:tcW w:w="850"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тонн</w:t>
            </w:r>
          </w:p>
        </w:tc>
        <w:tc>
          <w:tcPr>
            <w:tcW w:w="851" w:type="dxa"/>
          </w:tcPr>
          <w:p w:rsidR="00471ECB" w:rsidRPr="00505F79" w:rsidRDefault="00471ECB" w:rsidP="00160C23">
            <w:pPr>
              <w:tabs>
                <w:tab w:val="left" w:pos="1134"/>
                <w:tab w:val="left" w:pos="1276"/>
              </w:tabs>
              <w:jc w:val="center"/>
              <w:rPr>
                <w:sz w:val="23"/>
                <w:szCs w:val="23"/>
                <w:lang w:val="uk-UA"/>
              </w:rPr>
            </w:pPr>
            <w:proofErr w:type="spellStart"/>
            <w:r w:rsidRPr="00505F79">
              <w:rPr>
                <w:sz w:val="23"/>
                <w:szCs w:val="23"/>
                <w:lang w:val="uk-UA"/>
              </w:rPr>
              <w:t>Пит.вага</w:t>
            </w:r>
            <w:proofErr w:type="spellEnd"/>
          </w:p>
        </w:tc>
        <w:tc>
          <w:tcPr>
            <w:tcW w:w="708" w:type="dxa"/>
          </w:tcPr>
          <w:p w:rsidR="00471ECB" w:rsidRPr="00505F79" w:rsidRDefault="00471ECB" w:rsidP="00CF6B43">
            <w:pPr>
              <w:tabs>
                <w:tab w:val="left" w:pos="1134"/>
                <w:tab w:val="left" w:pos="1276"/>
              </w:tabs>
              <w:jc w:val="center"/>
              <w:rPr>
                <w:sz w:val="23"/>
                <w:szCs w:val="23"/>
                <w:lang w:val="uk-UA"/>
              </w:rPr>
            </w:pPr>
            <w:r w:rsidRPr="00505F79">
              <w:rPr>
                <w:sz w:val="23"/>
                <w:szCs w:val="23"/>
                <w:lang w:val="uk-UA"/>
              </w:rPr>
              <w:t>тонн</w:t>
            </w:r>
          </w:p>
        </w:tc>
        <w:tc>
          <w:tcPr>
            <w:tcW w:w="851" w:type="dxa"/>
          </w:tcPr>
          <w:p w:rsidR="00505F79" w:rsidRDefault="00471ECB" w:rsidP="00CF6B43">
            <w:pPr>
              <w:tabs>
                <w:tab w:val="left" w:pos="1134"/>
                <w:tab w:val="left" w:pos="1276"/>
              </w:tabs>
              <w:jc w:val="center"/>
              <w:rPr>
                <w:sz w:val="23"/>
                <w:szCs w:val="23"/>
                <w:lang w:val="uk-UA"/>
              </w:rPr>
            </w:pPr>
            <w:r w:rsidRPr="00505F79">
              <w:rPr>
                <w:sz w:val="23"/>
                <w:szCs w:val="23"/>
                <w:lang w:val="uk-UA"/>
              </w:rPr>
              <w:t>Пит.</w:t>
            </w:r>
          </w:p>
          <w:p w:rsidR="00471ECB" w:rsidRPr="00505F79" w:rsidRDefault="00471ECB" w:rsidP="00CF6B43">
            <w:pPr>
              <w:tabs>
                <w:tab w:val="left" w:pos="1134"/>
                <w:tab w:val="left" w:pos="1276"/>
              </w:tabs>
              <w:jc w:val="center"/>
              <w:rPr>
                <w:sz w:val="23"/>
                <w:szCs w:val="23"/>
                <w:lang w:val="uk-UA"/>
              </w:rPr>
            </w:pPr>
            <w:r w:rsidRPr="00505F79">
              <w:rPr>
                <w:sz w:val="23"/>
                <w:szCs w:val="23"/>
                <w:lang w:val="uk-UA"/>
              </w:rPr>
              <w:t>вага</w:t>
            </w:r>
          </w:p>
        </w:tc>
        <w:tc>
          <w:tcPr>
            <w:tcW w:w="708" w:type="dxa"/>
          </w:tcPr>
          <w:p w:rsidR="00471ECB" w:rsidRPr="00505F79" w:rsidRDefault="00471ECB" w:rsidP="00CF6B43">
            <w:pPr>
              <w:tabs>
                <w:tab w:val="left" w:pos="1134"/>
                <w:tab w:val="left" w:pos="1276"/>
              </w:tabs>
              <w:jc w:val="center"/>
              <w:rPr>
                <w:sz w:val="23"/>
                <w:szCs w:val="23"/>
                <w:lang w:val="uk-UA"/>
              </w:rPr>
            </w:pPr>
            <w:r w:rsidRPr="00505F79">
              <w:rPr>
                <w:sz w:val="23"/>
                <w:szCs w:val="23"/>
                <w:lang w:val="uk-UA"/>
              </w:rPr>
              <w:t>тонн</w:t>
            </w:r>
          </w:p>
        </w:tc>
        <w:tc>
          <w:tcPr>
            <w:tcW w:w="850" w:type="dxa"/>
          </w:tcPr>
          <w:p w:rsidR="00876162" w:rsidRPr="00505F79" w:rsidRDefault="00471ECB" w:rsidP="00CF6B43">
            <w:pPr>
              <w:tabs>
                <w:tab w:val="left" w:pos="1134"/>
                <w:tab w:val="left" w:pos="1276"/>
              </w:tabs>
              <w:jc w:val="center"/>
              <w:rPr>
                <w:sz w:val="23"/>
                <w:szCs w:val="23"/>
                <w:lang w:val="uk-UA"/>
              </w:rPr>
            </w:pPr>
            <w:r w:rsidRPr="00505F79">
              <w:rPr>
                <w:sz w:val="23"/>
                <w:szCs w:val="23"/>
                <w:lang w:val="uk-UA"/>
              </w:rPr>
              <w:t>Пит.</w:t>
            </w:r>
          </w:p>
          <w:p w:rsidR="00471ECB" w:rsidRPr="00505F79" w:rsidRDefault="00471ECB" w:rsidP="00CF6B43">
            <w:pPr>
              <w:tabs>
                <w:tab w:val="left" w:pos="1134"/>
                <w:tab w:val="left" w:pos="1276"/>
              </w:tabs>
              <w:jc w:val="center"/>
              <w:rPr>
                <w:sz w:val="23"/>
                <w:szCs w:val="23"/>
                <w:lang w:val="uk-UA"/>
              </w:rPr>
            </w:pPr>
            <w:r w:rsidRPr="00505F79">
              <w:rPr>
                <w:sz w:val="23"/>
                <w:szCs w:val="23"/>
                <w:lang w:val="uk-UA"/>
              </w:rPr>
              <w:t>вага</w:t>
            </w:r>
          </w:p>
        </w:tc>
        <w:tc>
          <w:tcPr>
            <w:tcW w:w="851" w:type="dxa"/>
            <w:vMerge/>
          </w:tcPr>
          <w:p w:rsidR="00471ECB" w:rsidRPr="00505F79" w:rsidRDefault="00471ECB" w:rsidP="00160C23">
            <w:pPr>
              <w:tabs>
                <w:tab w:val="left" w:pos="1134"/>
                <w:tab w:val="left" w:pos="1276"/>
              </w:tabs>
              <w:jc w:val="center"/>
              <w:rPr>
                <w:sz w:val="23"/>
                <w:szCs w:val="23"/>
                <w:lang w:val="uk-UA"/>
              </w:rPr>
            </w:pPr>
          </w:p>
        </w:tc>
        <w:tc>
          <w:tcPr>
            <w:tcW w:w="901" w:type="dxa"/>
            <w:vMerge/>
          </w:tcPr>
          <w:p w:rsidR="00471ECB" w:rsidRPr="00505F79" w:rsidRDefault="00471ECB" w:rsidP="00160C23">
            <w:pPr>
              <w:tabs>
                <w:tab w:val="left" w:pos="1134"/>
                <w:tab w:val="left" w:pos="1276"/>
              </w:tabs>
              <w:jc w:val="center"/>
              <w:rPr>
                <w:sz w:val="23"/>
                <w:szCs w:val="23"/>
                <w:lang w:val="uk-UA"/>
              </w:rPr>
            </w:pPr>
          </w:p>
        </w:tc>
        <w:tc>
          <w:tcPr>
            <w:tcW w:w="800" w:type="dxa"/>
            <w:vMerge/>
          </w:tcPr>
          <w:p w:rsidR="00471ECB" w:rsidRPr="00505F79" w:rsidRDefault="00471ECB" w:rsidP="00160C23">
            <w:pPr>
              <w:tabs>
                <w:tab w:val="left" w:pos="1134"/>
                <w:tab w:val="left" w:pos="1276"/>
              </w:tabs>
              <w:jc w:val="center"/>
              <w:rPr>
                <w:sz w:val="23"/>
                <w:szCs w:val="23"/>
                <w:lang w:val="uk-UA"/>
              </w:rPr>
            </w:pPr>
          </w:p>
        </w:tc>
        <w:tc>
          <w:tcPr>
            <w:tcW w:w="850" w:type="dxa"/>
            <w:vMerge/>
          </w:tcPr>
          <w:p w:rsidR="00471ECB" w:rsidRPr="00505F79" w:rsidRDefault="00471ECB" w:rsidP="00160C23">
            <w:pPr>
              <w:tabs>
                <w:tab w:val="left" w:pos="1134"/>
                <w:tab w:val="left" w:pos="1276"/>
              </w:tabs>
              <w:jc w:val="center"/>
              <w:rPr>
                <w:sz w:val="23"/>
                <w:szCs w:val="23"/>
                <w:lang w:val="uk-UA"/>
              </w:rPr>
            </w:pP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 xml:space="preserve">Сир твердий </w:t>
            </w:r>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3445</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11,61</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2878</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10,8</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993</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3,63</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-567</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-1885</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-16,5</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-65,5</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Сирний продукт</w:t>
            </w:r>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375</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1,26</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21</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0,08</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33</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0,12</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-354</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12</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-94,4</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57,1</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 xml:space="preserve">Сир </w:t>
            </w:r>
            <w:proofErr w:type="spellStart"/>
            <w:r w:rsidRPr="00505F79">
              <w:rPr>
                <w:sz w:val="23"/>
                <w:szCs w:val="23"/>
                <w:lang w:val="uk-UA"/>
              </w:rPr>
              <w:t>чеддерний</w:t>
            </w:r>
            <w:proofErr w:type="spellEnd"/>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1148</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3,87</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997</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3,75</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1021</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3,73</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-151</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24</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-13,2</w:t>
            </w:r>
          </w:p>
        </w:tc>
        <w:tc>
          <w:tcPr>
            <w:tcW w:w="850" w:type="dxa"/>
          </w:tcPr>
          <w:p w:rsidR="00471ECB" w:rsidRPr="00505F79" w:rsidRDefault="00FC1DFC" w:rsidP="00160C23">
            <w:pPr>
              <w:tabs>
                <w:tab w:val="left" w:pos="1134"/>
                <w:tab w:val="left" w:pos="1276"/>
              </w:tabs>
              <w:jc w:val="center"/>
              <w:rPr>
                <w:sz w:val="23"/>
                <w:szCs w:val="23"/>
                <w:lang w:val="uk-UA"/>
              </w:rPr>
            </w:pPr>
            <w:r>
              <w:rPr>
                <w:sz w:val="23"/>
                <w:szCs w:val="23"/>
                <w:lang w:val="uk-UA"/>
              </w:rPr>
              <w:t>-</w:t>
            </w:r>
            <w:r w:rsidR="000D0CEC">
              <w:rPr>
                <w:sz w:val="23"/>
                <w:szCs w:val="23"/>
                <w:lang w:val="uk-UA"/>
              </w:rPr>
              <w:t>2,4</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 xml:space="preserve">Сир м’який </w:t>
            </w:r>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153</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0,52</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183</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0,69</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184</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0,67</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30</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1</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19,6</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0,5</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Сир плавлений</w:t>
            </w:r>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516</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1,74</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121</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0,45</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91</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0,33</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-395</w:t>
            </w:r>
          </w:p>
        </w:tc>
        <w:tc>
          <w:tcPr>
            <w:tcW w:w="901" w:type="dxa"/>
          </w:tcPr>
          <w:p w:rsidR="00471ECB" w:rsidRPr="00505F79" w:rsidRDefault="000D0CEC" w:rsidP="000D0CEC">
            <w:pPr>
              <w:tabs>
                <w:tab w:val="left" w:pos="1134"/>
                <w:tab w:val="left" w:pos="1276"/>
              </w:tabs>
              <w:jc w:val="center"/>
              <w:rPr>
                <w:sz w:val="23"/>
                <w:szCs w:val="23"/>
                <w:lang w:val="uk-UA"/>
              </w:rPr>
            </w:pPr>
            <w:r>
              <w:rPr>
                <w:sz w:val="23"/>
                <w:szCs w:val="23"/>
                <w:lang w:val="uk-UA"/>
              </w:rPr>
              <w:t>-30</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-76,6</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-24,8</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 xml:space="preserve">Сир вершковий </w:t>
            </w:r>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38</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0,13</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41</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0,15</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32</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0,12</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3</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-9</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7,9</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-21,9</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Молоко</w:t>
            </w:r>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44,13</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14,88</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4397</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16,52</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6669</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24,38</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-16</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2272</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-0,36</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51,7</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Йогурт</w:t>
            </w:r>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576</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1,94</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405</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1,52</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561</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2,05</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-171</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156</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-29,7</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38,5</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Кефір</w:t>
            </w:r>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3133</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10,56</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4039</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15,17</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5122</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18,72</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906</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1083</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28,9</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26,8</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proofErr w:type="spellStart"/>
            <w:r w:rsidRPr="00505F79">
              <w:rPr>
                <w:sz w:val="23"/>
                <w:szCs w:val="23"/>
                <w:lang w:val="uk-UA"/>
              </w:rPr>
              <w:t>Простокваша</w:t>
            </w:r>
            <w:proofErr w:type="spellEnd"/>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12</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0,04</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13</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0,05</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14</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0,05</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1</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1</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8,3</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7,7</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Ряжанка</w:t>
            </w:r>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431</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1,45</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657</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2,47</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1291</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4,72</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226</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634</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52,4</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96,5</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Сметана</w:t>
            </w:r>
          </w:p>
        </w:tc>
        <w:tc>
          <w:tcPr>
            <w:tcW w:w="850"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2115</w:t>
            </w:r>
          </w:p>
        </w:tc>
        <w:tc>
          <w:tcPr>
            <w:tcW w:w="851" w:type="dxa"/>
          </w:tcPr>
          <w:p w:rsidR="00471ECB" w:rsidRPr="00505F79" w:rsidRDefault="00A13349" w:rsidP="00160C23">
            <w:pPr>
              <w:tabs>
                <w:tab w:val="left" w:pos="1134"/>
                <w:tab w:val="left" w:pos="1276"/>
              </w:tabs>
              <w:jc w:val="center"/>
              <w:rPr>
                <w:sz w:val="23"/>
                <w:szCs w:val="23"/>
                <w:lang w:val="uk-UA"/>
              </w:rPr>
            </w:pPr>
            <w:r w:rsidRPr="00505F79">
              <w:rPr>
                <w:sz w:val="23"/>
                <w:szCs w:val="23"/>
                <w:lang w:val="uk-UA"/>
              </w:rPr>
              <w:t>7,13</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2343</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8,81</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2989</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10,93</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228</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646</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10,8</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27,6</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 xml:space="preserve">Масло вершкове </w:t>
            </w:r>
          </w:p>
        </w:tc>
        <w:tc>
          <w:tcPr>
            <w:tcW w:w="850" w:type="dxa"/>
          </w:tcPr>
          <w:p w:rsidR="00471ECB" w:rsidRPr="00505F79" w:rsidRDefault="003269CE" w:rsidP="00160C23">
            <w:pPr>
              <w:tabs>
                <w:tab w:val="left" w:pos="1134"/>
                <w:tab w:val="left" w:pos="1276"/>
              </w:tabs>
              <w:jc w:val="center"/>
              <w:rPr>
                <w:sz w:val="23"/>
                <w:szCs w:val="23"/>
                <w:lang w:val="uk-UA"/>
              </w:rPr>
            </w:pPr>
            <w:r w:rsidRPr="00505F79">
              <w:rPr>
                <w:sz w:val="23"/>
                <w:szCs w:val="23"/>
                <w:lang w:val="uk-UA"/>
              </w:rPr>
              <w:t>495</w:t>
            </w:r>
          </w:p>
        </w:tc>
        <w:tc>
          <w:tcPr>
            <w:tcW w:w="851" w:type="dxa"/>
          </w:tcPr>
          <w:p w:rsidR="00471ECB" w:rsidRPr="00505F79" w:rsidRDefault="003269CE" w:rsidP="00160C23">
            <w:pPr>
              <w:tabs>
                <w:tab w:val="left" w:pos="1134"/>
                <w:tab w:val="left" w:pos="1276"/>
              </w:tabs>
              <w:jc w:val="center"/>
              <w:rPr>
                <w:sz w:val="23"/>
                <w:szCs w:val="23"/>
                <w:lang w:val="uk-UA"/>
              </w:rPr>
            </w:pPr>
            <w:r w:rsidRPr="00505F79">
              <w:rPr>
                <w:sz w:val="23"/>
                <w:szCs w:val="23"/>
                <w:lang w:val="uk-UA"/>
              </w:rPr>
              <w:t>1,67</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236</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0,89</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422</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1,54</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-259</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186</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-52,3</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78,8</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Молочно-сировинна продукція</w:t>
            </w:r>
          </w:p>
        </w:tc>
        <w:tc>
          <w:tcPr>
            <w:tcW w:w="850" w:type="dxa"/>
          </w:tcPr>
          <w:p w:rsidR="00471ECB" w:rsidRPr="00505F79" w:rsidRDefault="003269CE" w:rsidP="00160C23">
            <w:pPr>
              <w:tabs>
                <w:tab w:val="left" w:pos="1134"/>
                <w:tab w:val="left" w:pos="1276"/>
              </w:tabs>
              <w:jc w:val="center"/>
              <w:rPr>
                <w:sz w:val="23"/>
                <w:szCs w:val="23"/>
                <w:lang w:val="uk-UA"/>
              </w:rPr>
            </w:pPr>
            <w:r w:rsidRPr="00505F79">
              <w:rPr>
                <w:sz w:val="23"/>
                <w:szCs w:val="23"/>
                <w:lang w:val="uk-UA"/>
              </w:rPr>
              <w:t>12815</w:t>
            </w:r>
          </w:p>
        </w:tc>
        <w:tc>
          <w:tcPr>
            <w:tcW w:w="851" w:type="dxa"/>
          </w:tcPr>
          <w:p w:rsidR="00471ECB" w:rsidRPr="00505F79" w:rsidRDefault="003269CE" w:rsidP="00160C23">
            <w:pPr>
              <w:tabs>
                <w:tab w:val="left" w:pos="1134"/>
                <w:tab w:val="left" w:pos="1276"/>
              </w:tabs>
              <w:jc w:val="center"/>
              <w:rPr>
                <w:sz w:val="23"/>
                <w:szCs w:val="23"/>
                <w:lang w:val="uk-UA"/>
              </w:rPr>
            </w:pPr>
            <w:r w:rsidRPr="00505F79">
              <w:rPr>
                <w:sz w:val="23"/>
                <w:szCs w:val="23"/>
                <w:lang w:val="uk-UA"/>
              </w:rPr>
              <w:t>43,2</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10287</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38,65</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7936</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29,1</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-2528</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-2351</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-19,7</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-22,9</w:t>
            </w:r>
          </w:p>
        </w:tc>
      </w:tr>
      <w:tr w:rsidR="00471ECB" w:rsidRPr="00505F79" w:rsidTr="00505F79">
        <w:tc>
          <w:tcPr>
            <w:tcW w:w="166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Разом</w:t>
            </w:r>
          </w:p>
        </w:tc>
        <w:tc>
          <w:tcPr>
            <w:tcW w:w="850" w:type="dxa"/>
          </w:tcPr>
          <w:p w:rsidR="00471ECB" w:rsidRPr="00505F79" w:rsidRDefault="003269CE" w:rsidP="00160C23">
            <w:pPr>
              <w:tabs>
                <w:tab w:val="left" w:pos="1134"/>
                <w:tab w:val="left" w:pos="1276"/>
              </w:tabs>
              <w:jc w:val="center"/>
              <w:rPr>
                <w:sz w:val="23"/>
                <w:szCs w:val="23"/>
                <w:lang w:val="uk-UA"/>
              </w:rPr>
            </w:pPr>
            <w:r w:rsidRPr="00505F79">
              <w:rPr>
                <w:sz w:val="23"/>
                <w:szCs w:val="23"/>
                <w:lang w:val="uk-UA"/>
              </w:rPr>
              <w:t>29665</w:t>
            </w:r>
          </w:p>
        </w:tc>
        <w:tc>
          <w:tcPr>
            <w:tcW w:w="851" w:type="dxa"/>
          </w:tcPr>
          <w:p w:rsidR="00471ECB" w:rsidRPr="00505F79" w:rsidRDefault="003269CE" w:rsidP="00160C23">
            <w:pPr>
              <w:tabs>
                <w:tab w:val="left" w:pos="1134"/>
                <w:tab w:val="left" w:pos="1276"/>
              </w:tabs>
              <w:jc w:val="center"/>
              <w:rPr>
                <w:sz w:val="23"/>
                <w:szCs w:val="23"/>
                <w:lang w:val="uk-UA"/>
              </w:rPr>
            </w:pPr>
            <w:r w:rsidRPr="00505F79">
              <w:rPr>
                <w:sz w:val="23"/>
                <w:szCs w:val="23"/>
                <w:lang w:val="uk-UA"/>
              </w:rPr>
              <w:t>100</w:t>
            </w:r>
          </w:p>
        </w:tc>
        <w:tc>
          <w:tcPr>
            <w:tcW w:w="708"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26618</w:t>
            </w:r>
          </w:p>
        </w:tc>
        <w:tc>
          <w:tcPr>
            <w:tcW w:w="851" w:type="dxa"/>
          </w:tcPr>
          <w:p w:rsidR="00471ECB" w:rsidRPr="00505F79" w:rsidRDefault="00D3132A" w:rsidP="00160C23">
            <w:pPr>
              <w:tabs>
                <w:tab w:val="left" w:pos="1134"/>
                <w:tab w:val="left" w:pos="1276"/>
              </w:tabs>
              <w:jc w:val="center"/>
              <w:rPr>
                <w:sz w:val="23"/>
                <w:szCs w:val="23"/>
                <w:lang w:val="uk-UA"/>
              </w:rPr>
            </w:pPr>
            <w:r w:rsidRPr="00505F79">
              <w:rPr>
                <w:sz w:val="23"/>
                <w:szCs w:val="23"/>
                <w:lang w:val="uk-UA"/>
              </w:rPr>
              <w:t>100</w:t>
            </w:r>
          </w:p>
        </w:tc>
        <w:tc>
          <w:tcPr>
            <w:tcW w:w="708" w:type="dxa"/>
          </w:tcPr>
          <w:p w:rsidR="00471ECB" w:rsidRPr="00505F79" w:rsidRDefault="00471ECB" w:rsidP="00160C23">
            <w:pPr>
              <w:tabs>
                <w:tab w:val="left" w:pos="1134"/>
                <w:tab w:val="left" w:pos="1276"/>
              </w:tabs>
              <w:jc w:val="center"/>
              <w:rPr>
                <w:sz w:val="23"/>
                <w:szCs w:val="23"/>
                <w:lang w:val="uk-UA"/>
              </w:rPr>
            </w:pPr>
            <w:r w:rsidRPr="00505F79">
              <w:rPr>
                <w:sz w:val="23"/>
                <w:szCs w:val="23"/>
                <w:lang w:val="uk-UA"/>
              </w:rPr>
              <w:t>19422</w:t>
            </w:r>
          </w:p>
        </w:tc>
        <w:tc>
          <w:tcPr>
            <w:tcW w:w="850" w:type="dxa"/>
          </w:tcPr>
          <w:p w:rsidR="00471ECB" w:rsidRPr="00505F79" w:rsidRDefault="008D7D05" w:rsidP="00160C23">
            <w:pPr>
              <w:tabs>
                <w:tab w:val="left" w:pos="1134"/>
                <w:tab w:val="left" w:pos="1276"/>
              </w:tabs>
              <w:jc w:val="center"/>
              <w:rPr>
                <w:sz w:val="23"/>
                <w:szCs w:val="23"/>
                <w:lang w:val="uk-UA"/>
              </w:rPr>
            </w:pPr>
            <w:r w:rsidRPr="00505F79">
              <w:rPr>
                <w:sz w:val="23"/>
                <w:szCs w:val="23"/>
                <w:lang w:val="uk-UA"/>
              </w:rPr>
              <w:t>100</w:t>
            </w:r>
          </w:p>
        </w:tc>
        <w:tc>
          <w:tcPr>
            <w:tcW w:w="851"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-3047</w:t>
            </w:r>
          </w:p>
        </w:tc>
        <w:tc>
          <w:tcPr>
            <w:tcW w:w="901" w:type="dxa"/>
          </w:tcPr>
          <w:p w:rsidR="00471ECB" w:rsidRPr="00505F79" w:rsidRDefault="000D0CEC" w:rsidP="00160C23">
            <w:pPr>
              <w:tabs>
                <w:tab w:val="left" w:pos="1134"/>
                <w:tab w:val="left" w:pos="1276"/>
              </w:tabs>
              <w:jc w:val="center"/>
              <w:rPr>
                <w:sz w:val="23"/>
                <w:szCs w:val="23"/>
                <w:lang w:val="uk-UA"/>
              </w:rPr>
            </w:pPr>
            <w:r>
              <w:rPr>
                <w:sz w:val="23"/>
                <w:szCs w:val="23"/>
                <w:lang w:val="uk-UA"/>
              </w:rPr>
              <w:t>-7196</w:t>
            </w:r>
          </w:p>
        </w:tc>
        <w:tc>
          <w:tcPr>
            <w:tcW w:w="800" w:type="dxa"/>
          </w:tcPr>
          <w:p w:rsidR="00471ECB" w:rsidRPr="00505F79" w:rsidRDefault="00E37845" w:rsidP="00160C23">
            <w:pPr>
              <w:tabs>
                <w:tab w:val="left" w:pos="1134"/>
                <w:tab w:val="left" w:pos="1276"/>
              </w:tabs>
              <w:jc w:val="center"/>
              <w:rPr>
                <w:sz w:val="23"/>
                <w:szCs w:val="23"/>
                <w:lang w:val="uk-UA"/>
              </w:rPr>
            </w:pPr>
            <w:r w:rsidRPr="00505F79">
              <w:rPr>
                <w:sz w:val="23"/>
                <w:szCs w:val="23"/>
                <w:lang w:val="uk-UA"/>
              </w:rPr>
              <w:t>-10,3</w:t>
            </w:r>
          </w:p>
        </w:tc>
        <w:tc>
          <w:tcPr>
            <w:tcW w:w="850" w:type="dxa"/>
          </w:tcPr>
          <w:p w:rsidR="00471ECB" w:rsidRPr="00505F79" w:rsidRDefault="000D0CEC" w:rsidP="00160C23">
            <w:pPr>
              <w:tabs>
                <w:tab w:val="left" w:pos="1134"/>
                <w:tab w:val="left" w:pos="1276"/>
              </w:tabs>
              <w:jc w:val="center"/>
              <w:rPr>
                <w:sz w:val="23"/>
                <w:szCs w:val="23"/>
                <w:lang w:val="uk-UA"/>
              </w:rPr>
            </w:pPr>
            <w:r>
              <w:rPr>
                <w:sz w:val="23"/>
                <w:szCs w:val="23"/>
                <w:lang w:val="uk-UA"/>
              </w:rPr>
              <w:t>-27</w:t>
            </w:r>
          </w:p>
        </w:tc>
      </w:tr>
    </w:tbl>
    <w:p w:rsidR="003A6424" w:rsidRDefault="003A6424" w:rsidP="003A6424">
      <w:pPr>
        <w:spacing w:line="360" w:lineRule="auto"/>
        <w:ind w:firstLine="709"/>
        <w:jc w:val="both"/>
        <w:rPr>
          <w:i/>
          <w:color w:val="FF0000"/>
          <w:lang w:val="uk-UA"/>
        </w:rPr>
      </w:pPr>
      <w:r w:rsidRPr="00782800">
        <w:rPr>
          <w:i/>
          <w:lang w:val="uk-UA"/>
        </w:rPr>
        <w:t>Джерело:</w:t>
      </w:r>
      <w:r>
        <w:rPr>
          <w:i/>
          <w:lang w:val="uk-UA"/>
        </w:rPr>
        <w:t xml:space="preserve"> </w:t>
      </w:r>
      <w:r w:rsidRPr="00782800">
        <w:rPr>
          <w:i/>
          <w:lang w:val="uk-UA"/>
        </w:rPr>
        <w:t>розраховано автором  на основі</w:t>
      </w:r>
      <w:r>
        <w:rPr>
          <w:i/>
          <w:lang w:val="uk-UA"/>
        </w:rPr>
        <w:t xml:space="preserve"> показників, викладених в Звіті про управління </w:t>
      </w:r>
      <w:r w:rsidRPr="00782800">
        <w:rPr>
          <w:i/>
          <w:lang w:val="uk-UA"/>
        </w:rPr>
        <w:t xml:space="preserve"> </w:t>
      </w:r>
      <w:r>
        <w:rPr>
          <w:i/>
          <w:lang w:val="uk-UA"/>
        </w:rPr>
        <w:t>ТДВ</w:t>
      </w:r>
      <w:r w:rsidRPr="006D757D">
        <w:rPr>
          <w:i/>
          <w:lang w:val="uk-UA"/>
        </w:rPr>
        <w:t xml:space="preserve"> </w:t>
      </w:r>
      <w:r w:rsidRPr="006D757D">
        <w:rPr>
          <w:i/>
        </w:rPr>
        <w:t>«</w:t>
      </w:r>
      <w:proofErr w:type="spellStart"/>
      <w:r>
        <w:rPr>
          <w:i/>
          <w:lang w:val="uk-UA"/>
        </w:rPr>
        <w:t>Баштанський</w:t>
      </w:r>
      <w:proofErr w:type="spellEnd"/>
      <w:r>
        <w:rPr>
          <w:i/>
          <w:lang w:val="uk-UA"/>
        </w:rPr>
        <w:t xml:space="preserve"> </w:t>
      </w:r>
      <w:proofErr w:type="spellStart"/>
      <w:r>
        <w:rPr>
          <w:i/>
          <w:lang w:val="uk-UA"/>
        </w:rPr>
        <w:t>сирзавод</w:t>
      </w:r>
      <w:proofErr w:type="spellEnd"/>
      <w:r w:rsidRPr="006D757D">
        <w:rPr>
          <w:i/>
        </w:rPr>
        <w:t>»</w:t>
      </w:r>
      <w:r w:rsidRPr="006D757D">
        <w:rPr>
          <w:i/>
          <w:lang w:val="uk-UA"/>
        </w:rPr>
        <w:t xml:space="preserve"> за </w:t>
      </w:r>
      <w:r w:rsidRPr="00EB7C50">
        <w:rPr>
          <w:i/>
          <w:lang w:val="uk-UA"/>
        </w:rPr>
        <w:t xml:space="preserve">2018-2020 роки </w:t>
      </w:r>
      <w:r w:rsidRPr="00EB7C50">
        <w:rPr>
          <w:i/>
        </w:rPr>
        <w:t>[</w:t>
      </w:r>
      <w:r w:rsidR="00EB7C50" w:rsidRPr="00EB7C50">
        <w:rPr>
          <w:i/>
          <w:lang w:val="uk-UA"/>
        </w:rPr>
        <w:t>17-19</w:t>
      </w:r>
      <w:r w:rsidRPr="00EB7C50">
        <w:rPr>
          <w:i/>
        </w:rPr>
        <w:t>]</w:t>
      </w:r>
    </w:p>
    <w:p w:rsidR="00FC1DFC" w:rsidRDefault="00FC1DFC" w:rsidP="003A6424">
      <w:pPr>
        <w:spacing w:line="360" w:lineRule="auto"/>
        <w:ind w:firstLine="709"/>
        <w:jc w:val="both"/>
        <w:rPr>
          <w:sz w:val="28"/>
          <w:szCs w:val="28"/>
          <w:lang w:val="uk-UA"/>
        </w:rPr>
      </w:pPr>
      <w:r>
        <w:rPr>
          <w:sz w:val="28"/>
          <w:szCs w:val="28"/>
          <w:lang w:val="uk-UA"/>
        </w:rPr>
        <w:lastRenderedPageBreak/>
        <w:t>Інформація, представлена у табл.2.1 кваліфікаційної роботи демонструє структурно-динамічний аналіз виробництва готової продукції                               ТДВ «</w:t>
      </w:r>
      <w:proofErr w:type="spellStart"/>
      <w:r>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Pr>
          <w:sz w:val="28"/>
          <w:szCs w:val="28"/>
          <w:lang w:val="uk-UA"/>
        </w:rPr>
        <w:t xml:space="preserve">» протягом 2018-2020 років. Звертаємо увагу, що об’єми виробництва за асортиментом готової продукції представлені в натуральних вимірниках. </w:t>
      </w:r>
    </w:p>
    <w:p w:rsidR="00FC1DFC" w:rsidRDefault="00FC1DFC" w:rsidP="003A6424">
      <w:pPr>
        <w:spacing w:line="360" w:lineRule="auto"/>
        <w:ind w:firstLine="709"/>
        <w:jc w:val="both"/>
        <w:rPr>
          <w:sz w:val="28"/>
          <w:szCs w:val="28"/>
          <w:lang w:val="uk-UA"/>
        </w:rPr>
      </w:pPr>
      <w:r>
        <w:rPr>
          <w:sz w:val="28"/>
          <w:szCs w:val="28"/>
          <w:lang w:val="uk-UA"/>
        </w:rPr>
        <w:t xml:space="preserve">Якщо говорити про структуру, то </w:t>
      </w:r>
      <w:proofErr w:type="spellStart"/>
      <w:r>
        <w:rPr>
          <w:sz w:val="28"/>
          <w:szCs w:val="28"/>
          <w:lang w:val="uk-UA"/>
        </w:rPr>
        <w:t>найпитомішу</w:t>
      </w:r>
      <w:proofErr w:type="spellEnd"/>
      <w:r>
        <w:rPr>
          <w:sz w:val="28"/>
          <w:szCs w:val="28"/>
          <w:lang w:val="uk-UA"/>
        </w:rPr>
        <w:t xml:space="preserve"> вагу в загальному обсязі виробництва займає молочно-сировинна продукція, далі – молоко і кефір. До того ж структура не стабільна протягом досліджуваних років за всіма видами готової продукції. </w:t>
      </w:r>
    </w:p>
    <w:p w:rsidR="00FC1DFC" w:rsidRDefault="00FC1DFC" w:rsidP="003A6424">
      <w:pPr>
        <w:spacing w:line="360" w:lineRule="auto"/>
        <w:ind w:firstLine="709"/>
        <w:jc w:val="both"/>
        <w:rPr>
          <w:sz w:val="28"/>
          <w:szCs w:val="28"/>
          <w:lang w:val="uk-UA"/>
        </w:rPr>
      </w:pPr>
      <w:r>
        <w:rPr>
          <w:sz w:val="28"/>
          <w:szCs w:val="28"/>
          <w:lang w:val="uk-UA"/>
        </w:rPr>
        <w:t>Стосовно динамічних змін об’ємів виробництва, то спостерігаємо щорічне зменшення об’ємів виробництва сирної групи продукції і збільшення молочної – молоко, сметана, кефір, просто кваша, ряжанка, йогурт та масло вершкове.</w:t>
      </w:r>
    </w:p>
    <w:p w:rsidR="00FC1DFC" w:rsidRDefault="00FC1DFC" w:rsidP="003A6424">
      <w:pPr>
        <w:spacing w:line="360" w:lineRule="auto"/>
        <w:ind w:firstLine="709"/>
        <w:jc w:val="both"/>
        <w:rPr>
          <w:sz w:val="28"/>
          <w:szCs w:val="28"/>
          <w:lang w:val="uk-UA"/>
        </w:rPr>
      </w:pPr>
      <w:r>
        <w:rPr>
          <w:sz w:val="28"/>
          <w:szCs w:val="28"/>
          <w:lang w:val="uk-UA"/>
        </w:rPr>
        <w:t xml:space="preserve">Загальний, річний об’єм виробництва щороку зменшувався. Так, у 2019 році таке зменшення склало 3047 </w:t>
      </w:r>
      <w:proofErr w:type="spellStart"/>
      <w:r>
        <w:rPr>
          <w:sz w:val="28"/>
          <w:szCs w:val="28"/>
          <w:lang w:val="uk-UA"/>
        </w:rPr>
        <w:t>тис.грн</w:t>
      </w:r>
      <w:proofErr w:type="spellEnd"/>
      <w:r>
        <w:rPr>
          <w:sz w:val="28"/>
          <w:szCs w:val="28"/>
          <w:lang w:val="uk-UA"/>
        </w:rPr>
        <w:t xml:space="preserve">. або 10,3% відносно 2018 року, а в 2020 році – 7196 </w:t>
      </w:r>
      <w:proofErr w:type="spellStart"/>
      <w:r>
        <w:rPr>
          <w:sz w:val="28"/>
          <w:szCs w:val="28"/>
          <w:lang w:val="uk-UA"/>
        </w:rPr>
        <w:t>тис.грн</w:t>
      </w:r>
      <w:proofErr w:type="spellEnd"/>
      <w:r>
        <w:rPr>
          <w:sz w:val="28"/>
          <w:szCs w:val="28"/>
          <w:lang w:val="uk-UA"/>
        </w:rPr>
        <w:t xml:space="preserve">. – 27%. </w:t>
      </w:r>
    </w:p>
    <w:p w:rsidR="00475E93" w:rsidRDefault="00475E93" w:rsidP="003A6424">
      <w:pPr>
        <w:spacing w:line="360" w:lineRule="auto"/>
        <w:ind w:firstLine="709"/>
        <w:jc w:val="both"/>
        <w:rPr>
          <w:sz w:val="28"/>
          <w:szCs w:val="28"/>
          <w:lang w:val="uk-UA"/>
        </w:rPr>
      </w:pPr>
      <w:r>
        <w:rPr>
          <w:sz w:val="28"/>
          <w:szCs w:val="28"/>
          <w:lang w:val="uk-UA"/>
        </w:rPr>
        <w:t xml:space="preserve">Причиною такого спаду виробництва на нашу думку, є прямий взаємозв’язок діяльності товариства з діяльністю сільськогосподарських підприємств. Відповідно статистичним даним, в сільському господарстві спостерігаємо щорічне зменшення поголів’я великої рогатої худоби, що в свою чергу, є причиною зменшення наявності молочної продукції, яка є основною складовою діяльності досліджуваного товариства. </w:t>
      </w:r>
    </w:p>
    <w:p w:rsidR="006B65C2" w:rsidRPr="00FC1DFC" w:rsidRDefault="006B65C2" w:rsidP="003A6424">
      <w:pPr>
        <w:spacing w:line="360" w:lineRule="auto"/>
        <w:ind w:firstLine="709"/>
        <w:jc w:val="both"/>
        <w:rPr>
          <w:sz w:val="28"/>
          <w:szCs w:val="28"/>
          <w:lang w:val="uk-UA"/>
        </w:rPr>
      </w:pPr>
      <w:r>
        <w:rPr>
          <w:sz w:val="28"/>
          <w:szCs w:val="28"/>
          <w:lang w:val="uk-UA"/>
        </w:rPr>
        <w:t>Перш, ніж робити висновки про ефективність діяльності підприємства, а відповідно ефективність виробничої діяльності, слід прослідкувати динаміку реалізації по видам готової продукції, а також встановити взаємозв’язок між об’ємами виробництва готової продукції і об’ємами їх реалізації.</w:t>
      </w:r>
    </w:p>
    <w:p w:rsidR="00FC11B1" w:rsidRDefault="006B65C2" w:rsidP="006B65C2">
      <w:pPr>
        <w:tabs>
          <w:tab w:val="left" w:pos="1134"/>
          <w:tab w:val="left" w:pos="1276"/>
        </w:tabs>
        <w:spacing w:line="360" w:lineRule="auto"/>
        <w:ind w:firstLine="709"/>
        <w:jc w:val="both"/>
        <w:rPr>
          <w:color w:val="000000"/>
          <w:sz w:val="28"/>
          <w:szCs w:val="28"/>
          <w:lang w:val="uk-UA"/>
        </w:rPr>
      </w:pPr>
      <w:r w:rsidRPr="006B65C2">
        <w:rPr>
          <w:color w:val="000000"/>
          <w:sz w:val="28"/>
          <w:szCs w:val="28"/>
          <w:lang w:val="uk-UA"/>
        </w:rPr>
        <w:t xml:space="preserve">Обсяг виробництва і реалізації продукції є взаємозалежними показниками і на підприємстві вони повинні бути збалансованими. В умовах обмежених виробничих можливостей і необмеженого попиту на перше місце виходить обсяг виробництва продукції. Але в міру насичення ринку і посилення </w:t>
      </w:r>
      <w:r w:rsidRPr="006B65C2">
        <w:rPr>
          <w:color w:val="000000"/>
          <w:sz w:val="28"/>
          <w:szCs w:val="28"/>
          <w:lang w:val="uk-UA"/>
        </w:rPr>
        <w:lastRenderedPageBreak/>
        <w:t xml:space="preserve">конкуренції не виробництво визначає обсяг продажів, а навпаки, можливий обсяг продажів є основою розробки виробничої програми. Підприємство має виробляти тільки ті товари і в такому обсязі, які воно може реально </w:t>
      </w:r>
      <w:r w:rsidRPr="00EB7C50">
        <w:rPr>
          <w:sz w:val="28"/>
          <w:szCs w:val="28"/>
          <w:lang w:val="uk-UA"/>
        </w:rPr>
        <w:t>реалізувати </w:t>
      </w:r>
      <w:r w:rsidRPr="00EB7C50">
        <w:rPr>
          <w:sz w:val="28"/>
          <w:szCs w:val="28"/>
        </w:rPr>
        <w:t>[</w:t>
      </w:r>
      <w:r w:rsidR="00EB7C50" w:rsidRPr="00EB7C50">
        <w:rPr>
          <w:sz w:val="28"/>
          <w:szCs w:val="28"/>
          <w:lang w:val="uk-UA"/>
        </w:rPr>
        <w:t>11</w:t>
      </w:r>
      <w:r w:rsidRPr="00EB7C50">
        <w:rPr>
          <w:sz w:val="28"/>
          <w:szCs w:val="28"/>
        </w:rPr>
        <w:t>]</w:t>
      </w:r>
      <w:r w:rsidRPr="00EB7C50">
        <w:rPr>
          <w:sz w:val="28"/>
          <w:szCs w:val="28"/>
          <w:lang w:val="uk-UA"/>
        </w:rPr>
        <w:t>.</w:t>
      </w:r>
    </w:p>
    <w:p w:rsidR="006B65C2" w:rsidRPr="006B65C2" w:rsidRDefault="006B65C2" w:rsidP="006B65C2">
      <w:pPr>
        <w:tabs>
          <w:tab w:val="left" w:pos="1134"/>
          <w:tab w:val="left" w:pos="1276"/>
        </w:tabs>
        <w:spacing w:line="360" w:lineRule="auto"/>
        <w:ind w:firstLine="709"/>
        <w:jc w:val="both"/>
        <w:rPr>
          <w:sz w:val="28"/>
          <w:szCs w:val="28"/>
          <w:lang w:val="uk-UA"/>
        </w:rPr>
      </w:pPr>
      <w:r w:rsidRPr="006B65C2">
        <w:rPr>
          <w:color w:val="000000"/>
          <w:sz w:val="28"/>
          <w:szCs w:val="28"/>
          <w:lang w:val="uk-UA"/>
        </w:rPr>
        <w:t xml:space="preserve">Інформацію щодо </w:t>
      </w:r>
      <w:r w:rsidRPr="006B65C2">
        <w:rPr>
          <w:sz w:val="28"/>
          <w:szCs w:val="28"/>
          <w:lang w:val="uk-UA"/>
        </w:rPr>
        <w:t>реалізації готової продукції в натуральних показниках ТДВ «</w:t>
      </w:r>
      <w:proofErr w:type="spellStart"/>
      <w:r w:rsidRPr="006B65C2">
        <w:rPr>
          <w:sz w:val="28"/>
          <w:szCs w:val="28"/>
          <w:lang w:val="uk-UA"/>
        </w:rPr>
        <w:t>Баштанський</w:t>
      </w:r>
      <w:proofErr w:type="spellEnd"/>
      <w:r w:rsidRPr="006B65C2">
        <w:rPr>
          <w:sz w:val="28"/>
          <w:szCs w:val="28"/>
          <w:lang w:val="uk-UA"/>
        </w:rPr>
        <w:t xml:space="preserve"> </w:t>
      </w:r>
      <w:proofErr w:type="spellStart"/>
      <w:r w:rsidRPr="006B65C2">
        <w:rPr>
          <w:sz w:val="28"/>
          <w:szCs w:val="28"/>
          <w:lang w:val="uk-UA"/>
        </w:rPr>
        <w:t>сирзавод</w:t>
      </w:r>
      <w:proofErr w:type="spellEnd"/>
      <w:r w:rsidRPr="006B65C2">
        <w:rPr>
          <w:sz w:val="28"/>
          <w:szCs w:val="28"/>
          <w:lang w:val="uk-UA"/>
        </w:rPr>
        <w:t xml:space="preserve">» у 2018-2020 роках представлено в табл. 2.2. кваліфікаційної роботи. </w:t>
      </w:r>
    </w:p>
    <w:p w:rsidR="007764D3" w:rsidRDefault="007764D3" w:rsidP="007764D3">
      <w:pPr>
        <w:tabs>
          <w:tab w:val="left" w:pos="1134"/>
          <w:tab w:val="left" w:pos="1276"/>
        </w:tabs>
        <w:spacing w:line="360" w:lineRule="auto"/>
        <w:ind w:firstLine="709"/>
        <w:jc w:val="right"/>
        <w:rPr>
          <w:i/>
          <w:sz w:val="28"/>
          <w:szCs w:val="28"/>
          <w:lang w:val="uk-UA"/>
        </w:rPr>
      </w:pPr>
      <w:r w:rsidRPr="00160C23">
        <w:rPr>
          <w:i/>
          <w:sz w:val="28"/>
          <w:szCs w:val="28"/>
          <w:lang w:val="uk-UA"/>
        </w:rPr>
        <w:t>Таблиця 2.</w:t>
      </w:r>
      <w:r>
        <w:rPr>
          <w:i/>
          <w:sz w:val="28"/>
          <w:szCs w:val="28"/>
          <w:lang w:val="uk-UA"/>
        </w:rPr>
        <w:t>2</w:t>
      </w:r>
    </w:p>
    <w:p w:rsidR="007764D3" w:rsidRDefault="007764D3" w:rsidP="007764D3">
      <w:pPr>
        <w:tabs>
          <w:tab w:val="left" w:pos="1134"/>
          <w:tab w:val="left" w:pos="1276"/>
        </w:tabs>
        <w:spacing w:line="360" w:lineRule="auto"/>
        <w:ind w:firstLine="709"/>
        <w:jc w:val="center"/>
        <w:rPr>
          <w:b/>
          <w:sz w:val="28"/>
          <w:szCs w:val="28"/>
          <w:lang w:val="uk-UA"/>
        </w:rPr>
      </w:pPr>
      <w:r>
        <w:rPr>
          <w:b/>
          <w:sz w:val="28"/>
          <w:szCs w:val="28"/>
          <w:lang w:val="uk-UA"/>
        </w:rPr>
        <w:t>Реалізація</w:t>
      </w:r>
      <w:r w:rsidRPr="00160C23">
        <w:rPr>
          <w:b/>
          <w:sz w:val="28"/>
          <w:szCs w:val="28"/>
          <w:lang w:val="uk-UA"/>
        </w:rPr>
        <w:t xml:space="preserve"> готової продукції в натуральних показниках </w:t>
      </w:r>
    </w:p>
    <w:p w:rsidR="007764D3" w:rsidRPr="00160C23" w:rsidRDefault="007764D3" w:rsidP="007764D3">
      <w:pPr>
        <w:tabs>
          <w:tab w:val="left" w:pos="1134"/>
          <w:tab w:val="left" w:pos="1276"/>
        </w:tabs>
        <w:spacing w:line="360" w:lineRule="auto"/>
        <w:ind w:firstLine="709"/>
        <w:jc w:val="center"/>
        <w:rPr>
          <w:b/>
          <w:sz w:val="28"/>
          <w:szCs w:val="28"/>
          <w:lang w:val="uk-UA"/>
        </w:rPr>
      </w:pPr>
      <w:r w:rsidRPr="00160C23">
        <w:rPr>
          <w:b/>
          <w:sz w:val="28"/>
          <w:szCs w:val="28"/>
          <w:lang w:val="uk-UA"/>
        </w:rPr>
        <w:t>ТДВ «</w:t>
      </w:r>
      <w:proofErr w:type="spellStart"/>
      <w:r w:rsidRPr="00160C23">
        <w:rPr>
          <w:b/>
          <w:sz w:val="28"/>
          <w:szCs w:val="28"/>
          <w:lang w:val="uk-UA"/>
        </w:rPr>
        <w:t>Баштанський</w:t>
      </w:r>
      <w:proofErr w:type="spellEnd"/>
      <w:r w:rsidRPr="00160C23">
        <w:rPr>
          <w:b/>
          <w:sz w:val="28"/>
          <w:szCs w:val="28"/>
          <w:lang w:val="uk-UA"/>
        </w:rPr>
        <w:t xml:space="preserve"> </w:t>
      </w:r>
      <w:proofErr w:type="spellStart"/>
      <w:r w:rsidRPr="00160C23">
        <w:rPr>
          <w:b/>
          <w:sz w:val="28"/>
          <w:szCs w:val="28"/>
          <w:lang w:val="uk-UA"/>
        </w:rPr>
        <w:t>сирзавод</w:t>
      </w:r>
      <w:proofErr w:type="spellEnd"/>
      <w:r w:rsidRPr="00160C23">
        <w:rPr>
          <w:b/>
          <w:sz w:val="28"/>
          <w:szCs w:val="28"/>
          <w:lang w:val="uk-UA"/>
        </w:rPr>
        <w:t>» за 2018-2020 роки</w:t>
      </w:r>
    </w:p>
    <w:tbl>
      <w:tblPr>
        <w:tblStyle w:val="ae"/>
        <w:tblW w:w="9606" w:type="dxa"/>
        <w:tblLayout w:type="fixed"/>
        <w:tblLook w:val="04A0"/>
      </w:tblPr>
      <w:tblGrid>
        <w:gridCol w:w="2235"/>
        <w:gridCol w:w="1136"/>
        <w:gridCol w:w="1132"/>
        <w:gridCol w:w="1134"/>
        <w:gridCol w:w="992"/>
        <w:gridCol w:w="992"/>
        <w:gridCol w:w="992"/>
        <w:gridCol w:w="993"/>
      </w:tblGrid>
      <w:tr w:rsidR="007764D3" w:rsidRPr="00505F79" w:rsidTr="007764D3">
        <w:tc>
          <w:tcPr>
            <w:tcW w:w="2235" w:type="dxa"/>
            <w:vMerge w:val="restart"/>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Продукція</w:t>
            </w:r>
          </w:p>
        </w:tc>
        <w:tc>
          <w:tcPr>
            <w:tcW w:w="3402" w:type="dxa"/>
            <w:gridSpan w:val="3"/>
          </w:tcPr>
          <w:p w:rsidR="007764D3" w:rsidRPr="00505F79" w:rsidRDefault="007764D3" w:rsidP="007764D3">
            <w:pPr>
              <w:tabs>
                <w:tab w:val="left" w:pos="1134"/>
                <w:tab w:val="left" w:pos="1276"/>
              </w:tabs>
              <w:jc w:val="center"/>
              <w:rPr>
                <w:sz w:val="23"/>
                <w:szCs w:val="23"/>
                <w:lang w:val="uk-UA"/>
              </w:rPr>
            </w:pPr>
            <w:r w:rsidRPr="00505F79">
              <w:rPr>
                <w:sz w:val="23"/>
                <w:szCs w:val="23"/>
                <w:lang w:val="uk-UA"/>
              </w:rPr>
              <w:t xml:space="preserve">Обсяг </w:t>
            </w:r>
            <w:r>
              <w:rPr>
                <w:sz w:val="23"/>
                <w:szCs w:val="23"/>
                <w:lang w:val="uk-UA"/>
              </w:rPr>
              <w:t>реалізації (тонн)</w:t>
            </w:r>
          </w:p>
        </w:tc>
        <w:tc>
          <w:tcPr>
            <w:tcW w:w="3969" w:type="dxa"/>
            <w:gridSpan w:val="4"/>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відхилення</w:t>
            </w:r>
          </w:p>
        </w:tc>
      </w:tr>
      <w:tr w:rsidR="007764D3" w:rsidRPr="00505F79" w:rsidTr="007764D3">
        <w:tc>
          <w:tcPr>
            <w:tcW w:w="2235" w:type="dxa"/>
            <w:vMerge/>
          </w:tcPr>
          <w:p w:rsidR="007764D3" w:rsidRPr="00505F79" w:rsidRDefault="007764D3" w:rsidP="00CF6B43">
            <w:pPr>
              <w:tabs>
                <w:tab w:val="left" w:pos="1134"/>
                <w:tab w:val="left" w:pos="1276"/>
              </w:tabs>
              <w:jc w:val="center"/>
              <w:rPr>
                <w:sz w:val="23"/>
                <w:szCs w:val="23"/>
                <w:lang w:val="uk-UA"/>
              </w:rPr>
            </w:pPr>
          </w:p>
        </w:tc>
        <w:tc>
          <w:tcPr>
            <w:tcW w:w="1136" w:type="dxa"/>
            <w:vMerge w:val="restart"/>
          </w:tcPr>
          <w:p w:rsidR="007764D3" w:rsidRDefault="007764D3" w:rsidP="00CF6B43">
            <w:pPr>
              <w:tabs>
                <w:tab w:val="left" w:pos="1134"/>
                <w:tab w:val="left" w:pos="1276"/>
              </w:tabs>
              <w:jc w:val="center"/>
              <w:rPr>
                <w:sz w:val="23"/>
                <w:szCs w:val="23"/>
                <w:lang w:val="uk-UA"/>
              </w:rPr>
            </w:pPr>
          </w:p>
          <w:p w:rsidR="007764D3" w:rsidRPr="00505F79" w:rsidRDefault="007764D3" w:rsidP="00CF6B43">
            <w:pPr>
              <w:tabs>
                <w:tab w:val="left" w:pos="1134"/>
                <w:tab w:val="left" w:pos="1276"/>
              </w:tabs>
              <w:jc w:val="center"/>
              <w:rPr>
                <w:sz w:val="23"/>
                <w:szCs w:val="23"/>
                <w:lang w:val="uk-UA"/>
              </w:rPr>
            </w:pPr>
            <w:r>
              <w:rPr>
                <w:sz w:val="23"/>
                <w:szCs w:val="23"/>
                <w:lang w:val="uk-UA"/>
              </w:rPr>
              <w:t>2018</w:t>
            </w:r>
          </w:p>
        </w:tc>
        <w:tc>
          <w:tcPr>
            <w:tcW w:w="1132" w:type="dxa"/>
            <w:vMerge w:val="restart"/>
          </w:tcPr>
          <w:p w:rsidR="007764D3" w:rsidRDefault="007764D3" w:rsidP="00CF6B43">
            <w:pPr>
              <w:tabs>
                <w:tab w:val="left" w:pos="1134"/>
                <w:tab w:val="left" w:pos="1276"/>
              </w:tabs>
              <w:jc w:val="center"/>
              <w:rPr>
                <w:sz w:val="23"/>
                <w:szCs w:val="23"/>
                <w:lang w:val="uk-UA"/>
              </w:rPr>
            </w:pPr>
          </w:p>
          <w:p w:rsidR="007764D3" w:rsidRPr="00505F79" w:rsidRDefault="007764D3" w:rsidP="00CF6B43">
            <w:pPr>
              <w:tabs>
                <w:tab w:val="left" w:pos="1134"/>
                <w:tab w:val="left" w:pos="1276"/>
              </w:tabs>
              <w:jc w:val="center"/>
              <w:rPr>
                <w:sz w:val="23"/>
                <w:szCs w:val="23"/>
                <w:lang w:val="uk-UA"/>
              </w:rPr>
            </w:pPr>
            <w:r>
              <w:rPr>
                <w:sz w:val="23"/>
                <w:szCs w:val="23"/>
                <w:lang w:val="uk-UA"/>
              </w:rPr>
              <w:t>2019</w:t>
            </w:r>
          </w:p>
        </w:tc>
        <w:tc>
          <w:tcPr>
            <w:tcW w:w="1134" w:type="dxa"/>
            <w:vMerge w:val="restart"/>
          </w:tcPr>
          <w:p w:rsidR="007764D3" w:rsidRDefault="007764D3" w:rsidP="00CF6B43">
            <w:pPr>
              <w:tabs>
                <w:tab w:val="left" w:pos="1134"/>
                <w:tab w:val="left" w:pos="1276"/>
              </w:tabs>
              <w:jc w:val="center"/>
              <w:rPr>
                <w:sz w:val="23"/>
                <w:szCs w:val="23"/>
                <w:lang w:val="uk-UA"/>
              </w:rPr>
            </w:pPr>
          </w:p>
          <w:p w:rsidR="007764D3" w:rsidRPr="00505F79" w:rsidRDefault="007764D3" w:rsidP="00CF6B43">
            <w:pPr>
              <w:tabs>
                <w:tab w:val="left" w:pos="1134"/>
                <w:tab w:val="left" w:pos="1276"/>
              </w:tabs>
              <w:jc w:val="center"/>
              <w:rPr>
                <w:sz w:val="23"/>
                <w:szCs w:val="23"/>
                <w:lang w:val="uk-UA"/>
              </w:rPr>
            </w:pPr>
            <w:r>
              <w:rPr>
                <w:sz w:val="23"/>
                <w:szCs w:val="23"/>
                <w:lang w:val="uk-UA"/>
              </w:rPr>
              <w:t>2020</w:t>
            </w:r>
          </w:p>
        </w:tc>
        <w:tc>
          <w:tcPr>
            <w:tcW w:w="1984" w:type="dxa"/>
            <w:gridSpan w:val="2"/>
          </w:tcPr>
          <w:p w:rsidR="007764D3" w:rsidRPr="00505F79" w:rsidRDefault="007E4962" w:rsidP="007E4962">
            <w:pPr>
              <w:tabs>
                <w:tab w:val="left" w:pos="1134"/>
                <w:tab w:val="left" w:pos="1276"/>
              </w:tabs>
              <w:jc w:val="center"/>
              <w:rPr>
                <w:sz w:val="23"/>
                <w:szCs w:val="23"/>
                <w:lang w:val="uk-UA"/>
              </w:rPr>
            </w:pPr>
            <w:r w:rsidRPr="00505F79">
              <w:rPr>
                <w:sz w:val="23"/>
                <w:szCs w:val="23"/>
                <w:lang w:val="uk-UA"/>
              </w:rPr>
              <w:t>2019/2018</w:t>
            </w:r>
          </w:p>
        </w:tc>
        <w:tc>
          <w:tcPr>
            <w:tcW w:w="1985" w:type="dxa"/>
            <w:gridSpan w:val="2"/>
          </w:tcPr>
          <w:p w:rsidR="007764D3" w:rsidRPr="00505F79" w:rsidRDefault="007E4962" w:rsidP="007E4962">
            <w:pPr>
              <w:tabs>
                <w:tab w:val="left" w:pos="1134"/>
                <w:tab w:val="left" w:pos="1276"/>
              </w:tabs>
              <w:jc w:val="center"/>
              <w:rPr>
                <w:sz w:val="23"/>
                <w:szCs w:val="23"/>
                <w:lang w:val="uk-UA"/>
              </w:rPr>
            </w:pPr>
            <w:r w:rsidRPr="00505F79">
              <w:rPr>
                <w:sz w:val="23"/>
                <w:szCs w:val="23"/>
                <w:lang w:val="uk-UA"/>
              </w:rPr>
              <w:t>2020/2019</w:t>
            </w:r>
          </w:p>
        </w:tc>
      </w:tr>
      <w:tr w:rsidR="007E4962" w:rsidRPr="00505F79" w:rsidTr="007E4962">
        <w:trPr>
          <w:trHeight w:val="275"/>
        </w:trPr>
        <w:tc>
          <w:tcPr>
            <w:tcW w:w="2235" w:type="dxa"/>
            <w:vMerge/>
            <w:tcBorders>
              <w:bottom w:val="single" w:sz="4" w:space="0" w:color="auto"/>
            </w:tcBorders>
          </w:tcPr>
          <w:p w:rsidR="007E4962" w:rsidRPr="00505F79" w:rsidRDefault="007E4962" w:rsidP="00CF6B43">
            <w:pPr>
              <w:tabs>
                <w:tab w:val="left" w:pos="1134"/>
                <w:tab w:val="left" w:pos="1276"/>
              </w:tabs>
              <w:jc w:val="center"/>
              <w:rPr>
                <w:sz w:val="23"/>
                <w:szCs w:val="23"/>
                <w:lang w:val="uk-UA"/>
              </w:rPr>
            </w:pPr>
          </w:p>
        </w:tc>
        <w:tc>
          <w:tcPr>
            <w:tcW w:w="1136" w:type="dxa"/>
            <w:vMerge/>
            <w:tcBorders>
              <w:bottom w:val="single" w:sz="4" w:space="0" w:color="auto"/>
            </w:tcBorders>
          </w:tcPr>
          <w:p w:rsidR="007E4962" w:rsidRPr="00505F79" w:rsidRDefault="007E4962" w:rsidP="00CF6B43">
            <w:pPr>
              <w:tabs>
                <w:tab w:val="left" w:pos="1134"/>
                <w:tab w:val="left" w:pos="1276"/>
              </w:tabs>
              <w:jc w:val="center"/>
              <w:rPr>
                <w:sz w:val="23"/>
                <w:szCs w:val="23"/>
                <w:lang w:val="uk-UA"/>
              </w:rPr>
            </w:pPr>
          </w:p>
        </w:tc>
        <w:tc>
          <w:tcPr>
            <w:tcW w:w="1132" w:type="dxa"/>
            <w:vMerge/>
            <w:tcBorders>
              <w:bottom w:val="single" w:sz="4" w:space="0" w:color="auto"/>
            </w:tcBorders>
          </w:tcPr>
          <w:p w:rsidR="007E4962" w:rsidRPr="00505F79" w:rsidRDefault="007E4962" w:rsidP="00CF6B43">
            <w:pPr>
              <w:tabs>
                <w:tab w:val="left" w:pos="1134"/>
                <w:tab w:val="left" w:pos="1276"/>
              </w:tabs>
              <w:jc w:val="center"/>
              <w:rPr>
                <w:sz w:val="23"/>
                <w:szCs w:val="23"/>
                <w:lang w:val="uk-UA"/>
              </w:rPr>
            </w:pPr>
          </w:p>
        </w:tc>
        <w:tc>
          <w:tcPr>
            <w:tcW w:w="1134" w:type="dxa"/>
            <w:vMerge/>
            <w:tcBorders>
              <w:bottom w:val="single" w:sz="4" w:space="0" w:color="auto"/>
            </w:tcBorders>
          </w:tcPr>
          <w:p w:rsidR="007E4962" w:rsidRPr="00505F79" w:rsidRDefault="007E4962" w:rsidP="00CF6B43">
            <w:pPr>
              <w:tabs>
                <w:tab w:val="left" w:pos="1134"/>
                <w:tab w:val="left" w:pos="1276"/>
              </w:tabs>
              <w:jc w:val="center"/>
              <w:rPr>
                <w:sz w:val="23"/>
                <w:szCs w:val="23"/>
                <w:lang w:val="uk-UA"/>
              </w:rPr>
            </w:pPr>
          </w:p>
        </w:tc>
        <w:tc>
          <w:tcPr>
            <w:tcW w:w="992" w:type="dxa"/>
            <w:tcBorders>
              <w:bottom w:val="single" w:sz="4" w:space="0" w:color="auto"/>
            </w:tcBorders>
          </w:tcPr>
          <w:p w:rsidR="007E4962" w:rsidRPr="00505F79" w:rsidRDefault="007E4962" w:rsidP="00CF6B43">
            <w:pPr>
              <w:tabs>
                <w:tab w:val="left" w:pos="1134"/>
                <w:tab w:val="left" w:pos="1276"/>
              </w:tabs>
              <w:jc w:val="center"/>
              <w:rPr>
                <w:sz w:val="23"/>
                <w:szCs w:val="23"/>
                <w:lang w:val="uk-UA"/>
              </w:rPr>
            </w:pPr>
            <w:r w:rsidRPr="00505F79">
              <w:rPr>
                <w:sz w:val="23"/>
                <w:szCs w:val="23"/>
                <w:lang w:val="uk-UA"/>
              </w:rPr>
              <w:t>+; -</w:t>
            </w:r>
          </w:p>
        </w:tc>
        <w:tc>
          <w:tcPr>
            <w:tcW w:w="992" w:type="dxa"/>
            <w:tcBorders>
              <w:bottom w:val="single" w:sz="4" w:space="0" w:color="auto"/>
            </w:tcBorders>
          </w:tcPr>
          <w:p w:rsidR="007E4962" w:rsidRPr="00505F79" w:rsidRDefault="007E4962" w:rsidP="00CF6B43">
            <w:pPr>
              <w:tabs>
                <w:tab w:val="left" w:pos="1134"/>
                <w:tab w:val="left" w:pos="1276"/>
              </w:tabs>
              <w:jc w:val="center"/>
              <w:rPr>
                <w:sz w:val="23"/>
                <w:szCs w:val="23"/>
                <w:lang w:val="uk-UA"/>
              </w:rPr>
            </w:pPr>
            <w:r w:rsidRPr="00505F79">
              <w:rPr>
                <w:sz w:val="23"/>
                <w:szCs w:val="23"/>
                <w:lang w:val="uk-UA"/>
              </w:rPr>
              <w:t>%</w:t>
            </w:r>
          </w:p>
        </w:tc>
        <w:tc>
          <w:tcPr>
            <w:tcW w:w="992" w:type="dxa"/>
            <w:tcBorders>
              <w:bottom w:val="single" w:sz="4" w:space="0" w:color="auto"/>
            </w:tcBorders>
          </w:tcPr>
          <w:p w:rsidR="007E4962" w:rsidRPr="00505F79" w:rsidRDefault="007E4962" w:rsidP="00CF6B43">
            <w:pPr>
              <w:tabs>
                <w:tab w:val="left" w:pos="1134"/>
                <w:tab w:val="left" w:pos="1276"/>
              </w:tabs>
              <w:jc w:val="center"/>
              <w:rPr>
                <w:sz w:val="23"/>
                <w:szCs w:val="23"/>
                <w:lang w:val="uk-UA"/>
              </w:rPr>
            </w:pPr>
            <w:r w:rsidRPr="00505F79">
              <w:rPr>
                <w:sz w:val="23"/>
                <w:szCs w:val="23"/>
                <w:lang w:val="uk-UA"/>
              </w:rPr>
              <w:t>+; -</w:t>
            </w:r>
          </w:p>
        </w:tc>
        <w:tc>
          <w:tcPr>
            <w:tcW w:w="993" w:type="dxa"/>
            <w:tcBorders>
              <w:bottom w:val="single" w:sz="4" w:space="0" w:color="auto"/>
            </w:tcBorders>
          </w:tcPr>
          <w:p w:rsidR="007E4962" w:rsidRPr="00505F79" w:rsidRDefault="007E4962" w:rsidP="00CF6B43">
            <w:pPr>
              <w:tabs>
                <w:tab w:val="left" w:pos="1134"/>
                <w:tab w:val="left" w:pos="1276"/>
              </w:tabs>
              <w:jc w:val="center"/>
              <w:rPr>
                <w:sz w:val="23"/>
                <w:szCs w:val="23"/>
                <w:lang w:val="uk-UA"/>
              </w:rPr>
            </w:pPr>
            <w:r w:rsidRPr="00505F79">
              <w:rPr>
                <w:sz w:val="23"/>
                <w:szCs w:val="23"/>
                <w:lang w:val="uk-UA"/>
              </w:rPr>
              <w:t>%</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 xml:space="preserve">Сир твердий </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4442</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4642</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1978</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200</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5</w:t>
            </w:r>
          </w:p>
        </w:tc>
        <w:tc>
          <w:tcPr>
            <w:tcW w:w="992" w:type="dxa"/>
          </w:tcPr>
          <w:p w:rsidR="007764D3" w:rsidRPr="00505F79" w:rsidRDefault="00AD171E" w:rsidP="00AD171E">
            <w:pPr>
              <w:tabs>
                <w:tab w:val="left" w:pos="1134"/>
                <w:tab w:val="left" w:pos="1276"/>
              </w:tabs>
              <w:jc w:val="center"/>
              <w:rPr>
                <w:sz w:val="23"/>
                <w:szCs w:val="23"/>
                <w:lang w:val="uk-UA"/>
              </w:rPr>
            </w:pPr>
            <w:r>
              <w:rPr>
                <w:sz w:val="23"/>
                <w:szCs w:val="23"/>
                <w:lang w:val="uk-UA"/>
              </w:rPr>
              <w:t>-2664</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-57</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Сирний продукт</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33</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30</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41</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-3</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-9</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11</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37</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 xml:space="preserve">Сир </w:t>
            </w:r>
            <w:proofErr w:type="spellStart"/>
            <w:r w:rsidRPr="00505F79">
              <w:rPr>
                <w:sz w:val="23"/>
                <w:szCs w:val="23"/>
                <w:lang w:val="uk-UA"/>
              </w:rPr>
              <w:t>чеддерний</w:t>
            </w:r>
            <w:proofErr w:type="spellEnd"/>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1021</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1004</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992</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-17</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-2</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-12</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-1</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 xml:space="preserve">Сир м’який </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184</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187</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184</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3</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2</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-3</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-2</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Сир плавлений</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910</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950</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631</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40</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4</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-319</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-34</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 xml:space="preserve">Сир вершковий </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32</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37</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31</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5</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16</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-6</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-16</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Молоко</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6669</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4404</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6674</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-2265</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-34</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2270</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52</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Йогурт</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561</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415</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558</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-146</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-26</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143</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34</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Кефір</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5122</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4027</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5127</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-1095</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-21</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1100</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27</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proofErr w:type="spellStart"/>
            <w:r w:rsidRPr="00505F79">
              <w:rPr>
                <w:sz w:val="23"/>
                <w:szCs w:val="23"/>
                <w:lang w:val="uk-UA"/>
              </w:rPr>
              <w:t>Простокваша</w:t>
            </w:r>
            <w:proofErr w:type="spellEnd"/>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14</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14</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14</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w:t>
            </w:r>
          </w:p>
        </w:tc>
        <w:tc>
          <w:tcPr>
            <w:tcW w:w="993" w:type="dxa"/>
          </w:tcPr>
          <w:p w:rsidR="007764D3" w:rsidRPr="00505F79" w:rsidRDefault="007E4962" w:rsidP="00CF6B43">
            <w:pPr>
              <w:tabs>
                <w:tab w:val="left" w:pos="1134"/>
                <w:tab w:val="left" w:pos="1276"/>
              </w:tabs>
              <w:jc w:val="center"/>
              <w:rPr>
                <w:sz w:val="23"/>
                <w:szCs w:val="23"/>
                <w:lang w:val="uk-UA"/>
              </w:rPr>
            </w:pPr>
            <w:r>
              <w:rPr>
                <w:sz w:val="23"/>
                <w:szCs w:val="23"/>
                <w:lang w:val="uk-UA"/>
              </w:rPr>
              <w:t>-</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Ряжанка</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1291</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655</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1289</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-636</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-49</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634</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97</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Сметана</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2989</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2350</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2970</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-639</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-21</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620</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26</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 xml:space="preserve">Масло вершкове </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422</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590</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646</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168</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40</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56</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9</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Молочно-сировинна продукція</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7936</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10623</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8533</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2687</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34</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-2090</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-20</w:t>
            </w:r>
          </w:p>
        </w:tc>
      </w:tr>
      <w:tr w:rsidR="007764D3" w:rsidRPr="00505F79" w:rsidTr="007764D3">
        <w:tc>
          <w:tcPr>
            <w:tcW w:w="2235" w:type="dxa"/>
          </w:tcPr>
          <w:p w:rsidR="007764D3" w:rsidRPr="00505F79" w:rsidRDefault="007764D3" w:rsidP="00CF6B43">
            <w:pPr>
              <w:tabs>
                <w:tab w:val="left" w:pos="1134"/>
                <w:tab w:val="left" w:pos="1276"/>
              </w:tabs>
              <w:jc w:val="center"/>
              <w:rPr>
                <w:sz w:val="23"/>
                <w:szCs w:val="23"/>
                <w:lang w:val="uk-UA"/>
              </w:rPr>
            </w:pPr>
            <w:r w:rsidRPr="00505F79">
              <w:rPr>
                <w:sz w:val="23"/>
                <w:szCs w:val="23"/>
                <w:lang w:val="uk-UA"/>
              </w:rPr>
              <w:t>Разом</w:t>
            </w:r>
          </w:p>
        </w:tc>
        <w:tc>
          <w:tcPr>
            <w:tcW w:w="1136" w:type="dxa"/>
          </w:tcPr>
          <w:p w:rsidR="007764D3" w:rsidRPr="00505F79" w:rsidRDefault="007E4962" w:rsidP="00CF6B43">
            <w:pPr>
              <w:tabs>
                <w:tab w:val="left" w:pos="1134"/>
                <w:tab w:val="left" w:pos="1276"/>
              </w:tabs>
              <w:jc w:val="center"/>
              <w:rPr>
                <w:sz w:val="23"/>
                <w:szCs w:val="23"/>
                <w:lang w:val="uk-UA"/>
              </w:rPr>
            </w:pPr>
            <w:r>
              <w:rPr>
                <w:sz w:val="23"/>
                <w:szCs w:val="23"/>
                <w:lang w:val="uk-UA"/>
              </w:rPr>
              <w:t>31626</w:t>
            </w:r>
          </w:p>
        </w:tc>
        <w:tc>
          <w:tcPr>
            <w:tcW w:w="1132" w:type="dxa"/>
          </w:tcPr>
          <w:p w:rsidR="007764D3" w:rsidRPr="00505F79" w:rsidRDefault="007E4962" w:rsidP="00CF6B43">
            <w:pPr>
              <w:tabs>
                <w:tab w:val="left" w:pos="1134"/>
                <w:tab w:val="left" w:pos="1276"/>
              </w:tabs>
              <w:jc w:val="center"/>
              <w:rPr>
                <w:sz w:val="23"/>
                <w:szCs w:val="23"/>
                <w:lang w:val="uk-UA"/>
              </w:rPr>
            </w:pPr>
            <w:r>
              <w:rPr>
                <w:sz w:val="23"/>
                <w:szCs w:val="23"/>
                <w:lang w:val="uk-UA"/>
              </w:rPr>
              <w:t>29928</w:t>
            </w:r>
          </w:p>
        </w:tc>
        <w:tc>
          <w:tcPr>
            <w:tcW w:w="1134" w:type="dxa"/>
          </w:tcPr>
          <w:p w:rsidR="007764D3" w:rsidRPr="00505F79" w:rsidRDefault="007E4962" w:rsidP="00CF6B43">
            <w:pPr>
              <w:tabs>
                <w:tab w:val="left" w:pos="1134"/>
                <w:tab w:val="left" w:pos="1276"/>
              </w:tabs>
              <w:jc w:val="center"/>
              <w:rPr>
                <w:sz w:val="23"/>
                <w:szCs w:val="23"/>
                <w:lang w:val="uk-UA"/>
              </w:rPr>
            </w:pPr>
            <w:r>
              <w:rPr>
                <w:sz w:val="23"/>
                <w:szCs w:val="23"/>
                <w:lang w:val="uk-UA"/>
              </w:rPr>
              <w:t>29668</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-1698</w:t>
            </w:r>
          </w:p>
        </w:tc>
        <w:tc>
          <w:tcPr>
            <w:tcW w:w="992" w:type="dxa"/>
          </w:tcPr>
          <w:p w:rsidR="007764D3" w:rsidRPr="00505F79" w:rsidRDefault="007E4962" w:rsidP="00CF6B43">
            <w:pPr>
              <w:tabs>
                <w:tab w:val="left" w:pos="1134"/>
                <w:tab w:val="left" w:pos="1276"/>
              </w:tabs>
              <w:jc w:val="center"/>
              <w:rPr>
                <w:sz w:val="23"/>
                <w:szCs w:val="23"/>
                <w:lang w:val="uk-UA"/>
              </w:rPr>
            </w:pPr>
            <w:r>
              <w:rPr>
                <w:sz w:val="23"/>
                <w:szCs w:val="23"/>
                <w:lang w:val="uk-UA"/>
              </w:rPr>
              <w:t>-5,37</w:t>
            </w:r>
          </w:p>
        </w:tc>
        <w:tc>
          <w:tcPr>
            <w:tcW w:w="992" w:type="dxa"/>
          </w:tcPr>
          <w:p w:rsidR="007764D3" w:rsidRPr="00505F79" w:rsidRDefault="00AD171E" w:rsidP="00CF6B43">
            <w:pPr>
              <w:tabs>
                <w:tab w:val="left" w:pos="1134"/>
                <w:tab w:val="left" w:pos="1276"/>
              </w:tabs>
              <w:jc w:val="center"/>
              <w:rPr>
                <w:sz w:val="23"/>
                <w:szCs w:val="23"/>
                <w:lang w:val="uk-UA"/>
              </w:rPr>
            </w:pPr>
            <w:r>
              <w:rPr>
                <w:sz w:val="23"/>
                <w:szCs w:val="23"/>
                <w:lang w:val="uk-UA"/>
              </w:rPr>
              <w:t>-260</w:t>
            </w:r>
          </w:p>
        </w:tc>
        <w:tc>
          <w:tcPr>
            <w:tcW w:w="993" w:type="dxa"/>
          </w:tcPr>
          <w:p w:rsidR="007764D3" w:rsidRPr="00505F79" w:rsidRDefault="00AD171E" w:rsidP="00CF6B43">
            <w:pPr>
              <w:tabs>
                <w:tab w:val="left" w:pos="1134"/>
                <w:tab w:val="left" w:pos="1276"/>
              </w:tabs>
              <w:jc w:val="center"/>
              <w:rPr>
                <w:sz w:val="23"/>
                <w:szCs w:val="23"/>
                <w:lang w:val="uk-UA"/>
              </w:rPr>
            </w:pPr>
            <w:r>
              <w:rPr>
                <w:sz w:val="23"/>
                <w:szCs w:val="23"/>
                <w:lang w:val="uk-UA"/>
              </w:rPr>
              <w:t>-0,87</w:t>
            </w:r>
          </w:p>
        </w:tc>
      </w:tr>
    </w:tbl>
    <w:p w:rsidR="00A660FF" w:rsidRDefault="00A660FF" w:rsidP="00A660FF">
      <w:pPr>
        <w:spacing w:line="360" w:lineRule="auto"/>
        <w:ind w:firstLine="709"/>
        <w:jc w:val="both"/>
        <w:rPr>
          <w:i/>
          <w:color w:val="FF0000"/>
          <w:lang w:val="uk-UA"/>
        </w:rPr>
      </w:pPr>
      <w:r w:rsidRPr="00782800">
        <w:rPr>
          <w:i/>
          <w:lang w:val="uk-UA"/>
        </w:rPr>
        <w:t>Джерело:</w:t>
      </w:r>
      <w:r>
        <w:rPr>
          <w:i/>
          <w:lang w:val="uk-UA"/>
        </w:rPr>
        <w:t xml:space="preserve"> </w:t>
      </w:r>
      <w:r w:rsidRPr="00782800">
        <w:rPr>
          <w:i/>
          <w:lang w:val="uk-UA"/>
        </w:rPr>
        <w:t>розраховано автором  на основі</w:t>
      </w:r>
      <w:r>
        <w:rPr>
          <w:i/>
          <w:lang w:val="uk-UA"/>
        </w:rPr>
        <w:t xml:space="preserve"> показників, викладених в Звіті про управління </w:t>
      </w:r>
      <w:r w:rsidRPr="00782800">
        <w:rPr>
          <w:i/>
          <w:lang w:val="uk-UA"/>
        </w:rPr>
        <w:t xml:space="preserve"> </w:t>
      </w:r>
      <w:r>
        <w:rPr>
          <w:i/>
          <w:lang w:val="uk-UA"/>
        </w:rPr>
        <w:t>ТДВ</w:t>
      </w:r>
      <w:r w:rsidRPr="006D757D">
        <w:rPr>
          <w:i/>
          <w:lang w:val="uk-UA"/>
        </w:rPr>
        <w:t xml:space="preserve"> </w:t>
      </w:r>
      <w:r w:rsidRPr="006D757D">
        <w:rPr>
          <w:i/>
        </w:rPr>
        <w:t>«</w:t>
      </w:r>
      <w:proofErr w:type="spellStart"/>
      <w:r>
        <w:rPr>
          <w:i/>
          <w:lang w:val="uk-UA"/>
        </w:rPr>
        <w:t>Баштанський</w:t>
      </w:r>
      <w:proofErr w:type="spellEnd"/>
      <w:r>
        <w:rPr>
          <w:i/>
          <w:lang w:val="uk-UA"/>
        </w:rPr>
        <w:t xml:space="preserve"> </w:t>
      </w:r>
      <w:proofErr w:type="spellStart"/>
      <w:r>
        <w:rPr>
          <w:i/>
          <w:lang w:val="uk-UA"/>
        </w:rPr>
        <w:t>сирзавод</w:t>
      </w:r>
      <w:proofErr w:type="spellEnd"/>
      <w:r w:rsidRPr="006D757D">
        <w:rPr>
          <w:i/>
        </w:rPr>
        <w:t>»</w:t>
      </w:r>
      <w:r w:rsidRPr="006D757D">
        <w:rPr>
          <w:i/>
          <w:lang w:val="uk-UA"/>
        </w:rPr>
        <w:t xml:space="preserve"> за </w:t>
      </w:r>
      <w:r w:rsidRPr="00EB7C50">
        <w:rPr>
          <w:i/>
          <w:lang w:val="uk-UA"/>
        </w:rPr>
        <w:t xml:space="preserve">2018-2020 роки </w:t>
      </w:r>
      <w:r w:rsidRPr="00EB7C50">
        <w:rPr>
          <w:i/>
        </w:rPr>
        <w:t>[</w:t>
      </w:r>
      <w:r w:rsidR="00EB7C50" w:rsidRPr="00EB7C50">
        <w:rPr>
          <w:i/>
          <w:lang w:val="uk-UA"/>
        </w:rPr>
        <w:t>17-19</w:t>
      </w:r>
      <w:r w:rsidRPr="00EB7C50">
        <w:rPr>
          <w:i/>
        </w:rPr>
        <w:t>]</w:t>
      </w:r>
    </w:p>
    <w:p w:rsidR="009846C2" w:rsidRDefault="009846C2" w:rsidP="00A660FF">
      <w:pPr>
        <w:spacing w:line="360" w:lineRule="auto"/>
        <w:ind w:firstLine="709"/>
        <w:jc w:val="both"/>
        <w:rPr>
          <w:i/>
          <w:color w:val="FF0000"/>
          <w:lang w:val="uk-UA"/>
        </w:rPr>
      </w:pPr>
    </w:p>
    <w:p w:rsidR="009846C2" w:rsidRDefault="009846C2" w:rsidP="009846C2">
      <w:pPr>
        <w:spacing w:line="360" w:lineRule="auto"/>
        <w:ind w:firstLine="709"/>
        <w:jc w:val="both"/>
        <w:rPr>
          <w:sz w:val="28"/>
          <w:szCs w:val="28"/>
          <w:lang w:val="uk-UA"/>
        </w:rPr>
      </w:pPr>
      <w:r w:rsidRPr="009846C2">
        <w:rPr>
          <w:sz w:val="28"/>
          <w:szCs w:val="28"/>
          <w:lang w:val="uk-UA"/>
        </w:rPr>
        <w:t>Інформація, викладена в табл.</w:t>
      </w:r>
      <w:r>
        <w:rPr>
          <w:sz w:val="28"/>
          <w:szCs w:val="28"/>
          <w:lang w:val="uk-UA"/>
        </w:rPr>
        <w:t xml:space="preserve"> 2.2. демонструє динаміку об’ємів реалізації готової </w:t>
      </w:r>
      <w:r w:rsidRPr="009846C2">
        <w:rPr>
          <w:sz w:val="28"/>
          <w:szCs w:val="28"/>
          <w:lang w:val="uk-UA"/>
        </w:rPr>
        <w:t xml:space="preserve">продукції ТДВ </w:t>
      </w:r>
      <w:r w:rsidRPr="009846C2">
        <w:rPr>
          <w:sz w:val="28"/>
          <w:szCs w:val="28"/>
        </w:rPr>
        <w:t>«</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rPr>
        <w:t>»</w:t>
      </w:r>
      <w:r w:rsidRPr="009846C2">
        <w:rPr>
          <w:sz w:val="28"/>
          <w:szCs w:val="28"/>
          <w:lang w:val="uk-UA"/>
        </w:rPr>
        <w:t xml:space="preserve"> за 2018-2020 роки</w:t>
      </w:r>
      <w:r>
        <w:rPr>
          <w:sz w:val="28"/>
          <w:szCs w:val="28"/>
          <w:lang w:val="uk-UA"/>
        </w:rPr>
        <w:t xml:space="preserve">. Спостерігаємо як і в попередній таблиці, щорічне зменшення об’ємів реалізації сирної групи продукції і збільшення молочної – молоко, сметана, кефір, просто кваша, ряжанка, йогурт та масло вершкове. Загальна динаміка реалізації готової продукції </w:t>
      </w:r>
      <w:r w:rsidRPr="009846C2">
        <w:rPr>
          <w:sz w:val="28"/>
          <w:szCs w:val="28"/>
          <w:lang w:val="uk-UA"/>
        </w:rPr>
        <w:t>ТДВ «</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w:t>
      </w:r>
      <w:r>
        <w:rPr>
          <w:sz w:val="28"/>
          <w:szCs w:val="28"/>
          <w:lang w:val="uk-UA"/>
        </w:rPr>
        <w:t xml:space="preserve"> демонструє щорічне зниження об’ємів </w:t>
      </w:r>
      <w:r>
        <w:rPr>
          <w:sz w:val="28"/>
          <w:szCs w:val="28"/>
          <w:lang w:val="uk-UA"/>
        </w:rPr>
        <w:lastRenderedPageBreak/>
        <w:t xml:space="preserve">реалізації. Так, у 2019 році об’єми реалізації готової продукції зменшилися на 1698 </w:t>
      </w:r>
      <w:proofErr w:type="spellStart"/>
      <w:r>
        <w:rPr>
          <w:sz w:val="28"/>
          <w:szCs w:val="28"/>
          <w:lang w:val="uk-UA"/>
        </w:rPr>
        <w:t>тис.грн</w:t>
      </w:r>
      <w:proofErr w:type="spellEnd"/>
      <w:r>
        <w:rPr>
          <w:sz w:val="28"/>
          <w:szCs w:val="28"/>
          <w:lang w:val="uk-UA"/>
        </w:rPr>
        <w:t xml:space="preserve">., що склало 5,37%, порівняно з 2018 роком ,а у 2020 році – на            260 </w:t>
      </w:r>
      <w:proofErr w:type="spellStart"/>
      <w:r>
        <w:rPr>
          <w:sz w:val="28"/>
          <w:szCs w:val="28"/>
          <w:lang w:val="uk-UA"/>
        </w:rPr>
        <w:t>тис.грн</w:t>
      </w:r>
      <w:proofErr w:type="spellEnd"/>
      <w:r>
        <w:rPr>
          <w:sz w:val="28"/>
          <w:szCs w:val="28"/>
          <w:lang w:val="uk-UA"/>
        </w:rPr>
        <w:t xml:space="preserve">., що склало 0,87%, порівняно з 2019 роком. </w:t>
      </w:r>
    </w:p>
    <w:p w:rsidR="00B20AA7" w:rsidRDefault="00B20AA7" w:rsidP="009846C2">
      <w:pPr>
        <w:spacing w:line="360" w:lineRule="auto"/>
        <w:ind w:firstLine="709"/>
        <w:jc w:val="both"/>
        <w:rPr>
          <w:sz w:val="28"/>
          <w:szCs w:val="28"/>
          <w:lang w:val="uk-UA"/>
        </w:rPr>
      </w:pPr>
      <w:r>
        <w:rPr>
          <w:sz w:val="28"/>
          <w:szCs w:val="28"/>
          <w:lang w:val="uk-UA"/>
        </w:rPr>
        <w:t>Якщо спів ставляти між собою об’єми виробництва і об’єми реалізації готової продукції, то спостерігаємо перевищення реалізації над виробництвом на: 6,6% у 2018 році; 12,4% у 2019 році та 52,8% у 2020 році.</w:t>
      </w:r>
    </w:p>
    <w:p w:rsidR="00B20AA7" w:rsidRDefault="00B20AA7" w:rsidP="009846C2">
      <w:pPr>
        <w:spacing w:line="360" w:lineRule="auto"/>
        <w:ind w:firstLine="709"/>
        <w:jc w:val="both"/>
        <w:rPr>
          <w:sz w:val="28"/>
          <w:szCs w:val="28"/>
          <w:lang w:val="uk-UA"/>
        </w:rPr>
      </w:pPr>
      <w:r>
        <w:rPr>
          <w:sz w:val="28"/>
          <w:szCs w:val="28"/>
          <w:lang w:val="uk-UA"/>
        </w:rPr>
        <w:t xml:space="preserve">Таким чином, за даними аналізу виробництва і реалізації готової продукції можна зробити висновок, що </w:t>
      </w:r>
      <w:r w:rsidRPr="009846C2">
        <w:rPr>
          <w:sz w:val="28"/>
          <w:szCs w:val="28"/>
          <w:lang w:val="uk-UA"/>
        </w:rPr>
        <w:t>ТДВ «</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w:t>
      </w:r>
      <w:r>
        <w:rPr>
          <w:sz w:val="28"/>
          <w:szCs w:val="28"/>
          <w:lang w:val="uk-UA"/>
        </w:rPr>
        <w:t xml:space="preserve"> не використало всі свої можливості для забезпечення реалізації своєї продукції. порушення ритмічності виробництва, недостатньо чітка робота управління закупками сировини може призвести до зниження пропозиції на ринку, що негативно </w:t>
      </w:r>
      <w:proofErr w:type="spellStart"/>
      <w:r>
        <w:rPr>
          <w:sz w:val="28"/>
          <w:szCs w:val="28"/>
          <w:lang w:val="uk-UA"/>
        </w:rPr>
        <w:t>скажиться</w:t>
      </w:r>
      <w:proofErr w:type="spellEnd"/>
      <w:r>
        <w:rPr>
          <w:sz w:val="28"/>
          <w:szCs w:val="28"/>
          <w:lang w:val="uk-UA"/>
        </w:rPr>
        <w:t xml:space="preserve"> на фінансовому стані досліджуваного товариства.</w:t>
      </w:r>
    </w:p>
    <w:p w:rsidR="00B20AA7" w:rsidRDefault="00B20AA7" w:rsidP="00B20AA7">
      <w:pPr>
        <w:tabs>
          <w:tab w:val="left" w:pos="1134"/>
          <w:tab w:val="left" w:pos="1276"/>
        </w:tabs>
        <w:spacing w:line="360" w:lineRule="auto"/>
        <w:ind w:firstLine="709"/>
        <w:jc w:val="both"/>
        <w:rPr>
          <w:sz w:val="28"/>
          <w:szCs w:val="28"/>
          <w:lang w:val="uk-UA"/>
        </w:rPr>
      </w:pPr>
      <w:r>
        <w:rPr>
          <w:sz w:val="28"/>
          <w:szCs w:val="28"/>
          <w:lang w:val="uk-UA"/>
        </w:rPr>
        <w:t xml:space="preserve">Інформацію щодо співставлення </w:t>
      </w:r>
      <w:r w:rsidRPr="009846C2">
        <w:rPr>
          <w:sz w:val="28"/>
          <w:szCs w:val="28"/>
          <w:lang w:val="uk-UA"/>
        </w:rPr>
        <w:t>обсягів виробництва та реалізації готової продукції ТДВ «</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 за 2018-2020 роки</w:t>
      </w:r>
      <w:r>
        <w:rPr>
          <w:sz w:val="28"/>
          <w:szCs w:val="28"/>
          <w:lang w:val="uk-UA"/>
        </w:rPr>
        <w:t xml:space="preserve"> представлено на рис.2.1.</w:t>
      </w:r>
    </w:p>
    <w:p w:rsidR="007764D3" w:rsidRDefault="00DF7F72" w:rsidP="00277BC5">
      <w:pPr>
        <w:tabs>
          <w:tab w:val="left" w:pos="1134"/>
          <w:tab w:val="left" w:pos="1276"/>
        </w:tabs>
        <w:spacing w:line="360" w:lineRule="auto"/>
        <w:ind w:firstLine="709"/>
        <w:jc w:val="both"/>
        <w:rPr>
          <w:sz w:val="28"/>
          <w:szCs w:val="28"/>
          <w:lang w:val="uk-UA"/>
        </w:rPr>
      </w:pPr>
      <w:r>
        <w:rPr>
          <w:noProof/>
          <w:sz w:val="28"/>
          <w:szCs w:val="28"/>
          <w:lang w:eastAsia="ru-RU"/>
        </w:rPr>
        <w:drawing>
          <wp:inline distT="0" distB="0" distL="0" distR="0">
            <wp:extent cx="4920698" cy="2335695"/>
            <wp:effectExtent l="19050" t="0" r="13252" b="745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9846C2" w:rsidRDefault="009846C2" w:rsidP="009846C2">
      <w:pPr>
        <w:tabs>
          <w:tab w:val="left" w:pos="1134"/>
          <w:tab w:val="left" w:pos="1276"/>
        </w:tabs>
        <w:spacing w:line="360" w:lineRule="auto"/>
        <w:ind w:firstLine="709"/>
        <w:jc w:val="center"/>
        <w:rPr>
          <w:sz w:val="28"/>
          <w:szCs w:val="28"/>
          <w:lang w:val="uk-UA"/>
        </w:rPr>
      </w:pPr>
      <w:r w:rsidRPr="009846C2">
        <w:rPr>
          <w:sz w:val="28"/>
          <w:szCs w:val="28"/>
          <w:lang w:val="uk-UA"/>
        </w:rPr>
        <w:t>Рис.2.1. Динаміки зміни обсягів виробництва та реалізації готової продукції ТДВ «</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 за 2018-2020 роки</w:t>
      </w:r>
    </w:p>
    <w:p w:rsidR="009846C2" w:rsidRPr="009846C2" w:rsidRDefault="009846C2" w:rsidP="009846C2">
      <w:pPr>
        <w:tabs>
          <w:tab w:val="left" w:pos="1134"/>
          <w:tab w:val="left" w:pos="1276"/>
        </w:tabs>
        <w:spacing w:line="360" w:lineRule="auto"/>
        <w:ind w:firstLine="709"/>
        <w:jc w:val="both"/>
        <w:rPr>
          <w:i/>
          <w:lang w:val="uk-UA"/>
        </w:rPr>
      </w:pPr>
      <w:r w:rsidRPr="009846C2">
        <w:rPr>
          <w:i/>
          <w:lang w:val="uk-UA"/>
        </w:rPr>
        <w:t>Джерело: побудовано автором</w:t>
      </w:r>
    </w:p>
    <w:p w:rsidR="00E02EE5" w:rsidRDefault="00E02EE5" w:rsidP="00473728">
      <w:pPr>
        <w:autoSpaceDE w:val="0"/>
        <w:spacing w:line="360" w:lineRule="auto"/>
        <w:ind w:firstLine="708"/>
        <w:jc w:val="both"/>
        <w:rPr>
          <w:sz w:val="28"/>
          <w:szCs w:val="28"/>
          <w:lang w:val="uk-UA"/>
        </w:rPr>
      </w:pPr>
    </w:p>
    <w:p w:rsidR="00473728" w:rsidRDefault="00473728" w:rsidP="00473728">
      <w:pPr>
        <w:autoSpaceDE w:val="0"/>
        <w:spacing w:line="360" w:lineRule="auto"/>
        <w:ind w:firstLine="708"/>
        <w:jc w:val="both"/>
        <w:rPr>
          <w:sz w:val="28"/>
          <w:szCs w:val="28"/>
          <w:lang w:val="uk-UA"/>
        </w:rPr>
      </w:pPr>
      <w:r>
        <w:rPr>
          <w:sz w:val="28"/>
          <w:szCs w:val="28"/>
          <w:lang w:val="uk-UA"/>
        </w:rPr>
        <w:t xml:space="preserve">Основними звітними документами будь-якого господарюючого суб’єкта є фінансова звітність. Аналізуючи показники фінансової звітності можна говорити про загальний стан та фінансову спроможність цього суб’єкта. Аналіз </w:t>
      </w:r>
      <w:r>
        <w:rPr>
          <w:sz w:val="28"/>
          <w:szCs w:val="28"/>
          <w:lang w:val="uk-UA"/>
        </w:rPr>
        <w:lastRenderedPageBreak/>
        <w:t xml:space="preserve">зміни показників структури і динаміки </w:t>
      </w:r>
      <w:proofErr w:type="spellStart"/>
      <w:r>
        <w:rPr>
          <w:sz w:val="28"/>
          <w:szCs w:val="28"/>
          <w:lang w:val="uk-UA"/>
        </w:rPr>
        <w:t>статтей</w:t>
      </w:r>
      <w:proofErr w:type="spellEnd"/>
      <w:r>
        <w:rPr>
          <w:sz w:val="28"/>
          <w:szCs w:val="28"/>
          <w:lang w:val="uk-UA"/>
        </w:rPr>
        <w:t xml:space="preserve"> Балансу (Звіту про фінансовий стан), а також визначення основних причин таких змін і факторів впливу є основою для прийняття управлінських рішень про подальші напрями діяльності господарюючого суб’єкта. </w:t>
      </w:r>
    </w:p>
    <w:p w:rsidR="00D71FBB" w:rsidRPr="00EB7C50" w:rsidRDefault="00E46ED1" w:rsidP="00473728">
      <w:pPr>
        <w:autoSpaceDE w:val="0"/>
        <w:spacing w:line="360" w:lineRule="auto"/>
        <w:ind w:firstLine="708"/>
        <w:jc w:val="both"/>
        <w:rPr>
          <w:sz w:val="28"/>
          <w:szCs w:val="28"/>
          <w:lang w:val="uk-UA"/>
        </w:rPr>
      </w:pPr>
      <w:r>
        <w:rPr>
          <w:sz w:val="28"/>
          <w:szCs w:val="28"/>
          <w:lang w:val="uk-UA"/>
        </w:rPr>
        <w:t>Фінансова діагностика є одним з основних елементів фінансової політики підприємства. Проведення порівняльного аналітичного балансу підприємства призводить до отримання вагомих реальних результатів його фінансового стану.</w:t>
      </w:r>
      <w:r w:rsidR="00D1519B">
        <w:rPr>
          <w:sz w:val="28"/>
          <w:szCs w:val="28"/>
          <w:lang w:val="uk-UA"/>
        </w:rPr>
        <w:t xml:space="preserve"> В свою чергу, </w:t>
      </w:r>
      <w:r w:rsidR="00D71FBB">
        <w:rPr>
          <w:sz w:val="28"/>
          <w:szCs w:val="28"/>
          <w:lang w:val="uk-UA"/>
        </w:rPr>
        <w:t xml:space="preserve">фінансовий стан є провідним чинником конкурентоспроможності й сталого розвитку підприємства та стрижневою характеристикою його діяльності в умовах </w:t>
      </w:r>
      <w:r w:rsidR="00D71FBB" w:rsidRPr="00EB7C50">
        <w:rPr>
          <w:sz w:val="28"/>
          <w:szCs w:val="28"/>
          <w:lang w:val="uk-UA"/>
        </w:rPr>
        <w:t xml:space="preserve">ринкової економіки </w:t>
      </w:r>
      <w:r w:rsidR="00D45BB7" w:rsidRPr="00EB7C50">
        <w:rPr>
          <w:sz w:val="28"/>
          <w:szCs w:val="28"/>
        </w:rPr>
        <w:t>[</w:t>
      </w:r>
      <w:r w:rsidR="00EB7C50" w:rsidRPr="00EB7C50">
        <w:rPr>
          <w:sz w:val="28"/>
          <w:szCs w:val="28"/>
          <w:lang w:val="uk-UA"/>
        </w:rPr>
        <w:t>7</w:t>
      </w:r>
      <w:r w:rsidR="00D45BB7" w:rsidRPr="00EB7C50">
        <w:rPr>
          <w:sz w:val="28"/>
          <w:szCs w:val="28"/>
          <w:lang w:val="uk-UA"/>
        </w:rPr>
        <w:t>, с.74</w:t>
      </w:r>
      <w:r w:rsidR="00D45BB7" w:rsidRPr="00EB7C50">
        <w:rPr>
          <w:sz w:val="28"/>
          <w:szCs w:val="28"/>
        </w:rPr>
        <w:t>]</w:t>
      </w:r>
      <w:r w:rsidR="00D45BB7" w:rsidRPr="00EB7C50">
        <w:rPr>
          <w:sz w:val="28"/>
          <w:szCs w:val="28"/>
          <w:lang w:val="uk-UA"/>
        </w:rPr>
        <w:t>.</w:t>
      </w:r>
    </w:p>
    <w:p w:rsidR="00E46ED1" w:rsidRDefault="00D71FBB" w:rsidP="00473728">
      <w:pPr>
        <w:autoSpaceDE w:val="0"/>
        <w:spacing w:line="360" w:lineRule="auto"/>
        <w:ind w:firstLine="708"/>
        <w:jc w:val="both"/>
        <w:rPr>
          <w:sz w:val="28"/>
          <w:szCs w:val="28"/>
          <w:lang w:val="uk-UA"/>
        </w:rPr>
      </w:pPr>
      <w:r w:rsidRPr="00EB7C50">
        <w:rPr>
          <w:sz w:val="28"/>
          <w:szCs w:val="28"/>
          <w:lang w:val="uk-UA"/>
        </w:rPr>
        <w:t xml:space="preserve"> Вважаємо, що питання реалізації</w:t>
      </w:r>
      <w:r>
        <w:rPr>
          <w:sz w:val="28"/>
          <w:szCs w:val="28"/>
          <w:lang w:val="uk-UA"/>
        </w:rPr>
        <w:t xml:space="preserve"> фінансової діагностики </w:t>
      </w:r>
      <w:r w:rsidR="00D45BB7">
        <w:rPr>
          <w:sz w:val="28"/>
          <w:szCs w:val="28"/>
          <w:lang w:val="uk-UA"/>
        </w:rPr>
        <w:t xml:space="preserve">                     ТДВ </w:t>
      </w:r>
      <w:r w:rsidR="00D45BB7" w:rsidRPr="009846C2">
        <w:rPr>
          <w:sz w:val="28"/>
          <w:szCs w:val="28"/>
          <w:lang w:val="uk-UA"/>
        </w:rPr>
        <w:t>«</w:t>
      </w:r>
      <w:proofErr w:type="spellStart"/>
      <w:r w:rsidR="00D45BB7" w:rsidRPr="009846C2">
        <w:rPr>
          <w:sz w:val="28"/>
          <w:szCs w:val="28"/>
          <w:lang w:val="uk-UA"/>
        </w:rPr>
        <w:t>Баштанський</w:t>
      </w:r>
      <w:proofErr w:type="spellEnd"/>
      <w:r w:rsidR="00D45BB7" w:rsidRPr="009846C2">
        <w:rPr>
          <w:sz w:val="28"/>
          <w:szCs w:val="28"/>
          <w:lang w:val="uk-UA"/>
        </w:rPr>
        <w:t xml:space="preserve"> </w:t>
      </w:r>
      <w:proofErr w:type="spellStart"/>
      <w:r w:rsidR="00D45BB7" w:rsidRPr="009846C2">
        <w:rPr>
          <w:sz w:val="28"/>
          <w:szCs w:val="28"/>
          <w:lang w:val="uk-UA"/>
        </w:rPr>
        <w:t>сирзавод</w:t>
      </w:r>
      <w:proofErr w:type="spellEnd"/>
      <w:r w:rsidR="00D45BB7" w:rsidRPr="009846C2">
        <w:rPr>
          <w:sz w:val="28"/>
          <w:szCs w:val="28"/>
          <w:lang w:val="uk-UA"/>
        </w:rPr>
        <w:t>»</w:t>
      </w:r>
      <w:r w:rsidR="00D45BB7">
        <w:rPr>
          <w:sz w:val="28"/>
          <w:szCs w:val="28"/>
          <w:lang w:val="uk-UA"/>
        </w:rPr>
        <w:t xml:space="preserve"> у цілому та побудова порівняльного аналітичного балансу його балансу є актуальним та значущим</w:t>
      </w:r>
      <w:r w:rsidR="000438C7">
        <w:rPr>
          <w:sz w:val="28"/>
          <w:szCs w:val="28"/>
          <w:lang w:val="uk-UA"/>
        </w:rPr>
        <w:t xml:space="preserve"> (табл.2.3)</w:t>
      </w:r>
      <w:r w:rsidR="00D45BB7">
        <w:rPr>
          <w:sz w:val="28"/>
          <w:szCs w:val="28"/>
          <w:lang w:val="uk-UA"/>
        </w:rPr>
        <w:t xml:space="preserve">. </w:t>
      </w:r>
    </w:p>
    <w:p w:rsidR="00DF7F72" w:rsidRPr="00266F3A" w:rsidRDefault="00DF7F72" w:rsidP="00DF7F72">
      <w:pPr>
        <w:autoSpaceDE w:val="0"/>
        <w:spacing w:line="360" w:lineRule="auto"/>
        <w:ind w:firstLine="708"/>
        <w:jc w:val="right"/>
        <w:rPr>
          <w:i/>
          <w:sz w:val="28"/>
          <w:szCs w:val="28"/>
          <w:lang w:val="uk-UA"/>
        </w:rPr>
      </w:pPr>
      <w:proofErr w:type="spellStart"/>
      <w:r w:rsidRPr="00266F3A">
        <w:rPr>
          <w:i/>
          <w:sz w:val="28"/>
          <w:szCs w:val="28"/>
        </w:rPr>
        <w:t>Таблиця</w:t>
      </w:r>
      <w:proofErr w:type="spellEnd"/>
      <w:r w:rsidRPr="00266F3A">
        <w:rPr>
          <w:i/>
          <w:sz w:val="28"/>
          <w:szCs w:val="28"/>
        </w:rPr>
        <w:t xml:space="preserve"> 2.</w:t>
      </w:r>
      <w:r w:rsidR="00053147">
        <w:rPr>
          <w:i/>
          <w:sz w:val="28"/>
          <w:szCs w:val="28"/>
          <w:lang w:val="uk-UA"/>
        </w:rPr>
        <w:t>3</w:t>
      </w:r>
    </w:p>
    <w:p w:rsidR="00DF7F72" w:rsidRPr="00DF7F72" w:rsidRDefault="00DF7F72" w:rsidP="00DF7F72">
      <w:pPr>
        <w:pStyle w:val="3"/>
        <w:spacing w:before="0" w:after="0" w:line="360" w:lineRule="auto"/>
        <w:jc w:val="center"/>
        <w:rPr>
          <w:rFonts w:ascii="Times New Roman" w:hAnsi="Times New Roman" w:cs="Times New Roman"/>
          <w:sz w:val="28"/>
          <w:szCs w:val="28"/>
        </w:rPr>
      </w:pPr>
      <w:r w:rsidRPr="00DF7F72">
        <w:rPr>
          <w:rFonts w:ascii="Times New Roman" w:hAnsi="Times New Roman" w:cs="Times New Roman"/>
          <w:sz w:val="28"/>
          <w:szCs w:val="28"/>
        </w:rPr>
        <w:t xml:space="preserve">Структурно-динамічний аналіз </w:t>
      </w:r>
      <w:r>
        <w:rPr>
          <w:rFonts w:ascii="Times New Roman" w:hAnsi="Times New Roman" w:cs="Times New Roman"/>
          <w:sz w:val="28"/>
          <w:szCs w:val="28"/>
        </w:rPr>
        <w:t>балансу</w:t>
      </w:r>
    </w:p>
    <w:p w:rsidR="00DF7F72" w:rsidRPr="00DF7F72" w:rsidRDefault="00DF7F72" w:rsidP="00DF7F72">
      <w:pPr>
        <w:pStyle w:val="3"/>
        <w:spacing w:before="0" w:after="0" w:line="360" w:lineRule="auto"/>
        <w:jc w:val="center"/>
        <w:rPr>
          <w:rFonts w:ascii="Times New Roman" w:hAnsi="Times New Roman" w:cs="Times New Roman"/>
          <w:sz w:val="28"/>
          <w:szCs w:val="28"/>
        </w:rPr>
      </w:pPr>
      <w:r w:rsidRPr="00DF7F72">
        <w:rPr>
          <w:rFonts w:ascii="Times New Roman" w:hAnsi="Times New Roman" w:cs="Times New Roman"/>
          <w:sz w:val="28"/>
          <w:szCs w:val="28"/>
        </w:rPr>
        <w:t>ТДВ «</w:t>
      </w:r>
      <w:proofErr w:type="spellStart"/>
      <w:r w:rsidRPr="00DF7F72">
        <w:rPr>
          <w:rFonts w:ascii="Times New Roman" w:hAnsi="Times New Roman" w:cs="Times New Roman"/>
          <w:sz w:val="28"/>
          <w:szCs w:val="28"/>
        </w:rPr>
        <w:t>Баштанський</w:t>
      </w:r>
      <w:proofErr w:type="spellEnd"/>
      <w:r w:rsidRPr="00DF7F72">
        <w:rPr>
          <w:rFonts w:ascii="Times New Roman" w:hAnsi="Times New Roman" w:cs="Times New Roman"/>
          <w:sz w:val="28"/>
          <w:szCs w:val="28"/>
        </w:rPr>
        <w:t xml:space="preserve"> </w:t>
      </w:r>
      <w:proofErr w:type="spellStart"/>
      <w:r w:rsidRPr="00DF7F72">
        <w:rPr>
          <w:rFonts w:ascii="Times New Roman" w:hAnsi="Times New Roman" w:cs="Times New Roman"/>
          <w:sz w:val="28"/>
          <w:szCs w:val="28"/>
        </w:rPr>
        <w:t>сирзавод</w:t>
      </w:r>
      <w:proofErr w:type="spellEnd"/>
      <w:r w:rsidRPr="00DF7F72">
        <w:rPr>
          <w:rFonts w:ascii="Times New Roman" w:hAnsi="Times New Roman" w:cs="Times New Roman"/>
          <w:sz w:val="28"/>
          <w:szCs w:val="28"/>
        </w:rPr>
        <w:t>» за 2018-2020 роки</w:t>
      </w:r>
    </w:p>
    <w:tbl>
      <w:tblPr>
        <w:tblpPr w:leftFromText="180" w:rightFromText="180" w:vertAnchor="text" w:horzAnchor="margin" w:tblpY="128"/>
        <w:tblW w:w="10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09"/>
        <w:gridCol w:w="993"/>
        <w:gridCol w:w="709"/>
        <w:gridCol w:w="992"/>
        <w:gridCol w:w="712"/>
        <w:gridCol w:w="989"/>
        <w:gridCol w:w="708"/>
        <w:gridCol w:w="992"/>
        <w:gridCol w:w="567"/>
        <w:gridCol w:w="992"/>
        <w:gridCol w:w="567"/>
      </w:tblGrid>
      <w:tr w:rsidR="00DF7F72" w:rsidRPr="00DF7F72" w:rsidTr="000438C7">
        <w:trPr>
          <w:trHeight w:val="270"/>
        </w:trPr>
        <w:tc>
          <w:tcPr>
            <w:tcW w:w="1809" w:type="dxa"/>
            <w:vMerge w:val="restart"/>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 xml:space="preserve">Найменування </w:t>
            </w:r>
            <w:proofErr w:type="spellStart"/>
            <w:r w:rsidRPr="00DF7F72">
              <w:rPr>
                <w:rFonts w:ascii="Times New Roman" w:hAnsi="Times New Roman" w:cs="Times New Roman"/>
                <w:b w:val="0"/>
                <w:sz w:val="24"/>
                <w:szCs w:val="24"/>
              </w:rPr>
              <w:t>показнка</w:t>
            </w:r>
            <w:proofErr w:type="spellEnd"/>
          </w:p>
        </w:tc>
        <w:tc>
          <w:tcPr>
            <w:tcW w:w="1702" w:type="dxa"/>
            <w:gridSpan w:val="2"/>
            <w:vMerge w:val="restart"/>
          </w:tcPr>
          <w:p w:rsidR="00DF7F72" w:rsidRPr="00DF7F72" w:rsidRDefault="00DF7F72" w:rsidP="00DF7F72">
            <w:pPr>
              <w:pStyle w:val="3"/>
              <w:spacing w:before="0" w:after="0"/>
              <w:jc w:val="center"/>
              <w:rPr>
                <w:rFonts w:ascii="Times New Roman" w:hAnsi="Times New Roman" w:cs="Times New Roman"/>
                <w:b w:val="0"/>
                <w:sz w:val="24"/>
                <w:szCs w:val="24"/>
                <w:lang w:val="ru-RU"/>
              </w:rPr>
            </w:pPr>
            <w:r w:rsidRPr="00DF7F72">
              <w:rPr>
                <w:rFonts w:ascii="Times New Roman" w:hAnsi="Times New Roman" w:cs="Times New Roman"/>
                <w:b w:val="0"/>
                <w:sz w:val="24"/>
                <w:szCs w:val="24"/>
                <w:lang w:val="ru-RU"/>
              </w:rPr>
              <w:t>2018</w:t>
            </w:r>
          </w:p>
        </w:tc>
        <w:tc>
          <w:tcPr>
            <w:tcW w:w="1704" w:type="dxa"/>
            <w:gridSpan w:val="2"/>
            <w:vMerge w:val="restart"/>
          </w:tcPr>
          <w:p w:rsidR="00DF7F72" w:rsidRPr="00DF7F72" w:rsidRDefault="00DF7F72" w:rsidP="00DF7F72">
            <w:pPr>
              <w:pStyle w:val="3"/>
              <w:spacing w:before="0" w:after="0"/>
              <w:jc w:val="center"/>
              <w:rPr>
                <w:rFonts w:ascii="Times New Roman" w:hAnsi="Times New Roman" w:cs="Times New Roman"/>
                <w:b w:val="0"/>
                <w:sz w:val="24"/>
                <w:szCs w:val="24"/>
                <w:lang w:val="ru-RU"/>
              </w:rPr>
            </w:pPr>
            <w:r w:rsidRPr="00DF7F72">
              <w:rPr>
                <w:rFonts w:ascii="Times New Roman" w:hAnsi="Times New Roman" w:cs="Times New Roman"/>
                <w:b w:val="0"/>
                <w:sz w:val="24"/>
                <w:szCs w:val="24"/>
                <w:lang w:val="ru-RU"/>
              </w:rPr>
              <w:t>2019</w:t>
            </w:r>
          </w:p>
        </w:tc>
        <w:tc>
          <w:tcPr>
            <w:tcW w:w="1697" w:type="dxa"/>
            <w:gridSpan w:val="2"/>
            <w:vMerge w:val="restart"/>
          </w:tcPr>
          <w:p w:rsidR="00DF7F72" w:rsidRPr="00DF7F72" w:rsidRDefault="00DF7F72" w:rsidP="00DF7F72">
            <w:pPr>
              <w:pStyle w:val="3"/>
              <w:spacing w:before="0" w:after="0"/>
              <w:jc w:val="center"/>
              <w:rPr>
                <w:rFonts w:ascii="Times New Roman" w:hAnsi="Times New Roman" w:cs="Times New Roman"/>
                <w:b w:val="0"/>
                <w:sz w:val="24"/>
                <w:szCs w:val="24"/>
                <w:lang w:val="ru-RU"/>
              </w:rPr>
            </w:pPr>
            <w:r w:rsidRPr="00DF7F72">
              <w:rPr>
                <w:rFonts w:ascii="Times New Roman" w:hAnsi="Times New Roman" w:cs="Times New Roman"/>
                <w:b w:val="0"/>
                <w:sz w:val="24"/>
                <w:szCs w:val="24"/>
                <w:lang w:val="ru-RU"/>
              </w:rPr>
              <w:t>2020</w:t>
            </w:r>
          </w:p>
        </w:tc>
        <w:tc>
          <w:tcPr>
            <w:tcW w:w="3118" w:type="dxa"/>
            <w:gridSpan w:val="4"/>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 xml:space="preserve">Відхилення, </w:t>
            </w:r>
            <w:proofErr w:type="spellStart"/>
            <w:r w:rsidRPr="00DF7F72">
              <w:rPr>
                <w:rFonts w:ascii="Times New Roman" w:hAnsi="Times New Roman" w:cs="Times New Roman"/>
                <w:b w:val="0"/>
                <w:sz w:val="24"/>
                <w:szCs w:val="24"/>
              </w:rPr>
              <w:t>тис.грн</w:t>
            </w:r>
            <w:proofErr w:type="spellEnd"/>
            <w:r w:rsidRPr="00DF7F72">
              <w:rPr>
                <w:rFonts w:ascii="Times New Roman" w:hAnsi="Times New Roman" w:cs="Times New Roman"/>
                <w:b w:val="0"/>
                <w:sz w:val="24"/>
                <w:szCs w:val="24"/>
              </w:rPr>
              <w:t>./%</w:t>
            </w:r>
          </w:p>
        </w:tc>
      </w:tr>
      <w:tr w:rsidR="00DF7F72" w:rsidRPr="00DF7F72" w:rsidTr="000438C7">
        <w:trPr>
          <w:trHeight w:val="270"/>
        </w:trPr>
        <w:tc>
          <w:tcPr>
            <w:tcW w:w="1809" w:type="dxa"/>
            <w:vMerge/>
          </w:tcPr>
          <w:p w:rsidR="00DF7F72" w:rsidRPr="00DF7F72" w:rsidRDefault="00DF7F72" w:rsidP="00CF6B43">
            <w:pPr>
              <w:pStyle w:val="3"/>
              <w:spacing w:before="0" w:after="0"/>
              <w:jc w:val="center"/>
              <w:rPr>
                <w:rFonts w:ascii="Times New Roman" w:hAnsi="Times New Roman" w:cs="Times New Roman"/>
                <w:b w:val="0"/>
                <w:sz w:val="24"/>
                <w:szCs w:val="24"/>
              </w:rPr>
            </w:pPr>
          </w:p>
        </w:tc>
        <w:tc>
          <w:tcPr>
            <w:tcW w:w="1702" w:type="dxa"/>
            <w:gridSpan w:val="2"/>
            <w:vMerge/>
          </w:tcPr>
          <w:p w:rsidR="00DF7F72" w:rsidRPr="00DF7F72" w:rsidRDefault="00DF7F72" w:rsidP="00CF6B43">
            <w:pPr>
              <w:pStyle w:val="3"/>
              <w:spacing w:before="0" w:after="0"/>
              <w:jc w:val="center"/>
              <w:rPr>
                <w:rFonts w:ascii="Times New Roman" w:hAnsi="Times New Roman" w:cs="Times New Roman"/>
                <w:b w:val="0"/>
                <w:sz w:val="24"/>
                <w:szCs w:val="24"/>
                <w:lang w:val="ru-RU"/>
              </w:rPr>
            </w:pPr>
          </w:p>
        </w:tc>
        <w:tc>
          <w:tcPr>
            <w:tcW w:w="1704" w:type="dxa"/>
            <w:gridSpan w:val="2"/>
            <w:vMerge/>
          </w:tcPr>
          <w:p w:rsidR="00DF7F72" w:rsidRPr="00DF7F72" w:rsidRDefault="00DF7F72" w:rsidP="00CF6B43">
            <w:pPr>
              <w:pStyle w:val="3"/>
              <w:spacing w:before="0" w:after="0"/>
              <w:jc w:val="center"/>
              <w:rPr>
                <w:rFonts w:ascii="Times New Roman" w:hAnsi="Times New Roman" w:cs="Times New Roman"/>
                <w:b w:val="0"/>
                <w:sz w:val="24"/>
                <w:szCs w:val="24"/>
                <w:lang w:val="ru-RU"/>
              </w:rPr>
            </w:pPr>
          </w:p>
        </w:tc>
        <w:tc>
          <w:tcPr>
            <w:tcW w:w="1697" w:type="dxa"/>
            <w:gridSpan w:val="2"/>
            <w:vMerge/>
          </w:tcPr>
          <w:p w:rsidR="00DF7F72" w:rsidRPr="00DF7F72" w:rsidRDefault="00DF7F72" w:rsidP="00CF6B43">
            <w:pPr>
              <w:pStyle w:val="3"/>
              <w:spacing w:before="0" w:after="0"/>
              <w:jc w:val="center"/>
              <w:rPr>
                <w:rFonts w:ascii="Times New Roman" w:hAnsi="Times New Roman" w:cs="Times New Roman"/>
                <w:b w:val="0"/>
                <w:sz w:val="24"/>
                <w:szCs w:val="24"/>
                <w:lang w:val="ru-RU"/>
              </w:rPr>
            </w:pPr>
          </w:p>
        </w:tc>
        <w:tc>
          <w:tcPr>
            <w:tcW w:w="1559" w:type="dxa"/>
            <w:gridSpan w:val="2"/>
          </w:tcPr>
          <w:p w:rsidR="00DF7F72" w:rsidRPr="00DF7F72" w:rsidRDefault="00DF7F72" w:rsidP="00CF6B43">
            <w:pPr>
              <w:tabs>
                <w:tab w:val="left" w:pos="1134"/>
                <w:tab w:val="left" w:pos="1276"/>
              </w:tabs>
              <w:jc w:val="center"/>
              <w:rPr>
                <w:lang w:val="uk-UA"/>
              </w:rPr>
            </w:pPr>
            <w:r w:rsidRPr="00DF7F72">
              <w:rPr>
                <w:lang w:val="uk-UA"/>
              </w:rPr>
              <w:t>2019/2018</w:t>
            </w:r>
          </w:p>
        </w:tc>
        <w:tc>
          <w:tcPr>
            <w:tcW w:w="1559" w:type="dxa"/>
            <w:gridSpan w:val="2"/>
          </w:tcPr>
          <w:p w:rsidR="00DF7F72" w:rsidRPr="00DF7F72" w:rsidRDefault="00DF7F72" w:rsidP="00CF6B43">
            <w:pPr>
              <w:tabs>
                <w:tab w:val="left" w:pos="1134"/>
                <w:tab w:val="left" w:pos="1276"/>
              </w:tabs>
              <w:jc w:val="center"/>
              <w:rPr>
                <w:lang w:val="uk-UA"/>
              </w:rPr>
            </w:pPr>
            <w:r w:rsidRPr="00DF7F72">
              <w:rPr>
                <w:lang w:val="uk-UA"/>
              </w:rPr>
              <w:t>2020/2019</w:t>
            </w:r>
          </w:p>
        </w:tc>
      </w:tr>
      <w:tr w:rsidR="00DF7F72" w:rsidRPr="00DF7F72" w:rsidTr="000438C7">
        <w:trPr>
          <w:trHeight w:val="210"/>
        </w:trPr>
        <w:tc>
          <w:tcPr>
            <w:tcW w:w="1809" w:type="dxa"/>
            <w:vMerge/>
          </w:tcPr>
          <w:p w:rsidR="00DF7F72" w:rsidRPr="00DF7F72" w:rsidRDefault="00DF7F72" w:rsidP="00CF6B43">
            <w:pPr>
              <w:pStyle w:val="3"/>
              <w:spacing w:before="0" w:after="0"/>
              <w:jc w:val="center"/>
              <w:rPr>
                <w:rFonts w:ascii="Times New Roman" w:hAnsi="Times New Roman" w:cs="Times New Roman"/>
                <w:b w:val="0"/>
                <w:sz w:val="24"/>
                <w:szCs w:val="24"/>
              </w:rPr>
            </w:pPr>
          </w:p>
        </w:tc>
        <w:tc>
          <w:tcPr>
            <w:tcW w:w="993"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тис.</w:t>
            </w:r>
          </w:p>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грн.</w:t>
            </w:r>
          </w:p>
        </w:tc>
        <w:tc>
          <w:tcPr>
            <w:tcW w:w="7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Питома вага</w:t>
            </w:r>
          </w:p>
        </w:tc>
        <w:tc>
          <w:tcPr>
            <w:tcW w:w="99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тис.</w:t>
            </w:r>
          </w:p>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грн.</w:t>
            </w:r>
          </w:p>
        </w:tc>
        <w:tc>
          <w:tcPr>
            <w:tcW w:w="71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Питома вага</w:t>
            </w:r>
          </w:p>
        </w:tc>
        <w:tc>
          <w:tcPr>
            <w:tcW w:w="98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тис.</w:t>
            </w:r>
          </w:p>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грн.</w:t>
            </w:r>
          </w:p>
        </w:tc>
        <w:tc>
          <w:tcPr>
            <w:tcW w:w="708"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Питома вага</w:t>
            </w:r>
          </w:p>
        </w:tc>
        <w:tc>
          <w:tcPr>
            <w:tcW w:w="992" w:type="dxa"/>
          </w:tcPr>
          <w:p w:rsidR="00DF7F72" w:rsidRPr="00DF7F72" w:rsidRDefault="00DF7F72" w:rsidP="00CF6B43">
            <w:pPr>
              <w:tabs>
                <w:tab w:val="left" w:pos="1134"/>
                <w:tab w:val="left" w:pos="1276"/>
              </w:tabs>
              <w:jc w:val="center"/>
              <w:rPr>
                <w:lang w:val="uk-UA"/>
              </w:rPr>
            </w:pPr>
            <w:r w:rsidRPr="00DF7F72">
              <w:rPr>
                <w:lang w:val="uk-UA"/>
              </w:rPr>
              <w:t>+; -</w:t>
            </w:r>
          </w:p>
        </w:tc>
        <w:tc>
          <w:tcPr>
            <w:tcW w:w="567" w:type="dxa"/>
          </w:tcPr>
          <w:p w:rsidR="00DF7F72" w:rsidRPr="00DF7F72" w:rsidRDefault="00DF7F72" w:rsidP="00CF6B43">
            <w:pPr>
              <w:tabs>
                <w:tab w:val="left" w:pos="1134"/>
                <w:tab w:val="left" w:pos="1276"/>
              </w:tabs>
              <w:jc w:val="center"/>
              <w:rPr>
                <w:lang w:val="uk-UA"/>
              </w:rPr>
            </w:pPr>
            <w:r w:rsidRPr="00DF7F72">
              <w:rPr>
                <w:lang w:val="uk-UA"/>
              </w:rPr>
              <w:t>%</w:t>
            </w:r>
          </w:p>
        </w:tc>
        <w:tc>
          <w:tcPr>
            <w:tcW w:w="992" w:type="dxa"/>
          </w:tcPr>
          <w:p w:rsidR="00DF7F72" w:rsidRPr="00DF7F72" w:rsidRDefault="00DF7F72" w:rsidP="00CF6B43">
            <w:pPr>
              <w:tabs>
                <w:tab w:val="left" w:pos="1134"/>
                <w:tab w:val="left" w:pos="1276"/>
              </w:tabs>
              <w:jc w:val="center"/>
              <w:rPr>
                <w:lang w:val="uk-UA"/>
              </w:rPr>
            </w:pPr>
            <w:r w:rsidRPr="00DF7F72">
              <w:rPr>
                <w:lang w:val="uk-UA"/>
              </w:rPr>
              <w:t>+; -</w:t>
            </w:r>
          </w:p>
        </w:tc>
        <w:tc>
          <w:tcPr>
            <w:tcW w:w="567" w:type="dxa"/>
          </w:tcPr>
          <w:p w:rsidR="00DF7F72" w:rsidRPr="00DF7F72" w:rsidRDefault="00DF7F72" w:rsidP="00CF6B43">
            <w:pPr>
              <w:tabs>
                <w:tab w:val="left" w:pos="1134"/>
                <w:tab w:val="left" w:pos="1276"/>
              </w:tabs>
              <w:jc w:val="center"/>
              <w:rPr>
                <w:lang w:val="uk-UA"/>
              </w:rPr>
            </w:pPr>
            <w:r w:rsidRPr="00DF7F72">
              <w:rPr>
                <w:lang w:val="uk-UA"/>
              </w:rPr>
              <w:t>%</w:t>
            </w:r>
          </w:p>
        </w:tc>
      </w:tr>
      <w:tr w:rsidR="00DF7F72" w:rsidRPr="00DF7F72" w:rsidTr="000438C7">
        <w:trPr>
          <w:trHeight w:val="210"/>
        </w:trPr>
        <w:tc>
          <w:tcPr>
            <w:tcW w:w="8471" w:type="dxa"/>
            <w:gridSpan w:val="9"/>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Актив</w:t>
            </w:r>
          </w:p>
        </w:tc>
        <w:tc>
          <w:tcPr>
            <w:tcW w:w="992" w:type="dxa"/>
          </w:tcPr>
          <w:p w:rsidR="00DF7F72" w:rsidRPr="00DF7F72" w:rsidRDefault="00DF7F72" w:rsidP="00CF6B43">
            <w:pPr>
              <w:pStyle w:val="3"/>
              <w:spacing w:before="0" w:after="0"/>
              <w:jc w:val="center"/>
              <w:rPr>
                <w:rFonts w:ascii="Times New Roman" w:hAnsi="Times New Roman" w:cs="Times New Roman"/>
                <w:b w:val="0"/>
                <w:sz w:val="24"/>
                <w:szCs w:val="24"/>
              </w:rPr>
            </w:pPr>
          </w:p>
        </w:tc>
        <w:tc>
          <w:tcPr>
            <w:tcW w:w="567" w:type="dxa"/>
          </w:tcPr>
          <w:p w:rsidR="00DF7F72" w:rsidRPr="00DF7F72" w:rsidRDefault="00DF7F72" w:rsidP="00CF6B43">
            <w:pPr>
              <w:pStyle w:val="3"/>
              <w:spacing w:before="0" w:after="0"/>
              <w:jc w:val="center"/>
              <w:rPr>
                <w:rFonts w:ascii="Times New Roman" w:hAnsi="Times New Roman" w:cs="Times New Roman"/>
                <w:b w:val="0"/>
                <w:sz w:val="24"/>
                <w:szCs w:val="24"/>
              </w:rPr>
            </w:pPr>
          </w:p>
        </w:tc>
      </w:tr>
      <w:tr w:rsidR="00DF7F72" w:rsidRPr="00DF7F72" w:rsidTr="000438C7">
        <w:trPr>
          <w:trHeight w:val="210"/>
        </w:trPr>
        <w:tc>
          <w:tcPr>
            <w:tcW w:w="18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Необоротні активи</w:t>
            </w:r>
          </w:p>
        </w:tc>
        <w:tc>
          <w:tcPr>
            <w:tcW w:w="993"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60574</w:t>
            </w:r>
          </w:p>
        </w:tc>
        <w:tc>
          <w:tcPr>
            <w:tcW w:w="709" w:type="dxa"/>
          </w:tcPr>
          <w:p w:rsidR="00DF7F72" w:rsidRPr="00DF7F72" w:rsidRDefault="00DF7F72" w:rsidP="00CF6B43">
            <w:pPr>
              <w:pStyle w:val="3"/>
              <w:spacing w:before="0" w:after="0"/>
              <w:jc w:val="center"/>
              <w:rPr>
                <w:rFonts w:ascii="Times New Roman" w:hAnsi="Times New Roman" w:cs="Times New Roman"/>
                <w:b w:val="0"/>
                <w:sz w:val="24"/>
                <w:szCs w:val="24"/>
                <w:lang w:val="ru-RU"/>
              </w:rPr>
            </w:pPr>
            <w:r w:rsidRPr="00DF7F72">
              <w:rPr>
                <w:rFonts w:ascii="Times New Roman" w:hAnsi="Times New Roman" w:cs="Times New Roman"/>
                <w:b w:val="0"/>
                <w:sz w:val="24"/>
                <w:szCs w:val="24"/>
                <w:lang w:val="ru-RU"/>
              </w:rPr>
              <w:t>10,2</w:t>
            </w:r>
          </w:p>
        </w:tc>
        <w:tc>
          <w:tcPr>
            <w:tcW w:w="99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85666</w:t>
            </w:r>
          </w:p>
        </w:tc>
        <w:tc>
          <w:tcPr>
            <w:tcW w:w="71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14,2</w:t>
            </w:r>
          </w:p>
        </w:tc>
        <w:tc>
          <w:tcPr>
            <w:tcW w:w="98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107706</w:t>
            </w:r>
          </w:p>
        </w:tc>
        <w:tc>
          <w:tcPr>
            <w:tcW w:w="708"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22</w:t>
            </w:r>
          </w:p>
        </w:tc>
        <w:tc>
          <w:tcPr>
            <w:tcW w:w="992" w:type="dxa"/>
          </w:tcPr>
          <w:p w:rsidR="00DF7F72" w:rsidRPr="00DF7F72" w:rsidRDefault="00DF7F72" w:rsidP="00CF6B43">
            <w:pPr>
              <w:jc w:val="center"/>
              <w:rPr>
                <w:lang w:val="uk-UA" w:eastAsia="ru-RU"/>
              </w:rPr>
            </w:pPr>
            <w:r w:rsidRPr="00DF7F72">
              <w:rPr>
                <w:lang w:val="uk-UA" w:eastAsia="ru-RU"/>
              </w:rPr>
              <w:t>25092</w:t>
            </w:r>
          </w:p>
        </w:tc>
        <w:tc>
          <w:tcPr>
            <w:tcW w:w="567" w:type="dxa"/>
          </w:tcPr>
          <w:p w:rsidR="00DF7F72" w:rsidRPr="00DF7F72" w:rsidRDefault="00DF7F72" w:rsidP="00CF6B43">
            <w:pPr>
              <w:jc w:val="center"/>
              <w:rPr>
                <w:lang w:val="uk-UA" w:eastAsia="ru-RU"/>
              </w:rPr>
            </w:pPr>
            <w:r w:rsidRPr="00DF7F72">
              <w:rPr>
                <w:lang w:val="uk-UA" w:eastAsia="ru-RU"/>
              </w:rPr>
              <w:t>41</w:t>
            </w:r>
          </w:p>
        </w:tc>
        <w:tc>
          <w:tcPr>
            <w:tcW w:w="992" w:type="dxa"/>
          </w:tcPr>
          <w:p w:rsidR="00DF7F72" w:rsidRPr="00DF7F72" w:rsidRDefault="00DF7F72" w:rsidP="00CF6B43">
            <w:pPr>
              <w:jc w:val="center"/>
              <w:rPr>
                <w:lang w:val="uk-UA" w:eastAsia="ru-RU"/>
              </w:rPr>
            </w:pPr>
            <w:r w:rsidRPr="00DF7F72">
              <w:rPr>
                <w:lang w:val="uk-UA" w:eastAsia="ru-RU"/>
              </w:rPr>
              <w:t>22040</w:t>
            </w:r>
          </w:p>
        </w:tc>
        <w:tc>
          <w:tcPr>
            <w:tcW w:w="567" w:type="dxa"/>
          </w:tcPr>
          <w:p w:rsidR="00DF7F72" w:rsidRPr="00DF7F72" w:rsidRDefault="00DF7F72" w:rsidP="00CF6B43">
            <w:pPr>
              <w:jc w:val="center"/>
              <w:rPr>
                <w:lang w:val="uk-UA" w:eastAsia="ru-RU"/>
              </w:rPr>
            </w:pPr>
            <w:r w:rsidRPr="00DF7F72">
              <w:rPr>
                <w:lang w:val="uk-UA" w:eastAsia="ru-RU"/>
              </w:rPr>
              <w:t>26</w:t>
            </w:r>
          </w:p>
        </w:tc>
      </w:tr>
      <w:tr w:rsidR="00DF7F72" w:rsidRPr="00DF7F72" w:rsidTr="000438C7">
        <w:trPr>
          <w:trHeight w:val="210"/>
        </w:trPr>
        <w:tc>
          <w:tcPr>
            <w:tcW w:w="18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Оборотні активи</w:t>
            </w:r>
          </w:p>
        </w:tc>
        <w:tc>
          <w:tcPr>
            <w:tcW w:w="993"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530807</w:t>
            </w:r>
          </w:p>
        </w:tc>
        <w:tc>
          <w:tcPr>
            <w:tcW w:w="709" w:type="dxa"/>
          </w:tcPr>
          <w:p w:rsidR="00DF7F72" w:rsidRPr="00DF7F72" w:rsidRDefault="00DF7F72" w:rsidP="00B740D1">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89,</w:t>
            </w:r>
            <w:r w:rsidR="00B740D1">
              <w:rPr>
                <w:rFonts w:ascii="Times New Roman" w:hAnsi="Times New Roman" w:cs="Times New Roman"/>
                <w:b w:val="0"/>
                <w:sz w:val="24"/>
                <w:szCs w:val="24"/>
              </w:rPr>
              <w:t>79</w:t>
            </w:r>
          </w:p>
        </w:tc>
        <w:tc>
          <w:tcPr>
            <w:tcW w:w="99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515563</w:t>
            </w:r>
          </w:p>
        </w:tc>
        <w:tc>
          <w:tcPr>
            <w:tcW w:w="712" w:type="dxa"/>
          </w:tcPr>
          <w:p w:rsidR="00DF7F72" w:rsidRPr="00DF7F72" w:rsidRDefault="00DF7F72" w:rsidP="00B740D1">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85,</w:t>
            </w:r>
            <w:r w:rsidR="00B740D1">
              <w:rPr>
                <w:rFonts w:ascii="Times New Roman" w:hAnsi="Times New Roman" w:cs="Times New Roman"/>
                <w:b w:val="0"/>
                <w:sz w:val="24"/>
                <w:szCs w:val="24"/>
              </w:rPr>
              <w:t>79</w:t>
            </w:r>
          </w:p>
        </w:tc>
        <w:tc>
          <w:tcPr>
            <w:tcW w:w="98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382399</w:t>
            </w:r>
          </w:p>
        </w:tc>
        <w:tc>
          <w:tcPr>
            <w:tcW w:w="708" w:type="dxa"/>
          </w:tcPr>
          <w:p w:rsidR="00DF7F72" w:rsidRPr="00DF7F72" w:rsidRDefault="00DF7F72" w:rsidP="00B740D1">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7</w:t>
            </w:r>
            <w:r w:rsidR="00B740D1">
              <w:rPr>
                <w:rFonts w:ascii="Times New Roman" w:hAnsi="Times New Roman" w:cs="Times New Roman"/>
                <w:b w:val="0"/>
                <w:sz w:val="24"/>
                <w:szCs w:val="24"/>
              </w:rPr>
              <w:t>7,99</w:t>
            </w:r>
          </w:p>
        </w:tc>
        <w:tc>
          <w:tcPr>
            <w:tcW w:w="992" w:type="dxa"/>
          </w:tcPr>
          <w:p w:rsidR="00DF7F72" w:rsidRPr="00DF7F72" w:rsidRDefault="00DF7F72" w:rsidP="00CF6B43">
            <w:pPr>
              <w:jc w:val="center"/>
              <w:rPr>
                <w:lang w:val="uk-UA" w:eastAsia="ru-RU"/>
              </w:rPr>
            </w:pPr>
            <w:r w:rsidRPr="00DF7F72">
              <w:rPr>
                <w:lang w:val="uk-UA" w:eastAsia="ru-RU"/>
              </w:rPr>
              <w:t>-15244</w:t>
            </w:r>
          </w:p>
        </w:tc>
        <w:tc>
          <w:tcPr>
            <w:tcW w:w="567" w:type="dxa"/>
          </w:tcPr>
          <w:p w:rsidR="00DF7F72" w:rsidRPr="00DF7F72" w:rsidRDefault="00DF7F72" w:rsidP="00CF6B43">
            <w:pPr>
              <w:jc w:val="center"/>
              <w:rPr>
                <w:lang w:val="uk-UA" w:eastAsia="ru-RU"/>
              </w:rPr>
            </w:pPr>
            <w:r w:rsidRPr="00DF7F72">
              <w:rPr>
                <w:lang w:val="uk-UA" w:eastAsia="ru-RU"/>
              </w:rPr>
              <w:t>-3</w:t>
            </w:r>
          </w:p>
        </w:tc>
        <w:tc>
          <w:tcPr>
            <w:tcW w:w="992" w:type="dxa"/>
          </w:tcPr>
          <w:p w:rsidR="00DF7F72" w:rsidRPr="00DF7F72" w:rsidRDefault="00DF7F72" w:rsidP="00CF6B43">
            <w:pPr>
              <w:jc w:val="center"/>
              <w:rPr>
                <w:lang w:val="uk-UA" w:eastAsia="ru-RU"/>
              </w:rPr>
            </w:pPr>
            <w:r w:rsidRPr="00DF7F72">
              <w:rPr>
                <w:lang w:val="uk-UA" w:eastAsia="ru-RU"/>
              </w:rPr>
              <w:t>-133164</w:t>
            </w:r>
          </w:p>
        </w:tc>
        <w:tc>
          <w:tcPr>
            <w:tcW w:w="567" w:type="dxa"/>
          </w:tcPr>
          <w:p w:rsidR="00DF7F72" w:rsidRPr="00DF7F72" w:rsidRDefault="00DF7F72" w:rsidP="00CF6B43">
            <w:pPr>
              <w:jc w:val="center"/>
              <w:rPr>
                <w:lang w:val="uk-UA" w:eastAsia="ru-RU"/>
              </w:rPr>
            </w:pPr>
            <w:r w:rsidRPr="00DF7F72">
              <w:rPr>
                <w:lang w:val="uk-UA" w:eastAsia="ru-RU"/>
              </w:rPr>
              <w:t>-26</w:t>
            </w:r>
          </w:p>
        </w:tc>
      </w:tr>
      <w:tr w:rsidR="00DF7F72" w:rsidRPr="00DF7F72" w:rsidTr="000438C7">
        <w:trPr>
          <w:trHeight w:val="210"/>
        </w:trPr>
        <w:tc>
          <w:tcPr>
            <w:tcW w:w="18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Витрати майбутніх періодів</w:t>
            </w:r>
          </w:p>
        </w:tc>
        <w:tc>
          <w:tcPr>
            <w:tcW w:w="993"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121</w:t>
            </w:r>
          </w:p>
        </w:tc>
        <w:tc>
          <w:tcPr>
            <w:tcW w:w="709" w:type="dxa"/>
          </w:tcPr>
          <w:p w:rsidR="00DF7F72" w:rsidRPr="00DF7F72" w:rsidRDefault="00B740D1" w:rsidP="00B740D1">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0,01</w:t>
            </w:r>
          </w:p>
        </w:tc>
        <w:tc>
          <w:tcPr>
            <w:tcW w:w="99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218</w:t>
            </w:r>
          </w:p>
        </w:tc>
        <w:tc>
          <w:tcPr>
            <w:tcW w:w="712" w:type="dxa"/>
          </w:tcPr>
          <w:p w:rsidR="00DF7F72" w:rsidRPr="00DF7F72" w:rsidRDefault="00B740D1" w:rsidP="00CF6B4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0,01</w:t>
            </w:r>
          </w:p>
        </w:tc>
        <w:tc>
          <w:tcPr>
            <w:tcW w:w="98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186</w:t>
            </w:r>
          </w:p>
        </w:tc>
        <w:tc>
          <w:tcPr>
            <w:tcW w:w="708" w:type="dxa"/>
          </w:tcPr>
          <w:p w:rsidR="00DF7F72" w:rsidRPr="00DF7F72" w:rsidRDefault="00B740D1" w:rsidP="00CF6B43">
            <w:pPr>
              <w:pStyle w:val="3"/>
              <w:spacing w:before="0" w:after="0"/>
              <w:jc w:val="center"/>
              <w:rPr>
                <w:rFonts w:ascii="Times New Roman" w:hAnsi="Times New Roman" w:cs="Times New Roman"/>
                <w:b w:val="0"/>
                <w:sz w:val="24"/>
                <w:szCs w:val="24"/>
              </w:rPr>
            </w:pPr>
            <w:r>
              <w:rPr>
                <w:rFonts w:ascii="Times New Roman" w:hAnsi="Times New Roman" w:cs="Times New Roman"/>
                <w:b w:val="0"/>
                <w:sz w:val="24"/>
                <w:szCs w:val="24"/>
              </w:rPr>
              <w:t>0,01</w:t>
            </w:r>
          </w:p>
        </w:tc>
        <w:tc>
          <w:tcPr>
            <w:tcW w:w="992" w:type="dxa"/>
          </w:tcPr>
          <w:p w:rsidR="00DF7F72" w:rsidRPr="00DF7F72" w:rsidRDefault="00DF7F72" w:rsidP="00CF6B43">
            <w:pPr>
              <w:jc w:val="center"/>
              <w:rPr>
                <w:lang w:val="uk-UA" w:eastAsia="ru-RU"/>
              </w:rPr>
            </w:pPr>
            <w:r w:rsidRPr="00DF7F72">
              <w:rPr>
                <w:lang w:val="uk-UA" w:eastAsia="ru-RU"/>
              </w:rPr>
              <w:t>97</w:t>
            </w:r>
          </w:p>
        </w:tc>
        <w:tc>
          <w:tcPr>
            <w:tcW w:w="567" w:type="dxa"/>
          </w:tcPr>
          <w:p w:rsidR="00DF7F72" w:rsidRPr="00DF7F72" w:rsidRDefault="00DF7F72" w:rsidP="00CF6B43">
            <w:pPr>
              <w:jc w:val="center"/>
              <w:rPr>
                <w:lang w:val="uk-UA" w:eastAsia="ru-RU"/>
              </w:rPr>
            </w:pPr>
            <w:r w:rsidRPr="00DF7F72">
              <w:rPr>
                <w:lang w:val="uk-UA" w:eastAsia="ru-RU"/>
              </w:rPr>
              <w:t>80</w:t>
            </w:r>
          </w:p>
        </w:tc>
        <w:tc>
          <w:tcPr>
            <w:tcW w:w="992" w:type="dxa"/>
          </w:tcPr>
          <w:p w:rsidR="00DF7F72" w:rsidRPr="00DF7F72" w:rsidRDefault="00DF7F72" w:rsidP="00CF6B43">
            <w:pPr>
              <w:jc w:val="center"/>
              <w:rPr>
                <w:lang w:val="uk-UA" w:eastAsia="ru-RU"/>
              </w:rPr>
            </w:pPr>
            <w:r w:rsidRPr="00DF7F72">
              <w:rPr>
                <w:lang w:val="uk-UA" w:eastAsia="ru-RU"/>
              </w:rPr>
              <w:t>-32</w:t>
            </w:r>
          </w:p>
        </w:tc>
        <w:tc>
          <w:tcPr>
            <w:tcW w:w="567" w:type="dxa"/>
          </w:tcPr>
          <w:p w:rsidR="00DF7F72" w:rsidRPr="00DF7F72" w:rsidRDefault="00DF7F72" w:rsidP="00CF6B43">
            <w:pPr>
              <w:jc w:val="center"/>
              <w:rPr>
                <w:lang w:val="uk-UA" w:eastAsia="ru-RU"/>
              </w:rPr>
            </w:pPr>
            <w:r w:rsidRPr="00DF7F72">
              <w:rPr>
                <w:lang w:val="uk-UA" w:eastAsia="ru-RU"/>
              </w:rPr>
              <w:t>-15</w:t>
            </w:r>
          </w:p>
        </w:tc>
      </w:tr>
      <w:tr w:rsidR="00DF7F72" w:rsidRPr="00DF7F72" w:rsidTr="000438C7">
        <w:trPr>
          <w:trHeight w:val="210"/>
        </w:trPr>
        <w:tc>
          <w:tcPr>
            <w:tcW w:w="10030" w:type="dxa"/>
            <w:gridSpan w:val="11"/>
          </w:tcPr>
          <w:p w:rsidR="00DF7F72" w:rsidRPr="00DF7F72" w:rsidRDefault="00DF7F72" w:rsidP="00CF6B43">
            <w:pPr>
              <w:jc w:val="center"/>
              <w:rPr>
                <w:lang w:val="uk-UA" w:eastAsia="ru-RU"/>
              </w:rPr>
            </w:pPr>
            <w:r w:rsidRPr="00DF7F72">
              <w:rPr>
                <w:lang w:val="uk-UA" w:eastAsia="ru-RU"/>
              </w:rPr>
              <w:t xml:space="preserve">Пасив </w:t>
            </w:r>
          </w:p>
        </w:tc>
      </w:tr>
      <w:tr w:rsidR="00DF7F72" w:rsidRPr="00DF7F72" w:rsidTr="000438C7">
        <w:trPr>
          <w:trHeight w:val="210"/>
        </w:trPr>
        <w:tc>
          <w:tcPr>
            <w:tcW w:w="18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Власний капітал</w:t>
            </w:r>
          </w:p>
        </w:tc>
        <w:tc>
          <w:tcPr>
            <w:tcW w:w="993"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100175</w:t>
            </w:r>
          </w:p>
        </w:tc>
        <w:tc>
          <w:tcPr>
            <w:tcW w:w="7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16,9</w:t>
            </w:r>
          </w:p>
        </w:tc>
        <w:tc>
          <w:tcPr>
            <w:tcW w:w="99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58293</w:t>
            </w:r>
          </w:p>
        </w:tc>
        <w:tc>
          <w:tcPr>
            <w:tcW w:w="71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9,7</w:t>
            </w:r>
          </w:p>
        </w:tc>
        <w:tc>
          <w:tcPr>
            <w:tcW w:w="98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80280</w:t>
            </w:r>
          </w:p>
        </w:tc>
        <w:tc>
          <w:tcPr>
            <w:tcW w:w="708"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16,4</w:t>
            </w:r>
          </w:p>
        </w:tc>
        <w:tc>
          <w:tcPr>
            <w:tcW w:w="992" w:type="dxa"/>
          </w:tcPr>
          <w:p w:rsidR="00DF7F72" w:rsidRPr="00DF7F72" w:rsidRDefault="00DF7F72" w:rsidP="00CF6B43">
            <w:pPr>
              <w:jc w:val="center"/>
              <w:rPr>
                <w:lang w:val="uk-UA" w:eastAsia="ru-RU"/>
              </w:rPr>
            </w:pPr>
            <w:r w:rsidRPr="00DF7F72">
              <w:rPr>
                <w:lang w:val="uk-UA" w:eastAsia="ru-RU"/>
              </w:rPr>
              <w:t>-41882</w:t>
            </w:r>
          </w:p>
        </w:tc>
        <w:tc>
          <w:tcPr>
            <w:tcW w:w="567" w:type="dxa"/>
          </w:tcPr>
          <w:p w:rsidR="00DF7F72" w:rsidRPr="00DF7F72" w:rsidRDefault="00DF7F72" w:rsidP="00CF6B43">
            <w:pPr>
              <w:jc w:val="center"/>
              <w:rPr>
                <w:lang w:val="uk-UA" w:eastAsia="ru-RU"/>
              </w:rPr>
            </w:pPr>
            <w:r w:rsidRPr="00DF7F72">
              <w:rPr>
                <w:lang w:val="uk-UA" w:eastAsia="ru-RU"/>
              </w:rPr>
              <w:t>-42</w:t>
            </w:r>
          </w:p>
        </w:tc>
        <w:tc>
          <w:tcPr>
            <w:tcW w:w="992" w:type="dxa"/>
          </w:tcPr>
          <w:p w:rsidR="00DF7F72" w:rsidRPr="00DF7F72" w:rsidRDefault="00DF7F72" w:rsidP="00CF6B43">
            <w:pPr>
              <w:jc w:val="center"/>
              <w:rPr>
                <w:lang w:val="uk-UA" w:eastAsia="ru-RU"/>
              </w:rPr>
            </w:pPr>
            <w:r w:rsidRPr="00DF7F72">
              <w:rPr>
                <w:lang w:val="uk-UA" w:eastAsia="ru-RU"/>
              </w:rPr>
              <w:t>21987</w:t>
            </w:r>
          </w:p>
        </w:tc>
        <w:tc>
          <w:tcPr>
            <w:tcW w:w="567" w:type="dxa"/>
          </w:tcPr>
          <w:p w:rsidR="00DF7F72" w:rsidRPr="00DF7F72" w:rsidRDefault="00DF7F72" w:rsidP="00CF6B43">
            <w:pPr>
              <w:jc w:val="center"/>
              <w:rPr>
                <w:lang w:val="uk-UA" w:eastAsia="ru-RU"/>
              </w:rPr>
            </w:pPr>
            <w:r w:rsidRPr="00DF7F72">
              <w:rPr>
                <w:lang w:val="uk-UA" w:eastAsia="ru-RU"/>
              </w:rPr>
              <w:t>38</w:t>
            </w:r>
          </w:p>
        </w:tc>
      </w:tr>
      <w:tr w:rsidR="00DF7F72" w:rsidRPr="00DF7F72" w:rsidTr="000438C7">
        <w:trPr>
          <w:trHeight w:val="210"/>
        </w:trPr>
        <w:tc>
          <w:tcPr>
            <w:tcW w:w="18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 xml:space="preserve">Довгострокові зобов’язання </w:t>
            </w:r>
          </w:p>
        </w:tc>
        <w:tc>
          <w:tcPr>
            <w:tcW w:w="993"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132829</w:t>
            </w:r>
          </w:p>
        </w:tc>
        <w:tc>
          <w:tcPr>
            <w:tcW w:w="7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22,5</w:t>
            </w:r>
          </w:p>
        </w:tc>
        <w:tc>
          <w:tcPr>
            <w:tcW w:w="99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130171</w:t>
            </w:r>
          </w:p>
        </w:tc>
        <w:tc>
          <w:tcPr>
            <w:tcW w:w="71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21,7</w:t>
            </w:r>
          </w:p>
        </w:tc>
        <w:tc>
          <w:tcPr>
            <w:tcW w:w="98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129264</w:t>
            </w:r>
          </w:p>
        </w:tc>
        <w:tc>
          <w:tcPr>
            <w:tcW w:w="708"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26,4</w:t>
            </w:r>
          </w:p>
        </w:tc>
        <w:tc>
          <w:tcPr>
            <w:tcW w:w="992" w:type="dxa"/>
          </w:tcPr>
          <w:p w:rsidR="00DF7F72" w:rsidRPr="00DF7F72" w:rsidRDefault="00DF7F72" w:rsidP="00CF6B43">
            <w:pPr>
              <w:jc w:val="center"/>
              <w:rPr>
                <w:lang w:val="uk-UA" w:eastAsia="ru-RU"/>
              </w:rPr>
            </w:pPr>
            <w:r w:rsidRPr="00DF7F72">
              <w:rPr>
                <w:lang w:val="uk-UA" w:eastAsia="ru-RU"/>
              </w:rPr>
              <w:t>-2658</w:t>
            </w:r>
          </w:p>
        </w:tc>
        <w:tc>
          <w:tcPr>
            <w:tcW w:w="567" w:type="dxa"/>
          </w:tcPr>
          <w:p w:rsidR="00DF7F72" w:rsidRPr="00DF7F72" w:rsidRDefault="00DF7F72" w:rsidP="00CF6B43">
            <w:pPr>
              <w:jc w:val="center"/>
              <w:rPr>
                <w:lang w:val="uk-UA" w:eastAsia="ru-RU"/>
              </w:rPr>
            </w:pPr>
            <w:r w:rsidRPr="00DF7F72">
              <w:rPr>
                <w:lang w:val="uk-UA" w:eastAsia="ru-RU"/>
              </w:rPr>
              <w:t>-2</w:t>
            </w:r>
          </w:p>
        </w:tc>
        <w:tc>
          <w:tcPr>
            <w:tcW w:w="992" w:type="dxa"/>
          </w:tcPr>
          <w:p w:rsidR="00DF7F72" w:rsidRPr="00DF7F72" w:rsidRDefault="00DF7F72" w:rsidP="00CF6B43">
            <w:pPr>
              <w:jc w:val="center"/>
              <w:rPr>
                <w:lang w:val="uk-UA" w:eastAsia="ru-RU"/>
              </w:rPr>
            </w:pPr>
            <w:r w:rsidRPr="00DF7F72">
              <w:rPr>
                <w:lang w:val="uk-UA" w:eastAsia="ru-RU"/>
              </w:rPr>
              <w:t>-907</w:t>
            </w:r>
          </w:p>
        </w:tc>
        <w:tc>
          <w:tcPr>
            <w:tcW w:w="567" w:type="dxa"/>
          </w:tcPr>
          <w:p w:rsidR="00DF7F72" w:rsidRPr="00DF7F72" w:rsidRDefault="00DF7F72" w:rsidP="00CF6B43">
            <w:pPr>
              <w:jc w:val="center"/>
              <w:rPr>
                <w:lang w:val="uk-UA" w:eastAsia="ru-RU"/>
              </w:rPr>
            </w:pPr>
            <w:r w:rsidRPr="00DF7F72">
              <w:rPr>
                <w:lang w:val="uk-UA" w:eastAsia="ru-RU"/>
              </w:rPr>
              <w:t>-1</w:t>
            </w:r>
          </w:p>
        </w:tc>
      </w:tr>
      <w:tr w:rsidR="00DF7F72" w:rsidRPr="00DF7F72" w:rsidTr="000438C7">
        <w:trPr>
          <w:trHeight w:val="210"/>
        </w:trPr>
        <w:tc>
          <w:tcPr>
            <w:tcW w:w="18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Поточні  зобов’язання</w:t>
            </w:r>
          </w:p>
        </w:tc>
        <w:tc>
          <w:tcPr>
            <w:tcW w:w="993"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357377</w:t>
            </w:r>
          </w:p>
        </w:tc>
        <w:tc>
          <w:tcPr>
            <w:tcW w:w="7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60,4</w:t>
            </w:r>
          </w:p>
        </w:tc>
        <w:tc>
          <w:tcPr>
            <w:tcW w:w="99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412765</w:t>
            </w:r>
          </w:p>
        </w:tc>
        <w:tc>
          <w:tcPr>
            <w:tcW w:w="71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68,7</w:t>
            </w:r>
          </w:p>
        </w:tc>
        <w:tc>
          <w:tcPr>
            <w:tcW w:w="98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280651</w:t>
            </w:r>
          </w:p>
        </w:tc>
        <w:tc>
          <w:tcPr>
            <w:tcW w:w="708"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57</w:t>
            </w:r>
          </w:p>
        </w:tc>
        <w:tc>
          <w:tcPr>
            <w:tcW w:w="992" w:type="dxa"/>
          </w:tcPr>
          <w:p w:rsidR="00DF7F72" w:rsidRPr="00DF7F72" w:rsidRDefault="00DF7F72" w:rsidP="00CF6B43">
            <w:pPr>
              <w:jc w:val="center"/>
              <w:rPr>
                <w:lang w:val="uk-UA" w:eastAsia="ru-RU"/>
              </w:rPr>
            </w:pPr>
            <w:r w:rsidRPr="00DF7F72">
              <w:rPr>
                <w:lang w:val="uk-UA" w:eastAsia="ru-RU"/>
              </w:rPr>
              <w:t>55388</w:t>
            </w:r>
          </w:p>
        </w:tc>
        <w:tc>
          <w:tcPr>
            <w:tcW w:w="567" w:type="dxa"/>
          </w:tcPr>
          <w:p w:rsidR="00DF7F72" w:rsidRPr="00DF7F72" w:rsidRDefault="00DF7F72" w:rsidP="00CF6B43">
            <w:pPr>
              <w:jc w:val="center"/>
              <w:rPr>
                <w:lang w:val="uk-UA" w:eastAsia="ru-RU"/>
              </w:rPr>
            </w:pPr>
            <w:r w:rsidRPr="00DF7F72">
              <w:rPr>
                <w:lang w:val="uk-UA" w:eastAsia="ru-RU"/>
              </w:rPr>
              <w:t>16</w:t>
            </w:r>
          </w:p>
        </w:tc>
        <w:tc>
          <w:tcPr>
            <w:tcW w:w="992" w:type="dxa"/>
          </w:tcPr>
          <w:p w:rsidR="00DF7F72" w:rsidRPr="00DF7F72" w:rsidRDefault="00DF7F72" w:rsidP="00CF6B43">
            <w:pPr>
              <w:jc w:val="center"/>
              <w:rPr>
                <w:lang w:val="uk-UA" w:eastAsia="ru-RU"/>
              </w:rPr>
            </w:pPr>
            <w:r w:rsidRPr="00DF7F72">
              <w:rPr>
                <w:lang w:val="uk-UA" w:eastAsia="ru-RU"/>
              </w:rPr>
              <w:t>-132114</w:t>
            </w:r>
          </w:p>
        </w:tc>
        <w:tc>
          <w:tcPr>
            <w:tcW w:w="567" w:type="dxa"/>
          </w:tcPr>
          <w:p w:rsidR="00DF7F72" w:rsidRPr="00DF7F72" w:rsidRDefault="00DF7F72" w:rsidP="00CF6B43">
            <w:pPr>
              <w:jc w:val="center"/>
              <w:rPr>
                <w:lang w:val="uk-UA" w:eastAsia="ru-RU"/>
              </w:rPr>
            </w:pPr>
            <w:r w:rsidRPr="00DF7F72">
              <w:rPr>
                <w:lang w:val="uk-UA" w:eastAsia="ru-RU"/>
              </w:rPr>
              <w:t>-32</w:t>
            </w:r>
          </w:p>
        </w:tc>
      </w:tr>
      <w:tr w:rsidR="00DF7F72" w:rsidRPr="00DF7F72" w:rsidTr="000438C7">
        <w:trPr>
          <w:trHeight w:val="210"/>
        </w:trPr>
        <w:tc>
          <w:tcPr>
            <w:tcW w:w="18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Баланс</w:t>
            </w:r>
          </w:p>
        </w:tc>
        <w:tc>
          <w:tcPr>
            <w:tcW w:w="993"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591381</w:t>
            </w:r>
          </w:p>
        </w:tc>
        <w:tc>
          <w:tcPr>
            <w:tcW w:w="70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100</w:t>
            </w:r>
          </w:p>
        </w:tc>
        <w:tc>
          <w:tcPr>
            <w:tcW w:w="99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601229</w:t>
            </w:r>
          </w:p>
        </w:tc>
        <w:tc>
          <w:tcPr>
            <w:tcW w:w="712"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100</w:t>
            </w:r>
          </w:p>
        </w:tc>
        <w:tc>
          <w:tcPr>
            <w:tcW w:w="989"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490105</w:t>
            </w:r>
          </w:p>
        </w:tc>
        <w:tc>
          <w:tcPr>
            <w:tcW w:w="708" w:type="dxa"/>
          </w:tcPr>
          <w:p w:rsidR="00DF7F72" w:rsidRPr="00DF7F72" w:rsidRDefault="00DF7F72" w:rsidP="00CF6B43">
            <w:pPr>
              <w:pStyle w:val="3"/>
              <w:spacing w:before="0" w:after="0"/>
              <w:jc w:val="center"/>
              <w:rPr>
                <w:rFonts w:ascii="Times New Roman" w:hAnsi="Times New Roman" w:cs="Times New Roman"/>
                <w:b w:val="0"/>
                <w:sz w:val="24"/>
                <w:szCs w:val="24"/>
              </w:rPr>
            </w:pPr>
            <w:r w:rsidRPr="00DF7F72">
              <w:rPr>
                <w:rFonts w:ascii="Times New Roman" w:hAnsi="Times New Roman" w:cs="Times New Roman"/>
                <w:b w:val="0"/>
                <w:sz w:val="24"/>
                <w:szCs w:val="24"/>
              </w:rPr>
              <w:t>100</w:t>
            </w:r>
          </w:p>
        </w:tc>
        <w:tc>
          <w:tcPr>
            <w:tcW w:w="992" w:type="dxa"/>
          </w:tcPr>
          <w:p w:rsidR="00DF7F72" w:rsidRPr="00DF7F72" w:rsidRDefault="00DF7F72" w:rsidP="00CF6B43">
            <w:pPr>
              <w:jc w:val="center"/>
              <w:rPr>
                <w:lang w:val="uk-UA" w:eastAsia="ru-RU"/>
              </w:rPr>
            </w:pPr>
            <w:r w:rsidRPr="00DF7F72">
              <w:rPr>
                <w:lang w:val="uk-UA" w:eastAsia="ru-RU"/>
              </w:rPr>
              <w:t>9848</w:t>
            </w:r>
          </w:p>
        </w:tc>
        <w:tc>
          <w:tcPr>
            <w:tcW w:w="567" w:type="dxa"/>
          </w:tcPr>
          <w:p w:rsidR="00DF7F72" w:rsidRPr="00DF7F72" w:rsidRDefault="00DF7F72" w:rsidP="00CF6B43">
            <w:pPr>
              <w:jc w:val="center"/>
              <w:rPr>
                <w:lang w:val="uk-UA" w:eastAsia="ru-RU"/>
              </w:rPr>
            </w:pPr>
            <w:r w:rsidRPr="00DF7F72">
              <w:rPr>
                <w:lang w:val="uk-UA" w:eastAsia="ru-RU"/>
              </w:rPr>
              <w:t>2</w:t>
            </w:r>
          </w:p>
        </w:tc>
        <w:tc>
          <w:tcPr>
            <w:tcW w:w="992" w:type="dxa"/>
          </w:tcPr>
          <w:p w:rsidR="00DF7F72" w:rsidRPr="00DF7F72" w:rsidRDefault="00DF7F72" w:rsidP="00CF6B43">
            <w:pPr>
              <w:jc w:val="center"/>
              <w:rPr>
                <w:lang w:val="uk-UA" w:eastAsia="ru-RU"/>
              </w:rPr>
            </w:pPr>
            <w:r w:rsidRPr="00DF7F72">
              <w:rPr>
                <w:lang w:val="uk-UA" w:eastAsia="ru-RU"/>
              </w:rPr>
              <w:t>-111124</w:t>
            </w:r>
          </w:p>
        </w:tc>
        <w:tc>
          <w:tcPr>
            <w:tcW w:w="567" w:type="dxa"/>
          </w:tcPr>
          <w:p w:rsidR="00DF7F72" w:rsidRPr="00DF7F72" w:rsidRDefault="00DF7F72" w:rsidP="00CF6B43">
            <w:pPr>
              <w:jc w:val="center"/>
              <w:rPr>
                <w:lang w:val="uk-UA" w:eastAsia="ru-RU"/>
              </w:rPr>
            </w:pPr>
            <w:r w:rsidRPr="00DF7F72">
              <w:rPr>
                <w:lang w:val="uk-UA" w:eastAsia="ru-RU"/>
              </w:rPr>
              <w:t>-18</w:t>
            </w:r>
          </w:p>
        </w:tc>
      </w:tr>
    </w:tbl>
    <w:p w:rsidR="000438C7" w:rsidRPr="00EB7C50" w:rsidRDefault="000438C7" w:rsidP="000438C7">
      <w:pPr>
        <w:spacing w:line="360" w:lineRule="auto"/>
        <w:ind w:firstLine="709"/>
        <w:jc w:val="both"/>
        <w:rPr>
          <w:i/>
          <w:color w:val="FF0000"/>
          <w:lang w:val="uk-UA"/>
        </w:rPr>
      </w:pPr>
      <w:r w:rsidRPr="00782800">
        <w:rPr>
          <w:i/>
          <w:lang w:val="uk-UA"/>
        </w:rPr>
        <w:t>Джерело:</w:t>
      </w:r>
      <w:r>
        <w:rPr>
          <w:i/>
          <w:lang w:val="uk-UA"/>
        </w:rPr>
        <w:t xml:space="preserve"> </w:t>
      </w:r>
      <w:r w:rsidRPr="00782800">
        <w:rPr>
          <w:i/>
          <w:lang w:val="uk-UA"/>
        </w:rPr>
        <w:t>розраховано автором  на основі</w:t>
      </w:r>
      <w:r>
        <w:rPr>
          <w:i/>
          <w:lang w:val="uk-UA"/>
        </w:rPr>
        <w:t xml:space="preserve"> фінансової звітності </w:t>
      </w:r>
      <w:r w:rsidRPr="006D757D">
        <w:rPr>
          <w:i/>
          <w:lang w:val="uk-UA"/>
        </w:rPr>
        <w:t>за 201</w:t>
      </w:r>
      <w:r>
        <w:rPr>
          <w:i/>
          <w:lang w:val="uk-UA"/>
        </w:rPr>
        <w:t>8</w:t>
      </w:r>
      <w:r w:rsidRPr="006D757D">
        <w:rPr>
          <w:i/>
          <w:lang w:val="uk-UA"/>
        </w:rPr>
        <w:t>-202</w:t>
      </w:r>
      <w:r>
        <w:rPr>
          <w:i/>
          <w:lang w:val="uk-UA"/>
        </w:rPr>
        <w:t>0</w:t>
      </w:r>
      <w:r w:rsidRPr="006D757D">
        <w:rPr>
          <w:i/>
          <w:lang w:val="uk-UA"/>
        </w:rPr>
        <w:t xml:space="preserve"> роки</w:t>
      </w:r>
      <w:r>
        <w:rPr>
          <w:i/>
          <w:lang w:val="uk-UA"/>
        </w:rPr>
        <w:t xml:space="preserve"> </w:t>
      </w:r>
    </w:p>
    <w:p w:rsidR="007764D3" w:rsidRDefault="002B091D" w:rsidP="00277BC5">
      <w:pPr>
        <w:tabs>
          <w:tab w:val="left" w:pos="1134"/>
          <w:tab w:val="left" w:pos="1276"/>
        </w:tabs>
        <w:spacing w:line="360" w:lineRule="auto"/>
        <w:ind w:firstLine="709"/>
        <w:jc w:val="both"/>
        <w:rPr>
          <w:sz w:val="28"/>
          <w:szCs w:val="28"/>
          <w:lang w:val="uk-UA"/>
        </w:rPr>
      </w:pPr>
      <w:r>
        <w:rPr>
          <w:sz w:val="28"/>
          <w:szCs w:val="28"/>
          <w:lang w:val="uk-UA"/>
        </w:rPr>
        <w:lastRenderedPageBreak/>
        <w:t xml:space="preserve">Інформація, викладена у табл.2.3 кваліфікаційної роботи демонструє збільшення загальної валюти балансу у 2019 році на 9848 </w:t>
      </w:r>
      <w:proofErr w:type="spellStart"/>
      <w:r>
        <w:rPr>
          <w:sz w:val="28"/>
          <w:szCs w:val="28"/>
          <w:lang w:val="uk-UA"/>
        </w:rPr>
        <w:t>тис.грн</w:t>
      </w:r>
      <w:proofErr w:type="spellEnd"/>
      <w:r>
        <w:rPr>
          <w:sz w:val="28"/>
          <w:szCs w:val="28"/>
          <w:lang w:val="uk-UA"/>
        </w:rPr>
        <w:t xml:space="preserve">., що склало 2% порівняно з валютою балансу 2018 року і зменшення у 2020 році на             111124 </w:t>
      </w:r>
      <w:proofErr w:type="spellStart"/>
      <w:r>
        <w:rPr>
          <w:sz w:val="28"/>
          <w:szCs w:val="28"/>
          <w:lang w:val="uk-UA"/>
        </w:rPr>
        <w:t>тис.грн</w:t>
      </w:r>
      <w:proofErr w:type="spellEnd"/>
      <w:r>
        <w:rPr>
          <w:sz w:val="28"/>
          <w:szCs w:val="28"/>
          <w:lang w:val="uk-UA"/>
        </w:rPr>
        <w:t xml:space="preserve">., що склало 18% порівняно з валютою балансу 2019 року. </w:t>
      </w:r>
    </w:p>
    <w:p w:rsidR="00CD23CE" w:rsidRDefault="004B16CC" w:rsidP="004B16CC">
      <w:pPr>
        <w:tabs>
          <w:tab w:val="left" w:pos="1134"/>
          <w:tab w:val="left" w:pos="1276"/>
        </w:tabs>
        <w:spacing w:line="360" w:lineRule="auto"/>
        <w:ind w:firstLine="709"/>
        <w:jc w:val="both"/>
        <w:rPr>
          <w:sz w:val="28"/>
          <w:szCs w:val="28"/>
          <w:lang w:val="uk-UA"/>
        </w:rPr>
      </w:pPr>
      <w:r>
        <w:rPr>
          <w:sz w:val="28"/>
          <w:szCs w:val="28"/>
          <w:lang w:val="uk-UA"/>
        </w:rPr>
        <w:t>М</w:t>
      </w:r>
      <w:r w:rsidR="00CD23CE">
        <w:rPr>
          <w:sz w:val="28"/>
          <w:szCs w:val="28"/>
          <w:lang w:val="uk-UA"/>
        </w:rPr>
        <w:t xml:space="preserve">ожемо стверджувати, що левову частку в </w:t>
      </w:r>
      <w:r>
        <w:rPr>
          <w:sz w:val="28"/>
          <w:szCs w:val="28"/>
          <w:lang w:val="uk-UA"/>
        </w:rPr>
        <w:t>структурі активів</w:t>
      </w:r>
      <w:r w:rsidR="00CD23CE">
        <w:rPr>
          <w:sz w:val="28"/>
          <w:szCs w:val="28"/>
          <w:lang w:val="uk-UA"/>
        </w:rPr>
        <w:t xml:space="preserve"> займають оборотні активи: 89,8% у 2018 році, 85,8% у 2019 році та 78% у 2020 році. </w:t>
      </w:r>
      <w:r w:rsidR="00B740D1">
        <w:rPr>
          <w:sz w:val="28"/>
          <w:szCs w:val="28"/>
          <w:lang w:val="uk-UA"/>
        </w:rPr>
        <w:t>Стабільну частку 0,01% протягом усіх трьох досліджуваних років займають витрати майбутніх періодів. Все інше – необоротні активи</w:t>
      </w:r>
      <w:r w:rsidR="00F15AFE">
        <w:rPr>
          <w:sz w:val="28"/>
          <w:szCs w:val="28"/>
          <w:lang w:val="uk-UA"/>
        </w:rPr>
        <w:t xml:space="preserve"> </w:t>
      </w:r>
      <w:r>
        <w:rPr>
          <w:sz w:val="28"/>
          <w:szCs w:val="28"/>
          <w:lang w:val="uk-UA"/>
        </w:rPr>
        <w:t>ри</w:t>
      </w:r>
      <w:r w:rsidR="00DA1121">
        <w:rPr>
          <w:sz w:val="28"/>
          <w:szCs w:val="28"/>
          <w:lang w:val="uk-UA"/>
        </w:rPr>
        <w:t>с.2.</w:t>
      </w:r>
      <w:r w:rsidR="00F15AFE">
        <w:rPr>
          <w:sz w:val="28"/>
          <w:szCs w:val="28"/>
          <w:lang w:val="uk-UA"/>
        </w:rPr>
        <w:t>2.</w:t>
      </w:r>
      <w:r w:rsidR="00F15AFE" w:rsidRPr="00F15AFE">
        <w:rPr>
          <w:sz w:val="28"/>
          <w:szCs w:val="28"/>
          <w:lang w:val="uk-UA"/>
        </w:rPr>
        <w:t xml:space="preserve"> </w:t>
      </w:r>
      <w:r w:rsidR="00F15AFE" w:rsidRPr="00F15AFE">
        <w:rPr>
          <w:noProof/>
          <w:sz w:val="28"/>
          <w:szCs w:val="28"/>
          <w:lang w:eastAsia="ru-RU"/>
        </w:rPr>
        <w:drawing>
          <wp:inline distT="0" distB="0" distL="0" distR="0">
            <wp:extent cx="2634698" cy="2057400"/>
            <wp:effectExtent l="19050" t="0" r="13252" b="0"/>
            <wp:docPr id="2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r w:rsidR="00F15AFE" w:rsidRPr="00F15AFE">
        <w:rPr>
          <w:noProof/>
          <w:sz w:val="28"/>
          <w:szCs w:val="28"/>
          <w:lang w:eastAsia="ru-RU"/>
        </w:rPr>
        <w:drawing>
          <wp:inline distT="0" distB="0" distL="0" distR="0">
            <wp:extent cx="2527880" cy="2057400"/>
            <wp:effectExtent l="19050" t="0" r="24820" b="0"/>
            <wp:docPr id="21"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sidR="00F15AFE" w:rsidRPr="00F15AFE">
        <w:rPr>
          <w:sz w:val="28"/>
          <w:szCs w:val="28"/>
          <w:lang w:val="uk-UA"/>
        </w:rPr>
        <w:t xml:space="preserve"> </w:t>
      </w:r>
      <w:r w:rsidR="00F15AFE" w:rsidRPr="00F15AFE">
        <w:rPr>
          <w:noProof/>
          <w:sz w:val="28"/>
          <w:szCs w:val="28"/>
          <w:lang w:eastAsia="ru-RU"/>
        </w:rPr>
        <w:drawing>
          <wp:inline distT="0" distB="0" distL="0" distR="0">
            <wp:extent cx="2703830" cy="2027583"/>
            <wp:effectExtent l="19050" t="0" r="20320" b="0"/>
            <wp:docPr id="1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A1121" w:rsidRDefault="00DA1121" w:rsidP="00DA1121">
      <w:pPr>
        <w:tabs>
          <w:tab w:val="left" w:pos="1134"/>
          <w:tab w:val="left" w:pos="1276"/>
        </w:tabs>
        <w:spacing w:line="360" w:lineRule="auto"/>
        <w:ind w:firstLine="709"/>
        <w:jc w:val="center"/>
        <w:rPr>
          <w:sz w:val="28"/>
          <w:szCs w:val="28"/>
          <w:lang w:val="uk-UA"/>
        </w:rPr>
      </w:pPr>
      <w:r>
        <w:rPr>
          <w:sz w:val="28"/>
          <w:szCs w:val="28"/>
          <w:lang w:val="uk-UA"/>
        </w:rPr>
        <w:t xml:space="preserve">Рис. 2.2. Структура активів </w:t>
      </w:r>
      <w:r w:rsidRPr="009846C2">
        <w:rPr>
          <w:sz w:val="28"/>
          <w:szCs w:val="28"/>
          <w:lang w:val="uk-UA"/>
        </w:rPr>
        <w:t>ТДВ «</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 xml:space="preserve">» </w:t>
      </w:r>
    </w:p>
    <w:p w:rsidR="00DA1121" w:rsidRDefault="00DA1121" w:rsidP="00DA1121">
      <w:pPr>
        <w:tabs>
          <w:tab w:val="left" w:pos="1134"/>
          <w:tab w:val="left" w:pos="1276"/>
        </w:tabs>
        <w:spacing w:line="360" w:lineRule="auto"/>
        <w:ind w:firstLine="709"/>
        <w:jc w:val="center"/>
        <w:rPr>
          <w:sz w:val="28"/>
          <w:szCs w:val="28"/>
          <w:lang w:val="uk-UA"/>
        </w:rPr>
      </w:pPr>
      <w:r w:rsidRPr="009846C2">
        <w:rPr>
          <w:sz w:val="28"/>
          <w:szCs w:val="28"/>
          <w:lang w:val="uk-UA"/>
        </w:rPr>
        <w:t>за 2018-2020 роки</w:t>
      </w:r>
    </w:p>
    <w:p w:rsidR="00DA1121" w:rsidRDefault="00DA1121" w:rsidP="00DA1121">
      <w:pPr>
        <w:tabs>
          <w:tab w:val="left" w:pos="1134"/>
          <w:tab w:val="left" w:pos="1276"/>
        </w:tabs>
        <w:spacing w:line="360" w:lineRule="auto"/>
        <w:ind w:firstLine="709"/>
        <w:jc w:val="both"/>
        <w:rPr>
          <w:i/>
          <w:lang w:val="uk-UA"/>
        </w:rPr>
      </w:pPr>
      <w:r w:rsidRPr="009846C2">
        <w:rPr>
          <w:i/>
          <w:lang w:val="uk-UA"/>
        </w:rPr>
        <w:t>Джерело: побудовано автором</w:t>
      </w:r>
    </w:p>
    <w:p w:rsidR="00DA1121" w:rsidRDefault="00DA1121" w:rsidP="00DA1121">
      <w:pPr>
        <w:tabs>
          <w:tab w:val="left" w:pos="1134"/>
          <w:tab w:val="left" w:pos="1276"/>
        </w:tabs>
        <w:spacing w:line="360" w:lineRule="auto"/>
        <w:ind w:firstLine="709"/>
        <w:jc w:val="both"/>
        <w:rPr>
          <w:i/>
          <w:lang w:val="uk-UA"/>
        </w:rPr>
      </w:pPr>
    </w:p>
    <w:p w:rsidR="00DA1121" w:rsidRDefault="00DA1121" w:rsidP="00DA1121">
      <w:pPr>
        <w:tabs>
          <w:tab w:val="left" w:pos="1134"/>
          <w:tab w:val="left" w:pos="1276"/>
        </w:tabs>
        <w:spacing w:line="360" w:lineRule="auto"/>
        <w:ind w:firstLine="709"/>
        <w:jc w:val="both"/>
        <w:rPr>
          <w:sz w:val="28"/>
          <w:szCs w:val="28"/>
          <w:lang w:val="uk-UA"/>
        </w:rPr>
      </w:pPr>
      <w:r>
        <w:rPr>
          <w:sz w:val="28"/>
          <w:szCs w:val="28"/>
          <w:lang w:val="uk-UA"/>
        </w:rPr>
        <w:t xml:space="preserve">Щодо динаміки зміни в активах, то спостерігаємо значний ріст вартості необоротних активів протягом всього періоду, а саме: на 25092 </w:t>
      </w:r>
      <w:proofErr w:type="spellStart"/>
      <w:r>
        <w:rPr>
          <w:sz w:val="28"/>
          <w:szCs w:val="28"/>
          <w:lang w:val="uk-UA"/>
        </w:rPr>
        <w:t>тис.грн</w:t>
      </w:r>
      <w:proofErr w:type="spellEnd"/>
      <w:r>
        <w:rPr>
          <w:sz w:val="28"/>
          <w:szCs w:val="28"/>
          <w:lang w:val="uk-UA"/>
        </w:rPr>
        <w:t xml:space="preserve">. у 2019 році, що склало 41% і на 22040 </w:t>
      </w:r>
      <w:proofErr w:type="spellStart"/>
      <w:r>
        <w:rPr>
          <w:sz w:val="28"/>
          <w:szCs w:val="28"/>
          <w:lang w:val="uk-UA"/>
        </w:rPr>
        <w:t>тис.грн</w:t>
      </w:r>
      <w:proofErr w:type="spellEnd"/>
      <w:r>
        <w:rPr>
          <w:sz w:val="28"/>
          <w:szCs w:val="28"/>
          <w:lang w:val="uk-UA"/>
        </w:rPr>
        <w:t xml:space="preserve">. у 2020 році, що склало 38%. </w:t>
      </w:r>
    </w:p>
    <w:p w:rsidR="00CB7F82" w:rsidRDefault="00CB7F82" w:rsidP="00DA1121">
      <w:pPr>
        <w:tabs>
          <w:tab w:val="left" w:pos="1134"/>
          <w:tab w:val="left" w:pos="1276"/>
        </w:tabs>
        <w:spacing w:line="360" w:lineRule="auto"/>
        <w:ind w:firstLine="709"/>
        <w:jc w:val="both"/>
        <w:rPr>
          <w:sz w:val="28"/>
          <w:szCs w:val="28"/>
          <w:lang w:val="uk-UA"/>
        </w:rPr>
      </w:pPr>
      <w:r>
        <w:rPr>
          <w:sz w:val="28"/>
          <w:szCs w:val="28"/>
          <w:lang w:val="uk-UA"/>
        </w:rPr>
        <w:t xml:space="preserve">Вартість оборотних активів, навпаки – знижувалась, а саме: на               </w:t>
      </w:r>
      <w:r>
        <w:rPr>
          <w:sz w:val="28"/>
          <w:szCs w:val="28"/>
          <w:lang w:val="uk-UA"/>
        </w:rPr>
        <w:lastRenderedPageBreak/>
        <w:t xml:space="preserve">15244 тис. грн. (3%) у 2019 році і на 133164 </w:t>
      </w:r>
      <w:proofErr w:type="spellStart"/>
      <w:r>
        <w:rPr>
          <w:sz w:val="28"/>
          <w:szCs w:val="28"/>
          <w:lang w:val="uk-UA"/>
        </w:rPr>
        <w:t>тис.грн</w:t>
      </w:r>
      <w:proofErr w:type="spellEnd"/>
      <w:r>
        <w:rPr>
          <w:sz w:val="28"/>
          <w:szCs w:val="28"/>
          <w:lang w:val="uk-UA"/>
        </w:rPr>
        <w:t>. (26%) у 2020 році (рис.2.3).</w:t>
      </w:r>
    </w:p>
    <w:p w:rsidR="00CB7F82" w:rsidRPr="00DA1121" w:rsidRDefault="00CB7F82" w:rsidP="00DA1121">
      <w:pPr>
        <w:tabs>
          <w:tab w:val="left" w:pos="1134"/>
          <w:tab w:val="left" w:pos="1276"/>
        </w:tabs>
        <w:spacing w:line="360" w:lineRule="auto"/>
        <w:ind w:firstLine="709"/>
        <w:jc w:val="both"/>
        <w:rPr>
          <w:sz w:val="28"/>
          <w:szCs w:val="28"/>
          <w:lang w:val="uk-UA"/>
        </w:rPr>
      </w:pPr>
      <w:r>
        <w:rPr>
          <w:noProof/>
          <w:sz w:val="28"/>
          <w:szCs w:val="28"/>
          <w:lang w:eastAsia="ru-RU"/>
        </w:rPr>
        <w:drawing>
          <wp:inline distT="0" distB="0" distL="0" distR="0">
            <wp:extent cx="4642402" cy="1818861"/>
            <wp:effectExtent l="19050" t="0" r="24848"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CB7F82" w:rsidRDefault="00CB7F82" w:rsidP="00CB7F82">
      <w:pPr>
        <w:tabs>
          <w:tab w:val="left" w:pos="1134"/>
          <w:tab w:val="left" w:pos="1276"/>
        </w:tabs>
        <w:spacing w:line="360" w:lineRule="auto"/>
        <w:ind w:firstLine="709"/>
        <w:jc w:val="center"/>
        <w:rPr>
          <w:sz w:val="28"/>
          <w:szCs w:val="28"/>
          <w:lang w:val="uk-UA"/>
        </w:rPr>
      </w:pPr>
      <w:r>
        <w:rPr>
          <w:sz w:val="28"/>
          <w:szCs w:val="28"/>
          <w:lang w:val="uk-UA"/>
        </w:rPr>
        <w:t>Рис. 2.</w:t>
      </w:r>
      <w:r w:rsidR="00F15AFE">
        <w:rPr>
          <w:sz w:val="28"/>
          <w:szCs w:val="28"/>
          <w:lang w:val="uk-UA"/>
        </w:rPr>
        <w:t>3</w:t>
      </w:r>
      <w:r>
        <w:rPr>
          <w:sz w:val="28"/>
          <w:szCs w:val="28"/>
          <w:lang w:val="uk-UA"/>
        </w:rPr>
        <w:t xml:space="preserve">. Динаміка </w:t>
      </w:r>
      <w:r w:rsidR="00983E04">
        <w:rPr>
          <w:sz w:val="28"/>
          <w:szCs w:val="28"/>
          <w:lang w:val="uk-UA"/>
        </w:rPr>
        <w:t xml:space="preserve">зміни </w:t>
      </w:r>
      <w:r>
        <w:rPr>
          <w:sz w:val="28"/>
          <w:szCs w:val="28"/>
          <w:lang w:val="uk-UA"/>
        </w:rPr>
        <w:t xml:space="preserve">активів </w:t>
      </w:r>
      <w:r w:rsidRPr="009846C2">
        <w:rPr>
          <w:sz w:val="28"/>
          <w:szCs w:val="28"/>
          <w:lang w:val="uk-UA"/>
        </w:rPr>
        <w:t>ТДВ «</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 xml:space="preserve">» </w:t>
      </w:r>
    </w:p>
    <w:p w:rsidR="00CB7F82" w:rsidRDefault="00CB7F82" w:rsidP="00CB7F82">
      <w:pPr>
        <w:tabs>
          <w:tab w:val="left" w:pos="1134"/>
          <w:tab w:val="left" w:pos="1276"/>
        </w:tabs>
        <w:spacing w:line="360" w:lineRule="auto"/>
        <w:ind w:firstLine="709"/>
        <w:jc w:val="center"/>
        <w:rPr>
          <w:sz w:val="28"/>
          <w:szCs w:val="28"/>
          <w:lang w:val="uk-UA"/>
        </w:rPr>
      </w:pPr>
      <w:r w:rsidRPr="009846C2">
        <w:rPr>
          <w:sz w:val="28"/>
          <w:szCs w:val="28"/>
          <w:lang w:val="uk-UA"/>
        </w:rPr>
        <w:t>за 2018-2020 роки</w:t>
      </w:r>
    </w:p>
    <w:p w:rsidR="00CB7F82" w:rsidRDefault="00CB7F82" w:rsidP="00CB7F82">
      <w:pPr>
        <w:tabs>
          <w:tab w:val="left" w:pos="1134"/>
          <w:tab w:val="left" w:pos="1276"/>
        </w:tabs>
        <w:spacing w:line="360" w:lineRule="auto"/>
        <w:ind w:firstLine="709"/>
        <w:jc w:val="both"/>
        <w:rPr>
          <w:i/>
          <w:lang w:val="uk-UA"/>
        </w:rPr>
      </w:pPr>
      <w:r w:rsidRPr="009846C2">
        <w:rPr>
          <w:i/>
          <w:lang w:val="uk-UA"/>
        </w:rPr>
        <w:t>Джерело: побудовано автором</w:t>
      </w:r>
    </w:p>
    <w:p w:rsidR="00F15AFE" w:rsidRDefault="00F15AFE" w:rsidP="00CB7F82">
      <w:pPr>
        <w:tabs>
          <w:tab w:val="left" w:pos="1134"/>
          <w:tab w:val="left" w:pos="1276"/>
        </w:tabs>
        <w:spacing w:line="360" w:lineRule="auto"/>
        <w:ind w:firstLine="709"/>
        <w:jc w:val="both"/>
        <w:rPr>
          <w:i/>
          <w:lang w:val="uk-UA"/>
        </w:rPr>
      </w:pPr>
    </w:p>
    <w:p w:rsidR="00F15AFE" w:rsidRPr="00F15AFE" w:rsidRDefault="00F15AFE" w:rsidP="00CB7F82">
      <w:pPr>
        <w:tabs>
          <w:tab w:val="left" w:pos="1134"/>
          <w:tab w:val="left" w:pos="1276"/>
        </w:tabs>
        <w:spacing w:line="360" w:lineRule="auto"/>
        <w:ind w:firstLine="709"/>
        <w:jc w:val="both"/>
        <w:rPr>
          <w:sz w:val="28"/>
          <w:szCs w:val="28"/>
          <w:lang w:val="uk-UA"/>
        </w:rPr>
      </w:pPr>
      <w:r>
        <w:rPr>
          <w:sz w:val="28"/>
          <w:szCs w:val="28"/>
          <w:lang w:val="uk-UA"/>
        </w:rPr>
        <w:t xml:space="preserve">Пасив Балансу (Звіту про фінансовий стан) представлений сукупністю власного капіталу, довгострокових та поточних зобов’язань. Переважну частку в структурі, протягом досліджуваного періоду, займають поточні зобов’язання, а найменшу – власний капітал (рис.2.4).  </w:t>
      </w:r>
    </w:p>
    <w:p w:rsidR="00053147" w:rsidRPr="00DA1121" w:rsidRDefault="004B16CC" w:rsidP="004B16CC">
      <w:pPr>
        <w:autoSpaceDE w:val="0"/>
        <w:spacing w:line="360" w:lineRule="auto"/>
        <w:ind w:firstLine="708"/>
        <w:jc w:val="center"/>
        <w:rPr>
          <w:sz w:val="28"/>
          <w:szCs w:val="28"/>
          <w:lang w:val="uk-UA"/>
        </w:rPr>
      </w:pPr>
      <w:r w:rsidRPr="004B16CC">
        <w:rPr>
          <w:noProof/>
          <w:sz w:val="28"/>
          <w:szCs w:val="28"/>
          <w:lang w:eastAsia="ru-RU"/>
        </w:rPr>
        <w:drawing>
          <wp:inline distT="0" distB="0" distL="0" distR="0">
            <wp:extent cx="2558553" cy="1759226"/>
            <wp:effectExtent l="19050" t="0" r="13197" b="0"/>
            <wp:docPr id="2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Pr="004B16CC">
        <w:rPr>
          <w:noProof/>
          <w:sz w:val="28"/>
          <w:szCs w:val="28"/>
          <w:lang w:eastAsia="ru-RU"/>
        </w:rPr>
        <w:drawing>
          <wp:inline distT="0" distB="0" distL="0" distR="0">
            <wp:extent cx="2314520" cy="1729408"/>
            <wp:effectExtent l="19050" t="0" r="9580" b="4142"/>
            <wp:docPr id="26"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00F15AFE" w:rsidRPr="00F15AFE">
        <w:rPr>
          <w:noProof/>
          <w:sz w:val="28"/>
          <w:szCs w:val="28"/>
          <w:lang w:eastAsia="ru-RU"/>
        </w:rPr>
        <w:drawing>
          <wp:inline distT="0" distB="0" distL="0" distR="0">
            <wp:extent cx="2731329" cy="1749287"/>
            <wp:effectExtent l="19050" t="0" r="11871" b="3313"/>
            <wp:docPr id="1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B16CC" w:rsidRDefault="004B16CC" w:rsidP="004B16CC">
      <w:pPr>
        <w:tabs>
          <w:tab w:val="left" w:pos="1134"/>
          <w:tab w:val="left" w:pos="1276"/>
        </w:tabs>
        <w:spacing w:line="360" w:lineRule="auto"/>
        <w:ind w:firstLine="709"/>
        <w:jc w:val="center"/>
        <w:rPr>
          <w:sz w:val="28"/>
          <w:szCs w:val="28"/>
          <w:lang w:val="uk-UA"/>
        </w:rPr>
      </w:pPr>
      <w:r>
        <w:rPr>
          <w:sz w:val="28"/>
          <w:szCs w:val="28"/>
          <w:lang w:val="uk-UA"/>
        </w:rPr>
        <w:t xml:space="preserve">Рис. 2.4. Структура активів </w:t>
      </w:r>
      <w:r w:rsidRPr="009846C2">
        <w:rPr>
          <w:sz w:val="28"/>
          <w:szCs w:val="28"/>
          <w:lang w:val="uk-UA"/>
        </w:rPr>
        <w:t>ТДВ «</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 xml:space="preserve">» </w:t>
      </w:r>
    </w:p>
    <w:p w:rsidR="004B16CC" w:rsidRDefault="004B16CC" w:rsidP="004B16CC">
      <w:pPr>
        <w:tabs>
          <w:tab w:val="left" w:pos="1134"/>
          <w:tab w:val="left" w:pos="1276"/>
        </w:tabs>
        <w:spacing w:line="360" w:lineRule="auto"/>
        <w:ind w:firstLine="709"/>
        <w:jc w:val="center"/>
        <w:rPr>
          <w:sz w:val="28"/>
          <w:szCs w:val="28"/>
          <w:lang w:val="uk-UA"/>
        </w:rPr>
      </w:pPr>
      <w:r w:rsidRPr="009846C2">
        <w:rPr>
          <w:sz w:val="28"/>
          <w:szCs w:val="28"/>
          <w:lang w:val="uk-UA"/>
        </w:rPr>
        <w:t>за 2018-2020 роки</w:t>
      </w:r>
    </w:p>
    <w:p w:rsidR="004B16CC" w:rsidRDefault="004B16CC" w:rsidP="004B16CC">
      <w:pPr>
        <w:tabs>
          <w:tab w:val="left" w:pos="1134"/>
          <w:tab w:val="left" w:pos="1276"/>
        </w:tabs>
        <w:spacing w:line="360" w:lineRule="auto"/>
        <w:ind w:firstLine="709"/>
        <w:jc w:val="both"/>
        <w:rPr>
          <w:i/>
          <w:lang w:val="uk-UA"/>
        </w:rPr>
      </w:pPr>
      <w:r w:rsidRPr="009846C2">
        <w:rPr>
          <w:i/>
          <w:lang w:val="uk-UA"/>
        </w:rPr>
        <w:t>Джерело: побудовано автором</w:t>
      </w:r>
    </w:p>
    <w:p w:rsidR="00A90CEF" w:rsidRDefault="00CB4611" w:rsidP="00CB4611">
      <w:pPr>
        <w:tabs>
          <w:tab w:val="left" w:pos="1134"/>
          <w:tab w:val="left" w:pos="1276"/>
        </w:tabs>
        <w:spacing w:line="360" w:lineRule="auto"/>
        <w:ind w:firstLine="709"/>
        <w:jc w:val="both"/>
        <w:rPr>
          <w:sz w:val="28"/>
          <w:szCs w:val="28"/>
          <w:lang w:val="uk-UA"/>
        </w:rPr>
      </w:pPr>
      <w:r>
        <w:rPr>
          <w:sz w:val="28"/>
          <w:szCs w:val="28"/>
          <w:lang w:val="uk-UA"/>
        </w:rPr>
        <w:lastRenderedPageBreak/>
        <w:t xml:space="preserve">Щодо динаміки зміни в пасивах, то спостерігаємо значний ріст вартості поточних зобов’язань у 2019 році на 55388 </w:t>
      </w:r>
      <w:proofErr w:type="spellStart"/>
      <w:r>
        <w:rPr>
          <w:sz w:val="28"/>
          <w:szCs w:val="28"/>
          <w:lang w:val="uk-UA"/>
        </w:rPr>
        <w:t>тис.грн</w:t>
      </w:r>
      <w:proofErr w:type="spellEnd"/>
      <w:r>
        <w:rPr>
          <w:sz w:val="28"/>
          <w:szCs w:val="28"/>
          <w:lang w:val="uk-UA"/>
        </w:rPr>
        <w:t xml:space="preserve">. (16%) і зниження їх  вартості у 2020 році на 132114 </w:t>
      </w:r>
      <w:proofErr w:type="spellStart"/>
      <w:r>
        <w:rPr>
          <w:sz w:val="28"/>
          <w:szCs w:val="28"/>
          <w:lang w:val="uk-UA"/>
        </w:rPr>
        <w:t>тис.грн</w:t>
      </w:r>
      <w:proofErr w:type="spellEnd"/>
      <w:r>
        <w:rPr>
          <w:sz w:val="28"/>
          <w:szCs w:val="28"/>
          <w:lang w:val="uk-UA"/>
        </w:rPr>
        <w:t xml:space="preserve">. (32%). </w:t>
      </w:r>
    </w:p>
    <w:p w:rsidR="00CB4611" w:rsidRPr="00A90CEF" w:rsidRDefault="00CB4611" w:rsidP="00CB4611">
      <w:pPr>
        <w:tabs>
          <w:tab w:val="left" w:pos="1134"/>
          <w:tab w:val="left" w:pos="1276"/>
        </w:tabs>
        <w:spacing w:line="360" w:lineRule="auto"/>
        <w:ind w:firstLine="709"/>
        <w:jc w:val="both"/>
        <w:rPr>
          <w:sz w:val="28"/>
          <w:szCs w:val="28"/>
          <w:lang w:val="uk-UA" w:eastAsia="ru-RU"/>
        </w:rPr>
      </w:pPr>
      <w:r w:rsidRPr="00A90CEF">
        <w:rPr>
          <w:sz w:val="28"/>
          <w:szCs w:val="28"/>
          <w:lang w:val="uk-UA"/>
        </w:rPr>
        <w:t xml:space="preserve">Розмір власного капіталу зазнав зниження на </w:t>
      </w:r>
      <w:r w:rsidRPr="00A90CEF">
        <w:rPr>
          <w:sz w:val="28"/>
          <w:szCs w:val="28"/>
          <w:lang w:val="uk-UA" w:eastAsia="ru-RU"/>
        </w:rPr>
        <w:t xml:space="preserve">41882 </w:t>
      </w:r>
      <w:proofErr w:type="spellStart"/>
      <w:r w:rsidRPr="00A90CEF">
        <w:rPr>
          <w:sz w:val="28"/>
          <w:szCs w:val="28"/>
          <w:lang w:val="uk-UA" w:eastAsia="ru-RU"/>
        </w:rPr>
        <w:t>тис.грн</w:t>
      </w:r>
      <w:proofErr w:type="spellEnd"/>
      <w:r w:rsidRPr="00A90CEF">
        <w:rPr>
          <w:sz w:val="28"/>
          <w:szCs w:val="28"/>
          <w:lang w:val="uk-UA" w:eastAsia="ru-RU"/>
        </w:rPr>
        <w:t>. (42%) у 2019 році та росту на 21987 тис. грн. (38%) у 2020 році.</w:t>
      </w:r>
    </w:p>
    <w:p w:rsidR="00A90CEF" w:rsidRPr="00A90CEF" w:rsidRDefault="00A90CEF" w:rsidP="00CB4611">
      <w:pPr>
        <w:tabs>
          <w:tab w:val="left" w:pos="1134"/>
          <w:tab w:val="left" w:pos="1276"/>
        </w:tabs>
        <w:spacing w:line="360" w:lineRule="auto"/>
        <w:ind w:firstLine="709"/>
        <w:jc w:val="both"/>
        <w:rPr>
          <w:sz w:val="28"/>
          <w:szCs w:val="28"/>
          <w:lang w:val="uk-UA"/>
        </w:rPr>
      </w:pPr>
      <w:r w:rsidRPr="00A90CEF">
        <w:rPr>
          <w:sz w:val="28"/>
          <w:szCs w:val="28"/>
          <w:lang w:val="uk-UA" w:eastAsia="ru-RU"/>
        </w:rPr>
        <w:t xml:space="preserve">Позитивна динаміка відбувається при зміні розміру довгострокових зобов’язань: зниження їх розміру на 2658 </w:t>
      </w:r>
      <w:proofErr w:type="spellStart"/>
      <w:r w:rsidRPr="00A90CEF">
        <w:rPr>
          <w:sz w:val="28"/>
          <w:szCs w:val="28"/>
          <w:lang w:val="uk-UA" w:eastAsia="ru-RU"/>
        </w:rPr>
        <w:t>тис.грн</w:t>
      </w:r>
      <w:proofErr w:type="spellEnd"/>
      <w:r w:rsidRPr="00A90CEF">
        <w:rPr>
          <w:sz w:val="28"/>
          <w:szCs w:val="28"/>
          <w:lang w:val="uk-UA" w:eastAsia="ru-RU"/>
        </w:rPr>
        <w:t xml:space="preserve">. (2%) у 2019 році та зниження на 907 </w:t>
      </w:r>
      <w:proofErr w:type="spellStart"/>
      <w:r w:rsidRPr="00A90CEF">
        <w:rPr>
          <w:sz w:val="28"/>
          <w:szCs w:val="28"/>
          <w:lang w:val="uk-UA" w:eastAsia="ru-RU"/>
        </w:rPr>
        <w:t>тис.грн</w:t>
      </w:r>
      <w:proofErr w:type="spellEnd"/>
      <w:r w:rsidRPr="00A90CEF">
        <w:rPr>
          <w:sz w:val="28"/>
          <w:szCs w:val="28"/>
          <w:lang w:val="uk-UA" w:eastAsia="ru-RU"/>
        </w:rPr>
        <w:t>. (1%) у 2020 році</w:t>
      </w:r>
      <w:r w:rsidR="00983E04">
        <w:rPr>
          <w:sz w:val="28"/>
          <w:szCs w:val="28"/>
          <w:lang w:val="uk-UA" w:eastAsia="ru-RU"/>
        </w:rPr>
        <w:t xml:space="preserve"> (рис.2.5)</w:t>
      </w:r>
      <w:r w:rsidRPr="00A90CEF">
        <w:rPr>
          <w:sz w:val="28"/>
          <w:szCs w:val="28"/>
          <w:lang w:val="uk-UA" w:eastAsia="ru-RU"/>
        </w:rPr>
        <w:t>.</w:t>
      </w:r>
    </w:p>
    <w:p w:rsidR="00CB4611" w:rsidRDefault="00983E04" w:rsidP="00CB4611">
      <w:pPr>
        <w:tabs>
          <w:tab w:val="left" w:pos="1134"/>
          <w:tab w:val="left" w:pos="1276"/>
        </w:tabs>
        <w:spacing w:line="360" w:lineRule="auto"/>
        <w:ind w:firstLine="709"/>
        <w:jc w:val="both"/>
        <w:rPr>
          <w:sz w:val="28"/>
          <w:szCs w:val="28"/>
          <w:lang w:val="uk-UA"/>
        </w:rPr>
      </w:pPr>
      <w:r w:rsidRPr="00983E04">
        <w:rPr>
          <w:noProof/>
          <w:sz w:val="28"/>
          <w:szCs w:val="28"/>
          <w:lang w:eastAsia="ru-RU"/>
        </w:rPr>
        <w:drawing>
          <wp:inline distT="0" distB="0" distL="0" distR="0">
            <wp:extent cx="4642402" cy="1818861"/>
            <wp:effectExtent l="19050" t="0" r="24848" b="0"/>
            <wp:docPr id="3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83E04" w:rsidRDefault="00983E04" w:rsidP="00983E04">
      <w:pPr>
        <w:tabs>
          <w:tab w:val="left" w:pos="1134"/>
          <w:tab w:val="left" w:pos="1276"/>
        </w:tabs>
        <w:spacing w:line="360" w:lineRule="auto"/>
        <w:ind w:firstLine="709"/>
        <w:jc w:val="center"/>
        <w:rPr>
          <w:sz w:val="28"/>
          <w:szCs w:val="28"/>
          <w:lang w:val="uk-UA"/>
        </w:rPr>
      </w:pPr>
      <w:r>
        <w:rPr>
          <w:sz w:val="28"/>
          <w:szCs w:val="28"/>
          <w:lang w:val="uk-UA"/>
        </w:rPr>
        <w:t xml:space="preserve">Рис. 2.5. Динаміка зміни  пасивів </w:t>
      </w:r>
      <w:r w:rsidRPr="009846C2">
        <w:rPr>
          <w:sz w:val="28"/>
          <w:szCs w:val="28"/>
          <w:lang w:val="uk-UA"/>
        </w:rPr>
        <w:t>ТДВ «</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 xml:space="preserve">» </w:t>
      </w:r>
    </w:p>
    <w:p w:rsidR="00983E04" w:rsidRDefault="00983E04" w:rsidP="00983E04">
      <w:pPr>
        <w:tabs>
          <w:tab w:val="left" w:pos="1134"/>
          <w:tab w:val="left" w:pos="1276"/>
        </w:tabs>
        <w:spacing w:line="360" w:lineRule="auto"/>
        <w:ind w:firstLine="709"/>
        <w:jc w:val="center"/>
        <w:rPr>
          <w:sz w:val="28"/>
          <w:szCs w:val="28"/>
          <w:lang w:val="uk-UA"/>
        </w:rPr>
      </w:pPr>
      <w:r w:rsidRPr="009846C2">
        <w:rPr>
          <w:sz w:val="28"/>
          <w:szCs w:val="28"/>
          <w:lang w:val="uk-UA"/>
        </w:rPr>
        <w:t>за 2018-2020 роки</w:t>
      </w:r>
    </w:p>
    <w:p w:rsidR="00983E04" w:rsidRDefault="00983E04" w:rsidP="00983E04">
      <w:pPr>
        <w:tabs>
          <w:tab w:val="left" w:pos="1134"/>
          <w:tab w:val="left" w:pos="1276"/>
        </w:tabs>
        <w:spacing w:line="360" w:lineRule="auto"/>
        <w:ind w:firstLine="709"/>
        <w:jc w:val="both"/>
        <w:rPr>
          <w:i/>
          <w:lang w:val="uk-UA"/>
        </w:rPr>
      </w:pPr>
      <w:r w:rsidRPr="009846C2">
        <w:rPr>
          <w:i/>
          <w:lang w:val="uk-UA"/>
        </w:rPr>
        <w:t>Джерело: побудовано автором</w:t>
      </w:r>
    </w:p>
    <w:p w:rsidR="00CB4611" w:rsidRDefault="00CB4611" w:rsidP="00CB4611">
      <w:pPr>
        <w:tabs>
          <w:tab w:val="left" w:pos="1134"/>
          <w:tab w:val="left" w:pos="1276"/>
        </w:tabs>
        <w:spacing w:line="360" w:lineRule="auto"/>
        <w:ind w:firstLine="709"/>
        <w:jc w:val="both"/>
        <w:rPr>
          <w:sz w:val="28"/>
          <w:szCs w:val="28"/>
          <w:lang w:val="uk-UA"/>
        </w:rPr>
      </w:pPr>
    </w:p>
    <w:p w:rsidR="00053147" w:rsidRDefault="00FB219C" w:rsidP="00FB219C">
      <w:pPr>
        <w:autoSpaceDE w:val="0"/>
        <w:spacing w:line="360" w:lineRule="auto"/>
        <w:ind w:firstLine="709"/>
        <w:jc w:val="both"/>
        <w:rPr>
          <w:sz w:val="28"/>
          <w:szCs w:val="28"/>
          <w:lang w:val="uk-UA"/>
        </w:rPr>
      </w:pPr>
      <w:r w:rsidRPr="00FB219C">
        <w:rPr>
          <w:sz w:val="28"/>
          <w:szCs w:val="28"/>
          <w:lang w:val="uk-UA"/>
        </w:rPr>
        <w:t xml:space="preserve">Для оцінки техніко-економічного рівня виробництва і продукції, що випускається, використовується система загальних показників: частка продукції, показники якої перевершують або відповідають вищим досягненням вітчизняної </w:t>
      </w:r>
      <w:proofErr w:type="spellStart"/>
      <w:r w:rsidRPr="00FB219C">
        <w:rPr>
          <w:sz w:val="28"/>
          <w:szCs w:val="28"/>
          <w:lang w:val="uk-UA"/>
        </w:rPr>
        <w:t>ізарубіжної</w:t>
      </w:r>
      <w:proofErr w:type="spellEnd"/>
      <w:r w:rsidRPr="00FB219C">
        <w:rPr>
          <w:sz w:val="28"/>
          <w:szCs w:val="28"/>
          <w:lang w:val="uk-UA"/>
        </w:rPr>
        <w:t xml:space="preserve"> науки і техніки; питома вага продукції, морально застарілій і підлягаючій модернізації або зняттю із виробництва; ступінь механізації та автоматизації праці; абсолютне і відносне зменшення чисельності працівників; зниження собівартості </w:t>
      </w:r>
      <w:proofErr w:type="spellStart"/>
      <w:r w:rsidRPr="00FB219C">
        <w:rPr>
          <w:sz w:val="28"/>
          <w:szCs w:val="28"/>
          <w:lang w:val="uk-UA"/>
        </w:rPr>
        <w:t>ізростання</w:t>
      </w:r>
      <w:proofErr w:type="spellEnd"/>
      <w:r w:rsidRPr="00FB219C">
        <w:rPr>
          <w:sz w:val="28"/>
          <w:szCs w:val="28"/>
          <w:lang w:val="uk-UA"/>
        </w:rPr>
        <w:t xml:space="preserve"> продуктивності праці за рахунок підвищення технічного рівня виробництва. Специфічні показники техніко-економічного рівня характеризують: якісні і структурні зміни продукції, що випускається; рівень технічної бази в галузі і використання устаткування; матеріаломісткість виробництва; продуктивність праці в натуральному виразі  та об’єми виробництва продукції із застосуванням найважливіших ефективних </w:t>
      </w:r>
      <w:r w:rsidRPr="00FB219C">
        <w:rPr>
          <w:sz w:val="28"/>
          <w:szCs w:val="28"/>
          <w:lang w:val="uk-UA"/>
        </w:rPr>
        <w:lastRenderedPageBreak/>
        <w:t xml:space="preserve">технологічних процесів і </w:t>
      </w:r>
      <w:r w:rsidRPr="00EB7C50">
        <w:rPr>
          <w:sz w:val="28"/>
          <w:szCs w:val="28"/>
          <w:lang w:val="uk-UA"/>
        </w:rPr>
        <w:t>прогресивного устаткування [</w:t>
      </w:r>
      <w:r w:rsidR="00EB7C50" w:rsidRPr="00EB7C50">
        <w:rPr>
          <w:sz w:val="28"/>
          <w:szCs w:val="28"/>
          <w:lang w:val="uk-UA"/>
        </w:rPr>
        <w:t>49</w:t>
      </w:r>
      <w:r w:rsidRPr="00EB7C50">
        <w:rPr>
          <w:sz w:val="28"/>
          <w:szCs w:val="28"/>
          <w:lang w:val="uk-UA"/>
        </w:rPr>
        <w:t>, с.135].</w:t>
      </w:r>
    </w:p>
    <w:p w:rsidR="00697F7F" w:rsidRDefault="00697F7F" w:rsidP="00AE764E">
      <w:pPr>
        <w:tabs>
          <w:tab w:val="left" w:pos="1134"/>
          <w:tab w:val="left" w:pos="1276"/>
        </w:tabs>
        <w:spacing w:line="360" w:lineRule="auto"/>
        <w:ind w:firstLine="709"/>
        <w:jc w:val="both"/>
        <w:rPr>
          <w:sz w:val="28"/>
          <w:szCs w:val="28"/>
          <w:lang w:val="uk-UA"/>
        </w:rPr>
      </w:pPr>
      <w:r>
        <w:rPr>
          <w:sz w:val="28"/>
          <w:szCs w:val="28"/>
          <w:lang w:val="uk-UA"/>
        </w:rPr>
        <w:t xml:space="preserve">Основні техніко-економічні показники ТДВ </w:t>
      </w:r>
      <w:r w:rsidRPr="009846C2">
        <w:rPr>
          <w:sz w:val="28"/>
          <w:szCs w:val="28"/>
          <w:lang w:val="uk-UA"/>
        </w:rPr>
        <w:t>«</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 xml:space="preserve">» </w:t>
      </w:r>
      <w:r>
        <w:rPr>
          <w:sz w:val="28"/>
          <w:szCs w:val="28"/>
          <w:lang w:val="uk-UA"/>
        </w:rPr>
        <w:t>узагальнимо в табл.2.4.</w:t>
      </w:r>
    </w:p>
    <w:p w:rsidR="00053147" w:rsidRPr="00266F3A" w:rsidRDefault="00053147" w:rsidP="00053147">
      <w:pPr>
        <w:autoSpaceDE w:val="0"/>
        <w:spacing w:line="360" w:lineRule="auto"/>
        <w:ind w:firstLine="708"/>
        <w:jc w:val="right"/>
        <w:rPr>
          <w:i/>
          <w:sz w:val="28"/>
          <w:szCs w:val="28"/>
          <w:lang w:val="uk-UA"/>
        </w:rPr>
      </w:pPr>
      <w:proofErr w:type="spellStart"/>
      <w:r w:rsidRPr="00266F3A">
        <w:rPr>
          <w:i/>
          <w:sz w:val="28"/>
          <w:szCs w:val="28"/>
        </w:rPr>
        <w:t>Таблиця</w:t>
      </w:r>
      <w:proofErr w:type="spellEnd"/>
      <w:r w:rsidRPr="00266F3A">
        <w:rPr>
          <w:i/>
          <w:sz w:val="28"/>
          <w:szCs w:val="28"/>
        </w:rPr>
        <w:t xml:space="preserve"> 2.</w:t>
      </w:r>
      <w:r>
        <w:rPr>
          <w:i/>
          <w:sz w:val="28"/>
          <w:szCs w:val="28"/>
          <w:lang w:val="uk-UA"/>
        </w:rPr>
        <w:t>4</w:t>
      </w:r>
    </w:p>
    <w:p w:rsidR="00053147" w:rsidRPr="00DF7F72" w:rsidRDefault="00053147" w:rsidP="00053147">
      <w:pPr>
        <w:pStyle w:val="3"/>
        <w:spacing w:before="0" w:after="0" w:line="360" w:lineRule="auto"/>
        <w:jc w:val="center"/>
        <w:rPr>
          <w:rFonts w:ascii="Times New Roman" w:hAnsi="Times New Roman" w:cs="Times New Roman"/>
          <w:sz w:val="28"/>
          <w:szCs w:val="28"/>
        </w:rPr>
      </w:pPr>
      <w:r>
        <w:rPr>
          <w:rFonts w:ascii="Times New Roman" w:hAnsi="Times New Roman" w:cs="Times New Roman"/>
          <w:sz w:val="28"/>
          <w:szCs w:val="28"/>
        </w:rPr>
        <w:t xml:space="preserve">Основні техніко-економічні показники </w:t>
      </w:r>
    </w:p>
    <w:p w:rsidR="00053147" w:rsidRPr="00DF7F72" w:rsidRDefault="00053147" w:rsidP="00053147">
      <w:pPr>
        <w:pStyle w:val="3"/>
        <w:spacing w:before="0" w:after="0" w:line="360" w:lineRule="auto"/>
        <w:jc w:val="center"/>
        <w:rPr>
          <w:rFonts w:ascii="Times New Roman" w:hAnsi="Times New Roman" w:cs="Times New Roman"/>
          <w:sz w:val="28"/>
          <w:szCs w:val="28"/>
        </w:rPr>
      </w:pPr>
      <w:r w:rsidRPr="00DF7F72">
        <w:rPr>
          <w:rFonts w:ascii="Times New Roman" w:hAnsi="Times New Roman" w:cs="Times New Roman"/>
          <w:sz w:val="28"/>
          <w:szCs w:val="28"/>
        </w:rPr>
        <w:t>ТДВ «</w:t>
      </w:r>
      <w:proofErr w:type="spellStart"/>
      <w:r w:rsidRPr="00DF7F72">
        <w:rPr>
          <w:rFonts w:ascii="Times New Roman" w:hAnsi="Times New Roman" w:cs="Times New Roman"/>
          <w:sz w:val="28"/>
          <w:szCs w:val="28"/>
        </w:rPr>
        <w:t>Баштанський</w:t>
      </w:r>
      <w:proofErr w:type="spellEnd"/>
      <w:r w:rsidRPr="00DF7F72">
        <w:rPr>
          <w:rFonts w:ascii="Times New Roman" w:hAnsi="Times New Roman" w:cs="Times New Roman"/>
          <w:sz w:val="28"/>
          <w:szCs w:val="28"/>
        </w:rPr>
        <w:t xml:space="preserve"> </w:t>
      </w:r>
      <w:proofErr w:type="spellStart"/>
      <w:r w:rsidRPr="00DF7F72">
        <w:rPr>
          <w:rFonts w:ascii="Times New Roman" w:hAnsi="Times New Roman" w:cs="Times New Roman"/>
          <w:sz w:val="28"/>
          <w:szCs w:val="28"/>
        </w:rPr>
        <w:t>сирзавод</w:t>
      </w:r>
      <w:proofErr w:type="spellEnd"/>
      <w:r w:rsidRPr="00DF7F72">
        <w:rPr>
          <w:rFonts w:ascii="Times New Roman" w:hAnsi="Times New Roman" w:cs="Times New Roman"/>
          <w:sz w:val="28"/>
          <w:szCs w:val="28"/>
        </w:rPr>
        <w:t>» за 2018-2020 роки</w:t>
      </w:r>
    </w:p>
    <w:tbl>
      <w:tblPr>
        <w:tblStyle w:val="ae"/>
        <w:tblW w:w="9605" w:type="dxa"/>
        <w:tblLayout w:type="fixed"/>
        <w:tblLook w:val="04A0"/>
      </w:tblPr>
      <w:tblGrid>
        <w:gridCol w:w="2093"/>
        <w:gridCol w:w="1275"/>
        <w:gridCol w:w="1134"/>
        <w:gridCol w:w="1134"/>
        <w:gridCol w:w="992"/>
        <w:gridCol w:w="992"/>
        <w:gridCol w:w="992"/>
        <w:gridCol w:w="993"/>
      </w:tblGrid>
      <w:tr w:rsidR="00053147" w:rsidRPr="00505F79" w:rsidTr="00053147">
        <w:tc>
          <w:tcPr>
            <w:tcW w:w="2093" w:type="dxa"/>
            <w:vMerge w:val="restart"/>
          </w:tcPr>
          <w:p w:rsidR="00053147" w:rsidRPr="00505F79" w:rsidRDefault="00053147" w:rsidP="00CF6B43">
            <w:pPr>
              <w:tabs>
                <w:tab w:val="left" w:pos="1134"/>
                <w:tab w:val="left" w:pos="1276"/>
              </w:tabs>
              <w:jc w:val="center"/>
              <w:rPr>
                <w:sz w:val="23"/>
                <w:szCs w:val="23"/>
                <w:lang w:val="uk-UA"/>
              </w:rPr>
            </w:pPr>
            <w:r>
              <w:rPr>
                <w:sz w:val="23"/>
                <w:szCs w:val="23"/>
                <w:lang w:val="uk-UA"/>
              </w:rPr>
              <w:t>Показник</w:t>
            </w:r>
          </w:p>
        </w:tc>
        <w:tc>
          <w:tcPr>
            <w:tcW w:w="1275" w:type="dxa"/>
            <w:vMerge w:val="restart"/>
          </w:tcPr>
          <w:p w:rsidR="00053147" w:rsidRDefault="00053147" w:rsidP="00CF6B43">
            <w:pPr>
              <w:tabs>
                <w:tab w:val="left" w:pos="1134"/>
                <w:tab w:val="left" w:pos="1276"/>
              </w:tabs>
              <w:jc w:val="center"/>
              <w:rPr>
                <w:sz w:val="23"/>
                <w:szCs w:val="23"/>
                <w:lang w:val="uk-UA"/>
              </w:rPr>
            </w:pPr>
          </w:p>
          <w:p w:rsidR="00053147" w:rsidRPr="00505F79" w:rsidRDefault="00053147" w:rsidP="00CF6B43">
            <w:pPr>
              <w:tabs>
                <w:tab w:val="left" w:pos="1134"/>
                <w:tab w:val="left" w:pos="1276"/>
              </w:tabs>
              <w:jc w:val="center"/>
              <w:rPr>
                <w:sz w:val="23"/>
                <w:szCs w:val="23"/>
                <w:lang w:val="uk-UA"/>
              </w:rPr>
            </w:pPr>
            <w:r>
              <w:rPr>
                <w:sz w:val="23"/>
                <w:szCs w:val="23"/>
                <w:lang w:val="uk-UA"/>
              </w:rPr>
              <w:t>2018</w:t>
            </w:r>
          </w:p>
        </w:tc>
        <w:tc>
          <w:tcPr>
            <w:tcW w:w="1134" w:type="dxa"/>
            <w:vMerge w:val="restart"/>
          </w:tcPr>
          <w:p w:rsidR="00053147" w:rsidRDefault="00053147" w:rsidP="00CF6B43">
            <w:pPr>
              <w:tabs>
                <w:tab w:val="left" w:pos="1134"/>
                <w:tab w:val="left" w:pos="1276"/>
              </w:tabs>
              <w:jc w:val="center"/>
              <w:rPr>
                <w:sz w:val="23"/>
                <w:szCs w:val="23"/>
                <w:lang w:val="uk-UA"/>
              </w:rPr>
            </w:pPr>
          </w:p>
          <w:p w:rsidR="00053147" w:rsidRPr="00505F79" w:rsidRDefault="00053147" w:rsidP="00CF6B43">
            <w:pPr>
              <w:tabs>
                <w:tab w:val="left" w:pos="1134"/>
                <w:tab w:val="left" w:pos="1276"/>
              </w:tabs>
              <w:jc w:val="center"/>
              <w:rPr>
                <w:sz w:val="23"/>
                <w:szCs w:val="23"/>
                <w:lang w:val="uk-UA"/>
              </w:rPr>
            </w:pPr>
            <w:r>
              <w:rPr>
                <w:sz w:val="23"/>
                <w:szCs w:val="23"/>
                <w:lang w:val="uk-UA"/>
              </w:rPr>
              <w:t>2019</w:t>
            </w:r>
          </w:p>
        </w:tc>
        <w:tc>
          <w:tcPr>
            <w:tcW w:w="1134" w:type="dxa"/>
            <w:vMerge w:val="restart"/>
          </w:tcPr>
          <w:p w:rsidR="00053147" w:rsidRDefault="00053147" w:rsidP="00CF6B43">
            <w:pPr>
              <w:tabs>
                <w:tab w:val="left" w:pos="1134"/>
                <w:tab w:val="left" w:pos="1276"/>
              </w:tabs>
              <w:jc w:val="center"/>
              <w:rPr>
                <w:sz w:val="23"/>
                <w:szCs w:val="23"/>
                <w:lang w:val="uk-UA"/>
              </w:rPr>
            </w:pPr>
          </w:p>
          <w:p w:rsidR="00053147" w:rsidRPr="00505F79" w:rsidRDefault="00053147" w:rsidP="00CF6B43">
            <w:pPr>
              <w:tabs>
                <w:tab w:val="left" w:pos="1134"/>
                <w:tab w:val="left" w:pos="1276"/>
              </w:tabs>
              <w:jc w:val="center"/>
              <w:rPr>
                <w:sz w:val="23"/>
                <w:szCs w:val="23"/>
                <w:lang w:val="uk-UA"/>
              </w:rPr>
            </w:pPr>
            <w:r>
              <w:rPr>
                <w:sz w:val="23"/>
                <w:szCs w:val="23"/>
                <w:lang w:val="uk-UA"/>
              </w:rPr>
              <w:t>2020</w:t>
            </w:r>
          </w:p>
        </w:tc>
        <w:tc>
          <w:tcPr>
            <w:tcW w:w="3969" w:type="dxa"/>
            <w:gridSpan w:val="4"/>
          </w:tcPr>
          <w:p w:rsidR="00053147" w:rsidRPr="00505F79" w:rsidRDefault="00053147" w:rsidP="00CF6B43">
            <w:pPr>
              <w:tabs>
                <w:tab w:val="left" w:pos="1134"/>
                <w:tab w:val="left" w:pos="1276"/>
              </w:tabs>
              <w:jc w:val="center"/>
              <w:rPr>
                <w:sz w:val="23"/>
                <w:szCs w:val="23"/>
                <w:lang w:val="uk-UA"/>
              </w:rPr>
            </w:pPr>
            <w:r w:rsidRPr="00505F79">
              <w:rPr>
                <w:sz w:val="23"/>
                <w:szCs w:val="23"/>
                <w:lang w:val="uk-UA"/>
              </w:rPr>
              <w:t>відхилення</w:t>
            </w:r>
          </w:p>
        </w:tc>
      </w:tr>
      <w:tr w:rsidR="00053147" w:rsidRPr="00505F79" w:rsidTr="00053147">
        <w:tc>
          <w:tcPr>
            <w:tcW w:w="2093" w:type="dxa"/>
            <w:vMerge/>
          </w:tcPr>
          <w:p w:rsidR="00053147" w:rsidRPr="00505F79" w:rsidRDefault="00053147" w:rsidP="00CF6B43">
            <w:pPr>
              <w:tabs>
                <w:tab w:val="left" w:pos="1134"/>
                <w:tab w:val="left" w:pos="1276"/>
              </w:tabs>
              <w:jc w:val="center"/>
              <w:rPr>
                <w:sz w:val="23"/>
                <w:szCs w:val="23"/>
                <w:lang w:val="uk-UA"/>
              </w:rPr>
            </w:pPr>
          </w:p>
        </w:tc>
        <w:tc>
          <w:tcPr>
            <w:tcW w:w="1275" w:type="dxa"/>
            <w:vMerge/>
          </w:tcPr>
          <w:p w:rsidR="00053147" w:rsidRPr="00505F79" w:rsidRDefault="00053147" w:rsidP="00CF6B43">
            <w:pPr>
              <w:tabs>
                <w:tab w:val="left" w:pos="1134"/>
                <w:tab w:val="left" w:pos="1276"/>
              </w:tabs>
              <w:jc w:val="center"/>
              <w:rPr>
                <w:sz w:val="23"/>
                <w:szCs w:val="23"/>
                <w:lang w:val="uk-UA"/>
              </w:rPr>
            </w:pPr>
          </w:p>
        </w:tc>
        <w:tc>
          <w:tcPr>
            <w:tcW w:w="1134" w:type="dxa"/>
            <w:vMerge/>
          </w:tcPr>
          <w:p w:rsidR="00053147" w:rsidRPr="00505F79" w:rsidRDefault="00053147" w:rsidP="00CF6B43">
            <w:pPr>
              <w:tabs>
                <w:tab w:val="left" w:pos="1134"/>
                <w:tab w:val="left" w:pos="1276"/>
              </w:tabs>
              <w:jc w:val="center"/>
              <w:rPr>
                <w:sz w:val="23"/>
                <w:szCs w:val="23"/>
                <w:lang w:val="uk-UA"/>
              </w:rPr>
            </w:pPr>
          </w:p>
        </w:tc>
        <w:tc>
          <w:tcPr>
            <w:tcW w:w="1134" w:type="dxa"/>
            <w:vMerge/>
          </w:tcPr>
          <w:p w:rsidR="00053147" w:rsidRPr="00505F79" w:rsidRDefault="00053147" w:rsidP="00CF6B43">
            <w:pPr>
              <w:tabs>
                <w:tab w:val="left" w:pos="1134"/>
                <w:tab w:val="left" w:pos="1276"/>
              </w:tabs>
              <w:jc w:val="center"/>
              <w:rPr>
                <w:sz w:val="23"/>
                <w:szCs w:val="23"/>
                <w:lang w:val="uk-UA"/>
              </w:rPr>
            </w:pPr>
          </w:p>
        </w:tc>
        <w:tc>
          <w:tcPr>
            <w:tcW w:w="1984" w:type="dxa"/>
            <w:gridSpan w:val="2"/>
          </w:tcPr>
          <w:p w:rsidR="00053147" w:rsidRPr="00505F79" w:rsidRDefault="00053147" w:rsidP="00CF6B43">
            <w:pPr>
              <w:tabs>
                <w:tab w:val="left" w:pos="1134"/>
                <w:tab w:val="left" w:pos="1276"/>
              </w:tabs>
              <w:jc w:val="center"/>
              <w:rPr>
                <w:sz w:val="23"/>
                <w:szCs w:val="23"/>
                <w:lang w:val="uk-UA"/>
              </w:rPr>
            </w:pPr>
            <w:r w:rsidRPr="00505F79">
              <w:rPr>
                <w:sz w:val="23"/>
                <w:szCs w:val="23"/>
                <w:lang w:val="uk-UA"/>
              </w:rPr>
              <w:t>2019/2018</w:t>
            </w:r>
          </w:p>
        </w:tc>
        <w:tc>
          <w:tcPr>
            <w:tcW w:w="1985" w:type="dxa"/>
            <w:gridSpan w:val="2"/>
          </w:tcPr>
          <w:p w:rsidR="00053147" w:rsidRPr="00505F79" w:rsidRDefault="00053147" w:rsidP="00CF6B43">
            <w:pPr>
              <w:tabs>
                <w:tab w:val="left" w:pos="1134"/>
                <w:tab w:val="left" w:pos="1276"/>
              </w:tabs>
              <w:jc w:val="center"/>
              <w:rPr>
                <w:sz w:val="23"/>
                <w:szCs w:val="23"/>
                <w:lang w:val="uk-UA"/>
              </w:rPr>
            </w:pPr>
            <w:r w:rsidRPr="00505F79">
              <w:rPr>
                <w:sz w:val="23"/>
                <w:szCs w:val="23"/>
                <w:lang w:val="uk-UA"/>
              </w:rPr>
              <w:t>2020/2019</w:t>
            </w:r>
          </w:p>
        </w:tc>
      </w:tr>
      <w:tr w:rsidR="00053147" w:rsidRPr="00505F79" w:rsidTr="00053147">
        <w:trPr>
          <w:trHeight w:val="275"/>
        </w:trPr>
        <w:tc>
          <w:tcPr>
            <w:tcW w:w="2093" w:type="dxa"/>
            <w:vMerge/>
            <w:tcBorders>
              <w:bottom w:val="single" w:sz="4" w:space="0" w:color="auto"/>
            </w:tcBorders>
          </w:tcPr>
          <w:p w:rsidR="00053147" w:rsidRPr="00505F79" w:rsidRDefault="00053147" w:rsidP="00CF6B43">
            <w:pPr>
              <w:tabs>
                <w:tab w:val="left" w:pos="1134"/>
                <w:tab w:val="left" w:pos="1276"/>
              </w:tabs>
              <w:jc w:val="center"/>
              <w:rPr>
                <w:sz w:val="23"/>
                <w:szCs w:val="23"/>
                <w:lang w:val="uk-UA"/>
              </w:rPr>
            </w:pPr>
          </w:p>
        </w:tc>
        <w:tc>
          <w:tcPr>
            <w:tcW w:w="1275" w:type="dxa"/>
            <w:vMerge/>
            <w:tcBorders>
              <w:bottom w:val="single" w:sz="4" w:space="0" w:color="auto"/>
            </w:tcBorders>
          </w:tcPr>
          <w:p w:rsidR="00053147" w:rsidRPr="00505F79" w:rsidRDefault="00053147" w:rsidP="00CF6B43">
            <w:pPr>
              <w:tabs>
                <w:tab w:val="left" w:pos="1134"/>
                <w:tab w:val="left" w:pos="1276"/>
              </w:tabs>
              <w:jc w:val="center"/>
              <w:rPr>
                <w:sz w:val="23"/>
                <w:szCs w:val="23"/>
                <w:lang w:val="uk-UA"/>
              </w:rPr>
            </w:pPr>
          </w:p>
        </w:tc>
        <w:tc>
          <w:tcPr>
            <w:tcW w:w="1134" w:type="dxa"/>
            <w:vMerge/>
            <w:tcBorders>
              <w:bottom w:val="single" w:sz="4" w:space="0" w:color="auto"/>
            </w:tcBorders>
          </w:tcPr>
          <w:p w:rsidR="00053147" w:rsidRPr="00505F79" w:rsidRDefault="00053147" w:rsidP="00CF6B43">
            <w:pPr>
              <w:tabs>
                <w:tab w:val="left" w:pos="1134"/>
                <w:tab w:val="left" w:pos="1276"/>
              </w:tabs>
              <w:jc w:val="center"/>
              <w:rPr>
                <w:sz w:val="23"/>
                <w:szCs w:val="23"/>
                <w:lang w:val="uk-UA"/>
              </w:rPr>
            </w:pPr>
          </w:p>
        </w:tc>
        <w:tc>
          <w:tcPr>
            <w:tcW w:w="1134" w:type="dxa"/>
            <w:vMerge/>
            <w:tcBorders>
              <w:bottom w:val="single" w:sz="4" w:space="0" w:color="auto"/>
            </w:tcBorders>
          </w:tcPr>
          <w:p w:rsidR="00053147" w:rsidRPr="00505F79" w:rsidRDefault="00053147" w:rsidP="00CF6B43">
            <w:pPr>
              <w:tabs>
                <w:tab w:val="left" w:pos="1134"/>
                <w:tab w:val="left" w:pos="1276"/>
              </w:tabs>
              <w:jc w:val="center"/>
              <w:rPr>
                <w:sz w:val="23"/>
                <w:szCs w:val="23"/>
                <w:lang w:val="uk-UA"/>
              </w:rPr>
            </w:pPr>
          </w:p>
        </w:tc>
        <w:tc>
          <w:tcPr>
            <w:tcW w:w="992" w:type="dxa"/>
            <w:tcBorders>
              <w:bottom w:val="single" w:sz="4" w:space="0" w:color="auto"/>
            </w:tcBorders>
          </w:tcPr>
          <w:p w:rsidR="00053147" w:rsidRPr="00505F79" w:rsidRDefault="00053147" w:rsidP="00CF6B43">
            <w:pPr>
              <w:tabs>
                <w:tab w:val="left" w:pos="1134"/>
                <w:tab w:val="left" w:pos="1276"/>
              </w:tabs>
              <w:jc w:val="center"/>
              <w:rPr>
                <w:sz w:val="23"/>
                <w:szCs w:val="23"/>
                <w:lang w:val="uk-UA"/>
              </w:rPr>
            </w:pPr>
            <w:r w:rsidRPr="00505F79">
              <w:rPr>
                <w:sz w:val="23"/>
                <w:szCs w:val="23"/>
                <w:lang w:val="uk-UA"/>
              </w:rPr>
              <w:t>+; -</w:t>
            </w:r>
          </w:p>
        </w:tc>
        <w:tc>
          <w:tcPr>
            <w:tcW w:w="992" w:type="dxa"/>
            <w:tcBorders>
              <w:bottom w:val="single" w:sz="4" w:space="0" w:color="auto"/>
            </w:tcBorders>
          </w:tcPr>
          <w:p w:rsidR="00053147" w:rsidRPr="00505F79" w:rsidRDefault="00053147" w:rsidP="00CF6B43">
            <w:pPr>
              <w:tabs>
                <w:tab w:val="left" w:pos="1134"/>
                <w:tab w:val="left" w:pos="1276"/>
              </w:tabs>
              <w:jc w:val="center"/>
              <w:rPr>
                <w:sz w:val="23"/>
                <w:szCs w:val="23"/>
                <w:lang w:val="uk-UA"/>
              </w:rPr>
            </w:pPr>
            <w:r w:rsidRPr="00505F79">
              <w:rPr>
                <w:sz w:val="23"/>
                <w:szCs w:val="23"/>
                <w:lang w:val="uk-UA"/>
              </w:rPr>
              <w:t>%</w:t>
            </w:r>
          </w:p>
        </w:tc>
        <w:tc>
          <w:tcPr>
            <w:tcW w:w="992" w:type="dxa"/>
            <w:tcBorders>
              <w:bottom w:val="single" w:sz="4" w:space="0" w:color="auto"/>
            </w:tcBorders>
          </w:tcPr>
          <w:p w:rsidR="00053147" w:rsidRPr="00505F79" w:rsidRDefault="00053147" w:rsidP="00CF6B43">
            <w:pPr>
              <w:tabs>
                <w:tab w:val="left" w:pos="1134"/>
                <w:tab w:val="left" w:pos="1276"/>
              </w:tabs>
              <w:jc w:val="center"/>
              <w:rPr>
                <w:sz w:val="23"/>
                <w:szCs w:val="23"/>
                <w:lang w:val="uk-UA"/>
              </w:rPr>
            </w:pPr>
            <w:r w:rsidRPr="00505F79">
              <w:rPr>
                <w:sz w:val="23"/>
                <w:szCs w:val="23"/>
                <w:lang w:val="uk-UA"/>
              </w:rPr>
              <w:t>+; -</w:t>
            </w:r>
          </w:p>
        </w:tc>
        <w:tc>
          <w:tcPr>
            <w:tcW w:w="993" w:type="dxa"/>
            <w:tcBorders>
              <w:bottom w:val="single" w:sz="4" w:space="0" w:color="auto"/>
            </w:tcBorders>
          </w:tcPr>
          <w:p w:rsidR="00053147" w:rsidRPr="00505F79" w:rsidRDefault="00053147" w:rsidP="00CF6B43">
            <w:pPr>
              <w:tabs>
                <w:tab w:val="left" w:pos="1134"/>
                <w:tab w:val="left" w:pos="1276"/>
              </w:tabs>
              <w:jc w:val="center"/>
              <w:rPr>
                <w:sz w:val="23"/>
                <w:szCs w:val="23"/>
                <w:lang w:val="uk-UA"/>
              </w:rPr>
            </w:pPr>
            <w:r w:rsidRPr="00505F79">
              <w:rPr>
                <w:sz w:val="23"/>
                <w:szCs w:val="23"/>
                <w:lang w:val="uk-UA"/>
              </w:rPr>
              <w:t>%</w:t>
            </w:r>
          </w:p>
        </w:tc>
      </w:tr>
      <w:tr w:rsidR="00053147" w:rsidRPr="00505F79" w:rsidTr="00053147">
        <w:tc>
          <w:tcPr>
            <w:tcW w:w="2093" w:type="dxa"/>
          </w:tcPr>
          <w:p w:rsidR="00053147" w:rsidRPr="00505F79" w:rsidRDefault="00053147" w:rsidP="00CF6B43">
            <w:pPr>
              <w:tabs>
                <w:tab w:val="left" w:pos="1134"/>
                <w:tab w:val="left" w:pos="1276"/>
              </w:tabs>
              <w:jc w:val="center"/>
              <w:rPr>
                <w:sz w:val="23"/>
                <w:szCs w:val="23"/>
                <w:lang w:val="uk-UA"/>
              </w:rPr>
            </w:pPr>
            <w:r>
              <w:rPr>
                <w:sz w:val="23"/>
                <w:szCs w:val="23"/>
                <w:lang w:val="uk-UA"/>
              </w:rPr>
              <w:t xml:space="preserve">Чистий дохід, </w:t>
            </w:r>
            <w:proofErr w:type="spellStart"/>
            <w:r>
              <w:rPr>
                <w:sz w:val="23"/>
                <w:szCs w:val="23"/>
                <w:lang w:val="uk-UA"/>
              </w:rPr>
              <w:t>тис.грн</w:t>
            </w:r>
            <w:proofErr w:type="spellEnd"/>
            <w:r>
              <w:rPr>
                <w:sz w:val="23"/>
                <w:szCs w:val="23"/>
                <w:lang w:val="uk-UA"/>
              </w:rPr>
              <w:t>.</w:t>
            </w:r>
          </w:p>
        </w:tc>
        <w:tc>
          <w:tcPr>
            <w:tcW w:w="1275" w:type="dxa"/>
          </w:tcPr>
          <w:p w:rsidR="00053147" w:rsidRPr="00505F79" w:rsidRDefault="00053147" w:rsidP="00CF6B43">
            <w:pPr>
              <w:tabs>
                <w:tab w:val="left" w:pos="1134"/>
                <w:tab w:val="left" w:pos="1276"/>
              </w:tabs>
              <w:jc w:val="center"/>
              <w:rPr>
                <w:sz w:val="23"/>
                <w:szCs w:val="23"/>
                <w:lang w:val="uk-UA"/>
              </w:rPr>
            </w:pPr>
            <w:r>
              <w:rPr>
                <w:sz w:val="23"/>
                <w:szCs w:val="23"/>
                <w:lang w:val="uk-UA"/>
              </w:rPr>
              <w:t>1023765</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997921</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906986</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-25844</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-2,5</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-90935</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-9,1</w:t>
            </w:r>
          </w:p>
        </w:tc>
      </w:tr>
      <w:tr w:rsidR="00053147" w:rsidRPr="00505F79" w:rsidTr="00053147">
        <w:tc>
          <w:tcPr>
            <w:tcW w:w="2093" w:type="dxa"/>
          </w:tcPr>
          <w:p w:rsidR="00053147" w:rsidRPr="00505F79" w:rsidRDefault="00053147" w:rsidP="00CF6B43">
            <w:pPr>
              <w:tabs>
                <w:tab w:val="left" w:pos="1134"/>
                <w:tab w:val="left" w:pos="1276"/>
              </w:tabs>
              <w:jc w:val="center"/>
              <w:rPr>
                <w:sz w:val="23"/>
                <w:szCs w:val="23"/>
                <w:lang w:val="uk-UA"/>
              </w:rPr>
            </w:pPr>
            <w:r>
              <w:rPr>
                <w:sz w:val="23"/>
                <w:szCs w:val="23"/>
                <w:lang w:val="uk-UA"/>
              </w:rPr>
              <w:t xml:space="preserve">Собівартість реалізації, </w:t>
            </w:r>
            <w:proofErr w:type="spellStart"/>
            <w:r>
              <w:rPr>
                <w:sz w:val="23"/>
                <w:szCs w:val="23"/>
                <w:lang w:val="uk-UA"/>
              </w:rPr>
              <w:t>тис.грн</w:t>
            </w:r>
            <w:proofErr w:type="spellEnd"/>
            <w:r>
              <w:rPr>
                <w:sz w:val="23"/>
                <w:szCs w:val="23"/>
                <w:lang w:val="uk-UA"/>
              </w:rPr>
              <w:t>.</w:t>
            </w:r>
          </w:p>
        </w:tc>
        <w:tc>
          <w:tcPr>
            <w:tcW w:w="1275" w:type="dxa"/>
          </w:tcPr>
          <w:p w:rsidR="00053147" w:rsidRPr="00505F79" w:rsidRDefault="00053147" w:rsidP="00CF6B43">
            <w:pPr>
              <w:tabs>
                <w:tab w:val="left" w:pos="1134"/>
                <w:tab w:val="left" w:pos="1276"/>
              </w:tabs>
              <w:jc w:val="center"/>
              <w:rPr>
                <w:sz w:val="23"/>
                <w:szCs w:val="23"/>
                <w:lang w:val="uk-UA"/>
              </w:rPr>
            </w:pPr>
            <w:r>
              <w:rPr>
                <w:sz w:val="23"/>
                <w:szCs w:val="23"/>
                <w:lang w:val="uk-UA"/>
              </w:rPr>
              <w:t>841091</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886772</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779039</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45681</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5,4</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-107733</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-12,1</w:t>
            </w:r>
          </w:p>
        </w:tc>
      </w:tr>
      <w:tr w:rsidR="00053147" w:rsidRPr="00505F79" w:rsidTr="00053147">
        <w:tc>
          <w:tcPr>
            <w:tcW w:w="2093" w:type="dxa"/>
          </w:tcPr>
          <w:p w:rsidR="00053147" w:rsidRPr="00505F79" w:rsidRDefault="00053147" w:rsidP="00CF6B43">
            <w:pPr>
              <w:tabs>
                <w:tab w:val="left" w:pos="1134"/>
                <w:tab w:val="left" w:pos="1276"/>
              </w:tabs>
              <w:jc w:val="center"/>
              <w:rPr>
                <w:sz w:val="23"/>
                <w:szCs w:val="23"/>
                <w:lang w:val="uk-UA"/>
              </w:rPr>
            </w:pPr>
            <w:r>
              <w:rPr>
                <w:sz w:val="23"/>
                <w:szCs w:val="23"/>
                <w:lang w:val="uk-UA"/>
              </w:rPr>
              <w:t xml:space="preserve">Адміністративні витрати, </w:t>
            </w:r>
            <w:proofErr w:type="spellStart"/>
            <w:r>
              <w:rPr>
                <w:sz w:val="23"/>
                <w:szCs w:val="23"/>
                <w:lang w:val="uk-UA"/>
              </w:rPr>
              <w:t>тис.грн</w:t>
            </w:r>
            <w:proofErr w:type="spellEnd"/>
            <w:r>
              <w:rPr>
                <w:sz w:val="23"/>
                <w:szCs w:val="23"/>
                <w:lang w:val="uk-UA"/>
              </w:rPr>
              <w:t>.</w:t>
            </w:r>
          </w:p>
        </w:tc>
        <w:tc>
          <w:tcPr>
            <w:tcW w:w="1275" w:type="dxa"/>
          </w:tcPr>
          <w:p w:rsidR="00053147" w:rsidRPr="00505F79" w:rsidRDefault="00053147" w:rsidP="00CF6B43">
            <w:pPr>
              <w:tabs>
                <w:tab w:val="left" w:pos="1134"/>
                <w:tab w:val="left" w:pos="1276"/>
              </w:tabs>
              <w:jc w:val="center"/>
              <w:rPr>
                <w:sz w:val="23"/>
                <w:szCs w:val="23"/>
                <w:lang w:val="uk-UA"/>
              </w:rPr>
            </w:pPr>
            <w:r>
              <w:rPr>
                <w:sz w:val="23"/>
                <w:szCs w:val="23"/>
                <w:lang w:val="uk-UA"/>
              </w:rPr>
              <w:t>17435</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16535</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15361</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-900</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-5,2</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-1174</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-7,1</w:t>
            </w:r>
          </w:p>
        </w:tc>
      </w:tr>
      <w:tr w:rsidR="00053147" w:rsidRPr="00505F79" w:rsidTr="00053147">
        <w:tc>
          <w:tcPr>
            <w:tcW w:w="2093" w:type="dxa"/>
          </w:tcPr>
          <w:p w:rsidR="00053147" w:rsidRPr="00505F79" w:rsidRDefault="00053147" w:rsidP="00CF6B43">
            <w:pPr>
              <w:tabs>
                <w:tab w:val="left" w:pos="1134"/>
                <w:tab w:val="left" w:pos="1276"/>
              </w:tabs>
              <w:jc w:val="center"/>
              <w:rPr>
                <w:sz w:val="23"/>
                <w:szCs w:val="23"/>
                <w:lang w:val="uk-UA"/>
              </w:rPr>
            </w:pPr>
            <w:r>
              <w:rPr>
                <w:sz w:val="23"/>
                <w:szCs w:val="23"/>
                <w:lang w:val="uk-UA"/>
              </w:rPr>
              <w:t xml:space="preserve">Витрати на збут, </w:t>
            </w:r>
            <w:proofErr w:type="spellStart"/>
            <w:r>
              <w:rPr>
                <w:sz w:val="23"/>
                <w:szCs w:val="23"/>
                <w:lang w:val="uk-UA"/>
              </w:rPr>
              <w:t>тис.грн</w:t>
            </w:r>
            <w:proofErr w:type="spellEnd"/>
            <w:r>
              <w:rPr>
                <w:sz w:val="23"/>
                <w:szCs w:val="23"/>
                <w:lang w:val="uk-UA"/>
              </w:rPr>
              <w:t>.</w:t>
            </w:r>
          </w:p>
        </w:tc>
        <w:tc>
          <w:tcPr>
            <w:tcW w:w="1275" w:type="dxa"/>
          </w:tcPr>
          <w:p w:rsidR="00053147" w:rsidRPr="00505F79" w:rsidRDefault="00053147" w:rsidP="00CF6B43">
            <w:pPr>
              <w:tabs>
                <w:tab w:val="left" w:pos="1134"/>
                <w:tab w:val="left" w:pos="1276"/>
              </w:tabs>
              <w:jc w:val="center"/>
              <w:rPr>
                <w:sz w:val="23"/>
                <w:szCs w:val="23"/>
                <w:lang w:val="uk-UA"/>
              </w:rPr>
            </w:pPr>
            <w:r>
              <w:rPr>
                <w:sz w:val="23"/>
                <w:szCs w:val="23"/>
                <w:lang w:val="uk-UA"/>
              </w:rPr>
              <w:t>89725</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38210</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33690</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-515,5</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-57,4</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-4520</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-11,8</w:t>
            </w:r>
          </w:p>
        </w:tc>
      </w:tr>
      <w:tr w:rsidR="00053147" w:rsidRPr="00505F79" w:rsidTr="00053147">
        <w:tc>
          <w:tcPr>
            <w:tcW w:w="2093" w:type="dxa"/>
          </w:tcPr>
          <w:p w:rsidR="00053147" w:rsidRPr="00505F79" w:rsidRDefault="00053147" w:rsidP="00CF6B43">
            <w:pPr>
              <w:tabs>
                <w:tab w:val="left" w:pos="1134"/>
                <w:tab w:val="left" w:pos="1276"/>
              </w:tabs>
              <w:jc w:val="center"/>
              <w:rPr>
                <w:sz w:val="23"/>
                <w:szCs w:val="23"/>
                <w:lang w:val="uk-UA"/>
              </w:rPr>
            </w:pPr>
            <w:r>
              <w:rPr>
                <w:sz w:val="23"/>
                <w:szCs w:val="23"/>
                <w:lang w:val="uk-UA"/>
              </w:rPr>
              <w:t xml:space="preserve">Фінансові витрати, </w:t>
            </w:r>
            <w:proofErr w:type="spellStart"/>
            <w:r>
              <w:rPr>
                <w:sz w:val="23"/>
                <w:szCs w:val="23"/>
                <w:lang w:val="uk-UA"/>
              </w:rPr>
              <w:t>тис.грн</w:t>
            </w:r>
            <w:proofErr w:type="spellEnd"/>
            <w:r>
              <w:rPr>
                <w:sz w:val="23"/>
                <w:szCs w:val="23"/>
                <w:lang w:val="uk-UA"/>
              </w:rPr>
              <w:t>.</w:t>
            </w:r>
          </w:p>
        </w:tc>
        <w:tc>
          <w:tcPr>
            <w:tcW w:w="1275" w:type="dxa"/>
          </w:tcPr>
          <w:p w:rsidR="00053147" w:rsidRPr="00505F79" w:rsidRDefault="00053147" w:rsidP="00CF6B43">
            <w:pPr>
              <w:tabs>
                <w:tab w:val="left" w:pos="1134"/>
                <w:tab w:val="left" w:pos="1276"/>
              </w:tabs>
              <w:jc w:val="center"/>
              <w:rPr>
                <w:sz w:val="23"/>
                <w:szCs w:val="23"/>
                <w:lang w:val="uk-UA"/>
              </w:rPr>
            </w:pPr>
            <w:r>
              <w:rPr>
                <w:sz w:val="23"/>
                <w:szCs w:val="23"/>
                <w:lang w:val="uk-UA"/>
              </w:rPr>
              <w:t>33984</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59523</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44749</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25539</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75,2</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-14774</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-24,8</w:t>
            </w:r>
          </w:p>
        </w:tc>
      </w:tr>
      <w:tr w:rsidR="00053147" w:rsidRPr="00505F79" w:rsidTr="00053147">
        <w:tc>
          <w:tcPr>
            <w:tcW w:w="2093" w:type="dxa"/>
          </w:tcPr>
          <w:p w:rsidR="00053147" w:rsidRPr="00505F79" w:rsidRDefault="00053147" w:rsidP="00CF6B43">
            <w:pPr>
              <w:tabs>
                <w:tab w:val="left" w:pos="1134"/>
                <w:tab w:val="left" w:pos="1276"/>
              </w:tabs>
              <w:jc w:val="center"/>
              <w:rPr>
                <w:sz w:val="23"/>
                <w:szCs w:val="23"/>
                <w:lang w:val="uk-UA"/>
              </w:rPr>
            </w:pPr>
            <w:r>
              <w:rPr>
                <w:sz w:val="23"/>
                <w:szCs w:val="23"/>
                <w:lang w:val="uk-UA"/>
              </w:rPr>
              <w:t xml:space="preserve">Інші доходи, </w:t>
            </w:r>
            <w:proofErr w:type="spellStart"/>
            <w:r>
              <w:rPr>
                <w:sz w:val="23"/>
                <w:szCs w:val="23"/>
                <w:lang w:val="uk-UA"/>
              </w:rPr>
              <w:t>тис.грн</w:t>
            </w:r>
            <w:proofErr w:type="spellEnd"/>
            <w:r>
              <w:rPr>
                <w:sz w:val="23"/>
                <w:szCs w:val="23"/>
                <w:lang w:val="uk-UA"/>
              </w:rPr>
              <w:t>.</w:t>
            </w:r>
          </w:p>
        </w:tc>
        <w:tc>
          <w:tcPr>
            <w:tcW w:w="1275" w:type="dxa"/>
          </w:tcPr>
          <w:p w:rsidR="00053147" w:rsidRPr="00505F79" w:rsidRDefault="00053147" w:rsidP="00CF6B43">
            <w:pPr>
              <w:tabs>
                <w:tab w:val="left" w:pos="1134"/>
                <w:tab w:val="left" w:pos="1276"/>
              </w:tabs>
              <w:jc w:val="center"/>
              <w:rPr>
                <w:sz w:val="23"/>
                <w:szCs w:val="23"/>
                <w:lang w:val="uk-UA"/>
              </w:rPr>
            </w:pPr>
            <w:r>
              <w:rPr>
                <w:sz w:val="23"/>
                <w:szCs w:val="23"/>
                <w:lang w:val="uk-UA"/>
              </w:rPr>
              <w:t>98</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1488</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1652</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1390</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1418</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164</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11,02</w:t>
            </w:r>
          </w:p>
        </w:tc>
      </w:tr>
      <w:tr w:rsidR="00053147" w:rsidRPr="00505F79" w:rsidTr="00053147">
        <w:tc>
          <w:tcPr>
            <w:tcW w:w="2093" w:type="dxa"/>
          </w:tcPr>
          <w:p w:rsidR="00053147" w:rsidRPr="00505F79" w:rsidRDefault="00053147" w:rsidP="00CF6B43">
            <w:pPr>
              <w:tabs>
                <w:tab w:val="left" w:pos="1134"/>
                <w:tab w:val="left" w:pos="1276"/>
              </w:tabs>
              <w:jc w:val="center"/>
              <w:rPr>
                <w:sz w:val="23"/>
                <w:szCs w:val="23"/>
                <w:lang w:val="uk-UA"/>
              </w:rPr>
            </w:pPr>
            <w:r>
              <w:rPr>
                <w:sz w:val="23"/>
                <w:szCs w:val="23"/>
                <w:lang w:val="uk-UA"/>
              </w:rPr>
              <w:t xml:space="preserve">Інші витрати, </w:t>
            </w:r>
            <w:proofErr w:type="spellStart"/>
            <w:r>
              <w:rPr>
                <w:sz w:val="23"/>
                <w:szCs w:val="23"/>
                <w:lang w:val="uk-UA"/>
              </w:rPr>
              <w:t>тис.грн</w:t>
            </w:r>
            <w:proofErr w:type="spellEnd"/>
            <w:r>
              <w:rPr>
                <w:sz w:val="23"/>
                <w:szCs w:val="23"/>
                <w:lang w:val="uk-UA"/>
              </w:rPr>
              <w:t>.</w:t>
            </w:r>
          </w:p>
        </w:tc>
        <w:tc>
          <w:tcPr>
            <w:tcW w:w="1275" w:type="dxa"/>
          </w:tcPr>
          <w:p w:rsidR="00053147" w:rsidRPr="00505F79" w:rsidRDefault="00053147" w:rsidP="00CF6B43">
            <w:pPr>
              <w:tabs>
                <w:tab w:val="left" w:pos="1134"/>
                <w:tab w:val="left" w:pos="1276"/>
              </w:tabs>
              <w:jc w:val="center"/>
              <w:rPr>
                <w:sz w:val="23"/>
                <w:szCs w:val="23"/>
                <w:lang w:val="uk-UA"/>
              </w:rPr>
            </w:pPr>
            <w:r>
              <w:rPr>
                <w:sz w:val="23"/>
                <w:szCs w:val="23"/>
                <w:lang w:val="uk-UA"/>
              </w:rPr>
              <w:t>21</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14268</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11756</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14247</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67842</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-2512</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-17,6</w:t>
            </w:r>
          </w:p>
        </w:tc>
      </w:tr>
      <w:tr w:rsidR="00053147" w:rsidRPr="00505F79" w:rsidTr="00053147">
        <w:tc>
          <w:tcPr>
            <w:tcW w:w="2093" w:type="dxa"/>
          </w:tcPr>
          <w:p w:rsidR="00053147" w:rsidRPr="00505F79" w:rsidRDefault="00053147" w:rsidP="00CF6B43">
            <w:pPr>
              <w:tabs>
                <w:tab w:val="left" w:pos="1134"/>
                <w:tab w:val="left" w:pos="1276"/>
              </w:tabs>
              <w:jc w:val="center"/>
              <w:rPr>
                <w:sz w:val="23"/>
                <w:szCs w:val="23"/>
                <w:lang w:val="uk-UA"/>
              </w:rPr>
            </w:pPr>
            <w:r>
              <w:rPr>
                <w:sz w:val="23"/>
                <w:szCs w:val="23"/>
                <w:lang w:val="uk-UA"/>
              </w:rPr>
              <w:t xml:space="preserve">Амортизація, </w:t>
            </w:r>
            <w:proofErr w:type="spellStart"/>
            <w:r>
              <w:rPr>
                <w:sz w:val="23"/>
                <w:szCs w:val="23"/>
                <w:lang w:val="uk-UA"/>
              </w:rPr>
              <w:t>тис.грн</w:t>
            </w:r>
            <w:proofErr w:type="spellEnd"/>
            <w:r>
              <w:rPr>
                <w:sz w:val="23"/>
                <w:szCs w:val="23"/>
                <w:lang w:val="uk-UA"/>
              </w:rPr>
              <w:t>.</w:t>
            </w:r>
          </w:p>
        </w:tc>
        <w:tc>
          <w:tcPr>
            <w:tcW w:w="1275" w:type="dxa"/>
          </w:tcPr>
          <w:p w:rsidR="00053147" w:rsidRPr="00505F79" w:rsidRDefault="00053147" w:rsidP="00CF6B43">
            <w:pPr>
              <w:tabs>
                <w:tab w:val="left" w:pos="1134"/>
                <w:tab w:val="left" w:pos="1276"/>
              </w:tabs>
              <w:jc w:val="center"/>
              <w:rPr>
                <w:sz w:val="23"/>
                <w:szCs w:val="23"/>
                <w:lang w:val="uk-UA"/>
              </w:rPr>
            </w:pPr>
            <w:r>
              <w:rPr>
                <w:sz w:val="23"/>
                <w:szCs w:val="23"/>
                <w:lang w:val="uk-UA"/>
              </w:rPr>
              <w:t>10950</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9524</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13234</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-1426</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-13</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3710</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39</w:t>
            </w:r>
          </w:p>
        </w:tc>
      </w:tr>
      <w:tr w:rsidR="00053147" w:rsidRPr="00505F79" w:rsidTr="00053147">
        <w:tc>
          <w:tcPr>
            <w:tcW w:w="2093" w:type="dxa"/>
          </w:tcPr>
          <w:p w:rsidR="00053147" w:rsidRPr="00505F79" w:rsidRDefault="00053147" w:rsidP="00CF6B43">
            <w:pPr>
              <w:tabs>
                <w:tab w:val="left" w:pos="1134"/>
                <w:tab w:val="left" w:pos="1276"/>
              </w:tabs>
              <w:jc w:val="center"/>
              <w:rPr>
                <w:sz w:val="23"/>
                <w:szCs w:val="23"/>
                <w:lang w:val="uk-UA"/>
              </w:rPr>
            </w:pPr>
            <w:r>
              <w:rPr>
                <w:sz w:val="23"/>
                <w:szCs w:val="23"/>
                <w:lang w:val="uk-UA"/>
              </w:rPr>
              <w:t xml:space="preserve">Основні засоби, </w:t>
            </w:r>
            <w:proofErr w:type="spellStart"/>
            <w:r>
              <w:rPr>
                <w:sz w:val="23"/>
                <w:szCs w:val="23"/>
                <w:lang w:val="uk-UA"/>
              </w:rPr>
              <w:t>тис.грн</w:t>
            </w:r>
            <w:proofErr w:type="spellEnd"/>
            <w:r>
              <w:rPr>
                <w:sz w:val="23"/>
                <w:szCs w:val="23"/>
                <w:lang w:val="uk-UA"/>
              </w:rPr>
              <w:t>.</w:t>
            </w:r>
          </w:p>
        </w:tc>
        <w:tc>
          <w:tcPr>
            <w:tcW w:w="1275" w:type="dxa"/>
          </w:tcPr>
          <w:p w:rsidR="00053147" w:rsidRPr="00505F79" w:rsidRDefault="001F621C" w:rsidP="00CF6B43">
            <w:pPr>
              <w:tabs>
                <w:tab w:val="left" w:pos="1134"/>
                <w:tab w:val="left" w:pos="1276"/>
              </w:tabs>
              <w:jc w:val="center"/>
              <w:rPr>
                <w:sz w:val="23"/>
                <w:szCs w:val="23"/>
                <w:lang w:val="uk-UA"/>
              </w:rPr>
            </w:pPr>
            <w:r>
              <w:rPr>
                <w:sz w:val="23"/>
                <w:szCs w:val="23"/>
                <w:lang w:val="uk-UA"/>
              </w:rPr>
              <w:t>60173</w:t>
            </w:r>
          </w:p>
        </w:tc>
        <w:tc>
          <w:tcPr>
            <w:tcW w:w="1134" w:type="dxa"/>
          </w:tcPr>
          <w:p w:rsidR="00053147" w:rsidRPr="00505F79" w:rsidRDefault="001F621C" w:rsidP="00CF6B43">
            <w:pPr>
              <w:tabs>
                <w:tab w:val="left" w:pos="1134"/>
                <w:tab w:val="left" w:pos="1276"/>
              </w:tabs>
              <w:jc w:val="center"/>
              <w:rPr>
                <w:sz w:val="23"/>
                <w:szCs w:val="23"/>
                <w:lang w:val="uk-UA"/>
              </w:rPr>
            </w:pPr>
            <w:r>
              <w:rPr>
                <w:sz w:val="23"/>
                <w:szCs w:val="23"/>
                <w:lang w:val="uk-UA"/>
              </w:rPr>
              <w:t>83234</w:t>
            </w:r>
          </w:p>
        </w:tc>
        <w:tc>
          <w:tcPr>
            <w:tcW w:w="1134" w:type="dxa"/>
          </w:tcPr>
          <w:p w:rsidR="00053147" w:rsidRPr="00505F79" w:rsidRDefault="001F621C" w:rsidP="00CF6B43">
            <w:pPr>
              <w:tabs>
                <w:tab w:val="left" w:pos="1134"/>
                <w:tab w:val="left" w:pos="1276"/>
              </w:tabs>
              <w:jc w:val="center"/>
              <w:rPr>
                <w:sz w:val="23"/>
                <w:szCs w:val="23"/>
                <w:lang w:val="uk-UA"/>
              </w:rPr>
            </w:pPr>
            <w:r>
              <w:rPr>
                <w:sz w:val="23"/>
                <w:szCs w:val="23"/>
                <w:lang w:val="uk-UA"/>
              </w:rPr>
              <w:t>105648</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23061</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38,3</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22414</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26,9</w:t>
            </w:r>
          </w:p>
        </w:tc>
      </w:tr>
      <w:tr w:rsidR="001F621C" w:rsidRPr="00505F79" w:rsidTr="00053147">
        <w:tc>
          <w:tcPr>
            <w:tcW w:w="2093" w:type="dxa"/>
          </w:tcPr>
          <w:p w:rsidR="001F621C" w:rsidRDefault="001F621C" w:rsidP="00CF6B43">
            <w:pPr>
              <w:tabs>
                <w:tab w:val="left" w:pos="1134"/>
                <w:tab w:val="left" w:pos="1276"/>
              </w:tabs>
              <w:jc w:val="center"/>
              <w:rPr>
                <w:sz w:val="23"/>
                <w:szCs w:val="23"/>
                <w:lang w:val="uk-UA"/>
              </w:rPr>
            </w:pPr>
            <w:r>
              <w:rPr>
                <w:sz w:val="23"/>
                <w:szCs w:val="23"/>
                <w:lang w:val="uk-UA"/>
              </w:rPr>
              <w:t>Фондовіддача основних засобів</w:t>
            </w:r>
          </w:p>
        </w:tc>
        <w:tc>
          <w:tcPr>
            <w:tcW w:w="1275" w:type="dxa"/>
          </w:tcPr>
          <w:p w:rsidR="001F621C" w:rsidRDefault="001F621C" w:rsidP="00CF6B43">
            <w:pPr>
              <w:tabs>
                <w:tab w:val="left" w:pos="1134"/>
                <w:tab w:val="left" w:pos="1276"/>
              </w:tabs>
              <w:jc w:val="center"/>
              <w:rPr>
                <w:sz w:val="23"/>
                <w:szCs w:val="23"/>
                <w:lang w:val="uk-UA"/>
              </w:rPr>
            </w:pPr>
            <w:r>
              <w:rPr>
                <w:sz w:val="23"/>
                <w:szCs w:val="23"/>
                <w:lang w:val="uk-UA"/>
              </w:rPr>
              <w:t>18</w:t>
            </w:r>
          </w:p>
        </w:tc>
        <w:tc>
          <w:tcPr>
            <w:tcW w:w="1134" w:type="dxa"/>
          </w:tcPr>
          <w:p w:rsidR="001F621C" w:rsidRDefault="001F621C" w:rsidP="00CF6B43">
            <w:pPr>
              <w:tabs>
                <w:tab w:val="left" w:pos="1134"/>
                <w:tab w:val="left" w:pos="1276"/>
              </w:tabs>
              <w:jc w:val="center"/>
              <w:rPr>
                <w:sz w:val="23"/>
                <w:szCs w:val="23"/>
                <w:lang w:val="uk-UA"/>
              </w:rPr>
            </w:pPr>
            <w:r>
              <w:rPr>
                <w:sz w:val="23"/>
                <w:szCs w:val="23"/>
                <w:lang w:val="uk-UA"/>
              </w:rPr>
              <w:t>13,9</w:t>
            </w:r>
          </w:p>
        </w:tc>
        <w:tc>
          <w:tcPr>
            <w:tcW w:w="1134" w:type="dxa"/>
          </w:tcPr>
          <w:p w:rsidR="001F621C" w:rsidRDefault="001F621C" w:rsidP="00CF6B43">
            <w:pPr>
              <w:tabs>
                <w:tab w:val="left" w:pos="1134"/>
                <w:tab w:val="left" w:pos="1276"/>
              </w:tabs>
              <w:jc w:val="center"/>
              <w:rPr>
                <w:sz w:val="23"/>
                <w:szCs w:val="23"/>
                <w:lang w:val="uk-UA"/>
              </w:rPr>
            </w:pPr>
            <w:r>
              <w:rPr>
                <w:sz w:val="23"/>
                <w:szCs w:val="23"/>
                <w:lang w:val="uk-UA"/>
              </w:rPr>
              <w:t>9,6</w:t>
            </w:r>
          </w:p>
        </w:tc>
        <w:tc>
          <w:tcPr>
            <w:tcW w:w="992" w:type="dxa"/>
          </w:tcPr>
          <w:p w:rsidR="001F621C" w:rsidRPr="00505F79" w:rsidRDefault="00E839C5" w:rsidP="00CF6B43">
            <w:pPr>
              <w:tabs>
                <w:tab w:val="left" w:pos="1134"/>
                <w:tab w:val="left" w:pos="1276"/>
              </w:tabs>
              <w:jc w:val="center"/>
              <w:rPr>
                <w:sz w:val="23"/>
                <w:szCs w:val="23"/>
                <w:lang w:val="uk-UA"/>
              </w:rPr>
            </w:pPr>
            <w:r>
              <w:rPr>
                <w:sz w:val="23"/>
                <w:szCs w:val="23"/>
                <w:lang w:val="uk-UA"/>
              </w:rPr>
              <w:t>-4,1</w:t>
            </w:r>
          </w:p>
        </w:tc>
        <w:tc>
          <w:tcPr>
            <w:tcW w:w="992" w:type="dxa"/>
          </w:tcPr>
          <w:p w:rsidR="001F621C" w:rsidRPr="00505F79" w:rsidRDefault="00E839C5" w:rsidP="00CF6B43">
            <w:pPr>
              <w:tabs>
                <w:tab w:val="left" w:pos="1134"/>
                <w:tab w:val="left" w:pos="1276"/>
              </w:tabs>
              <w:jc w:val="center"/>
              <w:rPr>
                <w:sz w:val="23"/>
                <w:szCs w:val="23"/>
                <w:lang w:val="uk-UA"/>
              </w:rPr>
            </w:pPr>
            <w:r>
              <w:rPr>
                <w:sz w:val="23"/>
                <w:szCs w:val="23"/>
                <w:lang w:val="uk-UA"/>
              </w:rPr>
              <w:t>-22,7</w:t>
            </w:r>
          </w:p>
        </w:tc>
        <w:tc>
          <w:tcPr>
            <w:tcW w:w="992" w:type="dxa"/>
          </w:tcPr>
          <w:p w:rsidR="001F621C" w:rsidRPr="00505F79" w:rsidRDefault="00BE71C6" w:rsidP="00CF6B43">
            <w:pPr>
              <w:tabs>
                <w:tab w:val="left" w:pos="1134"/>
                <w:tab w:val="left" w:pos="1276"/>
              </w:tabs>
              <w:jc w:val="center"/>
              <w:rPr>
                <w:sz w:val="23"/>
                <w:szCs w:val="23"/>
                <w:lang w:val="uk-UA"/>
              </w:rPr>
            </w:pPr>
            <w:r>
              <w:rPr>
                <w:sz w:val="23"/>
                <w:szCs w:val="23"/>
                <w:lang w:val="uk-UA"/>
              </w:rPr>
              <w:t>-4,3</w:t>
            </w:r>
          </w:p>
        </w:tc>
        <w:tc>
          <w:tcPr>
            <w:tcW w:w="993" w:type="dxa"/>
          </w:tcPr>
          <w:p w:rsidR="001F621C" w:rsidRPr="00505F79" w:rsidRDefault="00BE71C6" w:rsidP="00CF6B43">
            <w:pPr>
              <w:tabs>
                <w:tab w:val="left" w:pos="1134"/>
                <w:tab w:val="left" w:pos="1276"/>
              </w:tabs>
              <w:jc w:val="center"/>
              <w:rPr>
                <w:sz w:val="23"/>
                <w:szCs w:val="23"/>
                <w:lang w:val="uk-UA"/>
              </w:rPr>
            </w:pPr>
            <w:r>
              <w:rPr>
                <w:sz w:val="23"/>
                <w:szCs w:val="23"/>
                <w:lang w:val="uk-UA"/>
              </w:rPr>
              <w:t>-30,9</w:t>
            </w:r>
          </w:p>
        </w:tc>
      </w:tr>
      <w:tr w:rsidR="00053147" w:rsidRPr="00505F79" w:rsidTr="00053147">
        <w:tc>
          <w:tcPr>
            <w:tcW w:w="2093" w:type="dxa"/>
          </w:tcPr>
          <w:p w:rsidR="00053147" w:rsidRPr="00505F79" w:rsidRDefault="00053147" w:rsidP="00CF6B43">
            <w:pPr>
              <w:tabs>
                <w:tab w:val="left" w:pos="1134"/>
                <w:tab w:val="left" w:pos="1276"/>
              </w:tabs>
              <w:jc w:val="center"/>
              <w:rPr>
                <w:sz w:val="23"/>
                <w:szCs w:val="23"/>
                <w:lang w:val="uk-UA"/>
              </w:rPr>
            </w:pPr>
            <w:r>
              <w:rPr>
                <w:sz w:val="23"/>
                <w:szCs w:val="23"/>
                <w:lang w:val="uk-UA"/>
              </w:rPr>
              <w:t xml:space="preserve">Середня кількість працівників, </w:t>
            </w:r>
            <w:r w:rsidR="001F621C">
              <w:rPr>
                <w:sz w:val="23"/>
                <w:szCs w:val="23"/>
                <w:lang w:val="uk-UA"/>
              </w:rPr>
              <w:t>чол.</w:t>
            </w:r>
            <w:r>
              <w:rPr>
                <w:sz w:val="23"/>
                <w:szCs w:val="23"/>
                <w:lang w:val="uk-UA"/>
              </w:rPr>
              <w:t>.</w:t>
            </w:r>
          </w:p>
        </w:tc>
        <w:tc>
          <w:tcPr>
            <w:tcW w:w="1275" w:type="dxa"/>
          </w:tcPr>
          <w:p w:rsidR="00053147" w:rsidRPr="00505F79" w:rsidRDefault="00053147" w:rsidP="00CF6B43">
            <w:pPr>
              <w:tabs>
                <w:tab w:val="left" w:pos="1134"/>
                <w:tab w:val="left" w:pos="1276"/>
              </w:tabs>
              <w:jc w:val="center"/>
              <w:rPr>
                <w:sz w:val="23"/>
                <w:szCs w:val="23"/>
                <w:lang w:val="uk-UA"/>
              </w:rPr>
            </w:pPr>
            <w:r>
              <w:rPr>
                <w:sz w:val="23"/>
                <w:szCs w:val="23"/>
                <w:lang w:val="uk-UA"/>
              </w:rPr>
              <w:t>496</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484</w:t>
            </w:r>
          </w:p>
        </w:tc>
        <w:tc>
          <w:tcPr>
            <w:tcW w:w="1134" w:type="dxa"/>
          </w:tcPr>
          <w:p w:rsidR="00053147" w:rsidRPr="00505F79" w:rsidRDefault="00053147" w:rsidP="00CF6B43">
            <w:pPr>
              <w:tabs>
                <w:tab w:val="left" w:pos="1134"/>
                <w:tab w:val="left" w:pos="1276"/>
              </w:tabs>
              <w:jc w:val="center"/>
              <w:rPr>
                <w:sz w:val="23"/>
                <w:szCs w:val="23"/>
                <w:lang w:val="uk-UA"/>
              </w:rPr>
            </w:pPr>
            <w:r>
              <w:rPr>
                <w:sz w:val="23"/>
                <w:szCs w:val="23"/>
                <w:lang w:val="uk-UA"/>
              </w:rPr>
              <w:t>458</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-12</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-2,4</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-26</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-5,4</w:t>
            </w:r>
          </w:p>
        </w:tc>
      </w:tr>
      <w:tr w:rsidR="001F621C" w:rsidRPr="00505F79" w:rsidTr="00053147">
        <w:tc>
          <w:tcPr>
            <w:tcW w:w="2093" w:type="dxa"/>
          </w:tcPr>
          <w:p w:rsidR="001F621C" w:rsidRDefault="001F621C" w:rsidP="00CF6B43">
            <w:pPr>
              <w:tabs>
                <w:tab w:val="left" w:pos="1134"/>
                <w:tab w:val="left" w:pos="1276"/>
              </w:tabs>
              <w:jc w:val="center"/>
              <w:rPr>
                <w:sz w:val="23"/>
                <w:szCs w:val="23"/>
                <w:lang w:val="uk-UA"/>
              </w:rPr>
            </w:pPr>
            <w:r>
              <w:rPr>
                <w:sz w:val="23"/>
                <w:szCs w:val="23"/>
                <w:lang w:val="uk-UA"/>
              </w:rPr>
              <w:t>Коефіцієнт плинності кадрів, %</w:t>
            </w:r>
          </w:p>
        </w:tc>
        <w:tc>
          <w:tcPr>
            <w:tcW w:w="1275" w:type="dxa"/>
          </w:tcPr>
          <w:p w:rsidR="001F621C" w:rsidRDefault="001F621C" w:rsidP="00CF6B43">
            <w:pPr>
              <w:tabs>
                <w:tab w:val="left" w:pos="1134"/>
                <w:tab w:val="left" w:pos="1276"/>
              </w:tabs>
              <w:jc w:val="center"/>
              <w:rPr>
                <w:sz w:val="23"/>
                <w:szCs w:val="23"/>
                <w:lang w:val="uk-UA"/>
              </w:rPr>
            </w:pPr>
            <w:r>
              <w:rPr>
                <w:sz w:val="23"/>
                <w:szCs w:val="23"/>
                <w:lang w:val="uk-UA"/>
              </w:rPr>
              <w:t>2,02</w:t>
            </w:r>
          </w:p>
        </w:tc>
        <w:tc>
          <w:tcPr>
            <w:tcW w:w="1134" w:type="dxa"/>
          </w:tcPr>
          <w:p w:rsidR="001F621C" w:rsidRDefault="001F621C" w:rsidP="00CF6B43">
            <w:pPr>
              <w:tabs>
                <w:tab w:val="left" w:pos="1134"/>
                <w:tab w:val="left" w:pos="1276"/>
              </w:tabs>
              <w:jc w:val="center"/>
              <w:rPr>
                <w:sz w:val="23"/>
                <w:szCs w:val="23"/>
                <w:lang w:val="uk-UA"/>
              </w:rPr>
            </w:pPr>
            <w:r>
              <w:rPr>
                <w:sz w:val="23"/>
                <w:szCs w:val="23"/>
                <w:lang w:val="uk-UA"/>
              </w:rPr>
              <w:t>2,48</w:t>
            </w:r>
          </w:p>
        </w:tc>
        <w:tc>
          <w:tcPr>
            <w:tcW w:w="1134" w:type="dxa"/>
          </w:tcPr>
          <w:p w:rsidR="001F621C" w:rsidRDefault="001F621C" w:rsidP="00CF6B43">
            <w:pPr>
              <w:tabs>
                <w:tab w:val="left" w:pos="1134"/>
                <w:tab w:val="left" w:pos="1276"/>
              </w:tabs>
              <w:jc w:val="center"/>
              <w:rPr>
                <w:sz w:val="23"/>
                <w:szCs w:val="23"/>
                <w:lang w:val="uk-UA"/>
              </w:rPr>
            </w:pPr>
            <w:r>
              <w:rPr>
                <w:sz w:val="23"/>
                <w:szCs w:val="23"/>
                <w:lang w:val="uk-UA"/>
              </w:rPr>
              <w:t>6</w:t>
            </w:r>
          </w:p>
        </w:tc>
        <w:tc>
          <w:tcPr>
            <w:tcW w:w="992" w:type="dxa"/>
          </w:tcPr>
          <w:p w:rsidR="001F621C" w:rsidRPr="00505F79" w:rsidRDefault="00E839C5" w:rsidP="00CF6B43">
            <w:pPr>
              <w:tabs>
                <w:tab w:val="left" w:pos="1134"/>
                <w:tab w:val="left" w:pos="1276"/>
              </w:tabs>
              <w:jc w:val="center"/>
              <w:rPr>
                <w:sz w:val="23"/>
                <w:szCs w:val="23"/>
                <w:lang w:val="uk-UA"/>
              </w:rPr>
            </w:pPr>
            <w:r>
              <w:rPr>
                <w:sz w:val="23"/>
                <w:szCs w:val="23"/>
                <w:lang w:val="uk-UA"/>
              </w:rPr>
              <w:t>0,46</w:t>
            </w:r>
          </w:p>
        </w:tc>
        <w:tc>
          <w:tcPr>
            <w:tcW w:w="992" w:type="dxa"/>
          </w:tcPr>
          <w:p w:rsidR="001F621C" w:rsidRPr="00505F79" w:rsidRDefault="00E839C5" w:rsidP="00CF6B43">
            <w:pPr>
              <w:tabs>
                <w:tab w:val="left" w:pos="1134"/>
                <w:tab w:val="left" w:pos="1276"/>
              </w:tabs>
              <w:jc w:val="center"/>
              <w:rPr>
                <w:sz w:val="23"/>
                <w:szCs w:val="23"/>
                <w:lang w:val="uk-UA"/>
              </w:rPr>
            </w:pPr>
            <w:r>
              <w:rPr>
                <w:sz w:val="23"/>
                <w:szCs w:val="23"/>
                <w:lang w:val="uk-UA"/>
              </w:rPr>
              <w:t>22,8</w:t>
            </w:r>
          </w:p>
        </w:tc>
        <w:tc>
          <w:tcPr>
            <w:tcW w:w="992" w:type="dxa"/>
          </w:tcPr>
          <w:p w:rsidR="001F621C" w:rsidRPr="00505F79" w:rsidRDefault="00BE71C6" w:rsidP="00CF6B43">
            <w:pPr>
              <w:tabs>
                <w:tab w:val="left" w:pos="1134"/>
                <w:tab w:val="left" w:pos="1276"/>
              </w:tabs>
              <w:jc w:val="center"/>
              <w:rPr>
                <w:sz w:val="23"/>
                <w:szCs w:val="23"/>
                <w:lang w:val="uk-UA"/>
              </w:rPr>
            </w:pPr>
            <w:r>
              <w:rPr>
                <w:sz w:val="23"/>
                <w:szCs w:val="23"/>
                <w:lang w:val="uk-UA"/>
              </w:rPr>
              <w:t>3,52</w:t>
            </w:r>
          </w:p>
        </w:tc>
        <w:tc>
          <w:tcPr>
            <w:tcW w:w="993" w:type="dxa"/>
          </w:tcPr>
          <w:p w:rsidR="001F621C" w:rsidRPr="00505F79" w:rsidRDefault="00BE71C6" w:rsidP="00CF6B43">
            <w:pPr>
              <w:tabs>
                <w:tab w:val="left" w:pos="1134"/>
                <w:tab w:val="left" w:pos="1276"/>
              </w:tabs>
              <w:jc w:val="center"/>
              <w:rPr>
                <w:sz w:val="23"/>
                <w:szCs w:val="23"/>
                <w:lang w:val="uk-UA"/>
              </w:rPr>
            </w:pPr>
            <w:r>
              <w:rPr>
                <w:sz w:val="23"/>
                <w:szCs w:val="23"/>
                <w:lang w:val="uk-UA"/>
              </w:rPr>
              <w:t>142</w:t>
            </w:r>
          </w:p>
        </w:tc>
      </w:tr>
      <w:tr w:rsidR="001F621C" w:rsidRPr="00505F79" w:rsidTr="00053147">
        <w:tc>
          <w:tcPr>
            <w:tcW w:w="2093" w:type="dxa"/>
          </w:tcPr>
          <w:p w:rsidR="001F621C" w:rsidRDefault="001F621C" w:rsidP="00CF6B43">
            <w:pPr>
              <w:tabs>
                <w:tab w:val="left" w:pos="1134"/>
                <w:tab w:val="left" w:pos="1276"/>
              </w:tabs>
              <w:jc w:val="center"/>
              <w:rPr>
                <w:sz w:val="23"/>
                <w:szCs w:val="23"/>
                <w:lang w:val="uk-UA"/>
              </w:rPr>
            </w:pPr>
            <w:r>
              <w:rPr>
                <w:sz w:val="23"/>
                <w:szCs w:val="23"/>
                <w:lang w:val="uk-UA"/>
              </w:rPr>
              <w:t>Коефіцієнт ефективності використання робочого часу, %</w:t>
            </w:r>
          </w:p>
        </w:tc>
        <w:tc>
          <w:tcPr>
            <w:tcW w:w="1275" w:type="dxa"/>
          </w:tcPr>
          <w:p w:rsidR="001F621C" w:rsidRDefault="001F621C" w:rsidP="00CF6B43">
            <w:pPr>
              <w:tabs>
                <w:tab w:val="left" w:pos="1134"/>
                <w:tab w:val="left" w:pos="1276"/>
              </w:tabs>
              <w:jc w:val="center"/>
              <w:rPr>
                <w:sz w:val="23"/>
                <w:szCs w:val="23"/>
                <w:lang w:val="uk-UA"/>
              </w:rPr>
            </w:pPr>
            <w:r>
              <w:rPr>
                <w:sz w:val="23"/>
                <w:szCs w:val="23"/>
                <w:lang w:val="uk-UA"/>
              </w:rPr>
              <w:t>84,4</w:t>
            </w:r>
          </w:p>
        </w:tc>
        <w:tc>
          <w:tcPr>
            <w:tcW w:w="1134" w:type="dxa"/>
          </w:tcPr>
          <w:p w:rsidR="001F621C" w:rsidRDefault="001F621C" w:rsidP="001F621C">
            <w:pPr>
              <w:jc w:val="center"/>
            </w:pPr>
            <w:r w:rsidRPr="002B6DBD">
              <w:rPr>
                <w:sz w:val="23"/>
                <w:szCs w:val="23"/>
                <w:lang w:val="uk-UA"/>
              </w:rPr>
              <w:t>84,4</w:t>
            </w:r>
          </w:p>
        </w:tc>
        <w:tc>
          <w:tcPr>
            <w:tcW w:w="1134" w:type="dxa"/>
          </w:tcPr>
          <w:p w:rsidR="001F621C" w:rsidRDefault="001F621C" w:rsidP="001F621C">
            <w:pPr>
              <w:jc w:val="center"/>
            </w:pPr>
            <w:r w:rsidRPr="002B6DBD">
              <w:rPr>
                <w:sz w:val="23"/>
                <w:szCs w:val="23"/>
                <w:lang w:val="uk-UA"/>
              </w:rPr>
              <w:t>84,4</w:t>
            </w:r>
          </w:p>
        </w:tc>
        <w:tc>
          <w:tcPr>
            <w:tcW w:w="992" w:type="dxa"/>
          </w:tcPr>
          <w:p w:rsidR="001F621C" w:rsidRPr="00505F79" w:rsidRDefault="00E839C5" w:rsidP="00CF6B43">
            <w:pPr>
              <w:tabs>
                <w:tab w:val="left" w:pos="1134"/>
                <w:tab w:val="left" w:pos="1276"/>
              </w:tabs>
              <w:jc w:val="center"/>
              <w:rPr>
                <w:sz w:val="23"/>
                <w:szCs w:val="23"/>
                <w:lang w:val="uk-UA"/>
              </w:rPr>
            </w:pPr>
            <w:r>
              <w:rPr>
                <w:sz w:val="23"/>
                <w:szCs w:val="23"/>
                <w:lang w:val="uk-UA"/>
              </w:rPr>
              <w:t>-</w:t>
            </w:r>
          </w:p>
        </w:tc>
        <w:tc>
          <w:tcPr>
            <w:tcW w:w="992" w:type="dxa"/>
          </w:tcPr>
          <w:p w:rsidR="001F621C" w:rsidRPr="00505F79" w:rsidRDefault="00E839C5" w:rsidP="00CF6B43">
            <w:pPr>
              <w:tabs>
                <w:tab w:val="left" w:pos="1134"/>
                <w:tab w:val="left" w:pos="1276"/>
              </w:tabs>
              <w:jc w:val="center"/>
              <w:rPr>
                <w:sz w:val="23"/>
                <w:szCs w:val="23"/>
                <w:lang w:val="uk-UA"/>
              </w:rPr>
            </w:pPr>
            <w:r>
              <w:rPr>
                <w:sz w:val="23"/>
                <w:szCs w:val="23"/>
                <w:lang w:val="uk-UA"/>
              </w:rPr>
              <w:t>-</w:t>
            </w:r>
          </w:p>
        </w:tc>
        <w:tc>
          <w:tcPr>
            <w:tcW w:w="992" w:type="dxa"/>
          </w:tcPr>
          <w:p w:rsidR="001F621C" w:rsidRPr="00505F79" w:rsidRDefault="00E839C5" w:rsidP="00CF6B43">
            <w:pPr>
              <w:tabs>
                <w:tab w:val="left" w:pos="1134"/>
                <w:tab w:val="left" w:pos="1276"/>
              </w:tabs>
              <w:jc w:val="center"/>
              <w:rPr>
                <w:sz w:val="23"/>
                <w:szCs w:val="23"/>
                <w:lang w:val="uk-UA"/>
              </w:rPr>
            </w:pPr>
            <w:r>
              <w:rPr>
                <w:sz w:val="23"/>
                <w:szCs w:val="23"/>
                <w:lang w:val="uk-UA"/>
              </w:rPr>
              <w:t>-</w:t>
            </w:r>
          </w:p>
        </w:tc>
        <w:tc>
          <w:tcPr>
            <w:tcW w:w="993" w:type="dxa"/>
          </w:tcPr>
          <w:p w:rsidR="001F621C" w:rsidRPr="00505F79" w:rsidRDefault="00E839C5" w:rsidP="00CF6B43">
            <w:pPr>
              <w:tabs>
                <w:tab w:val="left" w:pos="1134"/>
                <w:tab w:val="left" w:pos="1276"/>
              </w:tabs>
              <w:jc w:val="center"/>
              <w:rPr>
                <w:sz w:val="23"/>
                <w:szCs w:val="23"/>
                <w:lang w:val="uk-UA"/>
              </w:rPr>
            </w:pPr>
            <w:r>
              <w:rPr>
                <w:sz w:val="23"/>
                <w:szCs w:val="23"/>
                <w:lang w:val="uk-UA"/>
              </w:rPr>
              <w:t>-</w:t>
            </w:r>
          </w:p>
        </w:tc>
      </w:tr>
      <w:tr w:rsidR="00053147" w:rsidRPr="00505F79" w:rsidTr="00053147">
        <w:tc>
          <w:tcPr>
            <w:tcW w:w="2093" w:type="dxa"/>
          </w:tcPr>
          <w:p w:rsidR="00053147" w:rsidRDefault="00053147" w:rsidP="00CF6B43">
            <w:pPr>
              <w:tabs>
                <w:tab w:val="left" w:pos="1134"/>
                <w:tab w:val="left" w:pos="1276"/>
              </w:tabs>
              <w:jc w:val="center"/>
              <w:rPr>
                <w:sz w:val="23"/>
                <w:szCs w:val="23"/>
                <w:lang w:val="uk-UA"/>
              </w:rPr>
            </w:pPr>
            <w:r>
              <w:rPr>
                <w:sz w:val="23"/>
                <w:szCs w:val="23"/>
                <w:lang w:val="uk-UA"/>
              </w:rPr>
              <w:t xml:space="preserve">Фонд оплати праці, </w:t>
            </w:r>
            <w:proofErr w:type="spellStart"/>
            <w:r>
              <w:rPr>
                <w:sz w:val="23"/>
                <w:szCs w:val="23"/>
                <w:lang w:val="uk-UA"/>
              </w:rPr>
              <w:t>тис.грн</w:t>
            </w:r>
            <w:proofErr w:type="spellEnd"/>
            <w:r>
              <w:rPr>
                <w:sz w:val="23"/>
                <w:szCs w:val="23"/>
                <w:lang w:val="uk-UA"/>
              </w:rPr>
              <w:t>.</w:t>
            </w:r>
          </w:p>
        </w:tc>
        <w:tc>
          <w:tcPr>
            <w:tcW w:w="1275" w:type="dxa"/>
          </w:tcPr>
          <w:p w:rsidR="00053147" w:rsidRDefault="00053147" w:rsidP="00CF6B43">
            <w:pPr>
              <w:tabs>
                <w:tab w:val="left" w:pos="1134"/>
                <w:tab w:val="left" w:pos="1276"/>
              </w:tabs>
              <w:jc w:val="center"/>
              <w:rPr>
                <w:sz w:val="23"/>
                <w:szCs w:val="23"/>
                <w:lang w:val="uk-UA"/>
              </w:rPr>
            </w:pPr>
            <w:r>
              <w:rPr>
                <w:sz w:val="23"/>
                <w:szCs w:val="23"/>
                <w:lang w:val="uk-UA"/>
              </w:rPr>
              <w:t>53317</w:t>
            </w:r>
          </w:p>
        </w:tc>
        <w:tc>
          <w:tcPr>
            <w:tcW w:w="1134" w:type="dxa"/>
          </w:tcPr>
          <w:p w:rsidR="00053147" w:rsidRDefault="00053147" w:rsidP="00CF6B43">
            <w:pPr>
              <w:tabs>
                <w:tab w:val="left" w:pos="1134"/>
                <w:tab w:val="left" w:pos="1276"/>
              </w:tabs>
              <w:jc w:val="center"/>
              <w:rPr>
                <w:sz w:val="23"/>
                <w:szCs w:val="23"/>
                <w:lang w:val="uk-UA"/>
              </w:rPr>
            </w:pPr>
            <w:r>
              <w:rPr>
                <w:sz w:val="23"/>
                <w:szCs w:val="23"/>
                <w:lang w:val="uk-UA"/>
              </w:rPr>
              <w:t>58392</w:t>
            </w:r>
          </w:p>
        </w:tc>
        <w:tc>
          <w:tcPr>
            <w:tcW w:w="1134" w:type="dxa"/>
          </w:tcPr>
          <w:p w:rsidR="00053147" w:rsidRDefault="00053147" w:rsidP="00CF6B43">
            <w:pPr>
              <w:tabs>
                <w:tab w:val="left" w:pos="1134"/>
                <w:tab w:val="left" w:pos="1276"/>
              </w:tabs>
              <w:jc w:val="center"/>
              <w:rPr>
                <w:sz w:val="23"/>
                <w:szCs w:val="23"/>
                <w:lang w:val="uk-UA"/>
              </w:rPr>
            </w:pPr>
            <w:r>
              <w:rPr>
                <w:sz w:val="23"/>
                <w:szCs w:val="23"/>
                <w:lang w:val="uk-UA"/>
              </w:rPr>
              <w:t>57178</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5075</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9,5</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-1214</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-2,08</w:t>
            </w:r>
          </w:p>
        </w:tc>
      </w:tr>
      <w:tr w:rsidR="00053147" w:rsidRPr="00505F79" w:rsidTr="00053147">
        <w:tc>
          <w:tcPr>
            <w:tcW w:w="2093" w:type="dxa"/>
          </w:tcPr>
          <w:p w:rsidR="00053147" w:rsidRDefault="00053147" w:rsidP="00CF6B43">
            <w:pPr>
              <w:tabs>
                <w:tab w:val="left" w:pos="1134"/>
                <w:tab w:val="left" w:pos="1276"/>
              </w:tabs>
              <w:jc w:val="center"/>
              <w:rPr>
                <w:sz w:val="23"/>
                <w:szCs w:val="23"/>
                <w:lang w:val="uk-UA"/>
              </w:rPr>
            </w:pPr>
            <w:r>
              <w:rPr>
                <w:sz w:val="23"/>
                <w:szCs w:val="23"/>
                <w:lang w:val="uk-UA"/>
              </w:rPr>
              <w:t xml:space="preserve">Середньомісячна заробітна плата одного працівника, </w:t>
            </w:r>
            <w:proofErr w:type="spellStart"/>
            <w:r>
              <w:rPr>
                <w:sz w:val="23"/>
                <w:szCs w:val="23"/>
                <w:lang w:val="uk-UA"/>
              </w:rPr>
              <w:t>тис.грн</w:t>
            </w:r>
            <w:proofErr w:type="spellEnd"/>
            <w:r>
              <w:rPr>
                <w:sz w:val="23"/>
                <w:szCs w:val="23"/>
                <w:lang w:val="uk-UA"/>
              </w:rPr>
              <w:t>.</w:t>
            </w:r>
          </w:p>
        </w:tc>
        <w:tc>
          <w:tcPr>
            <w:tcW w:w="1275" w:type="dxa"/>
          </w:tcPr>
          <w:p w:rsidR="00053147" w:rsidRDefault="00053147" w:rsidP="00CF6B43">
            <w:pPr>
              <w:tabs>
                <w:tab w:val="left" w:pos="1134"/>
                <w:tab w:val="left" w:pos="1276"/>
              </w:tabs>
              <w:jc w:val="center"/>
              <w:rPr>
                <w:sz w:val="23"/>
                <w:szCs w:val="23"/>
                <w:lang w:val="uk-UA"/>
              </w:rPr>
            </w:pPr>
            <w:r>
              <w:rPr>
                <w:sz w:val="23"/>
                <w:szCs w:val="23"/>
                <w:lang w:val="uk-UA"/>
              </w:rPr>
              <w:t>8,9</w:t>
            </w:r>
          </w:p>
        </w:tc>
        <w:tc>
          <w:tcPr>
            <w:tcW w:w="1134" w:type="dxa"/>
          </w:tcPr>
          <w:p w:rsidR="00053147" w:rsidRDefault="00053147" w:rsidP="00CF6B43">
            <w:pPr>
              <w:tabs>
                <w:tab w:val="left" w:pos="1134"/>
                <w:tab w:val="left" w:pos="1276"/>
              </w:tabs>
              <w:jc w:val="center"/>
              <w:rPr>
                <w:sz w:val="23"/>
                <w:szCs w:val="23"/>
                <w:lang w:val="uk-UA"/>
              </w:rPr>
            </w:pPr>
            <w:r>
              <w:rPr>
                <w:sz w:val="23"/>
                <w:szCs w:val="23"/>
                <w:lang w:val="uk-UA"/>
              </w:rPr>
              <w:t>10,0</w:t>
            </w:r>
          </w:p>
        </w:tc>
        <w:tc>
          <w:tcPr>
            <w:tcW w:w="1134" w:type="dxa"/>
          </w:tcPr>
          <w:p w:rsidR="00053147" w:rsidRDefault="00053147" w:rsidP="00CF6B43">
            <w:pPr>
              <w:tabs>
                <w:tab w:val="left" w:pos="1134"/>
                <w:tab w:val="left" w:pos="1276"/>
              </w:tabs>
              <w:jc w:val="center"/>
              <w:rPr>
                <w:sz w:val="23"/>
                <w:szCs w:val="23"/>
                <w:lang w:val="uk-UA"/>
              </w:rPr>
            </w:pPr>
            <w:r>
              <w:rPr>
                <w:sz w:val="23"/>
                <w:szCs w:val="23"/>
                <w:lang w:val="uk-UA"/>
              </w:rPr>
              <w:t>10,4</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1,1</w:t>
            </w:r>
          </w:p>
        </w:tc>
        <w:tc>
          <w:tcPr>
            <w:tcW w:w="992" w:type="dxa"/>
          </w:tcPr>
          <w:p w:rsidR="00053147" w:rsidRPr="00505F79" w:rsidRDefault="00E839C5" w:rsidP="00CF6B43">
            <w:pPr>
              <w:tabs>
                <w:tab w:val="left" w:pos="1134"/>
                <w:tab w:val="left" w:pos="1276"/>
              </w:tabs>
              <w:jc w:val="center"/>
              <w:rPr>
                <w:sz w:val="23"/>
                <w:szCs w:val="23"/>
                <w:lang w:val="uk-UA"/>
              </w:rPr>
            </w:pPr>
            <w:r>
              <w:rPr>
                <w:sz w:val="23"/>
                <w:szCs w:val="23"/>
                <w:lang w:val="uk-UA"/>
              </w:rPr>
              <w:t>12,4</w:t>
            </w:r>
          </w:p>
        </w:tc>
        <w:tc>
          <w:tcPr>
            <w:tcW w:w="992" w:type="dxa"/>
          </w:tcPr>
          <w:p w:rsidR="00053147" w:rsidRPr="00505F79" w:rsidRDefault="00BE71C6" w:rsidP="00CF6B43">
            <w:pPr>
              <w:tabs>
                <w:tab w:val="left" w:pos="1134"/>
                <w:tab w:val="left" w:pos="1276"/>
              </w:tabs>
              <w:jc w:val="center"/>
              <w:rPr>
                <w:sz w:val="23"/>
                <w:szCs w:val="23"/>
                <w:lang w:val="uk-UA"/>
              </w:rPr>
            </w:pPr>
            <w:r>
              <w:rPr>
                <w:sz w:val="23"/>
                <w:szCs w:val="23"/>
                <w:lang w:val="uk-UA"/>
              </w:rPr>
              <w:t>0,4</w:t>
            </w:r>
          </w:p>
        </w:tc>
        <w:tc>
          <w:tcPr>
            <w:tcW w:w="993" w:type="dxa"/>
          </w:tcPr>
          <w:p w:rsidR="00053147" w:rsidRPr="00505F79" w:rsidRDefault="00BE71C6" w:rsidP="00CF6B43">
            <w:pPr>
              <w:tabs>
                <w:tab w:val="left" w:pos="1134"/>
                <w:tab w:val="left" w:pos="1276"/>
              </w:tabs>
              <w:jc w:val="center"/>
              <w:rPr>
                <w:sz w:val="23"/>
                <w:szCs w:val="23"/>
                <w:lang w:val="uk-UA"/>
              </w:rPr>
            </w:pPr>
            <w:r>
              <w:rPr>
                <w:sz w:val="23"/>
                <w:szCs w:val="23"/>
                <w:lang w:val="uk-UA"/>
              </w:rPr>
              <w:t>4</w:t>
            </w:r>
          </w:p>
        </w:tc>
      </w:tr>
    </w:tbl>
    <w:p w:rsidR="00697F7F" w:rsidRDefault="00697F7F" w:rsidP="00697F7F">
      <w:pPr>
        <w:spacing w:line="360" w:lineRule="auto"/>
        <w:ind w:firstLine="709"/>
        <w:jc w:val="both"/>
        <w:rPr>
          <w:i/>
          <w:color w:val="FF0000"/>
          <w:lang w:val="uk-UA"/>
        </w:rPr>
      </w:pPr>
      <w:r w:rsidRPr="00782800">
        <w:rPr>
          <w:i/>
          <w:lang w:val="uk-UA"/>
        </w:rPr>
        <w:t>Джерело:</w:t>
      </w:r>
      <w:r>
        <w:rPr>
          <w:i/>
          <w:lang w:val="uk-UA"/>
        </w:rPr>
        <w:t xml:space="preserve"> </w:t>
      </w:r>
      <w:r w:rsidRPr="00782800">
        <w:rPr>
          <w:i/>
          <w:lang w:val="uk-UA"/>
        </w:rPr>
        <w:t>розраховано автором  на основі</w:t>
      </w:r>
      <w:r>
        <w:rPr>
          <w:i/>
          <w:lang w:val="uk-UA"/>
        </w:rPr>
        <w:t xml:space="preserve"> фінансової звітності та Звіту про управління  </w:t>
      </w:r>
      <w:r w:rsidRPr="006D757D">
        <w:rPr>
          <w:i/>
          <w:lang w:val="uk-UA"/>
        </w:rPr>
        <w:t>за 201</w:t>
      </w:r>
      <w:r>
        <w:rPr>
          <w:i/>
          <w:lang w:val="uk-UA"/>
        </w:rPr>
        <w:t>8</w:t>
      </w:r>
      <w:r w:rsidRPr="006D757D">
        <w:rPr>
          <w:i/>
          <w:lang w:val="uk-UA"/>
        </w:rPr>
        <w:t>-202</w:t>
      </w:r>
      <w:r>
        <w:rPr>
          <w:i/>
          <w:lang w:val="uk-UA"/>
        </w:rPr>
        <w:t>0</w:t>
      </w:r>
      <w:r w:rsidRPr="006D757D">
        <w:rPr>
          <w:i/>
          <w:lang w:val="uk-UA"/>
        </w:rPr>
        <w:t xml:space="preserve"> </w:t>
      </w:r>
      <w:r w:rsidRPr="00EB7C50">
        <w:rPr>
          <w:i/>
          <w:lang w:val="uk-UA"/>
        </w:rPr>
        <w:t xml:space="preserve">роки </w:t>
      </w:r>
      <w:r w:rsidRPr="00EB7C50">
        <w:rPr>
          <w:i/>
        </w:rPr>
        <w:t>[</w:t>
      </w:r>
      <w:r w:rsidR="00EB7C50" w:rsidRPr="00EB7C50">
        <w:rPr>
          <w:i/>
          <w:lang w:val="uk-UA"/>
        </w:rPr>
        <w:t>17-19</w:t>
      </w:r>
      <w:r w:rsidRPr="00EB7C50">
        <w:rPr>
          <w:i/>
        </w:rPr>
        <w:t>]</w:t>
      </w:r>
    </w:p>
    <w:p w:rsidR="00EB7C50" w:rsidRDefault="00EB7C50" w:rsidP="00277BC5">
      <w:pPr>
        <w:tabs>
          <w:tab w:val="left" w:pos="1134"/>
          <w:tab w:val="left" w:pos="1276"/>
        </w:tabs>
        <w:spacing w:line="360" w:lineRule="auto"/>
        <w:ind w:firstLine="709"/>
        <w:jc w:val="both"/>
        <w:rPr>
          <w:sz w:val="28"/>
          <w:szCs w:val="28"/>
          <w:lang w:val="uk-UA"/>
        </w:rPr>
      </w:pPr>
    </w:p>
    <w:p w:rsidR="007764D3" w:rsidRDefault="00AE764E" w:rsidP="00277BC5">
      <w:pPr>
        <w:tabs>
          <w:tab w:val="left" w:pos="1134"/>
          <w:tab w:val="left" w:pos="1276"/>
        </w:tabs>
        <w:spacing w:line="360" w:lineRule="auto"/>
        <w:ind w:firstLine="709"/>
        <w:jc w:val="both"/>
        <w:rPr>
          <w:sz w:val="28"/>
          <w:szCs w:val="28"/>
          <w:lang w:val="uk-UA"/>
        </w:rPr>
      </w:pPr>
      <w:r>
        <w:rPr>
          <w:sz w:val="28"/>
          <w:szCs w:val="28"/>
          <w:lang w:val="uk-UA"/>
        </w:rPr>
        <w:lastRenderedPageBreak/>
        <w:t xml:space="preserve">Проаналізувавши основні техніко-економічні показники ТДВ </w:t>
      </w:r>
      <w:r w:rsidRPr="009846C2">
        <w:rPr>
          <w:sz w:val="28"/>
          <w:szCs w:val="28"/>
          <w:lang w:val="uk-UA"/>
        </w:rPr>
        <w:t>«</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w:t>
      </w:r>
      <w:r>
        <w:rPr>
          <w:sz w:val="28"/>
          <w:szCs w:val="28"/>
          <w:lang w:val="uk-UA"/>
        </w:rPr>
        <w:t xml:space="preserve">, що найвищий дохід від реалізації готової продукції </w:t>
      </w:r>
      <w:r w:rsidRPr="00AE764E">
        <w:rPr>
          <w:sz w:val="28"/>
          <w:szCs w:val="28"/>
          <w:lang w:val="uk-UA"/>
        </w:rPr>
        <w:t xml:space="preserve">спостерігаємо у 2018 році – 1023765 </w:t>
      </w:r>
      <w:proofErr w:type="spellStart"/>
      <w:r w:rsidRPr="00AE764E">
        <w:rPr>
          <w:sz w:val="28"/>
          <w:szCs w:val="28"/>
          <w:lang w:val="uk-UA"/>
        </w:rPr>
        <w:t>тис.грн</w:t>
      </w:r>
      <w:proofErr w:type="spellEnd"/>
      <w:r w:rsidRPr="00AE764E">
        <w:rPr>
          <w:sz w:val="28"/>
          <w:szCs w:val="28"/>
          <w:lang w:val="uk-UA"/>
        </w:rPr>
        <w:t>.</w:t>
      </w:r>
      <w:r>
        <w:rPr>
          <w:sz w:val="28"/>
          <w:szCs w:val="28"/>
          <w:lang w:val="uk-UA"/>
        </w:rPr>
        <w:t xml:space="preserve"> У 2019 році такий дохід був меншим на 2,5% ніж у 2018 році, а в 2020 році – на 9,1% нижчий ніж у 2019 році. </w:t>
      </w:r>
    </w:p>
    <w:p w:rsidR="004664FF" w:rsidRDefault="004664FF" w:rsidP="00277BC5">
      <w:pPr>
        <w:tabs>
          <w:tab w:val="left" w:pos="1134"/>
          <w:tab w:val="left" w:pos="1276"/>
        </w:tabs>
        <w:spacing w:line="360" w:lineRule="auto"/>
        <w:ind w:firstLine="709"/>
        <w:jc w:val="both"/>
        <w:rPr>
          <w:sz w:val="28"/>
          <w:szCs w:val="28"/>
          <w:lang w:val="uk-UA"/>
        </w:rPr>
      </w:pPr>
      <w:r>
        <w:rPr>
          <w:sz w:val="28"/>
          <w:szCs w:val="28"/>
          <w:lang w:val="uk-UA"/>
        </w:rPr>
        <w:t xml:space="preserve">Відповідно, протягом трьох досліджуваних років спостерігається зниження розміру витрат по всіх їх статтях: собівартість реалізації, адміністративні витрати, витрати на збут, фінансові витрати та інші витрати. </w:t>
      </w:r>
    </w:p>
    <w:p w:rsidR="00655A1D" w:rsidRDefault="00655A1D" w:rsidP="00277BC5">
      <w:pPr>
        <w:tabs>
          <w:tab w:val="left" w:pos="1134"/>
          <w:tab w:val="left" w:pos="1276"/>
        </w:tabs>
        <w:spacing w:line="360" w:lineRule="auto"/>
        <w:ind w:firstLine="709"/>
        <w:jc w:val="both"/>
        <w:rPr>
          <w:sz w:val="28"/>
          <w:szCs w:val="28"/>
          <w:lang w:val="uk-UA"/>
        </w:rPr>
      </w:pPr>
      <w:r>
        <w:rPr>
          <w:sz w:val="28"/>
          <w:szCs w:val="28"/>
          <w:lang w:val="uk-UA"/>
        </w:rPr>
        <w:t>Товариство є прибутковим про що свідчать в фінансовій звітності показники розміру прибутку протягом 2018-2020 років.</w:t>
      </w:r>
    </w:p>
    <w:p w:rsidR="00AE764E" w:rsidRDefault="00AE764E" w:rsidP="00277BC5">
      <w:pPr>
        <w:tabs>
          <w:tab w:val="left" w:pos="1134"/>
          <w:tab w:val="left" w:pos="1276"/>
        </w:tabs>
        <w:spacing w:line="360" w:lineRule="auto"/>
        <w:ind w:firstLine="709"/>
        <w:jc w:val="both"/>
        <w:rPr>
          <w:sz w:val="28"/>
          <w:szCs w:val="28"/>
          <w:lang w:val="uk-UA"/>
        </w:rPr>
      </w:pPr>
      <w:r>
        <w:rPr>
          <w:sz w:val="28"/>
          <w:szCs w:val="28"/>
          <w:lang w:val="uk-UA"/>
        </w:rPr>
        <w:t xml:space="preserve">Середньорічна вартість основних засобів щороку зростає, а це свідчить про щорічне їх оновлення, що є позитивним моментом, оскільки для ефективної діяльності та розвитку підприємства потрібно закуповувати нове, якісніше та менш затратне обладнання, машини, устаткування. </w:t>
      </w:r>
      <w:r w:rsidR="005E220B">
        <w:rPr>
          <w:sz w:val="28"/>
          <w:szCs w:val="28"/>
          <w:lang w:val="uk-UA"/>
        </w:rPr>
        <w:t>В період з 2005 року по 2020 рік товариством проведено заміну майже всього виробничого обладнання на найсучасніше: таких країн – виробників як Іспанія, Німеччина, Польща Італія та Данія.</w:t>
      </w:r>
    </w:p>
    <w:p w:rsidR="005E220B" w:rsidRPr="004664FF" w:rsidRDefault="005E220B" w:rsidP="005E220B">
      <w:pPr>
        <w:tabs>
          <w:tab w:val="left" w:pos="1134"/>
          <w:tab w:val="left" w:pos="1276"/>
        </w:tabs>
        <w:spacing w:line="360" w:lineRule="auto"/>
        <w:ind w:firstLine="709"/>
        <w:jc w:val="both"/>
        <w:rPr>
          <w:sz w:val="28"/>
          <w:szCs w:val="28"/>
          <w:lang w:val="uk-UA"/>
        </w:rPr>
      </w:pPr>
      <w:r>
        <w:rPr>
          <w:sz w:val="28"/>
          <w:szCs w:val="28"/>
          <w:lang w:val="uk-UA"/>
        </w:rPr>
        <w:t xml:space="preserve">Товариство також піклується про гідні умови праці та відпочинку своїх працівників. Підтвердженням цього є сучасні нові цехи, де мінімізована ручна праця. </w:t>
      </w:r>
    </w:p>
    <w:p w:rsidR="00AE764E" w:rsidRDefault="00AE764E" w:rsidP="00277BC5">
      <w:pPr>
        <w:tabs>
          <w:tab w:val="left" w:pos="1134"/>
          <w:tab w:val="left" w:pos="1276"/>
        </w:tabs>
        <w:spacing w:line="360" w:lineRule="auto"/>
        <w:ind w:firstLine="709"/>
        <w:jc w:val="both"/>
        <w:rPr>
          <w:sz w:val="28"/>
          <w:szCs w:val="28"/>
          <w:lang w:val="uk-UA"/>
        </w:rPr>
      </w:pPr>
      <w:r>
        <w:rPr>
          <w:sz w:val="28"/>
          <w:szCs w:val="28"/>
          <w:lang w:val="uk-UA"/>
        </w:rPr>
        <w:t xml:space="preserve">Значення показника </w:t>
      </w:r>
      <w:proofErr w:type="spellStart"/>
      <w:r>
        <w:rPr>
          <w:sz w:val="28"/>
          <w:szCs w:val="28"/>
          <w:lang w:val="uk-UA"/>
        </w:rPr>
        <w:t>фондовіддачи</w:t>
      </w:r>
      <w:proofErr w:type="spellEnd"/>
      <w:r>
        <w:rPr>
          <w:sz w:val="28"/>
          <w:szCs w:val="28"/>
          <w:lang w:val="uk-UA"/>
        </w:rPr>
        <w:t xml:space="preserve"> показує, що з кожним роком основні засоби використовуються  менш ефективно, оскільки у 2018 році на одну гривню вартості основних засобів припадає 18 гривень виручки від реалізації, в 2019 році – 13,9 грн., в 2020 році – 9,6 грн. </w:t>
      </w:r>
    </w:p>
    <w:p w:rsidR="004664FF" w:rsidRDefault="004664FF" w:rsidP="00277BC5">
      <w:pPr>
        <w:tabs>
          <w:tab w:val="left" w:pos="1134"/>
          <w:tab w:val="left" w:pos="1276"/>
        </w:tabs>
        <w:spacing w:line="360" w:lineRule="auto"/>
        <w:ind w:firstLine="709"/>
        <w:jc w:val="both"/>
        <w:rPr>
          <w:sz w:val="28"/>
          <w:szCs w:val="28"/>
          <w:lang w:val="uk-UA"/>
        </w:rPr>
      </w:pPr>
      <w:proofErr w:type="spellStart"/>
      <w:r>
        <w:rPr>
          <w:sz w:val="28"/>
          <w:szCs w:val="28"/>
          <w:lang w:val="uk-UA"/>
        </w:rPr>
        <w:t>Середньоспискова</w:t>
      </w:r>
      <w:proofErr w:type="spellEnd"/>
      <w:r>
        <w:rPr>
          <w:sz w:val="28"/>
          <w:szCs w:val="28"/>
          <w:lang w:val="uk-UA"/>
        </w:rPr>
        <w:t xml:space="preserve"> кількість працюючих протягом 2018-2020 років залишається приблизно в одних межах: від 450 до 490 чоловік. Про таку стабільність свідчить також і невисокий розмір коефіцієнта плинності кадрів: у 2018 році – 2,2, у 2019 році – 2,48 і у 2020 році – 6. Підвищення рівня показника у 2020 році та зниження загальної кількості працюючих пояснюється введеними в березні 2020 року карантинними обмеженнями щодо пандемії </w:t>
      </w:r>
      <w:proofErr w:type="spellStart"/>
      <w:r>
        <w:rPr>
          <w:sz w:val="28"/>
          <w:szCs w:val="28"/>
          <w:lang w:val="en-US"/>
        </w:rPr>
        <w:t>Covid</w:t>
      </w:r>
      <w:proofErr w:type="spellEnd"/>
      <w:r w:rsidRPr="004664FF">
        <w:rPr>
          <w:sz w:val="28"/>
          <w:szCs w:val="28"/>
          <w:lang w:val="uk-UA"/>
        </w:rPr>
        <w:t>-19</w:t>
      </w:r>
      <w:r>
        <w:rPr>
          <w:sz w:val="28"/>
          <w:szCs w:val="28"/>
          <w:lang w:val="uk-UA"/>
        </w:rPr>
        <w:t xml:space="preserve">. </w:t>
      </w:r>
    </w:p>
    <w:p w:rsidR="004664FF" w:rsidRDefault="004664FF" w:rsidP="00277BC5">
      <w:pPr>
        <w:tabs>
          <w:tab w:val="left" w:pos="1134"/>
          <w:tab w:val="left" w:pos="1276"/>
        </w:tabs>
        <w:spacing w:line="360" w:lineRule="auto"/>
        <w:ind w:firstLine="709"/>
        <w:jc w:val="both"/>
        <w:rPr>
          <w:sz w:val="28"/>
          <w:szCs w:val="28"/>
          <w:lang w:val="uk-UA"/>
        </w:rPr>
      </w:pPr>
      <w:r>
        <w:rPr>
          <w:sz w:val="28"/>
          <w:szCs w:val="28"/>
          <w:lang w:val="uk-UA"/>
        </w:rPr>
        <w:lastRenderedPageBreak/>
        <w:t xml:space="preserve">Коефіцієнт ефективності використання робочого часу зберігає свою стабільність протягом досліджуваного періоду. </w:t>
      </w:r>
    </w:p>
    <w:p w:rsidR="004664FF" w:rsidRDefault="004664FF" w:rsidP="00277BC5">
      <w:pPr>
        <w:tabs>
          <w:tab w:val="left" w:pos="1134"/>
          <w:tab w:val="left" w:pos="1276"/>
        </w:tabs>
        <w:spacing w:line="360" w:lineRule="auto"/>
        <w:ind w:firstLine="709"/>
        <w:jc w:val="both"/>
        <w:rPr>
          <w:sz w:val="28"/>
          <w:szCs w:val="28"/>
          <w:lang w:val="uk-UA"/>
        </w:rPr>
      </w:pPr>
      <w:r>
        <w:rPr>
          <w:sz w:val="28"/>
          <w:szCs w:val="28"/>
          <w:lang w:val="uk-UA"/>
        </w:rPr>
        <w:t xml:space="preserve">Позитивним є момент того, що середньомісячний розмір нарахованої заробітної плати одного працівника перевищує розмір мінімальної заробітної плати. </w:t>
      </w:r>
    </w:p>
    <w:p w:rsidR="005E220B" w:rsidRDefault="005E220B" w:rsidP="00277BC5">
      <w:pPr>
        <w:tabs>
          <w:tab w:val="left" w:pos="1134"/>
          <w:tab w:val="left" w:pos="1276"/>
        </w:tabs>
        <w:spacing w:line="360" w:lineRule="auto"/>
        <w:ind w:firstLine="709"/>
        <w:jc w:val="both"/>
        <w:rPr>
          <w:sz w:val="28"/>
          <w:szCs w:val="28"/>
          <w:lang w:val="uk-UA"/>
        </w:rPr>
      </w:pPr>
      <w:r>
        <w:rPr>
          <w:sz w:val="28"/>
          <w:szCs w:val="28"/>
          <w:lang w:val="uk-UA"/>
        </w:rPr>
        <w:t xml:space="preserve">Товариство, в свою чергу, піклується про підвищення кваліфікації працюючих спеціалістів, співпрацює з студентами профільних вузів, допомагає в забезпеченні житлом практикантів. </w:t>
      </w:r>
    </w:p>
    <w:p w:rsidR="002A1041" w:rsidRDefault="002A1041" w:rsidP="00277BC5">
      <w:pPr>
        <w:tabs>
          <w:tab w:val="left" w:pos="1134"/>
          <w:tab w:val="left" w:pos="1276"/>
        </w:tabs>
        <w:spacing w:line="360" w:lineRule="auto"/>
        <w:ind w:firstLine="709"/>
        <w:jc w:val="both"/>
        <w:rPr>
          <w:sz w:val="28"/>
          <w:szCs w:val="28"/>
          <w:lang w:val="uk-UA"/>
        </w:rPr>
      </w:pPr>
    </w:p>
    <w:p w:rsidR="002A1041" w:rsidRDefault="002A1041" w:rsidP="002A1041">
      <w:pPr>
        <w:tabs>
          <w:tab w:val="left" w:pos="1134"/>
          <w:tab w:val="left" w:pos="1276"/>
        </w:tabs>
        <w:spacing w:line="360" w:lineRule="auto"/>
        <w:ind w:firstLine="709"/>
        <w:jc w:val="both"/>
        <w:rPr>
          <w:sz w:val="28"/>
          <w:szCs w:val="28"/>
          <w:lang w:val="uk-UA"/>
        </w:rPr>
      </w:pPr>
    </w:p>
    <w:p w:rsidR="002A1041" w:rsidRDefault="002A1041" w:rsidP="002A1041">
      <w:pPr>
        <w:tabs>
          <w:tab w:val="left" w:pos="1134"/>
          <w:tab w:val="left" w:pos="1276"/>
        </w:tabs>
        <w:spacing w:line="360" w:lineRule="auto"/>
        <w:ind w:firstLine="709"/>
        <w:jc w:val="both"/>
        <w:rPr>
          <w:sz w:val="28"/>
          <w:szCs w:val="28"/>
          <w:lang w:val="uk-UA"/>
        </w:rPr>
      </w:pPr>
      <w:r>
        <w:rPr>
          <w:color w:val="000000"/>
          <w:sz w:val="28"/>
          <w:szCs w:val="28"/>
          <w:lang w:val="uk-UA"/>
        </w:rPr>
        <w:t xml:space="preserve">2.2. Аналіз показників фінансового стану </w:t>
      </w:r>
      <w:r>
        <w:rPr>
          <w:sz w:val="28"/>
          <w:szCs w:val="28"/>
          <w:lang w:val="uk-UA"/>
        </w:rPr>
        <w:t xml:space="preserve">ТДВ </w:t>
      </w:r>
      <w:r w:rsidRPr="009846C2">
        <w:rPr>
          <w:sz w:val="28"/>
          <w:szCs w:val="28"/>
          <w:lang w:val="uk-UA"/>
        </w:rPr>
        <w:t>«</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w:t>
      </w:r>
    </w:p>
    <w:p w:rsidR="00C44F54" w:rsidRDefault="00C44F54" w:rsidP="002A1041">
      <w:pPr>
        <w:tabs>
          <w:tab w:val="left" w:pos="1134"/>
          <w:tab w:val="left" w:pos="1276"/>
        </w:tabs>
        <w:spacing w:line="360" w:lineRule="auto"/>
        <w:ind w:firstLine="709"/>
        <w:jc w:val="both"/>
        <w:rPr>
          <w:sz w:val="28"/>
          <w:szCs w:val="28"/>
          <w:lang w:val="uk-UA"/>
        </w:rPr>
      </w:pPr>
    </w:p>
    <w:p w:rsidR="00C44F54" w:rsidRDefault="00C44F54" w:rsidP="002A1041">
      <w:pPr>
        <w:tabs>
          <w:tab w:val="left" w:pos="1134"/>
          <w:tab w:val="left" w:pos="1276"/>
        </w:tabs>
        <w:spacing w:line="360" w:lineRule="auto"/>
        <w:ind w:firstLine="709"/>
        <w:jc w:val="both"/>
        <w:rPr>
          <w:sz w:val="28"/>
          <w:szCs w:val="28"/>
          <w:lang w:val="uk-UA"/>
        </w:rPr>
      </w:pPr>
    </w:p>
    <w:p w:rsidR="00C44F54" w:rsidRPr="00C44F54" w:rsidRDefault="00C44F54" w:rsidP="002A1041">
      <w:pPr>
        <w:tabs>
          <w:tab w:val="left" w:pos="1134"/>
          <w:tab w:val="left" w:pos="1276"/>
        </w:tabs>
        <w:spacing w:line="360" w:lineRule="auto"/>
        <w:ind w:firstLine="709"/>
        <w:jc w:val="both"/>
        <w:rPr>
          <w:color w:val="FF0000"/>
          <w:sz w:val="28"/>
          <w:szCs w:val="28"/>
          <w:lang w:val="uk-UA"/>
        </w:rPr>
      </w:pPr>
      <w:r w:rsidRPr="00C44F54">
        <w:rPr>
          <w:sz w:val="28"/>
          <w:szCs w:val="28"/>
          <w:lang w:val="uk-UA"/>
        </w:rPr>
        <w:t xml:space="preserve">Фінансовий стан – це складна, інтегрована за багатьма показниками характеристика діяльності підприємства в певному періоді, що відображає ступінь забезпеченості підприємства фінансовими ресурсами, раціональності їх розміщення, забезпеченості власними оборотними коштами для своєчасного проведення грошових розрахунків за своїми зобов’язаннями та здійснення ефективної господарської діяльності в </w:t>
      </w:r>
      <w:r w:rsidRPr="00EB7C50">
        <w:rPr>
          <w:sz w:val="28"/>
          <w:szCs w:val="28"/>
          <w:lang w:val="uk-UA"/>
        </w:rPr>
        <w:t>майбутньому [</w:t>
      </w:r>
      <w:r w:rsidR="00EB7C50" w:rsidRPr="00EB7C50">
        <w:rPr>
          <w:sz w:val="28"/>
          <w:szCs w:val="28"/>
          <w:lang w:val="uk-UA"/>
        </w:rPr>
        <w:t>51</w:t>
      </w:r>
      <w:r w:rsidRPr="00EB7C50">
        <w:rPr>
          <w:sz w:val="28"/>
          <w:szCs w:val="28"/>
          <w:lang w:val="uk-UA"/>
        </w:rPr>
        <w:t>, с.35].</w:t>
      </w:r>
    </w:p>
    <w:p w:rsidR="00C44F54" w:rsidRDefault="00C44F54" w:rsidP="002A1041">
      <w:pPr>
        <w:tabs>
          <w:tab w:val="left" w:pos="1134"/>
          <w:tab w:val="left" w:pos="1276"/>
        </w:tabs>
        <w:spacing w:line="360" w:lineRule="auto"/>
        <w:ind w:firstLine="709"/>
        <w:jc w:val="both"/>
        <w:rPr>
          <w:sz w:val="28"/>
          <w:szCs w:val="28"/>
          <w:lang w:val="uk-UA"/>
        </w:rPr>
      </w:pPr>
      <w:proofErr w:type="spellStart"/>
      <w:r w:rsidRPr="00C44F54">
        <w:rPr>
          <w:sz w:val="28"/>
          <w:szCs w:val="28"/>
        </w:rPr>
        <w:t>Фінансовий</w:t>
      </w:r>
      <w:proofErr w:type="spellEnd"/>
      <w:r w:rsidRPr="00C44F54">
        <w:rPr>
          <w:sz w:val="28"/>
          <w:szCs w:val="28"/>
        </w:rPr>
        <w:t xml:space="preserve"> стан </w:t>
      </w:r>
      <w:proofErr w:type="spellStart"/>
      <w:r w:rsidRPr="00C44F54">
        <w:rPr>
          <w:sz w:val="28"/>
          <w:szCs w:val="28"/>
        </w:rPr>
        <w:t>напряму</w:t>
      </w:r>
      <w:proofErr w:type="spellEnd"/>
      <w:r w:rsidRPr="00C44F54">
        <w:rPr>
          <w:sz w:val="28"/>
          <w:szCs w:val="28"/>
        </w:rPr>
        <w:t xml:space="preserve"> </w:t>
      </w:r>
      <w:proofErr w:type="spellStart"/>
      <w:r w:rsidRPr="00C44F54">
        <w:rPr>
          <w:sz w:val="28"/>
          <w:szCs w:val="28"/>
        </w:rPr>
        <w:t>залежить</w:t>
      </w:r>
      <w:proofErr w:type="spellEnd"/>
      <w:r w:rsidRPr="00C44F54">
        <w:rPr>
          <w:sz w:val="28"/>
          <w:szCs w:val="28"/>
        </w:rPr>
        <w:t xml:space="preserve"> </w:t>
      </w:r>
      <w:proofErr w:type="spellStart"/>
      <w:r w:rsidRPr="00C44F54">
        <w:rPr>
          <w:sz w:val="28"/>
          <w:szCs w:val="28"/>
        </w:rPr>
        <w:t>від</w:t>
      </w:r>
      <w:proofErr w:type="spellEnd"/>
      <w:r w:rsidRPr="00C44F54">
        <w:rPr>
          <w:sz w:val="28"/>
          <w:szCs w:val="28"/>
        </w:rPr>
        <w:t xml:space="preserve"> </w:t>
      </w:r>
      <w:proofErr w:type="spellStart"/>
      <w:r w:rsidRPr="00C44F54">
        <w:rPr>
          <w:sz w:val="28"/>
          <w:szCs w:val="28"/>
        </w:rPr>
        <w:t>результатів</w:t>
      </w:r>
      <w:proofErr w:type="spellEnd"/>
      <w:r w:rsidRPr="00C44F54">
        <w:rPr>
          <w:sz w:val="28"/>
          <w:szCs w:val="28"/>
        </w:rPr>
        <w:t xml:space="preserve"> </w:t>
      </w:r>
      <w:proofErr w:type="spellStart"/>
      <w:r w:rsidRPr="00C44F54">
        <w:rPr>
          <w:sz w:val="28"/>
          <w:szCs w:val="28"/>
        </w:rPr>
        <w:t>фінансово-господарської</w:t>
      </w:r>
      <w:proofErr w:type="spellEnd"/>
      <w:r w:rsidRPr="00C44F54">
        <w:rPr>
          <w:sz w:val="28"/>
          <w:szCs w:val="28"/>
        </w:rPr>
        <w:t xml:space="preserve"> </w:t>
      </w:r>
      <w:proofErr w:type="spellStart"/>
      <w:r w:rsidRPr="00C44F54">
        <w:rPr>
          <w:sz w:val="28"/>
          <w:szCs w:val="28"/>
        </w:rPr>
        <w:t>діяльності</w:t>
      </w:r>
      <w:proofErr w:type="spellEnd"/>
      <w:r w:rsidRPr="00C44F54">
        <w:rPr>
          <w:sz w:val="28"/>
          <w:szCs w:val="28"/>
        </w:rPr>
        <w:t xml:space="preserve"> </w:t>
      </w:r>
      <w:proofErr w:type="spellStart"/>
      <w:proofErr w:type="gramStart"/>
      <w:r w:rsidRPr="00C44F54">
        <w:rPr>
          <w:sz w:val="28"/>
          <w:szCs w:val="28"/>
        </w:rPr>
        <w:t>п</w:t>
      </w:r>
      <w:proofErr w:type="gramEnd"/>
      <w:r w:rsidRPr="00C44F54">
        <w:rPr>
          <w:sz w:val="28"/>
          <w:szCs w:val="28"/>
        </w:rPr>
        <w:t>ідприємства</w:t>
      </w:r>
      <w:proofErr w:type="spellEnd"/>
      <w:r w:rsidRPr="00C44F54">
        <w:rPr>
          <w:sz w:val="28"/>
          <w:szCs w:val="28"/>
        </w:rPr>
        <w:t xml:space="preserve">. У </w:t>
      </w:r>
      <w:proofErr w:type="spellStart"/>
      <w:r w:rsidRPr="00C44F54">
        <w:rPr>
          <w:sz w:val="28"/>
          <w:szCs w:val="28"/>
        </w:rPr>
        <w:t>фінансовому</w:t>
      </w:r>
      <w:proofErr w:type="spellEnd"/>
      <w:r w:rsidRPr="00C44F54">
        <w:rPr>
          <w:sz w:val="28"/>
          <w:szCs w:val="28"/>
        </w:rPr>
        <w:t xml:space="preserve"> </w:t>
      </w:r>
      <w:proofErr w:type="spellStart"/>
      <w:r w:rsidRPr="00C44F54">
        <w:rPr>
          <w:sz w:val="28"/>
          <w:szCs w:val="28"/>
        </w:rPr>
        <w:t>стані</w:t>
      </w:r>
      <w:proofErr w:type="spellEnd"/>
      <w:r w:rsidRPr="00C44F54">
        <w:rPr>
          <w:sz w:val="28"/>
          <w:szCs w:val="28"/>
        </w:rPr>
        <w:t xml:space="preserve"> </w:t>
      </w:r>
      <w:proofErr w:type="spellStart"/>
      <w:r w:rsidRPr="00C44F54">
        <w:rPr>
          <w:sz w:val="28"/>
          <w:szCs w:val="28"/>
        </w:rPr>
        <w:t>відображаються</w:t>
      </w:r>
      <w:proofErr w:type="spellEnd"/>
      <w:r w:rsidRPr="00C44F54">
        <w:rPr>
          <w:sz w:val="28"/>
          <w:szCs w:val="28"/>
        </w:rPr>
        <w:t xml:space="preserve"> у </w:t>
      </w:r>
      <w:proofErr w:type="spellStart"/>
      <w:r w:rsidRPr="00C44F54">
        <w:rPr>
          <w:sz w:val="28"/>
          <w:szCs w:val="28"/>
        </w:rPr>
        <w:t>вартісній</w:t>
      </w:r>
      <w:proofErr w:type="spellEnd"/>
      <w:r w:rsidRPr="00C44F54">
        <w:rPr>
          <w:sz w:val="28"/>
          <w:szCs w:val="28"/>
        </w:rPr>
        <w:t xml:space="preserve"> </w:t>
      </w:r>
      <w:proofErr w:type="spellStart"/>
      <w:r w:rsidRPr="00C44F54">
        <w:rPr>
          <w:sz w:val="28"/>
          <w:szCs w:val="28"/>
        </w:rPr>
        <w:t>формі</w:t>
      </w:r>
      <w:proofErr w:type="spellEnd"/>
      <w:r w:rsidRPr="00C44F54">
        <w:rPr>
          <w:sz w:val="28"/>
          <w:szCs w:val="28"/>
        </w:rPr>
        <w:t xml:space="preserve"> </w:t>
      </w:r>
      <w:proofErr w:type="spellStart"/>
      <w:r w:rsidRPr="00C44F54">
        <w:rPr>
          <w:sz w:val="28"/>
          <w:szCs w:val="28"/>
        </w:rPr>
        <w:t>загальні</w:t>
      </w:r>
      <w:proofErr w:type="spellEnd"/>
      <w:r w:rsidRPr="00C44F54">
        <w:rPr>
          <w:sz w:val="28"/>
          <w:szCs w:val="28"/>
        </w:rPr>
        <w:t xml:space="preserve"> </w:t>
      </w:r>
      <w:proofErr w:type="spellStart"/>
      <w:r w:rsidRPr="00C44F54">
        <w:rPr>
          <w:sz w:val="28"/>
          <w:szCs w:val="28"/>
        </w:rPr>
        <w:t>результати</w:t>
      </w:r>
      <w:proofErr w:type="spellEnd"/>
      <w:r w:rsidRPr="00C44F54">
        <w:rPr>
          <w:sz w:val="28"/>
          <w:szCs w:val="28"/>
        </w:rPr>
        <w:t xml:space="preserve"> </w:t>
      </w:r>
      <w:proofErr w:type="spellStart"/>
      <w:r w:rsidRPr="00C44F54">
        <w:rPr>
          <w:sz w:val="28"/>
          <w:szCs w:val="28"/>
        </w:rPr>
        <w:t>роботи</w:t>
      </w:r>
      <w:proofErr w:type="spellEnd"/>
      <w:r w:rsidRPr="00C44F54">
        <w:rPr>
          <w:sz w:val="28"/>
          <w:szCs w:val="28"/>
        </w:rPr>
        <w:t xml:space="preserve"> </w:t>
      </w:r>
      <w:proofErr w:type="spellStart"/>
      <w:r w:rsidRPr="00C44F54">
        <w:rPr>
          <w:sz w:val="28"/>
          <w:szCs w:val="28"/>
        </w:rPr>
        <w:t>фінансового-господарської</w:t>
      </w:r>
      <w:proofErr w:type="spellEnd"/>
      <w:r w:rsidRPr="00C44F54">
        <w:rPr>
          <w:sz w:val="28"/>
          <w:szCs w:val="28"/>
        </w:rPr>
        <w:t xml:space="preserve"> </w:t>
      </w:r>
      <w:proofErr w:type="spellStart"/>
      <w:r w:rsidRPr="00C44F54">
        <w:rPr>
          <w:sz w:val="28"/>
          <w:szCs w:val="28"/>
        </w:rPr>
        <w:t>діяльності</w:t>
      </w:r>
      <w:proofErr w:type="spellEnd"/>
      <w:r w:rsidRPr="00C44F54">
        <w:rPr>
          <w:sz w:val="28"/>
          <w:szCs w:val="28"/>
        </w:rPr>
        <w:t xml:space="preserve">, </w:t>
      </w:r>
      <w:proofErr w:type="gramStart"/>
      <w:r w:rsidRPr="00C44F54">
        <w:rPr>
          <w:sz w:val="28"/>
          <w:szCs w:val="28"/>
        </w:rPr>
        <w:t>в</w:t>
      </w:r>
      <w:proofErr w:type="gramEnd"/>
      <w:r w:rsidRPr="00C44F54">
        <w:rPr>
          <w:sz w:val="28"/>
          <w:szCs w:val="28"/>
        </w:rPr>
        <w:t xml:space="preserve"> тому </w:t>
      </w:r>
      <w:proofErr w:type="spellStart"/>
      <w:r w:rsidRPr="00C44F54">
        <w:rPr>
          <w:sz w:val="28"/>
          <w:szCs w:val="28"/>
        </w:rPr>
        <w:t>числі</w:t>
      </w:r>
      <w:proofErr w:type="spellEnd"/>
      <w:r w:rsidRPr="00C44F54">
        <w:rPr>
          <w:sz w:val="28"/>
          <w:szCs w:val="28"/>
        </w:rPr>
        <w:t xml:space="preserve"> </w:t>
      </w:r>
      <w:proofErr w:type="spellStart"/>
      <w:r w:rsidRPr="00C44F54">
        <w:rPr>
          <w:sz w:val="28"/>
          <w:szCs w:val="28"/>
        </w:rPr>
        <w:t>показники</w:t>
      </w:r>
      <w:proofErr w:type="spellEnd"/>
      <w:r w:rsidRPr="00C44F54">
        <w:rPr>
          <w:sz w:val="28"/>
          <w:szCs w:val="28"/>
        </w:rPr>
        <w:t xml:space="preserve"> </w:t>
      </w:r>
      <w:proofErr w:type="spellStart"/>
      <w:r w:rsidRPr="00C44F54">
        <w:rPr>
          <w:sz w:val="28"/>
          <w:szCs w:val="28"/>
        </w:rPr>
        <w:t>з</w:t>
      </w:r>
      <w:proofErr w:type="spellEnd"/>
      <w:r w:rsidRPr="00C44F54">
        <w:rPr>
          <w:sz w:val="28"/>
          <w:szCs w:val="28"/>
        </w:rPr>
        <w:t xml:space="preserve"> </w:t>
      </w:r>
      <w:proofErr w:type="spellStart"/>
      <w:r w:rsidRPr="00C44F54">
        <w:rPr>
          <w:sz w:val="28"/>
          <w:szCs w:val="28"/>
        </w:rPr>
        <w:t>управління</w:t>
      </w:r>
      <w:proofErr w:type="spellEnd"/>
      <w:r w:rsidRPr="00C44F54">
        <w:rPr>
          <w:sz w:val="28"/>
          <w:szCs w:val="28"/>
        </w:rPr>
        <w:t xml:space="preserve"> </w:t>
      </w:r>
      <w:proofErr w:type="spellStart"/>
      <w:r w:rsidRPr="00C44F54">
        <w:rPr>
          <w:sz w:val="28"/>
          <w:szCs w:val="28"/>
        </w:rPr>
        <w:t>фінансовими</w:t>
      </w:r>
      <w:proofErr w:type="spellEnd"/>
      <w:r w:rsidRPr="00C44F54">
        <w:rPr>
          <w:sz w:val="28"/>
          <w:szCs w:val="28"/>
        </w:rPr>
        <w:t xml:space="preserve"> ресурсами, </w:t>
      </w:r>
      <w:proofErr w:type="spellStart"/>
      <w:r w:rsidRPr="00C44F54">
        <w:rPr>
          <w:sz w:val="28"/>
          <w:szCs w:val="28"/>
        </w:rPr>
        <w:t>тобто</w:t>
      </w:r>
      <w:proofErr w:type="spellEnd"/>
      <w:r w:rsidRPr="00C44F54">
        <w:rPr>
          <w:sz w:val="28"/>
          <w:szCs w:val="28"/>
        </w:rPr>
        <w:t xml:space="preserve"> </w:t>
      </w:r>
      <w:proofErr w:type="spellStart"/>
      <w:r w:rsidRPr="00C44F54">
        <w:rPr>
          <w:sz w:val="28"/>
          <w:szCs w:val="28"/>
        </w:rPr>
        <w:t>фінансові</w:t>
      </w:r>
      <w:proofErr w:type="spellEnd"/>
      <w:r w:rsidRPr="00C44F54">
        <w:rPr>
          <w:sz w:val="28"/>
          <w:szCs w:val="28"/>
        </w:rPr>
        <w:t xml:space="preserve"> </w:t>
      </w:r>
      <w:proofErr w:type="spellStart"/>
      <w:r w:rsidRPr="00C44F54">
        <w:rPr>
          <w:sz w:val="28"/>
          <w:szCs w:val="28"/>
        </w:rPr>
        <w:t>роботи</w:t>
      </w:r>
      <w:proofErr w:type="spellEnd"/>
      <w:r w:rsidRPr="00C44F54">
        <w:rPr>
          <w:sz w:val="28"/>
          <w:szCs w:val="28"/>
        </w:rPr>
        <w:t xml:space="preserve">. </w:t>
      </w:r>
      <w:proofErr w:type="spellStart"/>
      <w:r w:rsidRPr="00C44F54">
        <w:rPr>
          <w:sz w:val="28"/>
          <w:szCs w:val="28"/>
        </w:rPr>
        <w:t>Фінансовий</w:t>
      </w:r>
      <w:proofErr w:type="spellEnd"/>
      <w:r w:rsidRPr="00C44F54">
        <w:rPr>
          <w:sz w:val="28"/>
          <w:szCs w:val="28"/>
        </w:rPr>
        <w:t xml:space="preserve"> стан </w:t>
      </w:r>
      <w:proofErr w:type="spellStart"/>
      <w:proofErr w:type="gramStart"/>
      <w:r w:rsidRPr="00C44F54">
        <w:rPr>
          <w:sz w:val="28"/>
          <w:szCs w:val="28"/>
        </w:rPr>
        <w:t>п</w:t>
      </w:r>
      <w:proofErr w:type="gramEnd"/>
      <w:r w:rsidRPr="00C44F54">
        <w:rPr>
          <w:sz w:val="28"/>
          <w:szCs w:val="28"/>
        </w:rPr>
        <w:t>ідприємства</w:t>
      </w:r>
      <w:proofErr w:type="spellEnd"/>
      <w:r w:rsidRPr="00C44F54">
        <w:rPr>
          <w:sz w:val="28"/>
          <w:szCs w:val="28"/>
        </w:rPr>
        <w:t xml:space="preserve"> </w:t>
      </w:r>
      <w:proofErr w:type="spellStart"/>
      <w:r w:rsidRPr="00C44F54">
        <w:rPr>
          <w:sz w:val="28"/>
          <w:szCs w:val="28"/>
        </w:rPr>
        <w:t>включає</w:t>
      </w:r>
      <w:proofErr w:type="spellEnd"/>
      <w:r w:rsidRPr="00C44F54">
        <w:rPr>
          <w:sz w:val="28"/>
          <w:szCs w:val="28"/>
        </w:rPr>
        <w:t xml:space="preserve"> </w:t>
      </w:r>
      <w:proofErr w:type="spellStart"/>
      <w:r w:rsidRPr="00C44F54">
        <w:rPr>
          <w:sz w:val="28"/>
          <w:szCs w:val="28"/>
        </w:rPr>
        <w:t>такі</w:t>
      </w:r>
      <w:proofErr w:type="spellEnd"/>
      <w:r w:rsidRPr="00C44F54">
        <w:rPr>
          <w:sz w:val="28"/>
          <w:szCs w:val="28"/>
        </w:rPr>
        <w:t xml:space="preserve"> </w:t>
      </w:r>
      <w:proofErr w:type="spellStart"/>
      <w:r w:rsidRPr="00C44F54">
        <w:rPr>
          <w:sz w:val="28"/>
          <w:szCs w:val="28"/>
        </w:rPr>
        <w:t>елементи</w:t>
      </w:r>
      <w:proofErr w:type="spellEnd"/>
      <w:r w:rsidRPr="00C44F54">
        <w:rPr>
          <w:sz w:val="28"/>
          <w:szCs w:val="28"/>
        </w:rPr>
        <w:t xml:space="preserve"> </w:t>
      </w:r>
      <w:proofErr w:type="spellStart"/>
      <w:r w:rsidRPr="00C44F54">
        <w:rPr>
          <w:sz w:val="28"/>
          <w:szCs w:val="28"/>
        </w:rPr>
        <w:t>його</w:t>
      </w:r>
      <w:proofErr w:type="spellEnd"/>
      <w:r w:rsidRPr="00C44F54">
        <w:rPr>
          <w:sz w:val="28"/>
          <w:szCs w:val="28"/>
        </w:rPr>
        <w:t xml:space="preserve"> </w:t>
      </w:r>
      <w:proofErr w:type="spellStart"/>
      <w:r w:rsidRPr="00C44F54">
        <w:rPr>
          <w:sz w:val="28"/>
          <w:szCs w:val="28"/>
        </w:rPr>
        <w:t>економічної</w:t>
      </w:r>
      <w:proofErr w:type="spellEnd"/>
      <w:r w:rsidRPr="00C44F54">
        <w:rPr>
          <w:sz w:val="28"/>
          <w:szCs w:val="28"/>
        </w:rPr>
        <w:t xml:space="preserve"> </w:t>
      </w:r>
      <w:proofErr w:type="spellStart"/>
      <w:r w:rsidRPr="00C44F54">
        <w:rPr>
          <w:sz w:val="28"/>
          <w:szCs w:val="28"/>
        </w:rPr>
        <w:t>діяльності</w:t>
      </w:r>
      <w:proofErr w:type="spellEnd"/>
      <w:r w:rsidRPr="00C44F54">
        <w:rPr>
          <w:sz w:val="28"/>
          <w:szCs w:val="28"/>
        </w:rPr>
        <w:t xml:space="preserve">, як, </w:t>
      </w:r>
      <w:proofErr w:type="spellStart"/>
      <w:r w:rsidRPr="00C44F54">
        <w:rPr>
          <w:sz w:val="28"/>
          <w:szCs w:val="28"/>
        </w:rPr>
        <w:t>зокрема</w:t>
      </w:r>
      <w:proofErr w:type="spellEnd"/>
      <w:r w:rsidRPr="00C44F54">
        <w:rPr>
          <w:sz w:val="28"/>
          <w:szCs w:val="28"/>
        </w:rPr>
        <w:t xml:space="preserve">, </w:t>
      </w:r>
      <w:proofErr w:type="spellStart"/>
      <w:r w:rsidRPr="00C44F54">
        <w:rPr>
          <w:sz w:val="28"/>
          <w:szCs w:val="28"/>
        </w:rPr>
        <w:t>прибутковість</w:t>
      </w:r>
      <w:proofErr w:type="spellEnd"/>
      <w:r w:rsidRPr="00C44F54">
        <w:rPr>
          <w:sz w:val="28"/>
          <w:szCs w:val="28"/>
        </w:rPr>
        <w:t xml:space="preserve">, </w:t>
      </w:r>
      <w:proofErr w:type="spellStart"/>
      <w:r w:rsidRPr="00C44F54">
        <w:rPr>
          <w:sz w:val="28"/>
          <w:szCs w:val="28"/>
        </w:rPr>
        <w:t>грамотне</w:t>
      </w:r>
      <w:proofErr w:type="spellEnd"/>
      <w:r w:rsidRPr="00C44F54">
        <w:rPr>
          <w:sz w:val="28"/>
          <w:szCs w:val="28"/>
        </w:rPr>
        <w:t xml:space="preserve"> </w:t>
      </w:r>
      <w:proofErr w:type="spellStart"/>
      <w:r w:rsidRPr="00C44F54">
        <w:rPr>
          <w:sz w:val="28"/>
          <w:szCs w:val="28"/>
        </w:rPr>
        <w:t>розміщення</w:t>
      </w:r>
      <w:proofErr w:type="spellEnd"/>
      <w:r w:rsidRPr="00C44F54">
        <w:rPr>
          <w:sz w:val="28"/>
          <w:szCs w:val="28"/>
        </w:rPr>
        <w:t xml:space="preserve"> </w:t>
      </w:r>
      <w:proofErr w:type="spellStart"/>
      <w:r w:rsidRPr="00C44F54">
        <w:rPr>
          <w:sz w:val="28"/>
          <w:szCs w:val="28"/>
        </w:rPr>
        <w:t>основних</w:t>
      </w:r>
      <w:proofErr w:type="spellEnd"/>
      <w:r w:rsidRPr="00C44F54">
        <w:rPr>
          <w:sz w:val="28"/>
          <w:szCs w:val="28"/>
        </w:rPr>
        <w:t xml:space="preserve"> </w:t>
      </w:r>
      <w:proofErr w:type="spellStart"/>
      <w:r w:rsidRPr="00C44F54">
        <w:rPr>
          <w:sz w:val="28"/>
          <w:szCs w:val="28"/>
        </w:rPr>
        <w:t>і</w:t>
      </w:r>
      <w:proofErr w:type="spellEnd"/>
      <w:r w:rsidRPr="00C44F54">
        <w:rPr>
          <w:sz w:val="28"/>
          <w:szCs w:val="28"/>
        </w:rPr>
        <w:t xml:space="preserve"> </w:t>
      </w:r>
      <w:proofErr w:type="spellStart"/>
      <w:r w:rsidRPr="00C44F54">
        <w:rPr>
          <w:sz w:val="28"/>
          <w:szCs w:val="28"/>
        </w:rPr>
        <w:t>оборотних</w:t>
      </w:r>
      <w:proofErr w:type="spellEnd"/>
      <w:r w:rsidRPr="00C44F54">
        <w:rPr>
          <w:sz w:val="28"/>
          <w:szCs w:val="28"/>
        </w:rPr>
        <w:t xml:space="preserve"> </w:t>
      </w:r>
      <w:proofErr w:type="spellStart"/>
      <w:r w:rsidRPr="00C44F54">
        <w:rPr>
          <w:sz w:val="28"/>
          <w:szCs w:val="28"/>
        </w:rPr>
        <w:t>засобів</w:t>
      </w:r>
      <w:proofErr w:type="spellEnd"/>
      <w:r w:rsidRPr="00C44F54">
        <w:rPr>
          <w:sz w:val="28"/>
          <w:szCs w:val="28"/>
        </w:rPr>
        <w:t xml:space="preserve">, </w:t>
      </w:r>
      <w:proofErr w:type="spellStart"/>
      <w:r w:rsidRPr="00C44F54">
        <w:rPr>
          <w:sz w:val="28"/>
          <w:szCs w:val="28"/>
        </w:rPr>
        <w:t>наявність</w:t>
      </w:r>
      <w:proofErr w:type="spellEnd"/>
      <w:r w:rsidRPr="00C44F54">
        <w:rPr>
          <w:sz w:val="28"/>
          <w:szCs w:val="28"/>
        </w:rPr>
        <w:t xml:space="preserve"> </w:t>
      </w:r>
      <w:proofErr w:type="spellStart"/>
      <w:r w:rsidRPr="00C44F54">
        <w:rPr>
          <w:sz w:val="28"/>
          <w:szCs w:val="28"/>
        </w:rPr>
        <w:t>власних</w:t>
      </w:r>
      <w:proofErr w:type="spellEnd"/>
      <w:r w:rsidRPr="00C44F54">
        <w:rPr>
          <w:sz w:val="28"/>
          <w:szCs w:val="28"/>
        </w:rPr>
        <w:t xml:space="preserve"> </w:t>
      </w:r>
      <w:proofErr w:type="spellStart"/>
      <w:r w:rsidRPr="00C44F54">
        <w:rPr>
          <w:sz w:val="28"/>
          <w:szCs w:val="28"/>
        </w:rPr>
        <w:t>фінансових</w:t>
      </w:r>
      <w:proofErr w:type="spellEnd"/>
      <w:r w:rsidRPr="00C44F54">
        <w:rPr>
          <w:sz w:val="28"/>
          <w:szCs w:val="28"/>
        </w:rPr>
        <w:t xml:space="preserve"> </w:t>
      </w:r>
      <w:proofErr w:type="spellStart"/>
      <w:r w:rsidRPr="00C44F54">
        <w:rPr>
          <w:sz w:val="28"/>
          <w:szCs w:val="28"/>
        </w:rPr>
        <w:t>ресурсів</w:t>
      </w:r>
      <w:proofErr w:type="spellEnd"/>
      <w:r w:rsidRPr="00C44F54">
        <w:rPr>
          <w:sz w:val="28"/>
          <w:szCs w:val="28"/>
        </w:rPr>
        <w:t xml:space="preserve">, </w:t>
      </w:r>
      <w:proofErr w:type="spellStart"/>
      <w:r w:rsidRPr="00EB7C50">
        <w:rPr>
          <w:sz w:val="28"/>
          <w:szCs w:val="28"/>
        </w:rPr>
        <w:t>платоспроможність</w:t>
      </w:r>
      <w:proofErr w:type="spellEnd"/>
      <w:r w:rsidRPr="00EB7C50">
        <w:rPr>
          <w:sz w:val="28"/>
          <w:szCs w:val="28"/>
        </w:rPr>
        <w:t xml:space="preserve">, </w:t>
      </w:r>
      <w:proofErr w:type="spellStart"/>
      <w:r w:rsidRPr="00EB7C50">
        <w:rPr>
          <w:sz w:val="28"/>
          <w:szCs w:val="28"/>
        </w:rPr>
        <w:t>ліквідність</w:t>
      </w:r>
      <w:proofErr w:type="spellEnd"/>
      <w:r w:rsidRPr="00EB7C50">
        <w:rPr>
          <w:sz w:val="28"/>
          <w:szCs w:val="28"/>
          <w:lang w:val="uk-UA"/>
        </w:rPr>
        <w:t xml:space="preserve">  [</w:t>
      </w:r>
      <w:r w:rsidR="00EB7C50" w:rsidRPr="00EB7C50">
        <w:rPr>
          <w:sz w:val="28"/>
          <w:szCs w:val="28"/>
          <w:lang w:val="uk-UA"/>
        </w:rPr>
        <w:t>53,</w:t>
      </w:r>
      <w:r w:rsidRPr="00EB7C50">
        <w:rPr>
          <w:sz w:val="28"/>
          <w:szCs w:val="28"/>
          <w:lang w:val="uk-UA"/>
        </w:rPr>
        <w:t xml:space="preserve"> с.46].</w:t>
      </w:r>
      <w:r w:rsidRPr="00C44F54">
        <w:rPr>
          <w:sz w:val="28"/>
          <w:szCs w:val="28"/>
          <w:lang w:val="uk-UA"/>
        </w:rPr>
        <w:t xml:space="preserve"> </w:t>
      </w:r>
    </w:p>
    <w:p w:rsidR="007C08EB" w:rsidRDefault="00085968" w:rsidP="007C08EB">
      <w:pPr>
        <w:tabs>
          <w:tab w:val="left" w:pos="1134"/>
          <w:tab w:val="left" w:pos="1276"/>
        </w:tabs>
        <w:spacing w:line="360" w:lineRule="auto"/>
        <w:ind w:firstLine="709"/>
        <w:jc w:val="both"/>
        <w:rPr>
          <w:sz w:val="28"/>
          <w:szCs w:val="28"/>
          <w:lang w:val="uk-UA"/>
        </w:rPr>
      </w:pPr>
      <w:r>
        <w:rPr>
          <w:sz w:val="28"/>
          <w:szCs w:val="28"/>
          <w:lang w:val="uk-UA"/>
        </w:rPr>
        <w:t>З метою з’ясування реального фінансового становища</w:t>
      </w:r>
      <w:r w:rsidR="007C08EB">
        <w:rPr>
          <w:sz w:val="28"/>
          <w:szCs w:val="28"/>
          <w:lang w:val="uk-UA"/>
        </w:rPr>
        <w:t>,</w:t>
      </w:r>
      <w:r>
        <w:rPr>
          <w:sz w:val="28"/>
          <w:szCs w:val="28"/>
          <w:lang w:val="uk-UA"/>
        </w:rPr>
        <w:t xml:space="preserve"> досліджуваного в кваліфікаційній роботі товариства</w:t>
      </w:r>
      <w:r w:rsidR="007C08EB">
        <w:rPr>
          <w:sz w:val="28"/>
          <w:szCs w:val="28"/>
          <w:lang w:val="uk-UA"/>
        </w:rPr>
        <w:t xml:space="preserve">, розрахуємо основні показники його фінансового стану.  В якості інформаційних джерел використаємо фінансову </w:t>
      </w:r>
      <w:r w:rsidR="007C08EB">
        <w:rPr>
          <w:sz w:val="28"/>
          <w:szCs w:val="28"/>
          <w:lang w:val="uk-UA"/>
        </w:rPr>
        <w:lastRenderedPageBreak/>
        <w:t xml:space="preserve">звітність ТДВ </w:t>
      </w:r>
      <w:r w:rsidR="007C08EB" w:rsidRPr="009846C2">
        <w:rPr>
          <w:sz w:val="28"/>
          <w:szCs w:val="28"/>
          <w:lang w:val="uk-UA"/>
        </w:rPr>
        <w:t>«</w:t>
      </w:r>
      <w:proofErr w:type="spellStart"/>
      <w:r w:rsidR="007C08EB" w:rsidRPr="009846C2">
        <w:rPr>
          <w:sz w:val="28"/>
          <w:szCs w:val="28"/>
          <w:lang w:val="uk-UA"/>
        </w:rPr>
        <w:t>Баштанський</w:t>
      </w:r>
      <w:proofErr w:type="spellEnd"/>
      <w:r w:rsidR="007C08EB" w:rsidRPr="009846C2">
        <w:rPr>
          <w:sz w:val="28"/>
          <w:szCs w:val="28"/>
          <w:lang w:val="uk-UA"/>
        </w:rPr>
        <w:t xml:space="preserve"> </w:t>
      </w:r>
      <w:proofErr w:type="spellStart"/>
      <w:r w:rsidR="007C08EB" w:rsidRPr="009846C2">
        <w:rPr>
          <w:sz w:val="28"/>
          <w:szCs w:val="28"/>
          <w:lang w:val="uk-UA"/>
        </w:rPr>
        <w:t>сирзавод</w:t>
      </w:r>
      <w:proofErr w:type="spellEnd"/>
      <w:r w:rsidR="007C08EB" w:rsidRPr="009846C2">
        <w:rPr>
          <w:sz w:val="28"/>
          <w:szCs w:val="28"/>
          <w:lang w:val="uk-UA"/>
        </w:rPr>
        <w:t>»</w:t>
      </w:r>
      <w:r w:rsidR="007C08EB">
        <w:rPr>
          <w:sz w:val="28"/>
          <w:szCs w:val="28"/>
          <w:lang w:val="uk-UA"/>
        </w:rPr>
        <w:t xml:space="preserve"> за 2018-2020 роки. Зауважимо, на момент проведення дослідження, звітність за результатами роботи товариства у 2021 році, офіційно оприлюдненою ще не була. </w:t>
      </w:r>
    </w:p>
    <w:p w:rsidR="008D7408" w:rsidRPr="00561EA4" w:rsidRDefault="008D7408" w:rsidP="007C08EB">
      <w:pPr>
        <w:tabs>
          <w:tab w:val="left" w:pos="1134"/>
          <w:tab w:val="left" w:pos="1276"/>
        </w:tabs>
        <w:spacing w:line="360" w:lineRule="auto"/>
        <w:ind w:firstLine="709"/>
        <w:jc w:val="both"/>
        <w:rPr>
          <w:sz w:val="28"/>
          <w:szCs w:val="28"/>
          <w:lang w:val="uk-UA"/>
        </w:rPr>
      </w:pPr>
      <w:r>
        <w:rPr>
          <w:sz w:val="28"/>
          <w:szCs w:val="28"/>
          <w:lang w:val="uk-UA"/>
        </w:rPr>
        <w:t>Зазвичай, при проведенні аналізу фінансового стану підприємства, на першому етапі</w:t>
      </w:r>
      <w:r w:rsidR="00561EA4">
        <w:rPr>
          <w:sz w:val="28"/>
          <w:szCs w:val="28"/>
          <w:lang w:val="uk-UA"/>
        </w:rPr>
        <w:t xml:space="preserve"> зазвичай </w:t>
      </w:r>
      <w:proofErr w:type="spellStart"/>
      <w:r w:rsidR="00561EA4">
        <w:rPr>
          <w:sz w:val="28"/>
          <w:szCs w:val="28"/>
          <w:lang w:val="uk-UA"/>
        </w:rPr>
        <w:t>зясовують</w:t>
      </w:r>
      <w:proofErr w:type="spellEnd"/>
      <w:r w:rsidR="00561EA4">
        <w:rPr>
          <w:sz w:val="28"/>
          <w:szCs w:val="28"/>
          <w:lang w:val="uk-UA"/>
        </w:rPr>
        <w:t xml:space="preserve"> рівень ліквідності та платоспроможності </w:t>
      </w:r>
      <w:r w:rsidR="00561EA4" w:rsidRPr="00561EA4">
        <w:rPr>
          <w:sz w:val="28"/>
          <w:szCs w:val="28"/>
          <w:lang w:val="uk-UA"/>
        </w:rPr>
        <w:t xml:space="preserve">підприємства. </w:t>
      </w:r>
    </w:p>
    <w:p w:rsidR="00561EA4" w:rsidRPr="00561EA4" w:rsidRDefault="00561EA4" w:rsidP="007C08EB">
      <w:pPr>
        <w:tabs>
          <w:tab w:val="left" w:pos="1134"/>
          <w:tab w:val="left" w:pos="1276"/>
        </w:tabs>
        <w:spacing w:line="360" w:lineRule="auto"/>
        <w:ind w:firstLine="709"/>
        <w:jc w:val="both"/>
        <w:rPr>
          <w:sz w:val="28"/>
          <w:szCs w:val="28"/>
          <w:lang w:val="uk-UA"/>
        </w:rPr>
      </w:pPr>
      <w:r w:rsidRPr="00561EA4">
        <w:rPr>
          <w:sz w:val="28"/>
          <w:szCs w:val="28"/>
          <w:lang w:val="uk-UA"/>
        </w:rPr>
        <w:t>Платоспроможність і ліквідність є термінами, що стосуються стану фінансового здоров'я підприємства, але з деякими помітними відмінностями. Платоспроможність означає здатність підприємства виконувати свої довгострокові фінансові зобов'язання. Ліквідність - це здатність підприємства сплачувати короткострокові зобов'язання; термін також відноситься до його здатності швидко продавати активи для залучення готівки.</w:t>
      </w:r>
    </w:p>
    <w:p w:rsidR="00561EA4" w:rsidRDefault="00561EA4" w:rsidP="007C08EB">
      <w:pPr>
        <w:tabs>
          <w:tab w:val="left" w:pos="1134"/>
          <w:tab w:val="left" w:pos="1276"/>
        </w:tabs>
        <w:spacing w:line="360" w:lineRule="auto"/>
        <w:ind w:firstLine="709"/>
        <w:jc w:val="both"/>
        <w:rPr>
          <w:color w:val="FF0000"/>
          <w:sz w:val="28"/>
          <w:szCs w:val="28"/>
          <w:lang w:val="uk-UA"/>
        </w:rPr>
      </w:pPr>
      <w:r w:rsidRPr="00561EA4">
        <w:rPr>
          <w:sz w:val="28"/>
          <w:szCs w:val="28"/>
          <w:lang w:val="uk-UA"/>
        </w:rPr>
        <w:t>П</w:t>
      </w:r>
      <w:proofErr w:type="spellStart"/>
      <w:r w:rsidRPr="00561EA4">
        <w:rPr>
          <w:sz w:val="28"/>
          <w:szCs w:val="28"/>
        </w:rPr>
        <w:t>латоспроможна</w:t>
      </w:r>
      <w:proofErr w:type="spellEnd"/>
      <w:r w:rsidRPr="00561EA4">
        <w:rPr>
          <w:sz w:val="28"/>
          <w:szCs w:val="28"/>
        </w:rPr>
        <w:t xml:space="preserve"> </w:t>
      </w:r>
      <w:proofErr w:type="spellStart"/>
      <w:r w:rsidRPr="00561EA4">
        <w:rPr>
          <w:sz w:val="28"/>
          <w:szCs w:val="28"/>
        </w:rPr>
        <w:t>компанія</w:t>
      </w:r>
      <w:proofErr w:type="spellEnd"/>
      <w:r w:rsidRPr="00561EA4">
        <w:rPr>
          <w:sz w:val="28"/>
          <w:szCs w:val="28"/>
        </w:rPr>
        <w:t xml:space="preserve"> - </w:t>
      </w:r>
      <w:proofErr w:type="spellStart"/>
      <w:r w:rsidRPr="00561EA4">
        <w:rPr>
          <w:sz w:val="28"/>
          <w:szCs w:val="28"/>
        </w:rPr>
        <w:t>це</w:t>
      </w:r>
      <w:proofErr w:type="spellEnd"/>
      <w:r w:rsidRPr="00561EA4">
        <w:rPr>
          <w:sz w:val="28"/>
          <w:szCs w:val="28"/>
        </w:rPr>
        <w:t xml:space="preserve"> </w:t>
      </w:r>
      <w:proofErr w:type="spellStart"/>
      <w:r w:rsidRPr="00561EA4">
        <w:rPr>
          <w:sz w:val="28"/>
          <w:szCs w:val="28"/>
        </w:rPr>
        <w:t>компанія</w:t>
      </w:r>
      <w:proofErr w:type="spellEnd"/>
      <w:r w:rsidRPr="00561EA4">
        <w:rPr>
          <w:sz w:val="28"/>
          <w:szCs w:val="28"/>
        </w:rPr>
        <w:t xml:space="preserve">, яка </w:t>
      </w:r>
      <w:proofErr w:type="spellStart"/>
      <w:r w:rsidRPr="00561EA4">
        <w:rPr>
          <w:sz w:val="28"/>
          <w:szCs w:val="28"/>
        </w:rPr>
        <w:t>має</w:t>
      </w:r>
      <w:proofErr w:type="spellEnd"/>
      <w:r w:rsidRPr="00561EA4">
        <w:rPr>
          <w:sz w:val="28"/>
          <w:szCs w:val="28"/>
        </w:rPr>
        <w:t xml:space="preserve"> </w:t>
      </w:r>
      <w:proofErr w:type="spellStart"/>
      <w:r w:rsidRPr="00561EA4">
        <w:rPr>
          <w:sz w:val="28"/>
          <w:szCs w:val="28"/>
        </w:rPr>
        <w:t>позитивний</w:t>
      </w:r>
      <w:proofErr w:type="spellEnd"/>
      <w:r w:rsidRPr="00561EA4">
        <w:rPr>
          <w:sz w:val="28"/>
          <w:szCs w:val="28"/>
        </w:rPr>
        <w:t xml:space="preserve"> </w:t>
      </w:r>
      <w:proofErr w:type="spellStart"/>
      <w:r w:rsidRPr="00561EA4">
        <w:rPr>
          <w:sz w:val="28"/>
          <w:szCs w:val="28"/>
        </w:rPr>
        <w:t>чистий</w:t>
      </w:r>
      <w:proofErr w:type="spellEnd"/>
      <w:r w:rsidRPr="00561EA4">
        <w:rPr>
          <w:sz w:val="28"/>
          <w:szCs w:val="28"/>
        </w:rPr>
        <w:t xml:space="preserve"> </w:t>
      </w:r>
      <w:proofErr w:type="spellStart"/>
      <w:r w:rsidRPr="00561EA4">
        <w:rPr>
          <w:sz w:val="28"/>
          <w:szCs w:val="28"/>
        </w:rPr>
        <w:t>капітал</w:t>
      </w:r>
      <w:proofErr w:type="spellEnd"/>
      <w:r w:rsidRPr="00561EA4">
        <w:rPr>
          <w:sz w:val="28"/>
          <w:szCs w:val="28"/>
        </w:rPr>
        <w:t xml:space="preserve"> </w:t>
      </w:r>
      <w:proofErr w:type="spellStart"/>
      <w:r w:rsidRPr="00561EA4">
        <w:rPr>
          <w:sz w:val="28"/>
          <w:szCs w:val="28"/>
        </w:rPr>
        <w:t>і</w:t>
      </w:r>
      <w:proofErr w:type="spellEnd"/>
      <w:r w:rsidRPr="00561EA4">
        <w:rPr>
          <w:sz w:val="28"/>
          <w:szCs w:val="28"/>
        </w:rPr>
        <w:t xml:space="preserve"> </w:t>
      </w:r>
      <w:proofErr w:type="spellStart"/>
      <w:r w:rsidRPr="00561EA4">
        <w:rPr>
          <w:sz w:val="28"/>
          <w:szCs w:val="28"/>
        </w:rPr>
        <w:t>кероване</w:t>
      </w:r>
      <w:proofErr w:type="spellEnd"/>
      <w:r w:rsidRPr="00561EA4">
        <w:rPr>
          <w:sz w:val="28"/>
          <w:szCs w:val="28"/>
        </w:rPr>
        <w:t xml:space="preserve"> </w:t>
      </w:r>
      <w:proofErr w:type="spellStart"/>
      <w:r w:rsidRPr="00561EA4">
        <w:rPr>
          <w:sz w:val="28"/>
          <w:szCs w:val="28"/>
        </w:rPr>
        <w:t>боргове</w:t>
      </w:r>
      <w:proofErr w:type="spellEnd"/>
      <w:r w:rsidRPr="00561EA4">
        <w:rPr>
          <w:sz w:val="28"/>
          <w:szCs w:val="28"/>
        </w:rPr>
        <w:t xml:space="preserve"> </w:t>
      </w:r>
      <w:proofErr w:type="spellStart"/>
      <w:r w:rsidRPr="00561EA4">
        <w:rPr>
          <w:sz w:val="28"/>
          <w:szCs w:val="28"/>
        </w:rPr>
        <w:t>навантаження</w:t>
      </w:r>
      <w:proofErr w:type="spellEnd"/>
      <w:r w:rsidRPr="00561EA4">
        <w:rPr>
          <w:sz w:val="28"/>
          <w:szCs w:val="28"/>
        </w:rPr>
        <w:t xml:space="preserve">. </w:t>
      </w:r>
      <w:proofErr w:type="gramStart"/>
      <w:r w:rsidRPr="00561EA4">
        <w:rPr>
          <w:sz w:val="28"/>
          <w:szCs w:val="28"/>
        </w:rPr>
        <w:t>З</w:t>
      </w:r>
      <w:proofErr w:type="gramEnd"/>
      <w:r w:rsidRPr="00561EA4">
        <w:rPr>
          <w:sz w:val="28"/>
          <w:szCs w:val="28"/>
        </w:rPr>
        <w:t xml:space="preserve"> </w:t>
      </w:r>
      <w:proofErr w:type="spellStart"/>
      <w:r w:rsidRPr="00561EA4">
        <w:rPr>
          <w:sz w:val="28"/>
          <w:szCs w:val="28"/>
        </w:rPr>
        <w:t>іншого</w:t>
      </w:r>
      <w:proofErr w:type="spellEnd"/>
      <w:r w:rsidRPr="00561EA4">
        <w:rPr>
          <w:sz w:val="28"/>
          <w:szCs w:val="28"/>
        </w:rPr>
        <w:t xml:space="preserve"> боку, </w:t>
      </w:r>
      <w:proofErr w:type="spellStart"/>
      <w:r w:rsidRPr="00561EA4">
        <w:rPr>
          <w:sz w:val="28"/>
          <w:szCs w:val="28"/>
        </w:rPr>
        <w:t>компанія</w:t>
      </w:r>
      <w:proofErr w:type="spellEnd"/>
      <w:r w:rsidRPr="00561EA4">
        <w:rPr>
          <w:sz w:val="28"/>
          <w:szCs w:val="28"/>
        </w:rPr>
        <w:t xml:space="preserve"> </w:t>
      </w:r>
      <w:proofErr w:type="spellStart"/>
      <w:r w:rsidRPr="00561EA4">
        <w:rPr>
          <w:sz w:val="28"/>
          <w:szCs w:val="28"/>
        </w:rPr>
        <w:t>з</w:t>
      </w:r>
      <w:proofErr w:type="spellEnd"/>
      <w:r w:rsidRPr="00561EA4">
        <w:rPr>
          <w:sz w:val="28"/>
          <w:szCs w:val="28"/>
        </w:rPr>
        <w:t xml:space="preserve"> </w:t>
      </w:r>
      <w:proofErr w:type="spellStart"/>
      <w:r w:rsidRPr="00561EA4">
        <w:rPr>
          <w:sz w:val="28"/>
          <w:szCs w:val="28"/>
        </w:rPr>
        <w:t>достатньою</w:t>
      </w:r>
      <w:proofErr w:type="spellEnd"/>
      <w:r w:rsidRPr="00561EA4">
        <w:rPr>
          <w:sz w:val="28"/>
          <w:szCs w:val="28"/>
        </w:rPr>
        <w:t xml:space="preserve"> </w:t>
      </w:r>
      <w:proofErr w:type="spellStart"/>
      <w:r w:rsidRPr="00561EA4">
        <w:rPr>
          <w:sz w:val="28"/>
          <w:szCs w:val="28"/>
        </w:rPr>
        <w:t>ліквідністю</w:t>
      </w:r>
      <w:proofErr w:type="spellEnd"/>
      <w:r w:rsidRPr="00561EA4">
        <w:rPr>
          <w:sz w:val="28"/>
          <w:szCs w:val="28"/>
        </w:rPr>
        <w:t xml:space="preserve"> </w:t>
      </w:r>
      <w:proofErr w:type="spellStart"/>
      <w:r w:rsidRPr="00561EA4">
        <w:rPr>
          <w:sz w:val="28"/>
          <w:szCs w:val="28"/>
        </w:rPr>
        <w:t>може</w:t>
      </w:r>
      <w:proofErr w:type="spellEnd"/>
      <w:r w:rsidRPr="00561EA4">
        <w:rPr>
          <w:sz w:val="28"/>
          <w:szCs w:val="28"/>
        </w:rPr>
        <w:t xml:space="preserve"> </w:t>
      </w:r>
      <w:proofErr w:type="spellStart"/>
      <w:r w:rsidRPr="00561EA4">
        <w:rPr>
          <w:sz w:val="28"/>
          <w:szCs w:val="28"/>
        </w:rPr>
        <w:t>мати</w:t>
      </w:r>
      <w:proofErr w:type="spellEnd"/>
      <w:r w:rsidRPr="00561EA4">
        <w:rPr>
          <w:sz w:val="28"/>
          <w:szCs w:val="28"/>
        </w:rPr>
        <w:t xml:space="preserve"> </w:t>
      </w:r>
      <w:proofErr w:type="spellStart"/>
      <w:r w:rsidRPr="00561EA4">
        <w:rPr>
          <w:sz w:val="28"/>
          <w:szCs w:val="28"/>
        </w:rPr>
        <w:t>достатньо</w:t>
      </w:r>
      <w:proofErr w:type="spellEnd"/>
      <w:r w:rsidRPr="00561EA4">
        <w:rPr>
          <w:sz w:val="28"/>
          <w:szCs w:val="28"/>
        </w:rPr>
        <w:t xml:space="preserve"> </w:t>
      </w:r>
      <w:proofErr w:type="spellStart"/>
      <w:r w:rsidRPr="00561EA4">
        <w:rPr>
          <w:sz w:val="28"/>
          <w:szCs w:val="28"/>
        </w:rPr>
        <w:t>коштів</w:t>
      </w:r>
      <w:proofErr w:type="spellEnd"/>
      <w:r w:rsidRPr="00561EA4">
        <w:rPr>
          <w:sz w:val="28"/>
          <w:szCs w:val="28"/>
        </w:rPr>
        <w:t xml:space="preserve"> для оплати </w:t>
      </w:r>
      <w:proofErr w:type="spellStart"/>
      <w:r w:rsidRPr="00561EA4">
        <w:rPr>
          <w:sz w:val="28"/>
          <w:szCs w:val="28"/>
        </w:rPr>
        <w:t>своїх</w:t>
      </w:r>
      <w:proofErr w:type="spellEnd"/>
      <w:r w:rsidRPr="00561EA4">
        <w:rPr>
          <w:sz w:val="28"/>
          <w:szCs w:val="28"/>
        </w:rPr>
        <w:t xml:space="preserve"> </w:t>
      </w:r>
      <w:proofErr w:type="spellStart"/>
      <w:r w:rsidRPr="00561EA4">
        <w:rPr>
          <w:sz w:val="28"/>
          <w:szCs w:val="28"/>
        </w:rPr>
        <w:t>рахунків</w:t>
      </w:r>
      <w:proofErr w:type="spellEnd"/>
      <w:r w:rsidRPr="00561EA4">
        <w:rPr>
          <w:sz w:val="28"/>
          <w:szCs w:val="28"/>
        </w:rPr>
        <w:t xml:space="preserve">. </w:t>
      </w:r>
      <w:proofErr w:type="spellStart"/>
      <w:r w:rsidRPr="00561EA4">
        <w:rPr>
          <w:sz w:val="28"/>
          <w:szCs w:val="28"/>
        </w:rPr>
        <w:t>Платоспроможність</w:t>
      </w:r>
      <w:proofErr w:type="spellEnd"/>
      <w:r w:rsidRPr="00561EA4">
        <w:rPr>
          <w:sz w:val="28"/>
          <w:szCs w:val="28"/>
        </w:rPr>
        <w:t xml:space="preserve"> </w:t>
      </w:r>
      <w:proofErr w:type="spellStart"/>
      <w:r w:rsidRPr="00561EA4">
        <w:rPr>
          <w:sz w:val="28"/>
          <w:szCs w:val="28"/>
        </w:rPr>
        <w:t>і</w:t>
      </w:r>
      <w:proofErr w:type="spellEnd"/>
      <w:r w:rsidRPr="00561EA4">
        <w:rPr>
          <w:sz w:val="28"/>
          <w:szCs w:val="28"/>
        </w:rPr>
        <w:t xml:space="preserve"> </w:t>
      </w:r>
      <w:proofErr w:type="spellStart"/>
      <w:r w:rsidRPr="00561EA4">
        <w:rPr>
          <w:sz w:val="28"/>
          <w:szCs w:val="28"/>
        </w:rPr>
        <w:t>ліквідність</w:t>
      </w:r>
      <w:proofErr w:type="spellEnd"/>
      <w:r w:rsidRPr="00561EA4">
        <w:rPr>
          <w:sz w:val="28"/>
          <w:szCs w:val="28"/>
        </w:rPr>
        <w:t xml:space="preserve"> </w:t>
      </w:r>
      <w:proofErr w:type="spellStart"/>
      <w:r w:rsidRPr="00561EA4">
        <w:rPr>
          <w:sz w:val="28"/>
          <w:szCs w:val="28"/>
        </w:rPr>
        <w:t>однаково</w:t>
      </w:r>
      <w:proofErr w:type="spellEnd"/>
      <w:r w:rsidRPr="00561EA4">
        <w:rPr>
          <w:sz w:val="28"/>
          <w:szCs w:val="28"/>
        </w:rPr>
        <w:t xml:space="preserve"> </w:t>
      </w:r>
      <w:proofErr w:type="spellStart"/>
      <w:r w:rsidRPr="00561EA4">
        <w:rPr>
          <w:sz w:val="28"/>
          <w:szCs w:val="28"/>
        </w:rPr>
        <w:t>важливі</w:t>
      </w:r>
      <w:proofErr w:type="spellEnd"/>
      <w:r w:rsidRPr="00561EA4">
        <w:rPr>
          <w:sz w:val="28"/>
          <w:szCs w:val="28"/>
        </w:rPr>
        <w:t xml:space="preserve">, </w:t>
      </w:r>
      <w:proofErr w:type="spellStart"/>
      <w:r w:rsidRPr="00561EA4">
        <w:rPr>
          <w:sz w:val="28"/>
          <w:szCs w:val="28"/>
        </w:rPr>
        <w:t>і</w:t>
      </w:r>
      <w:proofErr w:type="spellEnd"/>
      <w:r w:rsidRPr="00561EA4">
        <w:rPr>
          <w:sz w:val="28"/>
          <w:szCs w:val="28"/>
        </w:rPr>
        <w:t xml:space="preserve"> </w:t>
      </w:r>
      <w:proofErr w:type="spellStart"/>
      <w:r w:rsidRPr="00561EA4">
        <w:rPr>
          <w:sz w:val="28"/>
          <w:szCs w:val="28"/>
        </w:rPr>
        <w:t>здорові</w:t>
      </w:r>
      <w:proofErr w:type="spellEnd"/>
      <w:r w:rsidRPr="00561EA4">
        <w:rPr>
          <w:sz w:val="28"/>
          <w:szCs w:val="28"/>
        </w:rPr>
        <w:t xml:space="preserve"> </w:t>
      </w:r>
      <w:proofErr w:type="spellStart"/>
      <w:r w:rsidRPr="00561EA4">
        <w:rPr>
          <w:sz w:val="28"/>
          <w:szCs w:val="28"/>
        </w:rPr>
        <w:t>компанії</w:t>
      </w:r>
      <w:proofErr w:type="spellEnd"/>
      <w:r w:rsidRPr="00561EA4">
        <w:rPr>
          <w:sz w:val="28"/>
          <w:szCs w:val="28"/>
        </w:rPr>
        <w:t xml:space="preserve"> </w:t>
      </w:r>
      <w:proofErr w:type="spellStart"/>
      <w:r w:rsidRPr="00561EA4">
        <w:rPr>
          <w:sz w:val="28"/>
          <w:szCs w:val="28"/>
        </w:rPr>
        <w:t>є</w:t>
      </w:r>
      <w:proofErr w:type="spellEnd"/>
      <w:r w:rsidRPr="00561EA4">
        <w:rPr>
          <w:sz w:val="28"/>
          <w:szCs w:val="28"/>
        </w:rPr>
        <w:t xml:space="preserve"> </w:t>
      </w:r>
      <w:proofErr w:type="spellStart"/>
      <w:r w:rsidRPr="00561EA4">
        <w:rPr>
          <w:sz w:val="28"/>
          <w:szCs w:val="28"/>
        </w:rPr>
        <w:t>одночасно</w:t>
      </w:r>
      <w:proofErr w:type="spellEnd"/>
      <w:r w:rsidRPr="00561EA4">
        <w:rPr>
          <w:sz w:val="28"/>
          <w:szCs w:val="28"/>
        </w:rPr>
        <w:t xml:space="preserve"> </w:t>
      </w:r>
      <w:proofErr w:type="spellStart"/>
      <w:r w:rsidRPr="00561EA4">
        <w:rPr>
          <w:sz w:val="28"/>
          <w:szCs w:val="28"/>
        </w:rPr>
        <w:t>платоспроможни</w:t>
      </w:r>
      <w:r>
        <w:rPr>
          <w:sz w:val="28"/>
          <w:szCs w:val="28"/>
        </w:rPr>
        <w:t>ми</w:t>
      </w:r>
      <w:proofErr w:type="spellEnd"/>
      <w:r>
        <w:rPr>
          <w:sz w:val="28"/>
          <w:szCs w:val="28"/>
        </w:rPr>
        <w:t xml:space="preserve"> </w:t>
      </w:r>
      <w:proofErr w:type="spellStart"/>
      <w:r>
        <w:rPr>
          <w:sz w:val="28"/>
          <w:szCs w:val="28"/>
        </w:rPr>
        <w:t>і</w:t>
      </w:r>
      <w:proofErr w:type="spellEnd"/>
      <w:r>
        <w:rPr>
          <w:sz w:val="28"/>
          <w:szCs w:val="28"/>
        </w:rPr>
        <w:t xml:space="preserve"> </w:t>
      </w:r>
      <w:proofErr w:type="spellStart"/>
      <w:r>
        <w:rPr>
          <w:sz w:val="28"/>
          <w:szCs w:val="28"/>
        </w:rPr>
        <w:t>мають</w:t>
      </w:r>
      <w:proofErr w:type="spellEnd"/>
      <w:r>
        <w:rPr>
          <w:sz w:val="28"/>
          <w:szCs w:val="28"/>
        </w:rPr>
        <w:t xml:space="preserve"> </w:t>
      </w:r>
      <w:proofErr w:type="spellStart"/>
      <w:r w:rsidRPr="00EB7C50">
        <w:rPr>
          <w:sz w:val="28"/>
          <w:szCs w:val="28"/>
        </w:rPr>
        <w:t>достатню</w:t>
      </w:r>
      <w:proofErr w:type="spellEnd"/>
      <w:r w:rsidRPr="00EB7C50">
        <w:rPr>
          <w:sz w:val="28"/>
          <w:szCs w:val="28"/>
        </w:rPr>
        <w:t xml:space="preserve"> </w:t>
      </w:r>
      <w:proofErr w:type="spellStart"/>
      <w:r w:rsidRPr="00EB7C50">
        <w:rPr>
          <w:sz w:val="28"/>
          <w:szCs w:val="28"/>
        </w:rPr>
        <w:t>ліквідність</w:t>
      </w:r>
      <w:proofErr w:type="spellEnd"/>
      <w:r w:rsidRPr="00EB7C50">
        <w:rPr>
          <w:sz w:val="28"/>
          <w:szCs w:val="28"/>
          <w:lang w:val="uk-UA"/>
        </w:rPr>
        <w:t xml:space="preserve"> [</w:t>
      </w:r>
      <w:r w:rsidR="00EB7C50" w:rsidRPr="00EB7C50">
        <w:rPr>
          <w:sz w:val="28"/>
          <w:szCs w:val="28"/>
          <w:lang w:val="uk-UA"/>
        </w:rPr>
        <w:t>22</w:t>
      </w:r>
      <w:r w:rsidRPr="00EB7C50">
        <w:rPr>
          <w:sz w:val="28"/>
          <w:szCs w:val="28"/>
          <w:lang w:val="uk-UA"/>
        </w:rPr>
        <w:t>].</w:t>
      </w:r>
    </w:p>
    <w:p w:rsidR="004F3FB3" w:rsidRDefault="00B4276C" w:rsidP="007C08EB">
      <w:pPr>
        <w:tabs>
          <w:tab w:val="left" w:pos="1134"/>
          <w:tab w:val="left" w:pos="1276"/>
        </w:tabs>
        <w:spacing w:line="360" w:lineRule="auto"/>
        <w:ind w:firstLine="709"/>
        <w:jc w:val="both"/>
        <w:rPr>
          <w:sz w:val="28"/>
          <w:szCs w:val="28"/>
          <w:lang w:val="uk-UA"/>
        </w:rPr>
      </w:pPr>
      <w:r w:rsidRPr="00B4276C">
        <w:rPr>
          <w:sz w:val="28"/>
          <w:szCs w:val="28"/>
          <w:lang w:val="uk-UA"/>
        </w:rPr>
        <w:t xml:space="preserve">Аналіз ліквідності проводиться шляхом порівняння </w:t>
      </w:r>
      <w:proofErr w:type="spellStart"/>
      <w:r w:rsidRPr="00B4276C">
        <w:rPr>
          <w:sz w:val="28"/>
          <w:szCs w:val="28"/>
          <w:lang w:val="uk-UA"/>
        </w:rPr>
        <w:t>статтей</w:t>
      </w:r>
      <w:proofErr w:type="spellEnd"/>
      <w:r w:rsidRPr="00B4276C">
        <w:rPr>
          <w:sz w:val="28"/>
          <w:szCs w:val="28"/>
          <w:lang w:val="uk-UA"/>
        </w:rPr>
        <w:t xml:space="preserve"> балансу, а саме: активів, згрупованих за ознакою зниження ліквідності, з пасивами, згрупованими за ознакою зменшення терміновості їхнього погашення</w:t>
      </w:r>
      <w:r w:rsidR="004F3FB3">
        <w:rPr>
          <w:sz w:val="28"/>
          <w:szCs w:val="28"/>
          <w:lang w:val="uk-UA"/>
        </w:rPr>
        <w:t>.</w:t>
      </w:r>
    </w:p>
    <w:p w:rsidR="004F3FB3" w:rsidRDefault="004F3FB3" w:rsidP="007C08EB">
      <w:pPr>
        <w:tabs>
          <w:tab w:val="left" w:pos="1134"/>
          <w:tab w:val="left" w:pos="1276"/>
        </w:tabs>
        <w:spacing w:line="360" w:lineRule="auto"/>
        <w:ind w:firstLine="709"/>
        <w:jc w:val="both"/>
        <w:rPr>
          <w:sz w:val="28"/>
          <w:szCs w:val="28"/>
          <w:lang w:val="uk-UA"/>
        </w:rPr>
      </w:pPr>
      <w:r>
        <w:rPr>
          <w:sz w:val="28"/>
          <w:szCs w:val="28"/>
          <w:lang w:val="uk-UA"/>
        </w:rPr>
        <w:t xml:space="preserve">Наступним кроком зіставляються підсумки розділів по активах і пасивах. Зіставлення перших груп показує відношення поточних платежів і надходжень. Порівняння других груп – тенденцію поточної ліквідності. Баланс відповідатиме вимогам </w:t>
      </w:r>
      <w:r w:rsidRPr="004F3FB3">
        <w:rPr>
          <w:sz w:val="28"/>
          <w:szCs w:val="28"/>
          <w:lang w:val="uk-UA"/>
        </w:rPr>
        <w:t xml:space="preserve">ліквідності, якщо: </w:t>
      </w:r>
      <w:r w:rsidRPr="004F3FB3">
        <w:rPr>
          <w:sz w:val="28"/>
          <w:szCs w:val="28"/>
        </w:rPr>
        <w:t xml:space="preserve"> А1&gt;П1</w:t>
      </w:r>
      <w:r>
        <w:rPr>
          <w:sz w:val="28"/>
          <w:szCs w:val="28"/>
          <w:lang w:val="uk-UA"/>
        </w:rPr>
        <w:t>;</w:t>
      </w:r>
      <w:r>
        <w:rPr>
          <w:sz w:val="28"/>
          <w:szCs w:val="28"/>
        </w:rPr>
        <w:t xml:space="preserve"> А2&gt;П2</w:t>
      </w:r>
      <w:r>
        <w:rPr>
          <w:sz w:val="28"/>
          <w:szCs w:val="28"/>
          <w:lang w:val="uk-UA"/>
        </w:rPr>
        <w:t xml:space="preserve">; </w:t>
      </w:r>
      <w:r w:rsidRPr="004F3FB3">
        <w:rPr>
          <w:sz w:val="28"/>
          <w:szCs w:val="28"/>
        </w:rPr>
        <w:t>А3&gt;П3</w:t>
      </w:r>
      <w:r>
        <w:rPr>
          <w:sz w:val="28"/>
          <w:szCs w:val="28"/>
          <w:lang w:val="uk-UA"/>
        </w:rPr>
        <w:t>;</w:t>
      </w:r>
      <w:r w:rsidRPr="004F3FB3">
        <w:rPr>
          <w:sz w:val="28"/>
          <w:szCs w:val="28"/>
        </w:rPr>
        <w:t xml:space="preserve"> А4&lt;П4</w:t>
      </w:r>
      <w:r>
        <w:rPr>
          <w:sz w:val="28"/>
          <w:szCs w:val="28"/>
          <w:lang w:val="uk-UA"/>
        </w:rPr>
        <w:t>.</w:t>
      </w:r>
    </w:p>
    <w:p w:rsidR="004F3FB3" w:rsidRPr="004F3FB3" w:rsidRDefault="004F3FB3" w:rsidP="007C08EB">
      <w:pPr>
        <w:tabs>
          <w:tab w:val="left" w:pos="1134"/>
          <w:tab w:val="left" w:pos="1276"/>
        </w:tabs>
        <w:spacing w:line="360" w:lineRule="auto"/>
        <w:ind w:firstLine="709"/>
        <w:jc w:val="both"/>
        <w:rPr>
          <w:sz w:val="28"/>
          <w:szCs w:val="28"/>
          <w:lang w:val="uk-UA"/>
        </w:rPr>
      </w:pPr>
      <w:r w:rsidRPr="004F3FB3">
        <w:rPr>
          <w:sz w:val="28"/>
          <w:szCs w:val="28"/>
          <w:lang w:val="uk-UA"/>
        </w:rPr>
        <w:t>Поділимо активи ТДВ «</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 xml:space="preserve">» на групи: </w:t>
      </w:r>
    </w:p>
    <w:p w:rsidR="004F3FB3" w:rsidRPr="004F3FB3" w:rsidRDefault="004F3FB3" w:rsidP="00E52657">
      <w:pPr>
        <w:pStyle w:val="a3"/>
        <w:numPr>
          <w:ilvl w:val="0"/>
          <w:numId w:val="3"/>
        </w:numPr>
        <w:tabs>
          <w:tab w:val="left" w:pos="1134"/>
          <w:tab w:val="left" w:pos="1276"/>
        </w:tabs>
        <w:spacing w:line="360" w:lineRule="auto"/>
        <w:jc w:val="both"/>
        <w:rPr>
          <w:sz w:val="28"/>
          <w:szCs w:val="28"/>
          <w:lang w:val="uk-UA"/>
        </w:rPr>
      </w:pPr>
      <w:r w:rsidRPr="004F3FB3">
        <w:rPr>
          <w:sz w:val="28"/>
          <w:szCs w:val="28"/>
          <w:lang w:val="uk-UA"/>
        </w:rPr>
        <w:t xml:space="preserve">А 1 - </w:t>
      </w:r>
      <w:proofErr w:type="spellStart"/>
      <w:r w:rsidRPr="004F3FB3">
        <w:rPr>
          <w:sz w:val="28"/>
          <w:szCs w:val="28"/>
          <w:lang w:val="uk-UA"/>
        </w:rPr>
        <w:t>найліквідніші</w:t>
      </w:r>
      <w:proofErr w:type="spellEnd"/>
      <w:r w:rsidRPr="004F3FB3">
        <w:rPr>
          <w:sz w:val="28"/>
          <w:szCs w:val="28"/>
          <w:lang w:val="uk-UA"/>
        </w:rPr>
        <w:t xml:space="preserve"> активи;</w:t>
      </w:r>
    </w:p>
    <w:p w:rsidR="004F3FB3" w:rsidRPr="004F3FB3" w:rsidRDefault="004F3FB3" w:rsidP="00E52657">
      <w:pPr>
        <w:pStyle w:val="a3"/>
        <w:numPr>
          <w:ilvl w:val="0"/>
          <w:numId w:val="3"/>
        </w:numPr>
        <w:tabs>
          <w:tab w:val="left" w:pos="1134"/>
          <w:tab w:val="left" w:pos="1276"/>
        </w:tabs>
        <w:spacing w:line="360" w:lineRule="auto"/>
        <w:jc w:val="both"/>
        <w:rPr>
          <w:sz w:val="28"/>
          <w:szCs w:val="28"/>
          <w:lang w:val="uk-UA"/>
        </w:rPr>
      </w:pPr>
      <w:r w:rsidRPr="004F3FB3">
        <w:rPr>
          <w:sz w:val="28"/>
          <w:szCs w:val="28"/>
          <w:lang w:val="uk-UA"/>
        </w:rPr>
        <w:t>А2 - активи, що швидко реалізуються;</w:t>
      </w:r>
    </w:p>
    <w:p w:rsidR="004F3FB3" w:rsidRPr="004F3FB3" w:rsidRDefault="004F3FB3" w:rsidP="00E52657">
      <w:pPr>
        <w:pStyle w:val="a3"/>
        <w:numPr>
          <w:ilvl w:val="0"/>
          <w:numId w:val="3"/>
        </w:numPr>
        <w:tabs>
          <w:tab w:val="left" w:pos="1134"/>
          <w:tab w:val="left" w:pos="1276"/>
        </w:tabs>
        <w:spacing w:line="360" w:lineRule="auto"/>
        <w:jc w:val="both"/>
        <w:rPr>
          <w:sz w:val="28"/>
          <w:szCs w:val="28"/>
          <w:lang w:val="uk-UA"/>
        </w:rPr>
      </w:pPr>
      <w:r w:rsidRPr="004F3FB3">
        <w:rPr>
          <w:sz w:val="28"/>
          <w:szCs w:val="28"/>
          <w:lang w:val="uk-UA"/>
        </w:rPr>
        <w:t>А 3 - активи, що повільно реалізують;</w:t>
      </w:r>
    </w:p>
    <w:p w:rsidR="004F3FB3" w:rsidRPr="004F3FB3" w:rsidRDefault="004F3FB3" w:rsidP="00E52657">
      <w:pPr>
        <w:pStyle w:val="a3"/>
        <w:numPr>
          <w:ilvl w:val="0"/>
          <w:numId w:val="3"/>
        </w:numPr>
        <w:tabs>
          <w:tab w:val="left" w:pos="1134"/>
          <w:tab w:val="left" w:pos="1276"/>
        </w:tabs>
        <w:spacing w:line="360" w:lineRule="auto"/>
        <w:jc w:val="both"/>
        <w:rPr>
          <w:sz w:val="28"/>
          <w:szCs w:val="28"/>
          <w:lang w:val="uk-UA"/>
        </w:rPr>
      </w:pPr>
      <w:r w:rsidRPr="004F3FB3">
        <w:rPr>
          <w:sz w:val="28"/>
          <w:szCs w:val="28"/>
          <w:lang w:val="uk-UA"/>
        </w:rPr>
        <w:t>А 4 - активи, що важко реалізуються.</w:t>
      </w:r>
    </w:p>
    <w:p w:rsidR="004F3FB3" w:rsidRDefault="004F3FB3" w:rsidP="007C08EB">
      <w:pPr>
        <w:tabs>
          <w:tab w:val="left" w:pos="1134"/>
          <w:tab w:val="left" w:pos="1276"/>
        </w:tabs>
        <w:spacing w:line="360" w:lineRule="auto"/>
        <w:ind w:firstLine="709"/>
        <w:jc w:val="both"/>
        <w:rPr>
          <w:sz w:val="28"/>
          <w:szCs w:val="28"/>
          <w:lang w:val="uk-UA"/>
        </w:rPr>
      </w:pPr>
      <w:r>
        <w:rPr>
          <w:sz w:val="28"/>
          <w:szCs w:val="28"/>
          <w:lang w:val="uk-UA"/>
        </w:rPr>
        <w:t>А також поділимо пасиви</w:t>
      </w:r>
      <w:r w:rsidRPr="004F3FB3">
        <w:rPr>
          <w:sz w:val="28"/>
          <w:szCs w:val="28"/>
          <w:lang w:val="uk-UA"/>
        </w:rPr>
        <w:t xml:space="preserve"> ТДВ «</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 на групи:</w:t>
      </w:r>
    </w:p>
    <w:p w:rsidR="004F3FB3" w:rsidRPr="004F3FB3" w:rsidRDefault="004F3FB3" w:rsidP="00E52657">
      <w:pPr>
        <w:pStyle w:val="a3"/>
        <w:numPr>
          <w:ilvl w:val="0"/>
          <w:numId w:val="3"/>
        </w:numPr>
        <w:tabs>
          <w:tab w:val="left" w:pos="1134"/>
          <w:tab w:val="left" w:pos="1276"/>
        </w:tabs>
        <w:spacing w:line="360" w:lineRule="auto"/>
        <w:jc w:val="both"/>
        <w:rPr>
          <w:sz w:val="28"/>
          <w:szCs w:val="28"/>
          <w:lang w:val="uk-UA"/>
        </w:rPr>
      </w:pPr>
      <w:r w:rsidRPr="004F3FB3">
        <w:rPr>
          <w:sz w:val="28"/>
          <w:szCs w:val="28"/>
          <w:lang w:val="uk-UA"/>
        </w:rPr>
        <w:lastRenderedPageBreak/>
        <w:t>П 1 - негайні пасиви;</w:t>
      </w:r>
    </w:p>
    <w:p w:rsidR="004F3FB3" w:rsidRPr="004F3FB3" w:rsidRDefault="004F3FB3" w:rsidP="00E52657">
      <w:pPr>
        <w:pStyle w:val="a3"/>
        <w:numPr>
          <w:ilvl w:val="0"/>
          <w:numId w:val="3"/>
        </w:numPr>
        <w:tabs>
          <w:tab w:val="left" w:pos="1134"/>
          <w:tab w:val="left" w:pos="1276"/>
        </w:tabs>
        <w:spacing w:line="360" w:lineRule="auto"/>
        <w:jc w:val="both"/>
        <w:rPr>
          <w:sz w:val="28"/>
          <w:szCs w:val="28"/>
          <w:lang w:val="uk-UA"/>
        </w:rPr>
      </w:pPr>
      <w:r w:rsidRPr="004F3FB3">
        <w:rPr>
          <w:sz w:val="28"/>
          <w:szCs w:val="28"/>
          <w:lang w:val="uk-UA"/>
        </w:rPr>
        <w:t>П 2 - короткострокові пасиви;</w:t>
      </w:r>
    </w:p>
    <w:p w:rsidR="004F3FB3" w:rsidRPr="004F3FB3" w:rsidRDefault="004F3FB3" w:rsidP="00E52657">
      <w:pPr>
        <w:pStyle w:val="a3"/>
        <w:numPr>
          <w:ilvl w:val="0"/>
          <w:numId w:val="3"/>
        </w:numPr>
        <w:tabs>
          <w:tab w:val="left" w:pos="1134"/>
          <w:tab w:val="left" w:pos="1276"/>
        </w:tabs>
        <w:spacing w:line="360" w:lineRule="auto"/>
        <w:ind w:left="0" w:firstLine="709"/>
        <w:jc w:val="both"/>
        <w:rPr>
          <w:sz w:val="28"/>
          <w:szCs w:val="28"/>
          <w:lang w:val="uk-UA"/>
        </w:rPr>
      </w:pPr>
      <w:r w:rsidRPr="004F3FB3">
        <w:rPr>
          <w:sz w:val="28"/>
          <w:szCs w:val="28"/>
          <w:lang w:val="uk-UA"/>
        </w:rPr>
        <w:t>П 3 - довгострокові пасиви;</w:t>
      </w:r>
    </w:p>
    <w:p w:rsidR="00B4276C" w:rsidRPr="004F3FB3" w:rsidRDefault="004F3FB3" w:rsidP="00E52657">
      <w:pPr>
        <w:pStyle w:val="a3"/>
        <w:numPr>
          <w:ilvl w:val="0"/>
          <w:numId w:val="3"/>
        </w:numPr>
        <w:tabs>
          <w:tab w:val="left" w:pos="142"/>
          <w:tab w:val="left" w:pos="851"/>
          <w:tab w:val="left" w:pos="1276"/>
        </w:tabs>
        <w:spacing w:line="360" w:lineRule="auto"/>
        <w:ind w:left="0" w:firstLine="709"/>
        <w:jc w:val="both"/>
        <w:rPr>
          <w:sz w:val="28"/>
          <w:szCs w:val="28"/>
          <w:lang w:val="uk-UA"/>
        </w:rPr>
      </w:pPr>
      <w:r>
        <w:rPr>
          <w:sz w:val="28"/>
          <w:szCs w:val="28"/>
          <w:lang w:val="uk-UA"/>
        </w:rPr>
        <w:t xml:space="preserve">   </w:t>
      </w:r>
      <w:r w:rsidRPr="004F3FB3">
        <w:rPr>
          <w:sz w:val="28"/>
          <w:szCs w:val="28"/>
          <w:lang w:val="uk-UA"/>
        </w:rPr>
        <w:t xml:space="preserve">П 4 - постійні пасиви </w:t>
      </w:r>
      <w:r w:rsidR="00B4276C" w:rsidRPr="004F3FB3">
        <w:rPr>
          <w:sz w:val="28"/>
          <w:szCs w:val="28"/>
          <w:lang w:val="uk-UA"/>
        </w:rPr>
        <w:t xml:space="preserve"> (табл.2.5</w:t>
      </w:r>
      <w:r>
        <w:rPr>
          <w:sz w:val="28"/>
          <w:szCs w:val="28"/>
          <w:lang w:val="uk-UA"/>
        </w:rPr>
        <w:t>; табл.2.6</w:t>
      </w:r>
      <w:r w:rsidR="00B4276C" w:rsidRPr="004F3FB3">
        <w:rPr>
          <w:sz w:val="28"/>
          <w:szCs w:val="28"/>
          <w:lang w:val="uk-UA"/>
        </w:rPr>
        <w:t>).</w:t>
      </w:r>
    </w:p>
    <w:p w:rsidR="00B4276C" w:rsidRPr="00266F3A" w:rsidRDefault="00B4276C" w:rsidP="004F3FB3">
      <w:pPr>
        <w:autoSpaceDE w:val="0"/>
        <w:spacing w:line="360" w:lineRule="auto"/>
        <w:ind w:firstLine="708"/>
        <w:jc w:val="right"/>
        <w:rPr>
          <w:i/>
          <w:sz w:val="28"/>
          <w:szCs w:val="28"/>
          <w:lang w:val="uk-UA"/>
        </w:rPr>
      </w:pPr>
      <w:r w:rsidRPr="00B4276C">
        <w:rPr>
          <w:i/>
          <w:sz w:val="28"/>
          <w:szCs w:val="28"/>
          <w:lang w:val="uk-UA"/>
        </w:rPr>
        <w:t>Таблиця 2.</w:t>
      </w:r>
      <w:r>
        <w:rPr>
          <w:i/>
          <w:sz w:val="28"/>
          <w:szCs w:val="28"/>
          <w:lang w:val="uk-UA"/>
        </w:rPr>
        <w:t>5</w:t>
      </w:r>
    </w:p>
    <w:p w:rsidR="00B4276C" w:rsidRPr="00B4276C" w:rsidRDefault="00B4276C" w:rsidP="004F3FB3">
      <w:pPr>
        <w:spacing w:line="360" w:lineRule="auto"/>
        <w:ind w:firstLine="709"/>
        <w:jc w:val="center"/>
        <w:rPr>
          <w:b/>
          <w:sz w:val="28"/>
          <w:szCs w:val="28"/>
          <w:lang w:val="uk-UA"/>
        </w:rPr>
      </w:pPr>
      <w:r w:rsidRPr="00B4276C">
        <w:rPr>
          <w:b/>
          <w:spacing w:val="-4"/>
          <w:sz w:val="28"/>
          <w:szCs w:val="28"/>
          <w:lang w:val="uk-UA"/>
        </w:rPr>
        <w:t xml:space="preserve">Аналіз ліквідності балансу </w:t>
      </w:r>
      <w:r w:rsidRPr="00B4276C">
        <w:rPr>
          <w:b/>
          <w:sz w:val="28"/>
          <w:szCs w:val="28"/>
          <w:lang w:val="uk-UA"/>
        </w:rPr>
        <w:t>ТДВ «</w:t>
      </w:r>
      <w:proofErr w:type="spellStart"/>
      <w:r w:rsidRPr="00B4276C">
        <w:rPr>
          <w:b/>
          <w:sz w:val="28"/>
          <w:szCs w:val="28"/>
          <w:lang w:val="uk-UA"/>
        </w:rPr>
        <w:t>Баштанський</w:t>
      </w:r>
      <w:proofErr w:type="spellEnd"/>
      <w:r w:rsidRPr="00B4276C">
        <w:rPr>
          <w:b/>
          <w:sz w:val="28"/>
          <w:szCs w:val="28"/>
          <w:lang w:val="uk-UA"/>
        </w:rPr>
        <w:t xml:space="preserve"> </w:t>
      </w:r>
      <w:proofErr w:type="spellStart"/>
      <w:r w:rsidRPr="00B4276C">
        <w:rPr>
          <w:b/>
          <w:sz w:val="28"/>
          <w:szCs w:val="28"/>
          <w:lang w:val="uk-UA"/>
        </w:rPr>
        <w:t>сирзавод</w:t>
      </w:r>
      <w:proofErr w:type="spellEnd"/>
      <w:r w:rsidRPr="00B4276C">
        <w:rPr>
          <w:b/>
          <w:sz w:val="28"/>
          <w:szCs w:val="28"/>
          <w:lang w:val="uk-UA"/>
        </w:rPr>
        <w:t>»</w:t>
      </w:r>
    </w:p>
    <w:tbl>
      <w:tblPr>
        <w:tblStyle w:val="ae"/>
        <w:tblW w:w="9578" w:type="dxa"/>
        <w:tblLook w:val="04A0"/>
      </w:tblPr>
      <w:tblGrid>
        <w:gridCol w:w="1951"/>
        <w:gridCol w:w="936"/>
        <w:gridCol w:w="936"/>
        <w:gridCol w:w="936"/>
        <w:gridCol w:w="2011"/>
        <w:gridCol w:w="936"/>
        <w:gridCol w:w="936"/>
        <w:gridCol w:w="936"/>
      </w:tblGrid>
      <w:tr w:rsidR="00B4276C" w:rsidRPr="0054334A" w:rsidTr="00C7456B">
        <w:tc>
          <w:tcPr>
            <w:tcW w:w="1951" w:type="dxa"/>
          </w:tcPr>
          <w:p w:rsidR="00B4276C" w:rsidRPr="0054334A" w:rsidRDefault="00B4276C" w:rsidP="00C7456B">
            <w:pPr>
              <w:tabs>
                <w:tab w:val="left" w:pos="1134"/>
                <w:tab w:val="left" w:pos="1276"/>
              </w:tabs>
              <w:jc w:val="both"/>
              <w:rPr>
                <w:lang w:val="uk-UA"/>
              </w:rPr>
            </w:pPr>
            <w:proofErr w:type="spellStart"/>
            <w:r>
              <w:rPr>
                <w:lang w:val="uk-UA"/>
              </w:rPr>
              <w:t>Ранжування</w:t>
            </w:r>
            <w:proofErr w:type="spellEnd"/>
            <w:r>
              <w:rPr>
                <w:lang w:val="uk-UA"/>
              </w:rPr>
              <w:t xml:space="preserve"> активів балансу</w:t>
            </w:r>
          </w:p>
        </w:tc>
        <w:tc>
          <w:tcPr>
            <w:tcW w:w="936" w:type="dxa"/>
          </w:tcPr>
          <w:p w:rsidR="00B4276C" w:rsidRPr="0054334A" w:rsidRDefault="00B4276C" w:rsidP="00C7456B">
            <w:pPr>
              <w:tabs>
                <w:tab w:val="left" w:pos="1134"/>
                <w:tab w:val="left" w:pos="1276"/>
              </w:tabs>
              <w:jc w:val="both"/>
              <w:rPr>
                <w:lang w:val="uk-UA"/>
              </w:rPr>
            </w:pPr>
            <w:r>
              <w:rPr>
                <w:lang w:val="uk-UA"/>
              </w:rPr>
              <w:t>2018</w:t>
            </w:r>
          </w:p>
        </w:tc>
        <w:tc>
          <w:tcPr>
            <w:tcW w:w="936" w:type="dxa"/>
          </w:tcPr>
          <w:p w:rsidR="00B4276C" w:rsidRPr="0054334A" w:rsidRDefault="00B4276C" w:rsidP="00C7456B">
            <w:pPr>
              <w:tabs>
                <w:tab w:val="left" w:pos="1134"/>
                <w:tab w:val="left" w:pos="1276"/>
              </w:tabs>
              <w:jc w:val="both"/>
              <w:rPr>
                <w:lang w:val="uk-UA"/>
              </w:rPr>
            </w:pPr>
            <w:r>
              <w:rPr>
                <w:lang w:val="uk-UA"/>
              </w:rPr>
              <w:t>2019</w:t>
            </w:r>
          </w:p>
        </w:tc>
        <w:tc>
          <w:tcPr>
            <w:tcW w:w="936" w:type="dxa"/>
          </w:tcPr>
          <w:p w:rsidR="00B4276C" w:rsidRPr="0054334A" w:rsidRDefault="00B4276C" w:rsidP="00C7456B">
            <w:pPr>
              <w:tabs>
                <w:tab w:val="left" w:pos="1134"/>
                <w:tab w:val="left" w:pos="1276"/>
              </w:tabs>
              <w:jc w:val="both"/>
              <w:rPr>
                <w:lang w:val="uk-UA"/>
              </w:rPr>
            </w:pPr>
            <w:r>
              <w:rPr>
                <w:lang w:val="uk-UA"/>
              </w:rPr>
              <w:t>2020</w:t>
            </w:r>
          </w:p>
        </w:tc>
        <w:tc>
          <w:tcPr>
            <w:tcW w:w="2011" w:type="dxa"/>
          </w:tcPr>
          <w:p w:rsidR="00B4276C" w:rsidRPr="0054334A" w:rsidRDefault="00B4276C" w:rsidP="00C7456B">
            <w:pPr>
              <w:tabs>
                <w:tab w:val="left" w:pos="1134"/>
                <w:tab w:val="left" w:pos="1276"/>
              </w:tabs>
              <w:jc w:val="both"/>
              <w:rPr>
                <w:lang w:val="uk-UA"/>
              </w:rPr>
            </w:pPr>
            <w:proofErr w:type="spellStart"/>
            <w:r>
              <w:rPr>
                <w:lang w:val="uk-UA"/>
              </w:rPr>
              <w:t>Ранжування</w:t>
            </w:r>
            <w:proofErr w:type="spellEnd"/>
            <w:r>
              <w:rPr>
                <w:lang w:val="uk-UA"/>
              </w:rPr>
              <w:t xml:space="preserve"> пасивів балансу</w:t>
            </w:r>
          </w:p>
        </w:tc>
        <w:tc>
          <w:tcPr>
            <w:tcW w:w="936" w:type="dxa"/>
          </w:tcPr>
          <w:p w:rsidR="00B4276C" w:rsidRPr="0054334A" w:rsidRDefault="00B4276C" w:rsidP="00C7456B">
            <w:pPr>
              <w:tabs>
                <w:tab w:val="left" w:pos="1134"/>
                <w:tab w:val="left" w:pos="1276"/>
              </w:tabs>
              <w:jc w:val="both"/>
              <w:rPr>
                <w:lang w:val="uk-UA"/>
              </w:rPr>
            </w:pPr>
            <w:r>
              <w:rPr>
                <w:lang w:val="uk-UA"/>
              </w:rPr>
              <w:t>2018</w:t>
            </w:r>
          </w:p>
        </w:tc>
        <w:tc>
          <w:tcPr>
            <w:tcW w:w="936" w:type="dxa"/>
          </w:tcPr>
          <w:p w:rsidR="00B4276C" w:rsidRPr="0054334A" w:rsidRDefault="00B4276C" w:rsidP="00C7456B">
            <w:pPr>
              <w:tabs>
                <w:tab w:val="left" w:pos="1134"/>
                <w:tab w:val="left" w:pos="1276"/>
              </w:tabs>
              <w:jc w:val="both"/>
              <w:rPr>
                <w:lang w:val="uk-UA"/>
              </w:rPr>
            </w:pPr>
            <w:r>
              <w:rPr>
                <w:lang w:val="uk-UA"/>
              </w:rPr>
              <w:t>2019</w:t>
            </w:r>
          </w:p>
        </w:tc>
        <w:tc>
          <w:tcPr>
            <w:tcW w:w="936" w:type="dxa"/>
          </w:tcPr>
          <w:p w:rsidR="00B4276C" w:rsidRPr="0054334A" w:rsidRDefault="00B4276C" w:rsidP="00C7456B">
            <w:pPr>
              <w:tabs>
                <w:tab w:val="left" w:pos="1134"/>
                <w:tab w:val="left" w:pos="1276"/>
              </w:tabs>
              <w:jc w:val="both"/>
              <w:rPr>
                <w:lang w:val="uk-UA"/>
              </w:rPr>
            </w:pPr>
            <w:r>
              <w:rPr>
                <w:lang w:val="uk-UA"/>
              </w:rPr>
              <w:t>2020</w:t>
            </w:r>
          </w:p>
        </w:tc>
      </w:tr>
      <w:tr w:rsidR="00B4276C" w:rsidRPr="0054334A" w:rsidTr="00C7456B">
        <w:tc>
          <w:tcPr>
            <w:tcW w:w="1951" w:type="dxa"/>
          </w:tcPr>
          <w:p w:rsidR="00B4276C" w:rsidRPr="0054334A" w:rsidRDefault="00B4276C" w:rsidP="00C7456B">
            <w:pPr>
              <w:tabs>
                <w:tab w:val="left" w:pos="1134"/>
                <w:tab w:val="left" w:pos="1276"/>
              </w:tabs>
              <w:jc w:val="both"/>
              <w:rPr>
                <w:lang w:val="uk-UA"/>
              </w:rPr>
            </w:pPr>
            <w:proofErr w:type="spellStart"/>
            <w:r>
              <w:rPr>
                <w:lang w:val="uk-UA"/>
              </w:rPr>
              <w:t>Найліквідніші</w:t>
            </w:r>
            <w:proofErr w:type="spellEnd"/>
            <w:r>
              <w:rPr>
                <w:lang w:val="uk-UA"/>
              </w:rPr>
              <w:t xml:space="preserve"> активи (А1)</w:t>
            </w:r>
          </w:p>
        </w:tc>
        <w:tc>
          <w:tcPr>
            <w:tcW w:w="936" w:type="dxa"/>
          </w:tcPr>
          <w:p w:rsidR="00B4276C" w:rsidRPr="0054334A" w:rsidRDefault="00B4276C" w:rsidP="00C7456B">
            <w:pPr>
              <w:tabs>
                <w:tab w:val="left" w:pos="1134"/>
                <w:tab w:val="left" w:pos="1276"/>
              </w:tabs>
              <w:jc w:val="both"/>
              <w:rPr>
                <w:lang w:val="uk-UA"/>
              </w:rPr>
            </w:pPr>
            <w:r>
              <w:rPr>
                <w:lang w:val="uk-UA"/>
              </w:rPr>
              <w:t>23960</w:t>
            </w:r>
          </w:p>
        </w:tc>
        <w:tc>
          <w:tcPr>
            <w:tcW w:w="936" w:type="dxa"/>
          </w:tcPr>
          <w:p w:rsidR="00B4276C" w:rsidRPr="0054334A" w:rsidRDefault="00B4276C" w:rsidP="00C7456B">
            <w:pPr>
              <w:tabs>
                <w:tab w:val="left" w:pos="1134"/>
                <w:tab w:val="left" w:pos="1276"/>
              </w:tabs>
              <w:jc w:val="both"/>
              <w:rPr>
                <w:lang w:val="uk-UA"/>
              </w:rPr>
            </w:pPr>
            <w:r>
              <w:rPr>
                <w:lang w:val="uk-UA"/>
              </w:rPr>
              <w:t>26292</w:t>
            </w:r>
          </w:p>
        </w:tc>
        <w:tc>
          <w:tcPr>
            <w:tcW w:w="936" w:type="dxa"/>
          </w:tcPr>
          <w:p w:rsidR="00B4276C" w:rsidRPr="0054334A" w:rsidRDefault="00B4276C" w:rsidP="00C7456B">
            <w:pPr>
              <w:tabs>
                <w:tab w:val="left" w:pos="1134"/>
                <w:tab w:val="left" w:pos="1276"/>
              </w:tabs>
              <w:jc w:val="both"/>
              <w:rPr>
                <w:lang w:val="uk-UA"/>
              </w:rPr>
            </w:pPr>
            <w:r>
              <w:rPr>
                <w:lang w:val="uk-UA"/>
              </w:rPr>
              <w:t>27916</w:t>
            </w:r>
          </w:p>
        </w:tc>
        <w:tc>
          <w:tcPr>
            <w:tcW w:w="2011" w:type="dxa"/>
          </w:tcPr>
          <w:p w:rsidR="00B4276C" w:rsidRPr="0054334A" w:rsidRDefault="00B4276C" w:rsidP="00C7456B">
            <w:pPr>
              <w:tabs>
                <w:tab w:val="left" w:pos="1134"/>
                <w:tab w:val="left" w:pos="1276"/>
              </w:tabs>
              <w:jc w:val="both"/>
              <w:rPr>
                <w:lang w:val="uk-UA"/>
              </w:rPr>
            </w:pPr>
            <w:r>
              <w:rPr>
                <w:lang w:val="uk-UA"/>
              </w:rPr>
              <w:t>Негайні пасиви (П1)</w:t>
            </w:r>
          </w:p>
        </w:tc>
        <w:tc>
          <w:tcPr>
            <w:tcW w:w="936" w:type="dxa"/>
          </w:tcPr>
          <w:p w:rsidR="00B4276C" w:rsidRPr="0054334A" w:rsidRDefault="00B4276C" w:rsidP="00C7456B">
            <w:pPr>
              <w:tabs>
                <w:tab w:val="left" w:pos="1134"/>
                <w:tab w:val="left" w:pos="1276"/>
              </w:tabs>
              <w:jc w:val="both"/>
              <w:rPr>
                <w:lang w:val="uk-UA"/>
              </w:rPr>
            </w:pPr>
            <w:r>
              <w:rPr>
                <w:lang w:val="uk-UA"/>
              </w:rPr>
              <w:t>211609</w:t>
            </w:r>
          </w:p>
        </w:tc>
        <w:tc>
          <w:tcPr>
            <w:tcW w:w="936" w:type="dxa"/>
          </w:tcPr>
          <w:p w:rsidR="00B4276C" w:rsidRPr="0054334A" w:rsidRDefault="00B4276C" w:rsidP="00C7456B">
            <w:pPr>
              <w:tabs>
                <w:tab w:val="left" w:pos="1134"/>
                <w:tab w:val="left" w:pos="1276"/>
              </w:tabs>
              <w:jc w:val="both"/>
              <w:rPr>
                <w:lang w:val="uk-UA"/>
              </w:rPr>
            </w:pPr>
            <w:r>
              <w:rPr>
                <w:lang w:val="uk-UA"/>
              </w:rPr>
              <w:t>228680</w:t>
            </w:r>
          </w:p>
        </w:tc>
        <w:tc>
          <w:tcPr>
            <w:tcW w:w="936" w:type="dxa"/>
          </w:tcPr>
          <w:p w:rsidR="00B4276C" w:rsidRPr="0054334A" w:rsidRDefault="00B4276C" w:rsidP="00C7456B">
            <w:pPr>
              <w:tabs>
                <w:tab w:val="left" w:pos="1134"/>
                <w:tab w:val="left" w:pos="1276"/>
              </w:tabs>
              <w:jc w:val="both"/>
              <w:rPr>
                <w:lang w:val="uk-UA"/>
              </w:rPr>
            </w:pPr>
            <w:r>
              <w:rPr>
                <w:lang w:val="uk-UA"/>
              </w:rPr>
              <w:t>161162</w:t>
            </w:r>
          </w:p>
        </w:tc>
      </w:tr>
      <w:tr w:rsidR="00B4276C" w:rsidRPr="0054334A" w:rsidTr="00C7456B">
        <w:tc>
          <w:tcPr>
            <w:tcW w:w="1951" w:type="dxa"/>
          </w:tcPr>
          <w:p w:rsidR="00B4276C" w:rsidRPr="0054334A" w:rsidRDefault="00B4276C" w:rsidP="00C7456B">
            <w:pPr>
              <w:tabs>
                <w:tab w:val="left" w:pos="1134"/>
                <w:tab w:val="left" w:pos="1276"/>
              </w:tabs>
              <w:jc w:val="both"/>
              <w:rPr>
                <w:lang w:val="uk-UA"/>
              </w:rPr>
            </w:pPr>
            <w:r>
              <w:rPr>
                <w:lang w:val="uk-UA"/>
              </w:rPr>
              <w:t>Активи, що швидко реалізуються (А2)</w:t>
            </w:r>
          </w:p>
        </w:tc>
        <w:tc>
          <w:tcPr>
            <w:tcW w:w="936" w:type="dxa"/>
          </w:tcPr>
          <w:p w:rsidR="00B4276C" w:rsidRPr="0054334A" w:rsidRDefault="00B4276C" w:rsidP="00C7456B">
            <w:pPr>
              <w:tabs>
                <w:tab w:val="left" w:pos="1134"/>
                <w:tab w:val="left" w:pos="1276"/>
              </w:tabs>
              <w:jc w:val="both"/>
              <w:rPr>
                <w:lang w:val="uk-UA"/>
              </w:rPr>
            </w:pPr>
            <w:r>
              <w:rPr>
                <w:lang w:val="uk-UA"/>
              </w:rPr>
              <w:t>374768</w:t>
            </w:r>
          </w:p>
        </w:tc>
        <w:tc>
          <w:tcPr>
            <w:tcW w:w="936" w:type="dxa"/>
          </w:tcPr>
          <w:p w:rsidR="00B4276C" w:rsidRPr="0054334A" w:rsidRDefault="00B4276C" w:rsidP="00C7456B">
            <w:pPr>
              <w:tabs>
                <w:tab w:val="left" w:pos="1134"/>
                <w:tab w:val="left" w:pos="1276"/>
              </w:tabs>
              <w:jc w:val="both"/>
              <w:rPr>
                <w:lang w:val="uk-UA"/>
              </w:rPr>
            </w:pPr>
            <w:r>
              <w:rPr>
                <w:lang w:val="uk-UA"/>
              </w:rPr>
              <w:t>414584</w:t>
            </w:r>
          </w:p>
        </w:tc>
        <w:tc>
          <w:tcPr>
            <w:tcW w:w="936" w:type="dxa"/>
          </w:tcPr>
          <w:p w:rsidR="00B4276C" w:rsidRPr="0054334A" w:rsidRDefault="00B4276C" w:rsidP="00C7456B">
            <w:pPr>
              <w:tabs>
                <w:tab w:val="left" w:pos="1134"/>
                <w:tab w:val="left" w:pos="1276"/>
              </w:tabs>
              <w:jc w:val="both"/>
              <w:rPr>
                <w:lang w:val="uk-UA"/>
              </w:rPr>
            </w:pPr>
            <w:r>
              <w:rPr>
                <w:lang w:val="uk-UA"/>
              </w:rPr>
              <w:t>293261</w:t>
            </w:r>
          </w:p>
        </w:tc>
        <w:tc>
          <w:tcPr>
            <w:tcW w:w="2011" w:type="dxa"/>
          </w:tcPr>
          <w:p w:rsidR="00B4276C" w:rsidRPr="00096089" w:rsidRDefault="00B4276C" w:rsidP="00C7456B">
            <w:pPr>
              <w:tabs>
                <w:tab w:val="left" w:pos="1134"/>
                <w:tab w:val="left" w:pos="1276"/>
              </w:tabs>
              <w:jc w:val="both"/>
              <w:rPr>
                <w:lang w:val="uk-UA"/>
              </w:rPr>
            </w:pPr>
            <w:r>
              <w:rPr>
                <w:lang w:val="uk-UA"/>
              </w:rPr>
              <w:t>Короткострокові пасиви (П2)</w:t>
            </w:r>
          </w:p>
        </w:tc>
        <w:tc>
          <w:tcPr>
            <w:tcW w:w="936" w:type="dxa"/>
          </w:tcPr>
          <w:p w:rsidR="00B4276C" w:rsidRPr="0054334A" w:rsidRDefault="00B4276C" w:rsidP="00C7456B">
            <w:pPr>
              <w:tabs>
                <w:tab w:val="left" w:pos="1134"/>
                <w:tab w:val="left" w:pos="1276"/>
              </w:tabs>
              <w:jc w:val="both"/>
              <w:rPr>
                <w:lang w:val="uk-UA"/>
              </w:rPr>
            </w:pPr>
            <w:r>
              <w:rPr>
                <w:lang w:val="uk-UA"/>
              </w:rPr>
              <w:t>146768</w:t>
            </w:r>
          </w:p>
        </w:tc>
        <w:tc>
          <w:tcPr>
            <w:tcW w:w="936" w:type="dxa"/>
          </w:tcPr>
          <w:p w:rsidR="00B4276C" w:rsidRPr="0054334A" w:rsidRDefault="00B4276C" w:rsidP="00C7456B">
            <w:pPr>
              <w:tabs>
                <w:tab w:val="left" w:pos="1134"/>
                <w:tab w:val="left" w:pos="1276"/>
              </w:tabs>
              <w:jc w:val="both"/>
              <w:rPr>
                <w:lang w:val="uk-UA"/>
              </w:rPr>
            </w:pPr>
            <w:r>
              <w:rPr>
                <w:lang w:val="uk-UA"/>
              </w:rPr>
              <w:t>184085</w:t>
            </w:r>
          </w:p>
        </w:tc>
        <w:tc>
          <w:tcPr>
            <w:tcW w:w="936" w:type="dxa"/>
          </w:tcPr>
          <w:p w:rsidR="00B4276C" w:rsidRPr="0054334A" w:rsidRDefault="00B4276C" w:rsidP="00C7456B">
            <w:pPr>
              <w:tabs>
                <w:tab w:val="left" w:pos="1134"/>
                <w:tab w:val="left" w:pos="1276"/>
              </w:tabs>
              <w:jc w:val="both"/>
              <w:rPr>
                <w:lang w:val="uk-UA"/>
              </w:rPr>
            </w:pPr>
            <w:r>
              <w:rPr>
                <w:lang w:val="uk-UA"/>
              </w:rPr>
              <w:t>119399</w:t>
            </w:r>
          </w:p>
        </w:tc>
      </w:tr>
      <w:tr w:rsidR="00B4276C" w:rsidRPr="0054334A" w:rsidTr="00C7456B">
        <w:tc>
          <w:tcPr>
            <w:tcW w:w="1951" w:type="dxa"/>
          </w:tcPr>
          <w:p w:rsidR="00B4276C" w:rsidRPr="0054334A" w:rsidRDefault="00B4276C" w:rsidP="00C7456B">
            <w:pPr>
              <w:tabs>
                <w:tab w:val="left" w:pos="1134"/>
                <w:tab w:val="left" w:pos="1276"/>
              </w:tabs>
              <w:jc w:val="both"/>
              <w:rPr>
                <w:lang w:val="uk-UA"/>
              </w:rPr>
            </w:pPr>
            <w:r>
              <w:rPr>
                <w:lang w:val="uk-UA"/>
              </w:rPr>
              <w:t>Активи, що повільно реалізуються (А3)</w:t>
            </w:r>
          </w:p>
        </w:tc>
        <w:tc>
          <w:tcPr>
            <w:tcW w:w="936" w:type="dxa"/>
          </w:tcPr>
          <w:p w:rsidR="00B4276C" w:rsidRPr="0054334A" w:rsidRDefault="00B4276C" w:rsidP="00C7456B">
            <w:pPr>
              <w:tabs>
                <w:tab w:val="left" w:pos="1134"/>
                <w:tab w:val="left" w:pos="1276"/>
              </w:tabs>
              <w:jc w:val="both"/>
              <w:rPr>
                <w:lang w:val="uk-UA"/>
              </w:rPr>
            </w:pPr>
            <w:r>
              <w:rPr>
                <w:lang w:val="uk-UA"/>
              </w:rPr>
              <w:t>132079</w:t>
            </w:r>
          </w:p>
        </w:tc>
        <w:tc>
          <w:tcPr>
            <w:tcW w:w="936" w:type="dxa"/>
          </w:tcPr>
          <w:p w:rsidR="00B4276C" w:rsidRPr="0054334A" w:rsidRDefault="00B4276C" w:rsidP="00C7456B">
            <w:pPr>
              <w:tabs>
                <w:tab w:val="left" w:pos="1134"/>
                <w:tab w:val="left" w:pos="1276"/>
              </w:tabs>
              <w:jc w:val="both"/>
              <w:rPr>
                <w:lang w:val="uk-UA"/>
              </w:rPr>
            </w:pPr>
            <w:r>
              <w:rPr>
                <w:lang w:val="uk-UA"/>
              </w:rPr>
              <w:t>74687</w:t>
            </w:r>
          </w:p>
        </w:tc>
        <w:tc>
          <w:tcPr>
            <w:tcW w:w="936" w:type="dxa"/>
          </w:tcPr>
          <w:p w:rsidR="00B4276C" w:rsidRPr="0054334A" w:rsidRDefault="00B4276C" w:rsidP="00C7456B">
            <w:pPr>
              <w:tabs>
                <w:tab w:val="left" w:pos="1134"/>
                <w:tab w:val="left" w:pos="1276"/>
              </w:tabs>
              <w:jc w:val="both"/>
              <w:rPr>
                <w:lang w:val="uk-UA"/>
              </w:rPr>
            </w:pPr>
            <w:r>
              <w:rPr>
                <w:lang w:val="uk-UA"/>
              </w:rPr>
              <w:t>61222</w:t>
            </w:r>
          </w:p>
        </w:tc>
        <w:tc>
          <w:tcPr>
            <w:tcW w:w="2011" w:type="dxa"/>
          </w:tcPr>
          <w:p w:rsidR="00B4276C" w:rsidRPr="0054334A" w:rsidRDefault="00B4276C" w:rsidP="00C7456B">
            <w:pPr>
              <w:tabs>
                <w:tab w:val="left" w:pos="1134"/>
                <w:tab w:val="left" w:pos="1276"/>
              </w:tabs>
              <w:jc w:val="both"/>
              <w:rPr>
                <w:lang w:val="uk-UA"/>
              </w:rPr>
            </w:pPr>
            <w:r>
              <w:rPr>
                <w:lang w:val="uk-UA"/>
              </w:rPr>
              <w:t>Довгострокові пасиви (П3)</w:t>
            </w:r>
          </w:p>
        </w:tc>
        <w:tc>
          <w:tcPr>
            <w:tcW w:w="936" w:type="dxa"/>
          </w:tcPr>
          <w:p w:rsidR="00B4276C" w:rsidRPr="0054334A" w:rsidRDefault="00B4276C" w:rsidP="00C7456B">
            <w:pPr>
              <w:tabs>
                <w:tab w:val="left" w:pos="1134"/>
                <w:tab w:val="left" w:pos="1276"/>
              </w:tabs>
              <w:jc w:val="both"/>
              <w:rPr>
                <w:lang w:val="uk-UA"/>
              </w:rPr>
            </w:pPr>
            <w:r>
              <w:rPr>
                <w:lang w:val="uk-UA"/>
              </w:rPr>
              <w:t>132829</w:t>
            </w:r>
          </w:p>
        </w:tc>
        <w:tc>
          <w:tcPr>
            <w:tcW w:w="936" w:type="dxa"/>
          </w:tcPr>
          <w:p w:rsidR="00B4276C" w:rsidRPr="0054334A" w:rsidRDefault="00B4276C" w:rsidP="00C7456B">
            <w:pPr>
              <w:tabs>
                <w:tab w:val="left" w:pos="1134"/>
                <w:tab w:val="left" w:pos="1276"/>
              </w:tabs>
              <w:jc w:val="both"/>
              <w:rPr>
                <w:lang w:val="uk-UA"/>
              </w:rPr>
            </w:pPr>
            <w:r>
              <w:rPr>
                <w:lang w:val="uk-UA"/>
              </w:rPr>
              <w:t>130171</w:t>
            </w:r>
          </w:p>
        </w:tc>
        <w:tc>
          <w:tcPr>
            <w:tcW w:w="936" w:type="dxa"/>
          </w:tcPr>
          <w:p w:rsidR="00B4276C" w:rsidRPr="0054334A" w:rsidRDefault="00B4276C" w:rsidP="00C7456B">
            <w:pPr>
              <w:tabs>
                <w:tab w:val="left" w:pos="1134"/>
                <w:tab w:val="left" w:pos="1276"/>
              </w:tabs>
              <w:jc w:val="both"/>
              <w:rPr>
                <w:lang w:val="uk-UA"/>
              </w:rPr>
            </w:pPr>
            <w:r>
              <w:rPr>
                <w:lang w:val="uk-UA"/>
              </w:rPr>
              <w:t>129264</w:t>
            </w:r>
          </w:p>
        </w:tc>
      </w:tr>
      <w:tr w:rsidR="00B4276C" w:rsidRPr="0054334A" w:rsidTr="00C7456B">
        <w:tc>
          <w:tcPr>
            <w:tcW w:w="1951" w:type="dxa"/>
          </w:tcPr>
          <w:p w:rsidR="00B4276C" w:rsidRPr="0054334A" w:rsidRDefault="00B4276C" w:rsidP="00C7456B">
            <w:pPr>
              <w:tabs>
                <w:tab w:val="left" w:pos="1134"/>
                <w:tab w:val="left" w:pos="1276"/>
              </w:tabs>
              <w:jc w:val="both"/>
              <w:rPr>
                <w:lang w:val="uk-UA"/>
              </w:rPr>
            </w:pPr>
            <w:r>
              <w:rPr>
                <w:lang w:val="uk-UA"/>
              </w:rPr>
              <w:t>Активи, що важко реалізуються (А4)</w:t>
            </w:r>
          </w:p>
        </w:tc>
        <w:tc>
          <w:tcPr>
            <w:tcW w:w="936" w:type="dxa"/>
          </w:tcPr>
          <w:p w:rsidR="00B4276C" w:rsidRPr="0054334A" w:rsidRDefault="00B4276C" w:rsidP="00C7456B">
            <w:pPr>
              <w:tabs>
                <w:tab w:val="left" w:pos="1134"/>
                <w:tab w:val="left" w:pos="1276"/>
              </w:tabs>
              <w:jc w:val="both"/>
              <w:rPr>
                <w:lang w:val="uk-UA"/>
              </w:rPr>
            </w:pPr>
            <w:r>
              <w:rPr>
                <w:lang w:val="uk-UA"/>
              </w:rPr>
              <w:t>60574</w:t>
            </w:r>
          </w:p>
        </w:tc>
        <w:tc>
          <w:tcPr>
            <w:tcW w:w="936" w:type="dxa"/>
          </w:tcPr>
          <w:p w:rsidR="00B4276C" w:rsidRPr="0054334A" w:rsidRDefault="00B4276C" w:rsidP="00C7456B">
            <w:pPr>
              <w:tabs>
                <w:tab w:val="left" w:pos="1134"/>
                <w:tab w:val="left" w:pos="1276"/>
              </w:tabs>
              <w:jc w:val="both"/>
              <w:rPr>
                <w:lang w:val="uk-UA"/>
              </w:rPr>
            </w:pPr>
            <w:r>
              <w:rPr>
                <w:lang w:val="uk-UA"/>
              </w:rPr>
              <w:t>85666</w:t>
            </w:r>
          </w:p>
        </w:tc>
        <w:tc>
          <w:tcPr>
            <w:tcW w:w="936" w:type="dxa"/>
          </w:tcPr>
          <w:p w:rsidR="00B4276C" w:rsidRPr="0054334A" w:rsidRDefault="00B4276C" w:rsidP="00C7456B">
            <w:pPr>
              <w:tabs>
                <w:tab w:val="left" w:pos="1134"/>
                <w:tab w:val="left" w:pos="1276"/>
              </w:tabs>
              <w:jc w:val="both"/>
              <w:rPr>
                <w:lang w:val="uk-UA"/>
              </w:rPr>
            </w:pPr>
            <w:r>
              <w:rPr>
                <w:lang w:val="uk-UA"/>
              </w:rPr>
              <w:t>107706</w:t>
            </w:r>
          </w:p>
        </w:tc>
        <w:tc>
          <w:tcPr>
            <w:tcW w:w="2011" w:type="dxa"/>
          </w:tcPr>
          <w:p w:rsidR="00B4276C" w:rsidRPr="0054334A" w:rsidRDefault="00B4276C" w:rsidP="00C7456B">
            <w:pPr>
              <w:tabs>
                <w:tab w:val="left" w:pos="1134"/>
                <w:tab w:val="left" w:pos="1276"/>
              </w:tabs>
              <w:jc w:val="both"/>
              <w:rPr>
                <w:lang w:val="uk-UA"/>
              </w:rPr>
            </w:pPr>
            <w:r>
              <w:rPr>
                <w:lang w:val="uk-UA"/>
              </w:rPr>
              <w:t>Постійні пасиви (П4)</w:t>
            </w:r>
          </w:p>
        </w:tc>
        <w:tc>
          <w:tcPr>
            <w:tcW w:w="936" w:type="dxa"/>
          </w:tcPr>
          <w:p w:rsidR="00B4276C" w:rsidRPr="0054334A" w:rsidRDefault="00B4276C" w:rsidP="00C7456B">
            <w:pPr>
              <w:tabs>
                <w:tab w:val="left" w:pos="1134"/>
                <w:tab w:val="left" w:pos="1276"/>
              </w:tabs>
              <w:jc w:val="both"/>
              <w:rPr>
                <w:lang w:val="uk-UA"/>
              </w:rPr>
            </w:pPr>
            <w:r>
              <w:rPr>
                <w:lang w:val="uk-UA"/>
              </w:rPr>
              <w:t>100175</w:t>
            </w:r>
          </w:p>
        </w:tc>
        <w:tc>
          <w:tcPr>
            <w:tcW w:w="936" w:type="dxa"/>
          </w:tcPr>
          <w:p w:rsidR="00B4276C" w:rsidRPr="0054334A" w:rsidRDefault="00B4276C" w:rsidP="00C7456B">
            <w:pPr>
              <w:tabs>
                <w:tab w:val="left" w:pos="1134"/>
                <w:tab w:val="left" w:pos="1276"/>
              </w:tabs>
              <w:jc w:val="both"/>
              <w:rPr>
                <w:lang w:val="uk-UA"/>
              </w:rPr>
            </w:pPr>
            <w:r>
              <w:rPr>
                <w:lang w:val="uk-UA"/>
              </w:rPr>
              <w:t>58293</w:t>
            </w:r>
          </w:p>
        </w:tc>
        <w:tc>
          <w:tcPr>
            <w:tcW w:w="936" w:type="dxa"/>
          </w:tcPr>
          <w:p w:rsidR="00B4276C" w:rsidRPr="0054334A" w:rsidRDefault="00B4276C" w:rsidP="00C7456B">
            <w:pPr>
              <w:tabs>
                <w:tab w:val="left" w:pos="1134"/>
                <w:tab w:val="left" w:pos="1276"/>
              </w:tabs>
              <w:jc w:val="both"/>
              <w:rPr>
                <w:lang w:val="uk-UA"/>
              </w:rPr>
            </w:pPr>
            <w:r>
              <w:rPr>
                <w:lang w:val="uk-UA"/>
              </w:rPr>
              <w:t>80280</w:t>
            </w:r>
          </w:p>
        </w:tc>
      </w:tr>
    </w:tbl>
    <w:p w:rsidR="004F3FB3" w:rsidRDefault="004F3FB3" w:rsidP="004F3FB3">
      <w:pPr>
        <w:spacing w:line="360" w:lineRule="auto"/>
        <w:ind w:firstLine="709"/>
        <w:jc w:val="both"/>
        <w:rPr>
          <w:i/>
          <w:color w:val="FF0000"/>
          <w:lang w:val="uk-UA"/>
        </w:rPr>
      </w:pPr>
      <w:r w:rsidRPr="00782800">
        <w:rPr>
          <w:i/>
          <w:lang w:val="uk-UA"/>
        </w:rPr>
        <w:t>Джерело:</w:t>
      </w:r>
      <w:r>
        <w:rPr>
          <w:i/>
          <w:lang w:val="uk-UA"/>
        </w:rPr>
        <w:t xml:space="preserve"> </w:t>
      </w:r>
      <w:r w:rsidRPr="00782800">
        <w:rPr>
          <w:i/>
          <w:lang w:val="uk-UA"/>
        </w:rPr>
        <w:t>розраховано автором  на основі</w:t>
      </w:r>
      <w:r>
        <w:rPr>
          <w:i/>
          <w:lang w:val="uk-UA"/>
        </w:rPr>
        <w:t xml:space="preserve"> фінансової звітності </w:t>
      </w:r>
      <w:r w:rsidRPr="006D757D">
        <w:rPr>
          <w:i/>
          <w:lang w:val="uk-UA"/>
        </w:rPr>
        <w:t>за 201</w:t>
      </w:r>
      <w:r>
        <w:rPr>
          <w:i/>
          <w:lang w:val="uk-UA"/>
        </w:rPr>
        <w:t>8</w:t>
      </w:r>
      <w:r w:rsidRPr="006D757D">
        <w:rPr>
          <w:i/>
          <w:lang w:val="uk-UA"/>
        </w:rPr>
        <w:t>-202</w:t>
      </w:r>
      <w:r>
        <w:rPr>
          <w:i/>
          <w:lang w:val="uk-UA"/>
        </w:rPr>
        <w:t>0</w:t>
      </w:r>
      <w:r w:rsidRPr="006D757D">
        <w:rPr>
          <w:i/>
          <w:lang w:val="uk-UA"/>
        </w:rPr>
        <w:t xml:space="preserve"> роки</w:t>
      </w:r>
      <w:r>
        <w:rPr>
          <w:i/>
          <w:lang w:val="uk-UA"/>
        </w:rPr>
        <w:t xml:space="preserve"> </w:t>
      </w:r>
      <w:r w:rsidRPr="003A6424">
        <w:rPr>
          <w:i/>
          <w:color w:val="FF0000"/>
        </w:rPr>
        <w:t>[]</w:t>
      </w:r>
    </w:p>
    <w:p w:rsidR="002C2F99" w:rsidRDefault="002C2F99" w:rsidP="004F3FB3">
      <w:pPr>
        <w:autoSpaceDE w:val="0"/>
        <w:spacing w:line="360" w:lineRule="auto"/>
        <w:ind w:firstLine="708"/>
        <w:jc w:val="right"/>
        <w:rPr>
          <w:i/>
          <w:sz w:val="28"/>
          <w:szCs w:val="28"/>
          <w:lang w:val="uk-UA"/>
        </w:rPr>
      </w:pPr>
    </w:p>
    <w:p w:rsidR="004F3FB3" w:rsidRDefault="004F3FB3" w:rsidP="004F3FB3">
      <w:pPr>
        <w:autoSpaceDE w:val="0"/>
        <w:spacing w:line="360" w:lineRule="auto"/>
        <w:ind w:firstLine="708"/>
        <w:jc w:val="right"/>
        <w:rPr>
          <w:i/>
          <w:sz w:val="28"/>
          <w:szCs w:val="28"/>
          <w:lang w:val="uk-UA"/>
        </w:rPr>
      </w:pPr>
      <w:r w:rsidRPr="00B4276C">
        <w:rPr>
          <w:i/>
          <w:sz w:val="28"/>
          <w:szCs w:val="28"/>
          <w:lang w:val="uk-UA"/>
        </w:rPr>
        <w:t>Таблиця 2.</w:t>
      </w:r>
      <w:r>
        <w:rPr>
          <w:i/>
          <w:sz w:val="28"/>
          <w:szCs w:val="28"/>
          <w:lang w:val="uk-UA"/>
        </w:rPr>
        <w:t>6</w:t>
      </w:r>
    </w:p>
    <w:p w:rsidR="004F3FB3" w:rsidRPr="004F3FB3" w:rsidRDefault="004F3FB3" w:rsidP="004F3FB3">
      <w:pPr>
        <w:autoSpaceDE w:val="0"/>
        <w:spacing w:line="360" w:lineRule="auto"/>
        <w:ind w:firstLine="708"/>
        <w:jc w:val="center"/>
        <w:rPr>
          <w:b/>
          <w:sz w:val="28"/>
          <w:szCs w:val="28"/>
          <w:lang w:val="uk-UA"/>
        </w:rPr>
      </w:pPr>
      <w:r w:rsidRPr="004F3FB3">
        <w:rPr>
          <w:b/>
          <w:sz w:val="28"/>
          <w:szCs w:val="28"/>
          <w:lang w:val="uk-UA"/>
        </w:rPr>
        <w:t>Порівняння активів і пасивів балансу</w:t>
      </w:r>
    </w:p>
    <w:tbl>
      <w:tblPr>
        <w:tblStyle w:val="ae"/>
        <w:tblW w:w="7905" w:type="dxa"/>
        <w:jc w:val="center"/>
        <w:tblLook w:val="04A0"/>
      </w:tblPr>
      <w:tblGrid>
        <w:gridCol w:w="2518"/>
        <w:gridCol w:w="2693"/>
        <w:gridCol w:w="2694"/>
      </w:tblGrid>
      <w:tr w:rsidR="004F3FB3" w:rsidRPr="0054334A" w:rsidTr="004F3FB3">
        <w:trPr>
          <w:jc w:val="center"/>
        </w:trPr>
        <w:tc>
          <w:tcPr>
            <w:tcW w:w="2518" w:type="dxa"/>
          </w:tcPr>
          <w:p w:rsidR="004F3FB3" w:rsidRPr="0054334A" w:rsidRDefault="004F3FB3" w:rsidP="004F3FB3">
            <w:pPr>
              <w:tabs>
                <w:tab w:val="left" w:pos="1134"/>
                <w:tab w:val="left" w:pos="1276"/>
              </w:tabs>
              <w:jc w:val="center"/>
              <w:rPr>
                <w:lang w:val="uk-UA"/>
              </w:rPr>
            </w:pPr>
            <w:r>
              <w:rPr>
                <w:lang w:val="uk-UA"/>
              </w:rPr>
              <w:t>2018</w:t>
            </w:r>
          </w:p>
        </w:tc>
        <w:tc>
          <w:tcPr>
            <w:tcW w:w="2693" w:type="dxa"/>
          </w:tcPr>
          <w:p w:rsidR="004F3FB3" w:rsidRPr="0054334A" w:rsidRDefault="004F3FB3" w:rsidP="004F3FB3">
            <w:pPr>
              <w:tabs>
                <w:tab w:val="left" w:pos="1134"/>
                <w:tab w:val="left" w:pos="1276"/>
              </w:tabs>
              <w:jc w:val="center"/>
              <w:rPr>
                <w:lang w:val="uk-UA"/>
              </w:rPr>
            </w:pPr>
            <w:r>
              <w:rPr>
                <w:lang w:val="uk-UA"/>
              </w:rPr>
              <w:t>2019</w:t>
            </w:r>
          </w:p>
        </w:tc>
        <w:tc>
          <w:tcPr>
            <w:tcW w:w="2694" w:type="dxa"/>
          </w:tcPr>
          <w:p w:rsidR="004F3FB3" w:rsidRPr="0054334A" w:rsidRDefault="004F3FB3" w:rsidP="004F3FB3">
            <w:pPr>
              <w:tabs>
                <w:tab w:val="left" w:pos="1134"/>
                <w:tab w:val="left" w:pos="1276"/>
              </w:tabs>
              <w:jc w:val="center"/>
              <w:rPr>
                <w:lang w:val="uk-UA"/>
              </w:rPr>
            </w:pPr>
            <w:r>
              <w:rPr>
                <w:lang w:val="uk-UA"/>
              </w:rPr>
              <w:t>2020</w:t>
            </w:r>
          </w:p>
        </w:tc>
      </w:tr>
      <w:tr w:rsidR="004F3FB3" w:rsidRPr="0054334A" w:rsidTr="004F3FB3">
        <w:trPr>
          <w:jc w:val="center"/>
        </w:trPr>
        <w:tc>
          <w:tcPr>
            <w:tcW w:w="2518" w:type="dxa"/>
          </w:tcPr>
          <w:p w:rsidR="004F3FB3" w:rsidRPr="0054334A" w:rsidRDefault="004F3FB3" w:rsidP="004F3FB3">
            <w:pPr>
              <w:tabs>
                <w:tab w:val="left" w:pos="1134"/>
                <w:tab w:val="left" w:pos="1276"/>
              </w:tabs>
              <w:jc w:val="center"/>
              <w:rPr>
                <w:lang w:val="uk-UA"/>
              </w:rPr>
            </w:pPr>
            <w:r>
              <w:rPr>
                <w:lang w:val="uk-UA"/>
              </w:rPr>
              <w:t>А1˂П1</w:t>
            </w:r>
          </w:p>
        </w:tc>
        <w:tc>
          <w:tcPr>
            <w:tcW w:w="2693" w:type="dxa"/>
          </w:tcPr>
          <w:p w:rsidR="004F3FB3" w:rsidRPr="0054334A" w:rsidRDefault="004F3FB3" w:rsidP="004F3FB3">
            <w:pPr>
              <w:tabs>
                <w:tab w:val="left" w:pos="1134"/>
                <w:tab w:val="left" w:pos="1276"/>
              </w:tabs>
              <w:jc w:val="center"/>
              <w:rPr>
                <w:lang w:val="uk-UA"/>
              </w:rPr>
            </w:pPr>
            <w:r>
              <w:rPr>
                <w:lang w:val="uk-UA"/>
              </w:rPr>
              <w:t>А1˂П1</w:t>
            </w:r>
          </w:p>
        </w:tc>
        <w:tc>
          <w:tcPr>
            <w:tcW w:w="2694" w:type="dxa"/>
          </w:tcPr>
          <w:p w:rsidR="004F3FB3" w:rsidRPr="0054334A" w:rsidRDefault="004F3FB3" w:rsidP="004F3FB3">
            <w:pPr>
              <w:tabs>
                <w:tab w:val="left" w:pos="1134"/>
                <w:tab w:val="left" w:pos="1276"/>
              </w:tabs>
              <w:jc w:val="center"/>
              <w:rPr>
                <w:lang w:val="uk-UA"/>
              </w:rPr>
            </w:pPr>
            <w:r>
              <w:rPr>
                <w:lang w:val="uk-UA"/>
              </w:rPr>
              <w:t>А1˂П1</w:t>
            </w:r>
          </w:p>
        </w:tc>
      </w:tr>
      <w:tr w:rsidR="004F3FB3" w:rsidRPr="0054334A" w:rsidTr="004F3FB3">
        <w:trPr>
          <w:jc w:val="center"/>
        </w:trPr>
        <w:tc>
          <w:tcPr>
            <w:tcW w:w="2518" w:type="dxa"/>
          </w:tcPr>
          <w:p w:rsidR="004F3FB3" w:rsidRPr="0054334A" w:rsidRDefault="004F3FB3" w:rsidP="004F3FB3">
            <w:pPr>
              <w:tabs>
                <w:tab w:val="left" w:pos="1134"/>
                <w:tab w:val="left" w:pos="1276"/>
              </w:tabs>
              <w:jc w:val="center"/>
              <w:rPr>
                <w:lang w:val="uk-UA"/>
              </w:rPr>
            </w:pPr>
            <w:r>
              <w:rPr>
                <w:lang w:val="uk-UA"/>
              </w:rPr>
              <w:t>А2˃П2</w:t>
            </w:r>
          </w:p>
        </w:tc>
        <w:tc>
          <w:tcPr>
            <w:tcW w:w="2693" w:type="dxa"/>
          </w:tcPr>
          <w:p w:rsidR="004F3FB3" w:rsidRDefault="004F3FB3" w:rsidP="004F3FB3">
            <w:pPr>
              <w:jc w:val="center"/>
            </w:pPr>
            <w:r w:rsidRPr="005F116A">
              <w:rPr>
                <w:lang w:val="uk-UA"/>
              </w:rPr>
              <w:t>А2˃П2</w:t>
            </w:r>
          </w:p>
        </w:tc>
        <w:tc>
          <w:tcPr>
            <w:tcW w:w="2694" w:type="dxa"/>
          </w:tcPr>
          <w:p w:rsidR="004F3FB3" w:rsidRDefault="004F3FB3" w:rsidP="004F3FB3">
            <w:pPr>
              <w:jc w:val="center"/>
            </w:pPr>
            <w:r w:rsidRPr="005F116A">
              <w:rPr>
                <w:lang w:val="uk-UA"/>
              </w:rPr>
              <w:t>А2˃П2</w:t>
            </w:r>
          </w:p>
        </w:tc>
      </w:tr>
      <w:tr w:rsidR="004F3FB3" w:rsidRPr="0054334A" w:rsidTr="004F3FB3">
        <w:trPr>
          <w:jc w:val="center"/>
        </w:trPr>
        <w:tc>
          <w:tcPr>
            <w:tcW w:w="2518" w:type="dxa"/>
          </w:tcPr>
          <w:p w:rsidR="004F3FB3" w:rsidRPr="0054334A" w:rsidRDefault="004F3FB3" w:rsidP="004F3FB3">
            <w:pPr>
              <w:tabs>
                <w:tab w:val="left" w:pos="1134"/>
                <w:tab w:val="left" w:pos="1276"/>
              </w:tabs>
              <w:jc w:val="center"/>
              <w:rPr>
                <w:lang w:val="uk-UA"/>
              </w:rPr>
            </w:pPr>
            <w:r>
              <w:rPr>
                <w:lang w:val="uk-UA"/>
              </w:rPr>
              <w:t>А3˂П3</w:t>
            </w:r>
          </w:p>
        </w:tc>
        <w:tc>
          <w:tcPr>
            <w:tcW w:w="2693" w:type="dxa"/>
          </w:tcPr>
          <w:p w:rsidR="004F3FB3" w:rsidRDefault="004F3FB3" w:rsidP="004F3FB3">
            <w:pPr>
              <w:jc w:val="center"/>
            </w:pPr>
            <w:r w:rsidRPr="00C50A7C">
              <w:rPr>
                <w:lang w:val="uk-UA"/>
              </w:rPr>
              <w:t>А3˂П3</w:t>
            </w:r>
          </w:p>
        </w:tc>
        <w:tc>
          <w:tcPr>
            <w:tcW w:w="2694" w:type="dxa"/>
          </w:tcPr>
          <w:p w:rsidR="004F3FB3" w:rsidRDefault="004F3FB3" w:rsidP="004F3FB3">
            <w:pPr>
              <w:jc w:val="center"/>
            </w:pPr>
            <w:r w:rsidRPr="00C50A7C">
              <w:rPr>
                <w:lang w:val="uk-UA"/>
              </w:rPr>
              <w:t>А3˂П3</w:t>
            </w:r>
          </w:p>
        </w:tc>
      </w:tr>
      <w:tr w:rsidR="004F3FB3" w:rsidRPr="0054334A" w:rsidTr="004F3FB3">
        <w:trPr>
          <w:jc w:val="center"/>
        </w:trPr>
        <w:tc>
          <w:tcPr>
            <w:tcW w:w="2518" w:type="dxa"/>
          </w:tcPr>
          <w:p w:rsidR="004F3FB3" w:rsidRPr="0054334A" w:rsidRDefault="004F3FB3" w:rsidP="004F3FB3">
            <w:pPr>
              <w:tabs>
                <w:tab w:val="left" w:pos="1134"/>
                <w:tab w:val="left" w:pos="1276"/>
              </w:tabs>
              <w:jc w:val="center"/>
              <w:rPr>
                <w:lang w:val="uk-UA"/>
              </w:rPr>
            </w:pPr>
            <w:r>
              <w:rPr>
                <w:lang w:val="uk-UA"/>
              </w:rPr>
              <w:t>А4˂П4</w:t>
            </w:r>
          </w:p>
        </w:tc>
        <w:tc>
          <w:tcPr>
            <w:tcW w:w="2693" w:type="dxa"/>
          </w:tcPr>
          <w:p w:rsidR="004F3FB3" w:rsidRPr="0054334A" w:rsidRDefault="004F3FB3" w:rsidP="004F3FB3">
            <w:pPr>
              <w:tabs>
                <w:tab w:val="left" w:pos="1134"/>
                <w:tab w:val="left" w:pos="1276"/>
              </w:tabs>
              <w:jc w:val="center"/>
              <w:rPr>
                <w:lang w:val="uk-UA"/>
              </w:rPr>
            </w:pPr>
            <w:r>
              <w:rPr>
                <w:lang w:val="uk-UA"/>
              </w:rPr>
              <w:t>А4˃П4</w:t>
            </w:r>
          </w:p>
        </w:tc>
        <w:tc>
          <w:tcPr>
            <w:tcW w:w="2694" w:type="dxa"/>
          </w:tcPr>
          <w:p w:rsidR="004F3FB3" w:rsidRPr="0054334A" w:rsidRDefault="004F3FB3" w:rsidP="004F3FB3">
            <w:pPr>
              <w:tabs>
                <w:tab w:val="left" w:pos="1134"/>
                <w:tab w:val="left" w:pos="1276"/>
              </w:tabs>
              <w:jc w:val="center"/>
              <w:rPr>
                <w:lang w:val="uk-UA"/>
              </w:rPr>
            </w:pPr>
            <w:r>
              <w:rPr>
                <w:lang w:val="uk-UA"/>
              </w:rPr>
              <w:t>А4˃П4</w:t>
            </w:r>
          </w:p>
        </w:tc>
      </w:tr>
    </w:tbl>
    <w:p w:rsidR="00B4276C" w:rsidRDefault="004F3FB3" w:rsidP="002A1041">
      <w:pPr>
        <w:tabs>
          <w:tab w:val="left" w:pos="1134"/>
          <w:tab w:val="left" w:pos="1276"/>
        </w:tabs>
        <w:spacing w:line="360" w:lineRule="auto"/>
        <w:ind w:firstLine="709"/>
        <w:jc w:val="both"/>
        <w:rPr>
          <w:i/>
          <w:lang w:val="uk-UA"/>
        </w:rPr>
      </w:pPr>
      <w:r w:rsidRPr="00782800">
        <w:rPr>
          <w:i/>
          <w:lang w:val="uk-UA"/>
        </w:rPr>
        <w:t>Джерело:</w:t>
      </w:r>
      <w:r>
        <w:rPr>
          <w:i/>
          <w:lang w:val="uk-UA"/>
        </w:rPr>
        <w:t xml:space="preserve"> згруповано</w:t>
      </w:r>
      <w:r w:rsidRPr="00782800">
        <w:rPr>
          <w:i/>
          <w:lang w:val="uk-UA"/>
        </w:rPr>
        <w:t xml:space="preserve"> автором  </w:t>
      </w:r>
    </w:p>
    <w:p w:rsidR="004F3FB3" w:rsidRDefault="004F3FB3" w:rsidP="002A1041">
      <w:pPr>
        <w:tabs>
          <w:tab w:val="left" w:pos="1134"/>
          <w:tab w:val="left" w:pos="1276"/>
        </w:tabs>
        <w:spacing w:line="360" w:lineRule="auto"/>
        <w:ind w:firstLine="709"/>
        <w:jc w:val="both"/>
        <w:rPr>
          <w:lang w:val="uk-UA"/>
        </w:rPr>
      </w:pPr>
    </w:p>
    <w:p w:rsidR="004F3FB3" w:rsidRDefault="004F3FB3" w:rsidP="002A1041">
      <w:pPr>
        <w:tabs>
          <w:tab w:val="left" w:pos="1134"/>
          <w:tab w:val="left" w:pos="1276"/>
        </w:tabs>
        <w:spacing w:line="360" w:lineRule="auto"/>
        <w:ind w:firstLine="709"/>
        <w:jc w:val="both"/>
        <w:rPr>
          <w:sz w:val="28"/>
          <w:szCs w:val="28"/>
          <w:lang w:val="uk-UA"/>
        </w:rPr>
      </w:pPr>
      <w:r>
        <w:rPr>
          <w:sz w:val="28"/>
          <w:szCs w:val="28"/>
          <w:lang w:val="uk-UA"/>
        </w:rPr>
        <w:t xml:space="preserve">Інформація, представлена в табл.2.6. свідчить про те, що баланс                  </w:t>
      </w:r>
      <w:r w:rsidRPr="004F3FB3">
        <w:rPr>
          <w:sz w:val="28"/>
          <w:szCs w:val="28"/>
          <w:lang w:val="uk-UA"/>
        </w:rPr>
        <w:t>ТДВ «</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r>
        <w:rPr>
          <w:sz w:val="28"/>
          <w:szCs w:val="28"/>
          <w:lang w:val="uk-UA"/>
        </w:rPr>
        <w:t xml:space="preserve"> протягом досліджуваних років не був ліквідним, так як, умова щодо </w:t>
      </w:r>
      <w:r w:rsidRPr="004F3FB3">
        <w:rPr>
          <w:sz w:val="28"/>
          <w:szCs w:val="28"/>
        </w:rPr>
        <w:t>А1&gt;П1</w:t>
      </w:r>
      <w:r>
        <w:rPr>
          <w:sz w:val="28"/>
          <w:szCs w:val="28"/>
          <w:lang w:val="uk-UA"/>
        </w:rPr>
        <w:t xml:space="preserve"> не виконується в жодному з досліджуваних років, в той час як умова </w:t>
      </w:r>
      <w:r>
        <w:rPr>
          <w:sz w:val="28"/>
          <w:szCs w:val="28"/>
        </w:rPr>
        <w:t>А2&gt;П2</w:t>
      </w:r>
      <w:r>
        <w:rPr>
          <w:sz w:val="28"/>
          <w:szCs w:val="28"/>
          <w:lang w:val="uk-UA"/>
        </w:rPr>
        <w:t xml:space="preserve"> – виконана у кожному році. </w:t>
      </w:r>
    </w:p>
    <w:p w:rsidR="004F3FB3" w:rsidRPr="004F3FB3" w:rsidRDefault="004F3FB3" w:rsidP="002A1041">
      <w:pPr>
        <w:tabs>
          <w:tab w:val="left" w:pos="1134"/>
          <w:tab w:val="left" w:pos="1276"/>
        </w:tabs>
        <w:spacing w:line="360" w:lineRule="auto"/>
        <w:ind w:firstLine="709"/>
        <w:jc w:val="both"/>
        <w:rPr>
          <w:sz w:val="28"/>
          <w:szCs w:val="28"/>
          <w:lang w:val="uk-UA"/>
        </w:rPr>
      </w:pPr>
      <w:r>
        <w:rPr>
          <w:sz w:val="28"/>
          <w:szCs w:val="28"/>
          <w:lang w:val="uk-UA"/>
        </w:rPr>
        <w:t xml:space="preserve">Умова </w:t>
      </w:r>
      <w:r w:rsidRPr="004F3FB3">
        <w:rPr>
          <w:sz w:val="28"/>
          <w:szCs w:val="28"/>
        </w:rPr>
        <w:t>А3&gt;П3</w:t>
      </w:r>
      <w:r>
        <w:rPr>
          <w:sz w:val="28"/>
          <w:szCs w:val="28"/>
          <w:lang w:val="uk-UA"/>
        </w:rPr>
        <w:t xml:space="preserve"> не виконана і свідчить про недостатній рівень перспективної платоспроможності товариства за рахунок швидкої реалізації </w:t>
      </w:r>
      <w:r>
        <w:rPr>
          <w:sz w:val="28"/>
          <w:szCs w:val="28"/>
          <w:lang w:val="uk-UA"/>
        </w:rPr>
        <w:lastRenderedPageBreak/>
        <w:t xml:space="preserve">матеріальних цінностей. </w:t>
      </w:r>
    </w:p>
    <w:p w:rsidR="00B4276C" w:rsidRDefault="004F3FB3" w:rsidP="002A1041">
      <w:pPr>
        <w:tabs>
          <w:tab w:val="left" w:pos="1134"/>
          <w:tab w:val="left" w:pos="1276"/>
        </w:tabs>
        <w:spacing w:line="360" w:lineRule="auto"/>
        <w:ind w:firstLine="709"/>
        <w:jc w:val="both"/>
        <w:rPr>
          <w:sz w:val="28"/>
          <w:szCs w:val="28"/>
          <w:lang w:val="uk-UA"/>
        </w:rPr>
      </w:pPr>
      <w:r w:rsidRPr="004F3FB3">
        <w:rPr>
          <w:sz w:val="28"/>
          <w:szCs w:val="28"/>
          <w:lang w:val="uk-UA"/>
        </w:rPr>
        <w:t xml:space="preserve">Умова </w:t>
      </w:r>
      <w:r w:rsidRPr="004F3FB3">
        <w:rPr>
          <w:sz w:val="28"/>
          <w:szCs w:val="28"/>
        </w:rPr>
        <w:t>А4&lt;П4</w:t>
      </w:r>
      <w:r w:rsidRPr="004F3FB3">
        <w:rPr>
          <w:sz w:val="28"/>
          <w:szCs w:val="28"/>
          <w:lang w:val="uk-UA"/>
        </w:rPr>
        <w:t xml:space="preserve"> виконується лише в 2018 році</w:t>
      </w:r>
      <w:r>
        <w:rPr>
          <w:sz w:val="28"/>
          <w:szCs w:val="28"/>
          <w:lang w:val="uk-UA"/>
        </w:rPr>
        <w:t xml:space="preserve"> і сигналізує про достатність власного капіталу у цьому періоді, а починаючи з 2019 роки – навпаки, про недостатність.</w:t>
      </w:r>
    </w:p>
    <w:p w:rsidR="002C2F99" w:rsidRPr="004F3FB3" w:rsidRDefault="002C2F99" w:rsidP="002A1041">
      <w:pPr>
        <w:tabs>
          <w:tab w:val="left" w:pos="1134"/>
          <w:tab w:val="left" w:pos="1276"/>
        </w:tabs>
        <w:spacing w:line="360" w:lineRule="auto"/>
        <w:ind w:firstLine="709"/>
        <w:jc w:val="both"/>
        <w:rPr>
          <w:sz w:val="28"/>
          <w:szCs w:val="28"/>
          <w:lang w:val="uk-UA"/>
        </w:rPr>
      </w:pPr>
      <w:r>
        <w:rPr>
          <w:sz w:val="28"/>
          <w:szCs w:val="28"/>
          <w:lang w:val="uk-UA"/>
        </w:rPr>
        <w:t xml:space="preserve">Для безпосереднього вимірювання ліквідності  та платоспроможності на підприємствах розраховують ряд показників. Показники ліквідності              ТДВ </w:t>
      </w:r>
      <w:r w:rsidRPr="004F3FB3">
        <w:rPr>
          <w:sz w:val="28"/>
          <w:szCs w:val="28"/>
          <w:lang w:val="uk-UA"/>
        </w:rPr>
        <w:t>«</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r>
        <w:rPr>
          <w:sz w:val="28"/>
          <w:szCs w:val="28"/>
          <w:lang w:val="uk-UA"/>
        </w:rPr>
        <w:t xml:space="preserve"> представлено в табл.2.7.</w:t>
      </w:r>
    </w:p>
    <w:p w:rsidR="002C2F99" w:rsidRPr="00266F3A" w:rsidRDefault="002C2F99" w:rsidP="002C2F99">
      <w:pPr>
        <w:autoSpaceDE w:val="0"/>
        <w:spacing w:line="360" w:lineRule="auto"/>
        <w:ind w:firstLine="708"/>
        <w:jc w:val="right"/>
        <w:rPr>
          <w:i/>
          <w:sz w:val="28"/>
          <w:szCs w:val="28"/>
          <w:lang w:val="uk-UA"/>
        </w:rPr>
      </w:pPr>
      <w:proofErr w:type="spellStart"/>
      <w:r w:rsidRPr="00266F3A">
        <w:rPr>
          <w:i/>
          <w:sz w:val="28"/>
          <w:szCs w:val="28"/>
        </w:rPr>
        <w:t>Таблиця</w:t>
      </w:r>
      <w:proofErr w:type="spellEnd"/>
      <w:r w:rsidRPr="00266F3A">
        <w:rPr>
          <w:i/>
          <w:sz w:val="28"/>
          <w:szCs w:val="28"/>
        </w:rPr>
        <w:t xml:space="preserve"> 2.</w:t>
      </w:r>
      <w:r>
        <w:rPr>
          <w:i/>
          <w:sz w:val="28"/>
          <w:szCs w:val="28"/>
          <w:lang w:val="uk-UA"/>
        </w:rPr>
        <w:t>7</w:t>
      </w:r>
    </w:p>
    <w:p w:rsidR="002C2F99" w:rsidRPr="00BE63B5" w:rsidRDefault="002C2F99" w:rsidP="002C2F99">
      <w:pPr>
        <w:spacing w:line="360" w:lineRule="auto"/>
        <w:ind w:firstLine="709"/>
        <w:jc w:val="center"/>
        <w:rPr>
          <w:b/>
          <w:sz w:val="28"/>
          <w:szCs w:val="28"/>
          <w:lang w:val="uk-UA"/>
        </w:rPr>
      </w:pPr>
      <w:r w:rsidRPr="00BE63B5">
        <w:rPr>
          <w:b/>
          <w:spacing w:val="-4"/>
          <w:sz w:val="28"/>
          <w:szCs w:val="28"/>
          <w:lang w:val="uk-UA"/>
        </w:rPr>
        <w:t xml:space="preserve">Аналіз </w:t>
      </w:r>
      <w:r>
        <w:rPr>
          <w:b/>
          <w:spacing w:val="-4"/>
          <w:sz w:val="28"/>
          <w:szCs w:val="28"/>
          <w:lang w:val="uk-UA"/>
        </w:rPr>
        <w:t xml:space="preserve">основних </w:t>
      </w:r>
      <w:r w:rsidRPr="00BE63B5">
        <w:rPr>
          <w:b/>
          <w:spacing w:val="-4"/>
          <w:sz w:val="28"/>
          <w:szCs w:val="28"/>
          <w:lang w:val="uk-UA"/>
        </w:rPr>
        <w:t xml:space="preserve">показників </w:t>
      </w:r>
      <w:r w:rsidRPr="00D3781B">
        <w:rPr>
          <w:b/>
          <w:spacing w:val="-4"/>
          <w:sz w:val="28"/>
          <w:szCs w:val="28"/>
          <w:lang w:val="uk-UA"/>
        </w:rPr>
        <w:t xml:space="preserve">ліквідності </w:t>
      </w:r>
      <w:r w:rsidRPr="00D3781B">
        <w:rPr>
          <w:b/>
          <w:sz w:val="28"/>
          <w:szCs w:val="28"/>
          <w:lang w:val="uk-UA"/>
        </w:rPr>
        <w:t>ТДВ «</w:t>
      </w:r>
      <w:proofErr w:type="spellStart"/>
      <w:r w:rsidRPr="00D3781B">
        <w:rPr>
          <w:b/>
          <w:sz w:val="28"/>
          <w:szCs w:val="28"/>
          <w:lang w:val="uk-UA"/>
        </w:rPr>
        <w:t>Баштанський</w:t>
      </w:r>
      <w:proofErr w:type="spellEnd"/>
      <w:r w:rsidRPr="00D3781B">
        <w:rPr>
          <w:b/>
          <w:sz w:val="28"/>
          <w:szCs w:val="28"/>
          <w:lang w:val="uk-UA"/>
        </w:rPr>
        <w:t xml:space="preserve"> </w:t>
      </w:r>
      <w:proofErr w:type="spellStart"/>
      <w:r w:rsidRPr="00D3781B">
        <w:rPr>
          <w:b/>
          <w:sz w:val="28"/>
          <w:szCs w:val="28"/>
          <w:lang w:val="uk-UA"/>
        </w:rPr>
        <w:t>сирзавод</w:t>
      </w:r>
      <w:proofErr w:type="spellEnd"/>
      <w:r w:rsidRPr="00D3781B">
        <w:rPr>
          <w:b/>
          <w:sz w:val="28"/>
          <w:szCs w:val="28"/>
          <w:lang w:val="uk-UA"/>
        </w:rPr>
        <w:t>»</w:t>
      </w:r>
    </w:p>
    <w:tbl>
      <w:tblPr>
        <w:tblpPr w:leftFromText="180" w:rightFromText="180" w:vertAnchor="text" w:horzAnchor="margin" w:tblpY="2"/>
        <w:tblW w:w="90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3412"/>
        <w:gridCol w:w="1134"/>
        <w:gridCol w:w="1133"/>
        <w:gridCol w:w="1134"/>
        <w:gridCol w:w="1134"/>
        <w:gridCol w:w="1134"/>
      </w:tblGrid>
      <w:tr w:rsidR="002C2F99" w:rsidRPr="00C44F54" w:rsidTr="00C7456B">
        <w:trPr>
          <w:cantSplit/>
          <w:trHeight w:val="419"/>
        </w:trPr>
        <w:tc>
          <w:tcPr>
            <w:tcW w:w="3412" w:type="dxa"/>
            <w:vMerge w:val="restart"/>
            <w:vAlign w:val="center"/>
          </w:tcPr>
          <w:p w:rsidR="002C2F99" w:rsidRPr="00C44F54" w:rsidRDefault="002C2F99" w:rsidP="00C7456B">
            <w:pPr>
              <w:autoSpaceDE w:val="0"/>
              <w:autoSpaceDN w:val="0"/>
              <w:adjustRightInd w:val="0"/>
              <w:jc w:val="center"/>
              <w:rPr>
                <w:lang w:val="uk-UA"/>
              </w:rPr>
            </w:pPr>
            <w:r w:rsidRPr="00C44F54">
              <w:rPr>
                <w:lang w:val="uk-UA"/>
              </w:rPr>
              <w:t>Показник</w:t>
            </w:r>
          </w:p>
        </w:tc>
        <w:tc>
          <w:tcPr>
            <w:tcW w:w="1134" w:type="dxa"/>
            <w:vMerge w:val="restart"/>
            <w:vAlign w:val="center"/>
          </w:tcPr>
          <w:p w:rsidR="002C2F99" w:rsidRPr="00C44F54" w:rsidRDefault="002C2F99" w:rsidP="00C7456B">
            <w:pPr>
              <w:autoSpaceDE w:val="0"/>
              <w:autoSpaceDN w:val="0"/>
              <w:adjustRightInd w:val="0"/>
              <w:jc w:val="center"/>
              <w:rPr>
                <w:bCs/>
                <w:lang w:val="uk-UA"/>
              </w:rPr>
            </w:pPr>
            <w:r w:rsidRPr="00C44F54">
              <w:rPr>
                <w:bCs/>
                <w:lang w:val="uk-UA"/>
              </w:rPr>
              <w:t>2018</w:t>
            </w:r>
          </w:p>
        </w:tc>
        <w:tc>
          <w:tcPr>
            <w:tcW w:w="1133" w:type="dxa"/>
            <w:vMerge w:val="restart"/>
            <w:vAlign w:val="center"/>
          </w:tcPr>
          <w:p w:rsidR="002C2F99" w:rsidRPr="00C44F54" w:rsidRDefault="002C2F99" w:rsidP="00C7456B">
            <w:pPr>
              <w:autoSpaceDE w:val="0"/>
              <w:autoSpaceDN w:val="0"/>
              <w:adjustRightInd w:val="0"/>
              <w:jc w:val="center"/>
              <w:rPr>
                <w:bCs/>
                <w:lang w:val="uk-UA"/>
              </w:rPr>
            </w:pPr>
            <w:r w:rsidRPr="00C44F54">
              <w:rPr>
                <w:bCs/>
                <w:lang w:val="uk-UA"/>
              </w:rPr>
              <w:t>2019</w:t>
            </w:r>
          </w:p>
        </w:tc>
        <w:tc>
          <w:tcPr>
            <w:tcW w:w="1134" w:type="dxa"/>
            <w:vMerge w:val="restart"/>
            <w:vAlign w:val="center"/>
          </w:tcPr>
          <w:p w:rsidR="002C2F99" w:rsidRPr="00C44F54" w:rsidRDefault="002C2F99" w:rsidP="00C7456B">
            <w:pPr>
              <w:autoSpaceDE w:val="0"/>
              <w:autoSpaceDN w:val="0"/>
              <w:adjustRightInd w:val="0"/>
              <w:jc w:val="center"/>
              <w:rPr>
                <w:bCs/>
                <w:lang w:val="uk-UA"/>
              </w:rPr>
            </w:pPr>
            <w:r w:rsidRPr="00C44F54">
              <w:rPr>
                <w:bCs/>
                <w:lang w:val="uk-UA"/>
              </w:rPr>
              <w:t>2020</w:t>
            </w:r>
          </w:p>
        </w:tc>
        <w:tc>
          <w:tcPr>
            <w:tcW w:w="2268" w:type="dxa"/>
            <w:gridSpan w:val="2"/>
          </w:tcPr>
          <w:p w:rsidR="002C2F99" w:rsidRPr="00C44F54" w:rsidRDefault="002C2F99" w:rsidP="002C2F99">
            <w:pPr>
              <w:autoSpaceDE w:val="0"/>
              <w:autoSpaceDN w:val="0"/>
              <w:adjustRightInd w:val="0"/>
              <w:jc w:val="center"/>
              <w:rPr>
                <w:bCs/>
                <w:lang w:val="uk-UA"/>
              </w:rPr>
            </w:pPr>
            <w:r w:rsidRPr="00C44F54">
              <w:rPr>
                <w:bCs/>
                <w:lang w:val="uk-UA"/>
              </w:rPr>
              <w:t xml:space="preserve">Відхилення, </w:t>
            </w:r>
            <w:r>
              <w:rPr>
                <w:bCs/>
                <w:lang w:val="uk-UA"/>
              </w:rPr>
              <w:t>%</w:t>
            </w:r>
          </w:p>
        </w:tc>
      </w:tr>
      <w:tr w:rsidR="002C2F99" w:rsidRPr="00C44F54" w:rsidTr="00C7456B">
        <w:trPr>
          <w:cantSplit/>
          <w:trHeight w:val="552"/>
        </w:trPr>
        <w:tc>
          <w:tcPr>
            <w:tcW w:w="3412" w:type="dxa"/>
            <w:vMerge/>
            <w:vAlign w:val="center"/>
          </w:tcPr>
          <w:p w:rsidR="002C2F99" w:rsidRPr="00C44F54" w:rsidRDefault="002C2F99" w:rsidP="00C7456B">
            <w:pPr>
              <w:autoSpaceDE w:val="0"/>
              <w:autoSpaceDN w:val="0"/>
              <w:adjustRightInd w:val="0"/>
            </w:pPr>
          </w:p>
        </w:tc>
        <w:tc>
          <w:tcPr>
            <w:tcW w:w="1134" w:type="dxa"/>
            <w:vMerge/>
            <w:textDirection w:val="btLr"/>
            <w:vAlign w:val="center"/>
          </w:tcPr>
          <w:p w:rsidR="002C2F99" w:rsidRPr="00C44F54" w:rsidRDefault="002C2F99" w:rsidP="00C7456B">
            <w:pPr>
              <w:autoSpaceDE w:val="0"/>
              <w:autoSpaceDN w:val="0"/>
              <w:adjustRightInd w:val="0"/>
              <w:rPr>
                <w:bCs/>
                <w:lang w:val="uk-UA"/>
              </w:rPr>
            </w:pPr>
          </w:p>
        </w:tc>
        <w:tc>
          <w:tcPr>
            <w:tcW w:w="1133" w:type="dxa"/>
            <w:vMerge/>
            <w:textDirection w:val="btLr"/>
            <w:vAlign w:val="center"/>
          </w:tcPr>
          <w:p w:rsidR="002C2F99" w:rsidRPr="00C44F54" w:rsidRDefault="002C2F99" w:rsidP="00C7456B">
            <w:pPr>
              <w:autoSpaceDE w:val="0"/>
              <w:autoSpaceDN w:val="0"/>
              <w:adjustRightInd w:val="0"/>
              <w:jc w:val="center"/>
            </w:pPr>
          </w:p>
        </w:tc>
        <w:tc>
          <w:tcPr>
            <w:tcW w:w="1134" w:type="dxa"/>
            <w:vMerge/>
            <w:textDirection w:val="btLr"/>
            <w:vAlign w:val="center"/>
          </w:tcPr>
          <w:p w:rsidR="002C2F99" w:rsidRPr="00C44F54" w:rsidRDefault="002C2F99" w:rsidP="00C7456B">
            <w:pPr>
              <w:autoSpaceDE w:val="0"/>
              <w:autoSpaceDN w:val="0"/>
              <w:adjustRightInd w:val="0"/>
              <w:jc w:val="center"/>
            </w:pPr>
          </w:p>
        </w:tc>
        <w:tc>
          <w:tcPr>
            <w:tcW w:w="1134" w:type="dxa"/>
            <w:vAlign w:val="center"/>
          </w:tcPr>
          <w:p w:rsidR="002C2F99" w:rsidRPr="00C44F54" w:rsidRDefault="002C2F99" w:rsidP="00C7456B">
            <w:pPr>
              <w:autoSpaceDE w:val="0"/>
              <w:autoSpaceDN w:val="0"/>
              <w:adjustRightInd w:val="0"/>
              <w:jc w:val="center"/>
              <w:rPr>
                <w:bCs/>
                <w:lang w:val="uk-UA"/>
              </w:rPr>
            </w:pPr>
            <w:r w:rsidRPr="00C44F54">
              <w:rPr>
                <w:bCs/>
                <w:lang w:val="uk-UA"/>
              </w:rPr>
              <w:t>2019/</w:t>
            </w:r>
          </w:p>
          <w:p w:rsidR="002C2F99" w:rsidRPr="00C44F54" w:rsidRDefault="002C2F99" w:rsidP="00C7456B">
            <w:pPr>
              <w:autoSpaceDE w:val="0"/>
              <w:autoSpaceDN w:val="0"/>
              <w:adjustRightInd w:val="0"/>
              <w:jc w:val="center"/>
              <w:rPr>
                <w:lang w:val="uk-UA"/>
              </w:rPr>
            </w:pPr>
            <w:r w:rsidRPr="00C44F54">
              <w:rPr>
                <w:bCs/>
                <w:lang w:val="uk-UA"/>
              </w:rPr>
              <w:t>2018</w:t>
            </w:r>
          </w:p>
        </w:tc>
        <w:tc>
          <w:tcPr>
            <w:tcW w:w="1134" w:type="dxa"/>
            <w:vAlign w:val="center"/>
          </w:tcPr>
          <w:p w:rsidR="002C2F99" w:rsidRPr="00C44F54" w:rsidRDefault="002C2F99" w:rsidP="00C7456B">
            <w:pPr>
              <w:autoSpaceDE w:val="0"/>
              <w:autoSpaceDN w:val="0"/>
              <w:adjustRightInd w:val="0"/>
              <w:jc w:val="center"/>
              <w:rPr>
                <w:bCs/>
                <w:lang w:val="uk-UA"/>
              </w:rPr>
            </w:pPr>
            <w:r w:rsidRPr="00C44F54">
              <w:rPr>
                <w:bCs/>
                <w:lang w:val="uk-UA"/>
              </w:rPr>
              <w:t>2020/</w:t>
            </w:r>
          </w:p>
          <w:p w:rsidR="002C2F99" w:rsidRPr="00C44F54" w:rsidRDefault="002C2F99" w:rsidP="00C7456B">
            <w:pPr>
              <w:autoSpaceDE w:val="0"/>
              <w:autoSpaceDN w:val="0"/>
              <w:adjustRightInd w:val="0"/>
              <w:jc w:val="center"/>
            </w:pPr>
            <w:r w:rsidRPr="00C44F54">
              <w:rPr>
                <w:bCs/>
                <w:lang w:val="uk-UA"/>
              </w:rPr>
              <w:t>2019</w:t>
            </w:r>
          </w:p>
        </w:tc>
      </w:tr>
      <w:tr w:rsidR="002C2F99" w:rsidRPr="00C44F54" w:rsidTr="00C7456B">
        <w:tc>
          <w:tcPr>
            <w:tcW w:w="3412" w:type="dxa"/>
            <w:vAlign w:val="center"/>
          </w:tcPr>
          <w:p w:rsidR="002C2F99" w:rsidRPr="00C44F54" w:rsidRDefault="002C2F99" w:rsidP="00C7456B">
            <w:pPr>
              <w:autoSpaceDE w:val="0"/>
              <w:autoSpaceDN w:val="0"/>
              <w:adjustRightInd w:val="0"/>
              <w:rPr>
                <w:lang w:val="uk-UA"/>
              </w:rPr>
            </w:pPr>
            <w:r w:rsidRPr="00C44F54">
              <w:rPr>
                <w:lang w:val="uk-UA"/>
              </w:rPr>
              <w:t>Коефіцієнт абсолютної ліквідності</w:t>
            </w:r>
          </w:p>
        </w:tc>
        <w:tc>
          <w:tcPr>
            <w:tcW w:w="1134" w:type="dxa"/>
            <w:vAlign w:val="center"/>
          </w:tcPr>
          <w:p w:rsidR="002C2F99" w:rsidRPr="00C44F54" w:rsidRDefault="002C2F99" w:rsidP="00C7456B">
            <w:pPr>
              <w:autoSpaceDE w:val="0"/>
              <w:autoSpaceDN w:val="0"/>
              <w:adjustRightInd w:val="0"/>
              <w:jc w:val="center"/>
              <w:rPr>
                <w:lang w:val="uk-UA"/>
              </w:rPr>
            </w:pPr>
            <w:r w:rsidRPr="00C44F54">
              <w:rPr>
                <w:lang w:val="uk-UA"/>
              </w:rPr>
              <w:t>0,067</w:t>
            </w:r>
          </w:p>
        </w:tc>
        <w:tc>
          <w:tcPr>
            <w:tcW w:w="1133" w:type="dxa"/>
            <w:vAlign w:val="center"/>
          </w:tcPr>
          <w:p w:rsidR="002C2F99" w:rsidRPr="00C44F54" w:rsidRDefault="002C2F99" w:rsidP="00C7456B">
            <w:pPr>
              <w:autoSpaceDE w:val="0"/>
              <w:autoSpaceDN w:val="0"/>
              <w:adjustRightInd w:val="0"/>
              <w:jc w:val="center"/>
              <w:rPr>
                <w:lang w:val="uk-UA"/>
              </w:rPr>
            </w:pPr>
            <w:r w:rsidRPr="00C44F54">
              <w:rPr>
                <w:lang w:val="uk-UA"/>
              </w:rPr>
              <w:t>0,064</w:t>
            </w:r>
          </w:p>
        </w:tc>
        <w:tc>
          <w:tcPr>
            <w:tcW w:w="1134" w:type="dxa"/>
            <w:vAlign w:val="center"/>
          </w:tcPr>
          <w:p w:rsidR="002C2F99" w:rsidRPr="00C44F54" w:rsidRDefault="002C2F99" w:rsidP="00C7456B">
            <w:pPr>
              <w:jc w:val="center"/>
              <w:rPr>
                <w:rFonts w:eastAsia="Times New Roman"/>
                <w:lang w:val="uk-UA"/>
              </w:rPr>
            </w:pPr>
            <w:r w:rsidRPr="00C44F54">
              <w:rPr>
                <w:rFonts w:eastAsia="Times New Roman"/>
                <w:lang w:val="uk-UA"/>
              </w:rPr>
              <w:t>0,099</w:t>
            </w:r>
          </w:p>
        </w:tc>
        <w:tc>
          <w:tcPr>
            <w:tcW w:w="1134" w:type="dxa"/>
          </w:tcPr>
          <w:p w:rsidR="002C2F99" w:rsidRPr="00C44F54" w:rsidRDefault="002C2F99" w:rsidP="00C7456B">
            <w:pPr>
              <w:autoSpaceDE w:val="0"/>
              <w:autoSpaceDN w:val="0"/>
              <w:adjustRightInd w:val="0"/>
              <w:jc w:val="center"/>
              <w:rPr>
                <w:lang w:val="uk-UA"/>
              </w:rPr>
            </w:pPr>
            <w:r w:rsidRPr="00C44F54">
              <w:rPr>
                <w:lang w:val="uk-UA"/>
              </w:rPr>
              <w:t>-4,3</w:t>
            </w:r>
          </w:p>
        </w:tc>
        <w:tc>
          <w:tcPr>
            <w:tcW w:w="1134" w:type="dxa"/>
          </w:tcPr>
          <w:p w:rsidR="002C2F99" w:rsidRPr="00C44F54" w:rsidRDefault="002C2F99" w:rsidP="00C7456B">
            <w:pPr>
              <w:autoSpaceDE w:val="0"/>
              <w:autoSpaceDN w:val="0"/>
              <w:adjustRightInd w:val="0"/>
              <w:jc w:val="center"/>
              <w:rPr>
                <w:lang w:val="uk-UA"/>
              </w:rPr>
            </w:pPr>
            <w:r w:rsidRPr="00C44F54">
              <w:rPr>
                <w:lang w:val="uk-UA"/>
              </w:rPr>
              <w:t>56,21</w:t>
            </w:r>
          </w:p>
        </w:tc>
      </w:tr>
      <w:tr w:rsidR="002C2F99" w:rsidRPr="00C44F54" w:rsidTr="00C7456B">
        <w:tc>
          <w:tcPr>
            <w:tcW w:w="3412" w:type="dxa"/>
            <w:vAlign w:val="center"/>
          </w:tcPr>
          <w:p w:rsidR="002C2F99" w:rsidRPr="00C44F54" w:rsidRDefault="002C2F99" w:rsidP="00C7456B">
            <w:pPr>
              <w:autoSpaceDE w:val="0"/>
              <w:autoSpaceDN w:val="0"/>
              <w:adjustRightInd w:val="0"/>
              <w:rPr>
                <w:lang w:val="uk-UA"/>
              </w:rPr>
            </w:pPr>
            <w:r w:rsidRPr="00C44F54">
              <w:rPr>
                <w:lang w:val="uk-UA"/>
              </w:rPr>
              <w:t>Коефіцієнт поточної ліквідності</w:t>
            </w:r>
          </w:p>
        </w:tc>
        <w:tc>
          <w:tcPr>
            <w:tcW w:w="1134" w:type="dxa"/>
            <w:vAlign w:val="center"/>
          </w:tcPr>
          <w:p w:rsidR="002C2F99" w:rsidRPr="00C44F54" w:rsidRDefault="002C2F99" w:rsidP="00C7456B">
            <w:pPr>
              <w:autoSpaceDE w:val="0"/>
              <w:autoSpaceDN w:val="0"/>
              <w:adjustRightInd w:val="0"/>
              <w:jc w:val="center"/>
              <w:rPr>
                <w:lang w:val="uk-UA"/>
              </w:rPr>
            </w:pPr>
            <w:r w:rsidRPr="00C44F54">
              <w:rPr>
                <w:lang w:val="uk-UA"/>
              </w:rPr>
              <w:t>1,481</w:t>
            </w:r>
          </w:p>
        </w:tc>
        <w:tc>
          <w:tcPr>
            <w:tcW w:w="1133" w:type="dxa"/>
            <w:vAlign w:val="center"/>
          </w:tcPr>
          <w:p w:rsidR="002C2F99" w:rsidRPr="00C44F54" w:rsidRDefault="002C2F99" w:rsidP="00C7456B">
            <w:pPr>
              <w:autoSpaceDE w:val="0"/>
              <w:autoSpaceDN w:val="0"/>
              <w:adjustRightInd w:val="0"/>
              <w:jc w:val="center"/>
              <w:rPr>
                <w:lang w:val="uk-UA"/>
              </w:rPr>
            </w:pPr>
            <w:r w:rsidRPr="00C44F54">
              <w:rPr>
                <w:lang w:val="uk-UA"/>
              </w:rPr>
              <w:t>1,249</w:t>
            </w:r>
          </w:p>
        </w:tc>
        <w:tc>
          <w:tcPr>
            <w:tcW w:w="1134" w:type="dxa"/>
            <w:vAlign w:val="center"/>
          </w:tcPr>
          <w:p w:rsidR="002C2F99" w:rsidRPr="00C44F54" w:rsidRDefault="002C2F99" w:rsidP="00C7456B">
            <w:pPr>
              <w:jc w:val="center"/>
              <w:rPr>
                <w:rFonts w:eastAsia="Times New Roman"/>
                <w:lang w:val="uk-UA"/>
              </w:rPr>
            </w:pPr>
            <w:r w:rsidRPr="00C44F54">
              <w:rPr>
                <w:rFonts w:eastAsia="Times New Roman"/>
                <w:lang w:val="uk-UA"/>
              </w:rPr>
              <w:t>1,363</w:t>
            </w:r>
          </w:p>
        </w:tc>
        <w:tc>
          <w:tcPr>
            <w:tcW w:w="1134" w:type="dxa"/>
          </w:tcPr>
          <w:p w:rsidR="002C2F99" w:rsidRPr="00C44F54" w:rsidRDefault="002C2F99" w:rsidP="00C7456B">
            <w:pPr>
              <w:autoSpaceDE w:val="0"/>
              <w:autoSpaceDN w:val="0"/>
              <w:adjustRightInd w:val="0"/>
              <w:jc w:val="center"/>
              <w:rPr>
                <w:lang w:val="uk-UA"/>
              </w:rPr>
            </w:pPr>
            <w:r w:rsidRPr="00C44F54">
              <w:rPr>
                <w:lang w:val="uk-UA"/>
              </w:rPr>
              <w:t>-15,67</w:t>
            </w:r>
          </w:p>
        </w:tc>
        <w:tc>
          <w:tcPr>
            <w:tcW w:w="1134" w:type="dxa"/>
          </w:tcPr>
          <w:p w:rsidR="002C2F99" w:rsidRPr="00C44F54" w:rsidRDefault="002C2F99" w:rsidP="00C7456B">
            <w:pPr>
              <w:autoSpaceDE w:val="0"/>
              <w:autoSpaceDN w:val="0"/>
              <w:adjustRightInd w:val="0"/>
              <w:jc w:val="center"/>
              <w:rPr>
                <w:lang w:val="uk-UA"/>
              </w:rPr>
            </w:pPr>
            <w:r w:rsidRPr="00C44F54">
              <w:rPr>
                <w:lang w:val="uk-UA"/>
              </w:rPr>
              <w:t>9,12</w:t>
            </w:r>
          </w:p>
        </w:tc>
      </w:tr>
      <w:tr w:rsidR="002C2F99" w:rsidRPr="00C44F54" w:rsidTr="00C7456B">
        <w:trPr>
          <w:trHeight w:val="435"/>
        </w:trPr>
        <w:tc>
          <w:tcPr>
            <w:tcW w:w="3412" w:type="dxa"/>
            <w:vAlign w:val="center"/>
          </w:tcPr>
          <w:p w:rsidR="002C2F99" w:rsidRPr="00C44F54" w:rsidRDefault="002C2F99" w:rsidP="00C7456B">
            <w:pPr>
              <w:autoSpaceDE w:val="0"/>
              <w:autoSpaceDN w:val="0"/>
              <w:adjustRightInd w:val="0"/>
              <w:rPr>
                <w:lang w:val="uk-UA"/>
              </w:rPr>
            </w:pPr>
            <w:r w:rsidRPr="00C44F54">
              <w:rPr>
                <w:lang w:val="uk-UA"/>
              </w:rPr>
              <w:t xml:space="preserve">Коефіцієнт швидкої ліквідності </w:t>
            </w:r>
          </w:p>
        </w:tc>
        <w:tc>
          <w:tcPr>
            <w:tcW w:w="1134" w:type="dxa"/>
            <w:vAlign w:val="center"/>
          </w:tcPr>
          <w:p w:rsidR="002C2F99" w:rsidRPr="00C44F54" w:rsidRDefault="002C2F99" w:rsidP="00C7456B">
            <w:pPr>
              <w:autoSpaceDE w:val="0"/>
              <w:autoSpaceDN w:val="0"/>
              <w:adjustRightInd w:val="0"/>
              <w:jc w:val="center"/>
              <w:rPr>
                <w:lang w:val="uk-UA"/>
              </w:rPr>
            </w:pPr>
            <w:r w:rsidRPr="00C44F54">
              <w:rPr>
                <w:lang w:val="uk-UA"/>
              </w:rPr>
              <w:t>1,116</w:t>
            </w:r>
          </w:p>
        </w:tc>
        <w:tc>
          <w:tcPr>
            <w:tcW w:w="1133" w:type="dxa"/>
            <w:vAlign w:val="center"/>
          </w:tcPr>
          <w:p w:rsidR="002C2F99" w:rsidRPr="00C44F54" w:rsidRDefault="002C2F99" w:rsidP="00C7456B">
            <w:pPr>
              <w:autoSpaceDE w:val="0"/>
              <w:autoSpaceDN w:val="0"/>
              <w:adjustRightInd w:val="0"/>
              <w:jc w:val="center"/>
              <w:rPr>
                <w:lang w:val="uk-UA"/>
              </w:rPr>
            </w:pPr>
            <w:r w:rsidRPr="00C44F54">
              <w:rPr>
                <w:lang w:val="uk-UA"/>
              </w:rPr>
              <w:t>1,068</w:t>
            </w:r>
          </w:p>
        </w:tc>
        <w:tc>
          <w:tcPr>
            <w:tcW w:w="1134" w:type="dxa"/>
            <w:vAlign w:val="center"/>
          </w:tcPr>
          <w:p w:rsidR="002C2F99" w:rsidRPr="00C44F54" w:rsidRDefault="002C2F99" w:rsidP="00C7456B">
            <w:pPr>
              <w:jc w:val="center"/>
              <w:rPr>
                <w:rFonts w:eastAsia="Times New Roman"/>
                <w:lang w:val="uk-UA"/>
              </w:rPr>
            </w:pPr>
            <w:r w:rsidRPr="00C44F54">
              <w:rPr>
                <w:rFonts w:eastAsia="Times New Roman"/>
                <w:lang w:val="uk-UA"/>
              </w:rPr>
              <w:t>1,144</w:t>
            </w:r>
          </w:p>
        </w:tc>
        <w:tc>
          <w:tcPr>
            <w:tcW w:w="1134" w:type="dxa"/>
          </w:tcPr>
          <w:p w:rsidR="002C2F99" w:rsidRPr="00C44F54" w:rsidRDefault="002C2F99" w:rsidP="00C7456B">
            <w:pPr>
              <w:autoSpaceDE w:val="0"/>
              <w:autoSpaceDN w:val="0"/>
              <w:adjustRightInd w:val="0"/>
              <w:jc w:val="center"/>
              <w:rPr>
                <w:lang w:val="uk-UA"/>
              </w:rPr>
            </w:pPr>
            <w:r w:rsidRPr="00C44F54">
              <w:rPr>
                <w:lang w:val="uk-UA"/>
              </w:rPr>
              <w:t>-4,27</w:t>
            </w:r>
          </w:p>
        </w:tc>
        <w:tc>
          <w:tcPr>
            <w:tcW w:w="1134" w:type="dxa"/>
          </w:tcPr>
          <w:p w:rsidR="002C2F99" w:rsidRPr="00C44F54" w:rsidRDefault="002C2F99" w:rsidP="00C7456B">
            <w:pPr>
              <w:autoSpaceDE w:val="0"/>
              <w:autoSpaceDN w:val="0"/>
              <w:adjustRightInd w:val="0"/>
              <w:jc w:val="center"/>
              <w:rPr>
                <w:lang w:val="uk-UA"/>
              </w:rPr>
            </w:pPr>
            <w:r w:rsidRPr="00C44F54">
              <w:rPr>
                <w:lang w:val="uk-UA"/>
              </w:rPr>
              <w:t>7,1</w:t>
            </w:r>
          </w:p>
        </w:tc>
      </w:tr>
    </w:tbl>
    <w:p w:rsidR="002C2F99" w:rsidRDefault="002C2F99" w:rsidP="002C2F99">
      <w:pPr>
        <w:tabs>
          <w:tab w:val="left" w:pos="1134"/>
          <w:tab w:val="left" w:pos="1276"/>
        </w:tabs>
        <w:spacing w:line="360" w:lineRule="auto"/>
        <w:ind w:firstLine="709"/>
        <w:jc w:val="both"/>
        <w:rPr>
          <w:sz w:val="28"/>
          <w:szCs w:val="28"/>
          <w:lang w:val="uk-UA"/>
        </w:rPr>
      </w:pPr>
    </w:p>
    <w:p w:rsidR="002C2F99" w:rsidRDefault="002C2F99" w:rsidP="002C2F99">
      <w:pPr>
        <w:tabs>
          <w:tab w:val="left" w:pos="1134"/>
          <w:tab w:val="left" w:pos="1276"/>
        </w:tabs>
        <w:spacing w:line="360" w:lineRule="auto"/>
        <w:ind w:firstLine="709"/>
        <w:jc w:val="both"/>
        <w:rPr>
          <w:sz w:val="28"/>
          <w:szCs w:val="28"/>
          <w:lang w:val="uk-UA"/>
        </w:rPr>
      </w:pPr>
    </w:p>
    <w:p w:rsidR="002C2F99" w:rsidRDefault="002C2F99" w:rsidP="002C2F99">
      <w:pPr>
        <w:tabs>
          <w:tab w:val="left" w:pos="1134"/>
          <w:tab w:val="left" w:pos="1276"/>
        </w:tabs>
        <w:spacing w:line="360" w:lineRule="auto"/>
        <w:ind w:firstLine="709"/>
        <w:jc w:val="both"/>
        <w:rPr>
          <w:sz w:val="28"/>
          <w:szCs w:val="28"/>
          <w:lang w:val="uk-UA"/>
        </w:rPr>
      </w:pPr>
    </w:p>
    <w:p w:rsidR="002C2F99" w:rsidRDefault="002C2F99" w:rsidP="002C2F99">
      <w:pPr>
        <w:tabs>
          <w:tab w:val="left" w:pos="1134"/>
          <w:tab w:val="left" w:pos="1276"/>
        </w:tabs>
        <w:spacing w:line="360" w:lineRule="auto"/>
        <w:ind w:firstLine="709"/>
        <w:jc w:val="both"/>
        <w:rPr>
          <w:sz w:val="28"/>
          <w:szCs w:val="28"/>
          <w:lang w:val="uk-UA"/>
        </w:rPr>
      </w:pPr>
    </w:p>
    <w:p w:rsidR="002C2F99" w:rsidRDefault="002C2F99" w:rsidP="002C2F99">
      <w:pPr>
        <w:tabs>
          <w:tab w:val="left" w:pos="1134"/>
          <w:tab w:val="left" w:pos="1276"/>
        </w:tabs>
        <w:spacing w:line="360" w:lineRule="auto"/>
        <w:ind w:firstLine="709"/>
        <w:jc w:val="both"/>
        <w:rPr>
          <w:sz w:val="28"/>
          <w:szCs w:val="28"/>
          <w:lang w:val="uk-UA"/>
        </w:rPr>
      </w:pPr>
    </w:p>
    <w:p w:rsidR="002C2F99" w:rsidRPr="00EB7C50" w:rsidRDefault="002C2F99" w:rsidP="002C2F99">
      <w:pPr>
        <w:spacing w:line="360" w:lineRule="auto"/>
        <w:ind w:firstLine="709"/>
        <w:jc w:val="both"/>
        <w:rPr>
          <w:i/>
          <w:color w:val="FF0000"/>
          <w:lang w:val="uk-UA"/>
        </w:rPr>
      </w:pPr>
      <w:r w:rsidRPr="00782800">
        <w:rPr>
          <w:i/>
          <w:lang w:val="uk-UA"/>
        </w:rPr>
        <w:t>Джерело:</w:t>
      </w:r>
      <w:r>
        <w:rPr>
          <w:i/>
          <w:lang w:val="uk-UA"/>
        </w:rPr>
        <w:t xml:space="preserve"> </w:t>
      </w:r>
      <w:r w:rsidRPr="00782800">
        <w:rPr>
          <w:i/>
          <w:lang w:val="uk-UA"/>
        </w:rPr>
        <w:t>розраховано автором  на основі</w:t>
      </w:r>
      <w:r>
        <w:rPr>
          <w:i/>
          <w:lang w:val="uk-UA"/>
        </w:rPr>
        <w:t xml:space="preserve"> фінансової звітності </w:t>
      </w:r>
      <w:r w:rsidRPr="006D757D">
        <w:rPr>
          <w:i/>
          <w:lang w:val="uk-UA"/>
        </w:rPr>
        <w:t>за 201</w:t>
      </w:r>
      <w:r>
        <w:rPr>
          <w:i/>
          <w:lang w:val="uk-UA"/>
        </w:rPr>
        <w:t>8</w:t>
      </w:r>
      <w:r w:rsidRPr="006D757D">
        <w:rPr>
          <w:i/>
          <w:lang w:val="uk-UA"/>
        </w:rPr>
        <w:t>-202</w:t>
      </w:r>
      <w:r>
        <w:rPr>
          <w:i/>
          <w:lang w:val="uk-UA"/>
        </w:rPr>
        <w:t>0</w:t>
      </w:r>
      <w:r w:rsidRPr="006D757D">
        <w:rPr>
          <w:i/>
          <w:lang w:val="uk-UA"/>
        </w:rPr>
        <w:t xml:space="preserve"> роки</w:t>
      </w:r>
      <w:r>
        <w:rPr>
          <w:i/>
          <w:lang w:val="uk-UA"/>
        </w:rPr>
        <w:t xml:space="preserve"> </w:t>
      </w:r>
    </w:p>
    <w:p w:rsidR="002C2F99" w:rsidRDefault="002C2F99" w:rsidP="002C2F99">
      <w:pPr>
        <w:tabs>
          <w:tab w:val="left" w:pos="1134"/>
          <w:tab w:val="left" w:pos="1276"/>
        </w:tabs>
        <w:spacing w:line="360" w:lineRule="auto"/>
        <w:ind w:firstLine="709"/>
        <w:jc w:val="both"/>
        <w:rPr>
          <w:sz w:val="28"/>
          <w:szCs w:val="28"/>
          <w:lang w:val="uk-UA"/>
        </w:rPr>
      </w:pPr>
    </w:p>
    <w:p w:rsidR="002C2F99" w:rsidRDefault="002C2F99" w:rsidP="002C2F99">
      <w:pPr>
        <w:tabs>
          <w:tab w:val="left" w:pos="1134"/>
          <w:tab w:val="left" w:pos="1276"/>
        </w:tabs>
        <w:spacing w:line="360" w:lineRule="auto"/>
        <w:ind w:firstLine="709"/>
        <w:jc w:val="both"/>
        <w:rPr>
          <w:sz w:val="28"/>
          <w:szCs w:val="28"/>
          <w:lang w:val="uk-UA"/>
        </w:rPr>
      </w:pPr>
      <w:r>
        <w:rPr>
          <w:sz w:val="28"/>
          <w:szCs w:val="28"/>
          <w:lang w:val="uk-UA"/>
        </w:rPr>
        <w:t xml:space="preserve">За результатами, викладеними в табл.2.7. можемо говорити про те, що коефіцієнт абсолютної ліквідності протягом всіх трьох років знаходиться поза нормативними межами, а це означає, що товариство має проблеми з власними засобами, спроможними забезпечити його платоспроможність. </w:t>
      </w:r>
    </w:p>
    <w:p w:rsidR="002C2F99" w:rsidRDefault="002C2F99" w:rsidP="002C2F99">
      <w:pPr>
        <w:tabs>
          <w:tab w:val="left" w:pos="1134"/>
          <w:tab w:val="left" w:pos="1276"/>
        </w:tabs>
        <w:spacing w:line="360" w:lineRule="auto"/>
        <w:ind w:firstLine="709"/>
        <w:jc w:val="both"/>
        <w:rPr>
          <w:sz w:val="28"/>
          <w:szCs w:val="28"/>
          <w:lang w:val="uk-UA"/>
        </w:rPr>
      </w:pPr>
      <w:r>
        <w:rPr>
          <w:sz w:val="28"/>
          <w:szCs w:val="28"/>
          <w:lang w:val="uk-UA"/>
        </w:rPr>
        <w:t xml:space="preserve">Що стосується коефіцієнтів поточної та швидкої ліквідності, то їх значення знаходяться в межах встановлених норм і свідчать про наявність у товариства ліквідних оборотних коштів для здійснення своєчасних розрахунків за зобов’язаннями. </w:t>
      </w:r>
    </w:p>
    <w:p w:rsidR="00517382" w:rsidRPr="00517382" w:rsidRDefault="00517382" w:rsidP="002C2F99">
      <w:pPr>
        <w:tabs>
          <w:tab w:val="left" w:pos="1134"/>
          <w:tab w:val="left" w:pos="1276"/>
        </w:tabs>
        <w:spacing w:line="360" w:lineRule="auto"/>
        <w:ind w:firstLine="709"/>
        <w:jc w:val="both"/>
        <w:rPr>
          <w:sz w:val="28"/>
          <w:szCs w:val="28"/>
          <w:lang w:val="uk-UA"/>
        </w:rPr>
      </w:pPr>
      <w:r w:rsidRPr="00517382">
        <w:rPr>
          <w:sz w:val="28"/>
          <w:szCs w:val="28"/>
          <w:lang w:val="uk-UA"/>
        </w:rPr>
        <w:t xml:space="preserve">Важливою характеристикою фінансово-економічної діяльності підприємства є його фінансова стійкість. Необхідною умовою ефективного функціонування і стабільного розвитку підприємства є забезпечення достатнього та прийнятного рівня фінансової стійкості, що обумовлює необхідність активних </w:t>
      </w:r>
      <w:r>
        <w:rPr>
          <w:sz w:val="28"/>
          <w:szCs w:val="28"/>
          <w:lang w:val="uk-UA"/>
        </w:rPr>
        <w:t xml:space="preserve">управлінських дій в </w:t>
      </w:r>
      <w:r w:rsidRPr="00EB7C50">
        <w:rPr>
          <w:sz w:val="28"/>
          <w:szCs w:val="28"/>
          <w:lang w:val="uk-UA"/>
        </w:rPr>
        <w:t>даній сфері [</w:t>
      </w:r>
      <w:r w:rsidR="00EB7C50" w:rsidRPr="00EB7C50">
        <w:rPr>
          <w:sz w:val="28"/>
          <w:szCs w:val="28"/>
          <w:lang w:val="uk-UA"/>
        </w:rPr>
        <w:t>41</w:t>
      </w:r>
      <w:r w:rsidRPr="00EB7C50">
        <w:rPr>
          <w:sz w:val="28"/>
          <w:szCs w:val="28"/>
          <w:lang w:val="uk-UA"/>
        </w:rPr>
        <w:t>].</w:t>
      </w:r>
    </w:p>
    <w:p w:rsidR="00A870E2" w:rsidRPr="005103CB" w:rsidRDefault="00A870E2" w:rsidP="00A870E2">
      <w:pPr>
        <w:tabs>
          <w:tab w:val="left" w:pos="1134"/>
          <w:tab w:val="left" w:pos="1276"/>
        </w:tabs>
        <w:spacing w:line="360" w:lineRule="auto"/>
        <w:ind w:firstLine="709"/>
        <w:jc w:val="both"/>
        <w:rPr>
          <w:sz w:val="28"/>
          <w:szCs w:val="28"/>
          <w:lang w:val="uk-UA"/>
        </w:rPr>
      </w:pPr>
      <w:r>
        <w:rPr>
          <w:sz w:val="28"/>
          <w:szCs w:val="28"/>
          <w:lang w:val="uk-UA"/>
        </w:rPr>
        <w:t xml:space="preserve">Проведемо аналіз основних показників фінансової стійкості                       </w:t>
      </w:r>
      <w:r>
        <w:rPr>
          <w:sz w:val="28"/>
          <w:szCs w:val="28"/>
          <w:lang w:val="uk-UA"/>
        </w:rPr>
        <w:lastRenderedPageBreak/>
        <w:t xml:space="preserve">ТДВ </w:t>
      </w:r>
      <w:r w:rsidRPr="004F3FB3">
        <w:rPr>
          <w:sz w:val="28"/>
          <w:szCs w:val="28"/>
          <w:lang w:val="uk-UA"/>
        </w:rPr>
        <w:t>«</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r>
        <w:rPr>
          <w:sz w:val="28"/>
          <w:szCs w:val="28"/>
          <w:lang w:val="uk-UA"/>
        </w:rPr>
        <w:t xml:space="preserve"> за 2018-2020 роки (табл.2.8).</w:t>
      </w:r>
    </w:p>
    <w:p w:rsidR="00A870E2" w:rsidRPr="00266F3A" w:rsidRDefault="00A870E2" w:rsidP="00A870E2">
      <w:pPr>
        <w:autoSpaceDE w:val="0"/>
        <w:spacing w:line="360" w:lineRule="auto"/>
        <w:ind w:firstLine="708"/>
        <w:jc w:val="right"/>
        <w:rPr>
          <w:i/>
          <w:sz w:val="28"/>
          <w:szCs w:val="28"/>
          <w:lang w:val="uk-UA"/>
        </w:rPr>
      </w:pPr>
      <w:proofErr w:type="spellStart"/>
      <w:r w:rsidRPr="00266F3A">
        <w:rPr>
          <w:i/>
          <w:sz w:val="28"/>
          <w:szCs w:val="28"/>
        </w:rPr>
        <w:t>Таблиця</w:t>
      </w:r>
      <w:proofErr w:type="spellEnd"/>
      <w:r w:rsidRPr="00266F3A">
        <w:rPr>
          <w:i/>
          <w:sz w:val="28"/>
          <w:szCs w:val="28"/>
        </w:rPr>
        <w:t xml:space="preserve"> 2.</w:t>
      </w:r>
      <w:r>
        <w:rPr>
          <w:i/>
          <w:sz w:val="28"/>
          <w:szCs w:val="28"/>
          <w:lang w:val="uk-UA"/>
        </w:rPr>
        <w:t>8</w:t>
      </w:r>
    </w:p>
    <w:p w:rsidR="00A870E2" w:rsidRDefault="00A870E2" w:rsidP="00A870E2">
      <w:pPr>
        <w:spacing w:line="360" w:lineRule="auto"/>
        <w:ind w:firstLine="709"/>
        <w:jc w:val="center"/>
        <w:rPr>
          <w:b/>
          <w:spacing w:val="-4"/>
          <w:sz w:val="28"/>
          <w:szCs w:val="28"/>
          <w:lang w:val="uk-UA"/>
        </w:rPr>
      </w:pPr>
      <w:r w:rsidRPr="00A870E2">
        <w:rPr>
          <w:b/>
          <w:spacing w:val="-4"/>
          <w:sz w:val="28"/>
          <w:szCs w:val="28"/>
          <w:lang w:val="uk-UA"/>
        </w:rPr>
        <w:t xml:space="preserve">Аналіз основних показників фінансової стійкості  </w:t>
      </w:r>
    </w:p>
    <w:p w:rsidR="00A870E2" w:rsidRPr="00A870E2" w:rsidRDefault="00A870E2" w:rsidP="00A870E2">
      <w:pPr>
        <w:spacing w:line="360" w:lineRule="auto"/>
        <w:ind w:firstLine="709"/>
        <w:jc w:val="center"/>
        <w:rPr>
          <w:b/>
          <w:sz w:val="28"/>
          <w:szCs w:val="28"/>
          <w:lang w:val="uk-UA"/>
        </w:rPr>
      </w:pPr>
      <w:r w:rsidRPr="00A870E2">
        <w:rPr>
          <w:b/>
          <w:sz w:val="28"/>
          <w:szCs w:val="28"/>
          <w:lang w:val="uk-UA"/>
        </w:rPr>
        <w:t>ТДВ «</w:t>
      </w:r>
      <w:proofErr w:type="spellStart"/>
      <w:r w:rsidRPr="00A870E2">
        <w:rPr>
          <w:b/>
          <w:sz w:val="28"/>
          <w:szCs w:val="28"/>
          <w:lang w:val="uk-UA"/>
        </w:rPr>
        <w:t>Баштанський</w:t>
      </w:r>
      <w:proofErr w:type="spellEnd"/>
      <w:r w:rsidRPr="00A870E2">
        <w:rPr>
          <w:b/>
          <w:sz w:val="28"/>
          <w:szCs w:val="28"/>
          <w:lang w:val="uk-UA"/>
        </w:rPr>
        <w:t xml:space="preserve"> </w:t>
      </w:r>
      <w:proofErr w:type="spellStart"/>
      <w:r w:rsidRPr="00A870E2">
        <w:rPr>
          <w:b/>
          <w:sz w:val="28"/>
          <w:szCs w:val="28"/>
          <w:lang w:val="uk-UA"/>
        </w:rPr>
        <w:t>сирзавод</w:t>
      </w:r>
      <w:proofErr w:type="spellEnd"/>
      <w:r w:rsidRPr="00A870E2">
        <w:rPr>
          <w:b/>
          <w:sz w:val="28"/>
          <w:szCs w:val="28"/>
          <w:lang w:val="uk-UA"/>
        </w:rPr>
        <w:t>»</w:t>
      </w:r>
    </w:p>
    <w:tbl>
      <w:tblPr>
        <w:tblpPr w:leftFromText="180" w:rightFromText="180" w:vertAnchor="text" w:horzAnchor="margin" w:tblpY="2"/>
        <w:tblW w:w="8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3271"/>
        <w:gridCol w:w="1134"/>
        <w:gridCol w:w="1133"/>
        <w:gridCol w:w="1134"/>
        <w:gridCol w:w="1134"/>
        <w:gridCol w:w="1134"/>
      </w:tblGrid>
      <w:tr w:rsidR="00A870E2" w:rsidRPr="00BC696D" w:rsidTr="00A870E2">
        <w:trPr>
          <w:cantSplit/>
          <w:trHeight w:val="419"/>
        </w:trPr>
        <w:tc>
          <w:tcPr>
            <w:tcW w:w="3271" w:type="dxa"/>
            <w:vMerge w:val="restart"/>
            <w:vAlign w:val="center"/>
          </w:tcPr>
          <w:p w:rsidR="00A870E2" w:rsidRPr="00BC696D" w:rsidRDefault="00A870E2" w:rsidP="00C7456B">
            <w:pPr>
              <w:autoSpaceDE w:val="0"/>
              <w:autoSpaceDN w:val="0"/>
              <w:adjustRightInd w:val="0"/>
              <w:jc w:val="center"/>
              <w:rPr>
                <w:lang w:val="uk-UA"/>
              </w:rPr>
            </w:pPr>
            <w:r>
              <w:rPr>
                <w:lang w:val="uk-UA"/>
              </w:rPr>
              <w:t>Показник</w:t>
            </w:r>
          </w:p>
        </w:tc>
        <w:tc>
          <w:tcPr>
            <w:tcW w:w="1134" w:type="dxa"/>
            <w:vMerge w:val="restart"/>
            <w:vAlign w:val="center"/>
          </w:tcPr>
          <w:p w:rsidR="00A870E2" w:rsidRPr="00BC696D" w:rsidRDefault="00A870E2" w:rsidP="00A870E2">
            <w:pPr>
              <w:autoSpaceDE w:val="0"/>
              <w:autoSpaceDN w:val="0"/>
              <w:adjustRightInd w:val="0"/>
              <w:jc w:val="center"/>
              <w:rPr>
                <w:bCs/>
                <w:lang w:val="uk-UA"/>
              </w:rPr>
            </w:pPr>
            <w:r w:rsidRPr="00BC696D">
              <w:rPr>
                <w:bCs/>
                <w:lang w:val="uk-UA"/>
              </w:rPr>
              <w:t>201</w:t>
            </w:r>
            <w:r>
              <w:rPr>
                <w:bCs/>
                <w:lang w:val="uk-UA"/>
              </w:rPr>
              <w:t>8</w:t>
            </w:r>
          </w:p>
        </w:tc>
        <w:tc>
          <w:tcPr>
            <w:tcW w:w="1133" w:type="dxa"/>
            <w:vMerge w:val="restart"/>
            <w:vAlign w:val="center"/>
          </w:tcPr>
          <w:p w:rsidR="00A870E2" w:rsidRPr="00BC696D" w:rsidRDefault="00A870E2" w:rsidP="00A870E2">
            <w:pPr>
              <w:autoSpaceDE w:val="0"/>
              <w:autoSpaceDN w:val="0"/>
              <w:adjustRightInd w:val="0"/>
              <w:jc w:val="center"/>
              <w:rPr>
                <w:bCs/>
                <w:lang w:val="uk-UA"/>
              </w:rPr>
            </w:pPr>
            <w:r w:rsidRPr="00BC696D">
              <w:rPr>
                <w:bCs/>
                <w:lang w:val="uk-UA"/>
              </w:rPr>
              <w:t>20</w:t>
            </w:r>
            <w:r>
              <w:rPr>
                <w:bCs/>
                <w:lang w:val="uk-UA"/>
              </w:rPr>
              <w:t>19</w:t>
            </w:r>
          </w:p>
        </w:tc>
        <w:tc>
          <w:tcPr>
            <w:tcW w:w="1134" w:type="dxa"/>
            <w:vMerge w:val="restart"/>
            <w:vAlign w:val="center"/>
          </w:tcPr>
          <w:p w:rsidR="00A870E2" w:rsidRPr="00BC696D" w:rsidRDefault="00A870E2" w:rsidP="00A870E2">
            <w:pPr>
              <w:autoSpaceDE w:val="0"/>
              <w:autoSpaceDN w:val="0"/>
              <w:adjustRightInd w:val="0"/>
              <w:jc w:val="center"/>
              <w:rPr>
                <w:bCs/>
                <w:lang w:val="uk-UA"/>
              </w:rPr>
            </w:pPr>
            <w:r w:rsidRPr="00BC696D">
              <w:rPr>
                <w:bCs/>
                <w:lang w:val="uk-UA"/>
              </w:rPr>
              <w:t>20</w:t>
            </w:r>
            <w:r>
              <w:rPr>
                <w:bCs/>
                <w:lang w:val="uk-UA"/>
              </w:rPr>
              <w:t>20</w:t>
            </w:r>
          </w:p>
        </w:tc>
        <w:tc>
          <w:tcPr>
            <w:tcW w:w="2268" w:type="dxa"/>
            <w:gridSpan w:val="2"/>
          </w:tcPr>
          <w:p w:rsidR="00A870E2" w:rsidRPr="00BC696D" w:rsidRDefault="00A870E2" w:rsidP="00A870E2">
            <w:pPr>
              <w:autoSpaceDE w:val="0"/>
              <w:autoSpaceDN w:val="0"/>
              <w:adjustRightInd w:val="0"/>
              <w:jc w:val="center"/>
              <w:rPr>
                <w:bCs/>
                <w:lang w:val="uk-UA"/>
              </w:rPr>
            </w:pPr>
            <w:r>
              <w:rPr>
                <w:bCs/>
                <w:lang w:val="uk-UA"/>
              </w:rPr>
              <w:t>Відхилення, %</w:t>
            </w:r>
          </w:p>
        </w:tc>
      </w:tr>
      <w:tr w:rsidR="00A870E2" w:rsidRPr="00BC696D" w:rsidTr="00A870E2">
        <w:trPr>
          <w:cantSplit/>
          <w:trHeight w:val="552"/>
        </w:trPr>
        <w:tc>
          <w:tcPr>
            <w:tcW w:w="3271" w:type="dxa"/>
            <w:vMerge/>
            <w:vAlign w:val="center"/>
          </w:tcPr>
          <w:p w:rsidR="00A870E2" w:rsidRPr="00BC696D" w:rsidRDefault="00A870E2" w:rsidP="00A870E2">
            <w:pPr>
              <w:autoSpaceDE w:val="0"/>
              <w:autoSpaceDN w:val="0"/>
              <w:adjustRightInd w:val="0"/>
            </w:pPr>
          </w:p>
        </w:tc>
        <w:tc>
          <w:tcPr>
            <w:tcW w:w="1134" w:type="dxa"/>
            <w:vMerge/>
            <w:textDirection w:val="btLr"/>
            <w:vAlign w:val="center"/>
          </w:tcPr>
          <w:p w:rsidR="00A870E2" w:rsidRPr="00BC696D" w:rsidRDefault="00A870E2" w:rsidP="00A870E2">
            <w:pPr>
              <w:autoSpaceDE w:val="0"/>
              <w:autoSpaceDN w:val="0"/>
              <w:adjustRightInd w:val="0"/>
              <w:rPr>
                <w:bCs/>
                <w:lang w:val="uk-UA"/>
              </w:rPr>
            </w:pPr>
          </w:p>
        </w:tc>
        <w:tc>
          <w:tcPr>
            <w:tcW w:w="1133" w:type="dxa"/>
            <w:vMerge/>
            <w:textDirection w:val="btLr"/>
            <w:vAlign w:val="center"/>
          </w:tcPr>
          <w:p w:rsidR="00A870E2" w:rsidRPr="00BC696D" w:rsidRDefault="00A870E2" w:rsidP="00A870E2">
            <w:pPr>
              <w:autoSpaceDE w:val="0"/>
              <w:autoSpaceDN w:val="0"/>
              <w:adjustRightInd w:val="0"/>
              <w:jc w:val="center"/>
            </w:pPr>
          </w:p>
        </w:tc>
        <w:tc>
          <w:tcPr>
            <w:tcW w:w="1134" w:type="dxa"/>
            <w:vMerge/>
            <w:textDirection w:val="btLr"/>
            <w:vAlign w:val="center"/>
          </w:tcPr>
          <w:p w:rsidR="00A870E2" w:rsidRPr="00BC696D" w:rsidRDefault="00A870E2" w:rsidP="00A870E2">
            <w:pPr>
              <w:autoSpaceDE w:val="0"/>
              <w:autoSpaceDN w:val="0"/>
              <w:adjustRightInd w:val="0"/>
              <w:jc w:val="center"/>
            </w:pPr>
          </w:p>
        </w:tc>
        <w:tc>
          <w:tcPr>
            <w:tcW w:w="1134" w:type="dxa"/>
            <w:vAlign w:val="center"/>
          </w:tcPr>
          <w:p w:rsidR="00A870E2" w:rsidRPr="00C44F54" w:rsidRDefault="00A870E2" w:rsidP="00A870E2">
            <w:pPr>
              <w:autoSpaceDE w:val="0"/>
              <w:autoSpaceDN w:val="0"/>
              <w:adjustRightInd w:val="0"/>
              <w:jc w:val="center"/>
              <w:rPr>
                <w:bCs/>
                <w:lang w:val="uk-UA"/>
              </w:rPr>
            </w:pPr>
            <w:r w:rsidRPr="00C44F54">
              <w:rPr>
                <w:bCs/>
                <w:lang w:val="uk-UA"/>
              </w:rPr>
              <w:t>2019/</w:t>
            </w:r>
          </w:p>
          <w:p w:rsidR="00A870E2" w:rsidRPr="00C44F54" w:rsidRDefault="00A870E2" w:rsidP="00A870E2">
            <w:pPr>
              <w:autoSpaceDE w:val="0"/>
              <w:autoSpaceDN w:val="0"/>
              <w:adjustRightInd w:val="0"/>
              <w:jc w:val="center"/>
              <w:rPr>
                <w:lang w:val="uk-UA"/>
              </w:rPr>
            </w:pPr>
            <w:r w:rsidRPr="00C44F54">
              <w:rPr>
                <w:bCs/>
                <w:lang w:val="uk-UA"/>
              </w:rPr>
              <w:t>2018</w:t>
            </w:r>
          </w:p>
        </w:tc>
        <w:tc>
          <w:tcPr>
            <w:tcW w:w="1134" w:type="dxa"/>
            <w:vAlign w:val="center"/>
          </w:tcPr>
          <w:p w:rsidR="00A870E2" w:rsidRPr="00C44F54" w:rsidRDefault="00A870E2" w:rsidP="00A870E2">
            <w:pPr>
              <w:autoSpaceDE w:val="0"/>
              <w:autoSpaceDN w:val="0"/>
              <w:adjustRightInd w:val="0"/>
              <w:jc w:val="center"/>
              <w:rPr>
                <w:bCs/>
                <w:lang w:val="uk-UA"/>
              </w:rPr>
            </w:pPr>
            <w:r w:rsidRPr="00C44F54">
              <w:rPr>
                <w:bCs/>
                <w:lang w:val="uk-UA"/>
              </w:rPr>
              <w:t>2020/</w:t>
            </w:r>
          </w:p>
          <w:p w:rsidR="00A870E2" w:rsidRPr="00C44F54" w:rsidRDefault="00A870E2" w:rsidP="00A870E2">
            <w:pPr>
              <w:autoSpaceDE w:val="0"/>
              <w:autoSpaceDN w:val="0"/>
              <w:adjustRightInd w:val="0"/>
              <w:jc w:val="center"/>
            </w:pPr>
            <w:r w:rsidRPr="00C44F54">
              <w:rPr>
                <w:bCs/>
                <w:lang w:val="uk-UA"/>
              </w:rPr>
              <w:t>2019</w:t>
            </w:r>
          </w:p>
        </w:tc>
      </w:tr>
      <w:tr w:rsidR="00A870E2" w:rsidRPr="00BC696D" w:rsidTr="00A870E2">
        <w:tc>
          <w:tcPr>
            <w:tcW w:w="3271" w:type="dxa"/>
            <w:vAlign w:val="center"/>
          </w:tcPr>
          <w:p w:rsidR="00A870E2" w:rsidRPr="00680C29" w:rsidRDefault="00A870E2" w:rsidP="00A870E2">
            <w:pPr>
              <w:autoSpaceDE w:val="0"/>
              <w:autoSpaceDN w:val="0"/>
              <w:adjustRightInd w:val="0"/>
              <w:rPr>
                <w:lang w:val="uk-UA"/>
              </w:rPr>
            </w:pPr>
            <w:r>
              <w:rPr>
                <w:lang w:val="uk-UA"/>
              </w:rPr>
              <w:t>Коефіцієнт автономії</w:t>
            </w:r>
          </w:p>
        </w:tc>
        <w:tc>
          <w:tcPr>
            <w:tcW w:w="1134" w:type="dxa"/>
            <w:vAlign w:val="center"/>
          </w:tcPr>
          <w:p w:rsidR="00A870E2" w:rsidRPr="00DB1B0C" w:rsidRDefault="00A870E2" w:rsidP="00C7456B">
            <w:pPr>
              <w:autoSpaceDE w:val="0"/>
              <w:autoSpaceDN w:val="0"/>
              <w:adjustRightInd w:val="0"/>
              <w:jc w:val="center"/>
              <w:rPr>
                <w:lang w:val="uk-UA"/>
              </w:rPr>
            </w:pPr>
            <w:r>
              <w:rPr>
                <w:lang w:val="uk-UA"/>
              </w:rPr>
              <w:t>0,169</w:t>
            </w:r>
          </w:p>
        </w:tc>
        <w:tc>
          <w:tcPr>
            <w:tcW w:w="1133" w:type="dxa"/>
            <w:vAlign w:val="center"/>
          </w:tcPr>
          <w:p w:rsidR="00A870E2" w:rsidRPr="00DB1B0C" w:rsidRDefault="00A870E2" w:rsidP="00C7456B">
            <w:pPr>
              <w:autoSpaceDE w:val="0"/>
              <w:autoSpaceDN w:val="0"/>
              <w:adjustRightInd w:val="0"/>
              <w:jc w:val="center"/>
              <w:rPr>
                <w:lang w:val="uk-UA"/>
              </w:rPr>
            </w:pPr>
            <w:r>
              <w:rPr>
                <w:lang w:val="uk-UA"/>
              </w:rPr>
              <w:t>0,097</w:t>
            </w:r>
          </w:p>
        </w:tc>
        <w:tc>
          <w:tcPr>
            <w:tcW w:w="1134" w:type="dxa"/>
            <w:vAlign w:val="center"/>
          </w:tcPr>
          <w:p w:rsidR="00A870E2" w:rsidRPr="00DB1B0C" w:rsidRDefault="00A870E2" w:rsidP="00C7456B">
            <w:pPr>
              <w:jc w:val="center"/>
              <w:rPr>
                <w:rFonts w:eastAsia="Times New Roman"/>
                <w:lang w:val="uk-UA"/>
              </w:rPr>
            </w:pPr>
            <w:r>
              <w:rPr>
                <w:rFonts w:eastAsia="Times New Roman"/>
                <w:lang w:val="uk-UA"/>
              </w:rPr>
              <w:t>0,164</w:t>
            </w:r>
          </w:p>
        </w:tc>
        <w:tc>
          <w:tcPr>
            <w:tcW w:w="1134" w:type="dxa"/>
          </w:tcPr>
          <w:p w:rsidR="00A870E2" w:rsidRPr="000E4E4D" w:rsidRDefault="00A00DBD" w:rsidP="00C7456B">
            <w:pPr>
              <w:autoSpaceDE w:val="0"/>
              <w:autoSpaceDN w:val="0"/>
              <w:adjustRightInd w:val="0"/>
              <w:jc w:val="center"/>
              <w:rPr>
                <w:lang w:val="uk-UA"/>
              </w:rPr>
            </w:pPr>
            <w:r>
              <w:rPr>
                <w:lang w:val="uk-UA"/>
              </w:rPr>
              <w:t>-42,6</w:t>
            </w:r>
          </w:p>
        </w:tc>
        <w:tc>
          <w:tcPr>
            <w:tcW w:w="1134" w:type="dxa"/>
          </w:tcPr>
          <w:p w:rsidR="00A870E2" w:rsidRPr="000E4E4D" w:rsidRDefault="00A00DBD" w:rsidP="00C7456B">
            <w:pPr>
              <w:autoSpaceDE w:val="0"/>
              <w:autoSpaceDN w:val="0"/>
              <w:adjustRightInd w:val="0"/>
              <w:jc w:val="center"/>
              <w:rPr>
                <w:lang w:val="uk-UA"/>
              </w:rPr>
            </w:pPr>
            <w:r>
              <w:rPr>
                <w:lang w:val="uk-UA"/>
              </w:rPr>
              <w:t>69,07</w:t>
            </w:r>
          </w:p>
        </w:tc>
      </w:tr>
      <w:tr w:rsidR="00A870E2" w:rsidRPr="00BC696D" w:rsidTr="00A870E2">
        <w:tc>
          <w:tcPr>
            <w:tcW w:w="3271" w:type="dxa"/>
            <w:vAlign w:val="center"/>
          </w:tcPr>
          <w:p w:rsidR="00A870E2" w:rsidRDefault="00A870E2" w:rsidP="00A870E2">
            <w:pPr>
              <w:autoSpaceDE w:val="0"/>
              <w:autoSpaceDN w:val="0"/>
              <w:adjustRightInd w:val="0"/>
              <w:rPr>
                <w:lang w:val="uk-UA"/>
              </w:rPr>
            </w:pPr>
            <w:r>
              <w:rPr>
                <w:lang w:val="uk-UA"/>
              </w:rPr>
              <w:t>Коефіцієнт заборгованості</w:t>
            </w:r>
          </w:p>
        </w:tc>
        <w:tc>
          <w:tcPr>
            <w:tcW w:w="1134" w:type="dxa"/>
            <w:vAlign w:val="center"/>
          </w:tcPr>
          <w:p w:rsidR="00A870E2" w:rsidRPr="00DB1B0C" w:rsidRDefault="00A870E2" w:rsidP="00C7456B">
            <w:pPr>
              <w:autoSpaceDE w:val="0"/>
              <w:autoSpaceDN w:val="0"/>
              <w:adjustRightInd w:val="0"/>
              <w:jc w:val="center"/>
              <w:rPr>
                <w:lang w:val="uk-UA"/>
              </w:rPr>
            </w:pPr>
            <w:r>
              <w:rPr>
                <w:lang w:val="uk-UA"/>
              </w:rPr>
              <w:t>0,829</w:t>
            </w:r>
          </w:p>
        </w:tc>
        <w:tc>
          <w:tcPr>
            <w:tcW w:w="1133" w:type="dxa"/>
            <w:vAlign w:val="center"/>
          </w:tcPr>
          <w:p w:rsidR="00A870E2" w:rsidRPr="00DB1B0C" w:rsidRDefault="00A870E2" w:rsidP="00C7456B">
            <w:pPr>
              <w:autoSpaceDE w:val="0"/>
              <w:autoSpaceDN w:val="0"/>
              <w:adjustRightInd w:val="0"/>
              <w:jc w:val="center"/>
              <w:rPr>
                <w:lang w:val="uk-UA"/>
              </w:rPr>
            </w:pPr>
            <w:r>
              <w:rPr>
                <w:lang w:val="uk-UA"/>
              </w:rPr>
              <w:t>0,903</w:t>
            </w:r>
          </w:p>
        </w:tc>
        <w:tc>
          <w:tcPr>
            <w:tcW w:w="1134" w:type="dxa"/>
            <w:vAlign w:val="center"/>
          </w:tcPr>
          <w:p w:rsidR="00A870E2" w:rsidRPr="00DB1B0C" w:rsidRDefault="00A870E2" w:rsidP="00C7456B">
            <w:pPr>
              <w:jc w:val="center"/>
              <w:rPr>
                <w:rFonts w:eastAsia="Times New Roman"/>
                <w:lang w:val="uk-UA"/>
              </w:rPr>
            </w:pPr>
            <w:r>
              <w:rPr>
                <w:rFonts w:eastAsia="Times New Roman"/>
                <w:lang w:val="uk-UA"/>
              </w:rPr>
              <w:t>0,836</w:t>
            </w:r>
          </w:p>
        </w:tc>
        <w:tc>
          <w:tcPr>
            <w:tcW w:w="1134" w:type="dxa"/>
          </w:tcPr>
          <w:p w:rsidR="00A870E2" w:rsidRPr="000E4E4D" w:rsidRDefault="00A00DBD" w:rsidP="00C7456B">
            <w:pPr>
              <w:autoSpaceDE w:val="0"/>
              <w:autoSpaceDN w:val="0"/>
              <w:adjustRightInd w:val="0"/>
              <w:jc w:val="center"/>
              <w:rPr>
                <w:lang w:val="uk-UA"/>
              </w:rPr>
            </w:pPr>
            <w:r>
              <w:rPr>
                <w:lang w:val="uk-UA"/>
              </w:rPr>
              <w:t>8,93</w:t>
            </w:r>
          </w:p>
        </w:tc>
        <w:tc>
          <w:tcPr>
            <w:tcW w:w="1134" w:type="dxa"/>
          </w:tcPr>
          <w:p w:rsidR="00A870E2" w:rsidRPr="000E4E4D" w:rsidRDefault="00A00DBD" w:rsidP="00C7456B">
            <w:pPr>
              <w:autoSpaceDE w:val="0"/>
              <w:autoSpaceDN w:val="0"/>
              <w:adjustRightInd w:val="0"/>
              <w:jc w:val="center"/>
              <w:rPr>
                <w:lang w:val="uk-UA"/>
              </w:rPr>
            </w:pPr>
            <w:r>
              <w:rPr>
                <w:lang w:val="uk-UA"/>
              </w:rPr>
              <w:t>-7,42</w:t>
            </w:r>
          </w:p>
        </w:tc>
      </w:tr>
      <w:tr w:rsidR="00A870E2" w:rsidRPr="00BC696D" w:rsidTr="00A870E2">
        <w:tc>
          <w:tcPr>
            <w:tcW w:w="3271" w:type="dxa"/>
            <w:vAlign w:val="center"/>
          </w:tcPr>
          <w:p w:rsidR="00A870E2" w:rsidRPr="00680C29" w:rsidRDefault="00A870E2" w:rsidP="00C7456B">
            <w:pPr>
              <w:autoSpaceDE w:val="0"/>
              <w:autoSpaceDN w:val="0"/>
              <w:adjustRightInd w:val="0"/>
              <w:rPr>
                <w:lang w:val="uk-UA"/>
              </w:rPr>
            </w:pPr>
            <w:r>
              <w:rPr>
                <w:lang w:val="uk-UA"/>
              </w:rPr>
              <w:t xml:space="preserve">Коефіцієнт фінансової залежності </w:t>
            </w:r>
          </w:p>
        </w:tc>
        <w:tc>
          <w:tcPr>
            <w:tcW w:w="1134" w:type="dxa"/>
            <w:vAlign w:val="center"/>
          </w:tcPr>
          <w:p w:rsidR="00A00DBD" w:rsidRDefault="00A00DBD" w:rsidP="00C7456B">
            <w:pPr>
              <w:autoSpaceDE w:val="0"/>
              <w:autoSpaceDN w:val="0"/>
              <w:adjustRightInd w:val="0"/>
              <w:jc w:val="center"/>
              <w:rPr>
                <w:lang w:val="uk-UA"/>
              </w:rPr>
            </w:pPr>
          </w:p>
          <w:p w:rsidR="00A870E2" w:rsidRPr="000E4E4D" w:rsidRDefault="00A870E2" w:rsidP="00C7456B">
            <w:pPr>
              <w:autoSpaceDE w:val="0"/>
              <w:autoSpaceDN w:val="0"/>
              <w:adjustRightInd w:val="0"/>
              <w:jc w:val="center"/>
              <w:rPr>
                <w:lang w:val="uk-UA"/>
              </w:rPr>
            </w:pPr>
            <w:r>
              <w:rPr>
                <w:lang w:val="uk-UA"/>
              </w:rPr>
              <w:t>5,903</w:t>
            </w:r>
          </w:p>
        </w:tc>
        <w:tc>
          <w:tcPr>
            <w:tcW w:w="1133" w:type="dxa"/>
            <w:vAlign w:val="center"/>
          </w:tcPr>
          <w:p w:rsidR="00A00DBD" w:rsidRDefault="00A00DBD" w:rsidP="00C7456B">
            <w:pPr>
              <w:autoSpaceDE w:val="0"/>
              <w:autoSpaceDN w:val="0"/>
              <w:adjustRightInd w:val="0"/>
              <w:jc w:val="center"/>
              <w:rPr>
                <w:lang w:val="uk-UA"/>
              </w:rPr>
            </w:pPr>
          </w:p>
          <w:p w:rsidR="00A870E2" w:rsidRPr="00DB1B0C" w:rsidRDefault="00A870E2" w:rsidP="00C7456B">
            <w:pPr>
              <w:autoSpaceDE w:val="0"/>
              <w:autoSpaceDN w:val="0"/>
              <w:adjustRightInd w:val="0"/>
              <w:jc w:val="center"/>
              <w:rPr>
                <w:lang w:val="uk-UA"/>
              </w:rPr>
            </w:pPr>
            <w:r>
              <w:rPr>
                <w:lang w:val="uk-UA"/>
              </w:rPr>
              <w:t>10,314</w:t>
            </w:r>
          </w:p>
        </w:tc>
        <w:tc>
          <w:tcPr>
            <w:tcW w:w="1134" w:type="dxa"/>
            <w:vAlign w:val="center"/>
          </w:tcPr>
          <w:p w:rsidR="00A00DBD" w:rsidRDefault="00A00DBD" w:rsidP="00C7456B">
            <w:pPr>
              <w:jc w:val="center"/>
              <w:rPr>
                <w:rFonts w:eastAsia="Times New Roman"/>
                <w:lang w:val="uk-UA"/>
              </w:rPr>
            </w:pPr>
          </w:p>
          <w:p w:rsidR="00A870E2" w:rsidRPr="000E4E4D" w:rsidRDefault="00A870E2" w:rsidP="00C7456B">
            <w:pPr>
              <w:jc w:val="center"/>
              <w:rPr>
                <w:rFonts w:eastAsia="Times New Roman"/>
                <w:lang w:val="uk-UA"/>
              </w:rPr>
            </w:pPr>
            <w:r>
              <w:rPr>
                <w:rFonts w:eastAsia="Times New Roman"/>
                <w:lang w:val="uk-UA"/>
              </w:rPr>
              <w:t>6,105</w:t>
            </w:r>
          </w:p>
        </w:tc>
        <w:tc>
          <w:tcPr>
            <w:tcW w:w="1134" w:type="dxa"/>
          </w:tcPr>
          <w:p w:rsidR="00A00DBD" w:rsidRDefault="00A00DBD" w:rsidP="00C7456B">
            <w:pPr>
              <w:autoSpaceDE w:val="0"/>
              <w:autoSpaceDN w:val="0"/>
              <w:adjustRightInd w:val="0"/>
              <w:jc w:val="center"/>
              <w:rPr>
                <w:lang w:val="uk-UA"/>
              </w:rPr>
            </w:pPr>
          </w:p>
          <w:p w:rsidR="00A870E2" w:rsidRPr="000E4E4D" w:rsidRDefault="00A00DBD" w:rsidP="00C7456B">
            <w:pPr>
              <w:autoSpaceDE w:val="0"/>
              <w:autoSpaceDN w:val="0"/>
              <w:adjustRightInd w:val="0"/>
              <w:jc w:val="center"/>
              <w:rPr>
                <w:lang w:val="uk-UA"/>
              </w:rPr>
            </w:pPr>
            <w:r>
              <w:rPr>
                <w:lang w:val="uk-UA"/>
              </w:rPr>
              <w:t>74,72</w:t>
            </w:r>
          </w:p>
        </w:tc>
        <w:tc>
          <w:tcPr>
            <w:tcW w:w="1134" w:type="dxa"/>
          </w:tcPr>
          <w:p w:rsidR="00A00DBD" w:rsidRDefault="00A00DBD" w:rsidP="00C7456B">
            <w:pPr>
              <w:autoSpaceDE w:val="0"/>
              <w:autoSpaceDN w:val="0"/>
              <w:adjustRightInd w:val="0"/>
              <w:jc w:val="center"/>
              <w:rPr>
                <w:lang w:val="uk-UA"/>
              </w:rPr>
            </w:pPr>
          </w:p>
          <w:p w:rsidR="00A870E2" w:rsidRPr="000E4E4D" w:rsidRDefault="00A00DBD" w:rsidP="00C7456B">
            <w:pPr>
              <w:autoSpaceDE w:val="0"/>
              <w:autoSpaceDN w:val="0"/>
              <w:adjustRightInd w:val="0"/>
              <w:jc w:val="center"/>
              <w:rPr>
                <w:lang w:val="uk-UA"/>
              </w:rPr>
            </w:pPr>
            <w:r>
              <w:rPr>
                <w:lang w:val="uk-UA"/>
              </w:rPr>
              <w:t>-40,81</w:t>
            </w:r>
          </w:p>
        </w:tc>
      </w:tr>
      <w:tr w:rsidR="00A870E2" w:rsidRPr="00BC696D" w:rsidTr="00A870E2">
        <w:tc>
          <w:tcPr>
            <w:tcW w:w="3271" w:type="dxa"/>
            <w:vAlign w:val="center"/>
          </w:tcPr>
          <w:p w:rsidR="00A870E2" w:rsidRDefault="00A870E2" w:rsidP="00C7456B">
            <w:pPr>
              <w:autoSpaceDE w:val="0"/>
              <w:autoSpaceDN w:val="0"/>
              <w:adjustRightInd w:val="0"/>
              <w:rPr>
                <w:lang w:val="uk-UA"/>
              </w:rPr>
            </w:pPr>
            <w:r>
              <w:rPr>
                <w:lang w:val="uk-UA"/>
              </w:rPr>
              <w:t>Коефіцієнт маневреності власного капіталу</w:t>
            </w:r>
          </w:p>
        </w:tc>
        <w:tc>
          <w:tcPr>
            <w:tcW w:w="1134" w:type="dxa"/>
            <w:vAlign w:val="center"/>
          </w:tcPr>
          <w:p w:rsidR="00A00DBD" w:rsidRDefault="00A00DBD" w:rsidP="00C7456B">
            <w:pPr>
              <w:autoSpaceDE w:val="0"/>
              <w:autoSpaceDN w:val="0"/>
              <w:adjustRightInd w:val="0"/>
              <w:jc w:val="center"/>
              <w:rPr>
                <w:lang w:val="uk-UA"/>
              </w:rPr>
            </w:pPr>
          </w:p>
          <w:p w:rsidR="00A870E2" w:rsidRPr="000E4E4D" w:rsidRDefault="00A870E2" w:rsidP="00C7456B">
            <w:pPr>
              <w:autoSpaceDE w:val="0"/>
              <w:autoSpaceDN w:val="0"/>
              <w:adjustRightInd w:val="0"/>
              <w:jc w:val="center"/>
              <w:rPr>
                <w:lang w:val="uk-UA"/>
              </w:rPr>
            </w:pPr>
            <w:r>
              <w:rPr>
                <w:lang w:val="uk-UA"/>
              </w:rPr>
              <w:t>1,731</w:t>
            </w:r>
          </w:p>
        </w:tc>
        <w:tc>
          <w:tcPr>
            <w:tcW w:w="1133" w:type="dxa"/>
            <w:vAlign w:val="center"/>
          </w:tcPr>
          <w:p w:rsidR="00A00DBD" w:rsidRDefault="00A00DBD" w:rsidP="00C7456B">
            <w:pPr>
              <w:autoSpaceDE w:val="0"/>
              <w:autoSpaceDN w:val="0"/>
              <w:adjustRightInd w:val="0"/>
              <w:jc w:val="center"/>
              <w:rPr>
                <w:lang w:val="uk-UA"/>
              </w:rPr>
            </w:pPr>
          </w:p>
          <w:p w:rsidR="00A870E2" w:rsidRPr="00DB1B0C" w:rsidRDefault="00A870E2" w:rsidP="00C7456B">
            <w:pPr>
              <w:autoSpaceDE w:val="0"/>
              <w:autoSpaceDN w:val="0"/>
              <w:adjustRightInd w:val="0"/>
              <w:jc w:val="center"/>
              <w:rPr>
                <w:lang w:val="uk-UA"/>
              </w:rPr>
            </w:pPr>
            <w:r>
              <w:rPr>
                <w:lang w:val="uk-UA"/>
              </w:rPr>
              <w:t>1,763</w:t>
            </w:r>
          </w:p>
        </w:tc>
        <w:tc>
          <w:tcPr>
            <w:tcW w:w="1134" w:type="dxa"/>
            <w:vAlign w:val="center"/>
          </w:tcPr>
          <w:p w:rsidR="00A00DBD" w:rsidRDefault="00A00DBD" w:rsidP="00C7456B">
            <w:pPr>
              <w:jc w:val="center"/>
              <w:rPr>
                <w:rFonts w:eastAsia="Times New Roman"/>
                <w:lang w:val="uk-UA"/>
              </w:rPr>
            </w:pPr>
          </w:p>
          <w:p w:rsidR="00A870E2" w:rsidRPr="000E4E4D" w:rsidRDefault="00A870E2" w:rsidP="00C7456B">
            <w:pPr>
              <w:jc w:val="center"/>
              <w:rPr>
                <w:rFonts w:eastAsia="Times New Roman"/>
                <w:lang w:val="uk-UA"/>
              </w:rPr>
            </w:pPr>
            <w:r>
              <w:rPr>
                <w:rFonts w:eastAsia="Times New Roman"/>
                <w:lang w:val="uk-UA"/>
              </w:rPr>
              <w:t>1,267</w:t>
            </w:r>
          </w:p>
        </w:tc>
        <w:tc>
          <w:tcPr>
            <w:tcW w:w="1134" w:type="dxa"/>
          </w:tcPr>
          <w:p w:rsidR="00A00DBD" w:rsidRDefault="00A00DBD" w:rsidP="00C7456B">
            <w:pPr>
              <w:autoSpaceDE w:val="0"/>
              <w:autoSpaceDN w:val="0"/>
              <w:adjustRightInd w:val="0"/>
              <w:jc w:val="center"/>
              <w:rPr>
                <w:lang w:val="uk-UA"/>
              </w:rPr>
            </w:pPr>
          </w:p>
          <w:p w:rsidR="00A870E2" w:rsidRPr="000E4E4D" w:rsidRDefault="00A00DBD" w:rsidP="00C7456B">
            <w:pPr>
              <w:autoSpaceDE w:val="0"/>
              <w:autoSpaceDN w:val="0"/>
              <w:adjustRightInd w:val="0"/>
              <w:jc w:val="center"/>
              <w:rPr>
                <w:lang w:val="uk-UA"/>
              </w:rPr>
            </w:pPr>
            <w:r>
              <w:rPr>
                <w:lang w:val="uk-UA"/>
              </w:rPr>
              <w:t>1,85</w:t>
            </w:r>
          </w:p>
        </w:tc>
        <w:tc>
          <w:tcPr>
            <w:tcW w:w="1134" w:type="dxa"/>
          </w:tcPr>
          <w:p w:rsidR="00A00DBD" w:rsidRDefault="00A00DBD" w:rsidP="00C7456B">
            <w:pPr>
              <w:autoSpaceDE w:val="0"/>
              <w:autoSpaceDN w:val="0"/>
              <w:adjustRightInd w:val="0"/>
              <w:jc w:val="center"/>
              <w:rPr>
                <w:lang w:val="uk-UA"/>
              </w:rPr>
            </w:pPr>
          </w:p>
          <w:p w:rsidR="00A870E2" w:rsidRPr="000E4E4D" w:rsidRDefault="00A00DBD" w:rsidP="00C7456B">
            <w:pPr>
              <w:autoSpaceDE w:val="0"/>
              <w:autoSpaceDN w:val="0"/>
              <w:adjustRightInd w:val="0"/>
              <w:jc w:val="center"/>
              <w:rPr>
                <w:lang w:val="uk-UA"/>
              </w:rPr>
            </w:pPr>
            <w:r>
              <w:rPr>
                <w:lang w:val="uk-UA"/>
              </w:rPr>
              <w:t>-28,13</w:t>
            </w:r>
          </w:p>
        </w:tc>
      </w:tr>
    </w:tbl>
    <w:p w:rsidR="00A870E2" w:rsidRDefault="00A870E2" w:rsidP="00A870E2">
      <w:pPr>
        <w:spacing w:line="360" w:lineRule="auto"/>
        <w:ind w:firstLine="709"/>
        <w:jc w:val="both"/>
        <w:rPr>
          <w:i/>
          <w:lang w:val="uk-UA"/>
        </w:rPr>
      </w:pPr>
    </w:p>
    <w:p w:rsidR="00A870E2" w:rsidRDefault="00A870E2" w:rsidP="00A870E2">
      <w:pPr>
        <w:spacing w:line="360" w:lineRule="auto"/>
        <w:ind w:firstLine="709"/>
        <w:jc w:val="both"/>
        <w:rPr>
          <w:i/>
          <w:lang w:val="uk-UA"/>
        </w:rPr>
      </w:pPr>
    </w:p>
    <w:p w:rsidR="00A870E2" w:rsidRDefault="00A870E2" w:rsidP="00A870E2">
      <w:pPr>
        <w:spacing w:line="360" w:lineRule="auto"/>
        <w:ind w:firstLine="709"/>
        <w:jc w:val="both"/>
        <w:rPr>
          <w:i/>
          <w:lang w:val="uk-UA"/>
        </w:rPr>
      </w:pPr>
    </w:p>
    <w:p w:rsidR="00A870E2" w:rsidRDefault="00A870E2" w:rsidP="00A870E2">
      <w:pPr>
        <w:spacing w:line="360" w:lineRule="auto"/>
        <w:ind w:firstLine="709"/>
        <w:jc w:val="both"/>
        <w:rPr>
          <w:i/>
          <w:lang w:val="uk-UA"/>
        </w:rPr>
      </w:pPr>
    </w:p>
    <w:p w:rsidR="00A870E2" w:rsidRDefault="00A870E2" w:rsidP="00A870E2">
      <w:pPr>
        <w:spacing w:line="360" w:lineRule="auto"/>
        <w:ind w:firstLine="709"/>
        <w:jc w:val="both"/>
        <w:rPr>
          <w:i/>
          <w:lang w:val="uk-UA"/>
        </w:rPr>
      </w:pPr>
    </w:p>
    <w:p w:rsidR="00A870E2" w:rsidRDefault="00A870E2" w:rsidP="00A870E2">
      <w:pPr>
        <w:spacing w:line="360" w:lineRule="auto"/>
        <w:ind w:firstLine="709"/>
        <w:jc w:val="both"/>
        <w:rPr>
          <w:i/>
          <w:lang w:val="uk-UA"/>
        </w:rPr>
      </w:pPr>
    </w:p>
    <w:p w:rsidR="00A870E2" w:rsidRDefault="00A870E2" w:rsidP="00A870E2">
      <w:pPr>
        <w:spacing w:line="360" w:lineRule="auto"/>
        <w:ind w:firstLine="709"/>
        <w:jc w:val="both"/>
        <w:rPr>
          <w:i/>
          <w:lang w:val="uk-UA"/>
        </w:rPr>
      </w:pPr>
    </w:p>
    <w:p w:rsidR="00A870E2" w:rsidRPr="00EB7C50" w:rsidRDefault="00A870E2" w:rsidP="00A870E2">
      <w:pPr>
        <w:spacing w:line="360" w:lineRule="auto"/>
        <w:ind w:firstLine="709"/>
        <w:jc w:val="both"/>
        <w:rPr>
          <w:i/>
          <w:color w:val="FF0000"/>
          <w:lang w:val="uk-UA"/>
        </w:rPr>
      </w:pPr>
      <w:r w:rsidRPr="00782800">
        <w:rPr>
          <w:i/>
          <w:lang w:val="uk-UA"/>
        </w:rPr>
        <w:t>Джерело:</w:t>
      </w:r>
      <w:r>
        <w:rPr>
          <w:i/>
          <w:lang w:val="uk-UA"/>
        </w:rPr>
        <w:t xml:space="preserve"> </w:t>
      </w:r>
      <w:r w:rsidRPr="00782800">
        <w:rPr>
          <w:i/>
          <w:lang w:val="uk-UA"/>
        </w:rPr>
        <w:t>розраховано автором  на основі</w:t>
      </w:r>
      <w:r>
        <w:rPr>
          <w:i/>
          <w:lang w:val="uk-UA"/>
        </w:rPr>
        <w:t xml:space="preserve"> фінансової звітності </w:t>
      </w:r>
      <w:r w:rsidRPr="006D757D">
        <w:rPr>
          <w:i/>
          <w:lang w:val="uk-UA"/>
        </w:rPr>
        <w:t>за 201</w:t>
      </w:r>
      <w:r>
        <w:rPr>
          <w:i/>
          <w:lang w:val="uk-UA"/>
        </w:rPr>
        <w:t>8</w:t>
      </w:r>
      <w:r w:rsidRPr="006D757D">
        <w:rPr>
          <w:i/>
          <w:lang w:val="uk-UA"/>
        </w:rPr>
        <w:t>-202</w:t>
      </w:r>
      <w:r>
        <w:rPr>
          <w:i/>
          <w:lang w:val="uk-UA"/>
        </w:rPr>
        <w:t>0</w:t>
      </w:r>
      <w:r w:rsidRPr="006D757D">
        <w:rPr>
          <w:i/>
          <w:lang w:val="uk-UA"/>
        </w:rPr>
        <w:t xml:space="preserve"> роки</w:t>
      </w:r>
      <w:r>
        <w:rPr>
          <w:i/>
          <w:lang w:val="uk-UA"/>
        </w:rPr>
        <w:t xml:space="preserve"> </w:t>
      </w:r>
    </w:p>
    <w:p w:rsidR="00A870E2" w:rsidRDefault="00A870E2" w:rsidP="00A870E2">
      <w:pPr>
        <w:spacing w:line="360" w:lineRule="auto"/>
        <w:ind w:firstLine="709"/>
        <w:jc w:val="both"/>
        <w:rPr>
          <w:i/>
          <w:lang w:val="uk-UA"/>
        </w:rPr>
      </w:pPr>
    </w:p>
    <w:p w:rsidR="00A870E2" w:rsidRDefault="00B16CB3" w:rsidP="00A870E2">
      <w:pPr>
        <w:spacing w:line="360" w:lineRule="auto"/>
        <w:ind w:firstLine="709"/>
        <w:jc w:val="both"/>
        <w:rPr>
          <w:sz w:val="28"/>
          <w:szCs w:val="28"/>
          <w:lang w:val="uk-UA"/>
        </w:rPr>
      </w:pPr>
      <w:r>
        <w:rPr>
          <w:sz w:val="28"/>
          <w:szCs w:val="28"/>
          <w:lang w:val="uk-UA"/>
        </w:rPr>
        <w:t xml:space="preserve">Показники фінансової стійкості, представлені в табл.2.8. вказують на невідповідність нормативних значень, а відповідно, неефективне використання власних ресурсів і залежність від джерел зовнішнього фінансування. </w:t>
      </w:r>
    </w:p>
    <w:p w:rsidR="00B16CB3" w:rsidRDefault="00B16CB3" w:rsidP="00A870E2">
      <w:pPr>
        <w:spacing w:line="360" w:lineRule="auto"/>
        <w:ind w:firstLine="709"/>
        <w:jc w:val="both"/>
        <w:rPr>
          <w:sz w:val="28"/>
          <w:szCs w:val="28"/>
          <w:lang w:val="uk-UA"/>
        </w:rPr>
      </w:pPr>
      <w:r>
        <w:rPr>
          <w:sz w:val="28"/>
          <w:szCs w:val="28"/>
          <w:lang w:val="uk-UA"/>
        </w:rPr>
        <w:t xml:space="preserve">В Звіті про управління ТДВ </w:t>
      </w:r>
      <w:r w:rsidRPr="004F3FB3">
        <w:rPr>
          <w:sz w:val="28"/>
          <w:szCs w:val="28"/>
          <w:lang w:val="uk-UA"/>
        </w:rPr>
        <w:t>«</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r>
        <w:rPr>
          <w:sz w:val="28"/>
          <w:szCs w:val="28"/>
          <w:lang w:val="uk-UA"/>
        </w:rPr>
        <w:t xml:space="preserve"> за 2020 рік вказано, що основне призначення управління фінансами підприємства і стабілізація його фінансової стійкості полягає в тому, щоб:</w:t>
      </w:r>
    </w:p>
    <w:p w:rsidR="00B16CB3" w:rsidRDefault="00B16CB3" w:rsidP="00E52657">
      <w:pPr>
        <w:pStyle w:val="a3"/>
        <w:numPr>
          <w:ilvl w:val="0"/>
          <w:numId w:val="3"/>
        </w:numPr>
        <w:spacing w:line="360" w:lineRule="auto"/>
        <w:jc w:val="both"/>
        <w:rPr>
          <w:sz w:val="28"/>
          <w:szCs w:val="28"/>
          <w:lang w:val="uk-UA"/>
        </w:rPr>
      </w:pPr>
      <w:r>
        <w:rPr>
          <w:sz w:val="28"/>
          <w:szCs w:val="28"/>
          <w:lang w:val="uk-UA"/>
        </w:rPr>
        <w:t>забезпечити раціональну збалансованість активів і пасивів;</w:t>
      </w:r>
    </w:p>
    <w:p w:rsidR="00C63169" w:rsidRDefault="00B16CB3" w:rsidP="00C63169">
      <w:pPr>
        <w:tabs>
          <w:tab w:val="left" w:pos="1134"/>
          <w:tab w:val="left" w:pos="1276"/>
        </w:tabs>
        <w:spacing w:line="360" w:lineRule="auto"/>
        <w:ind w:firstLine="709"/>
        <w:jc w:val="both"/>
        <w:rPr>
          <w:color w:val="FF0000"/>
          <w:sz w:val="28"/>
          <w:szCs w:val="28"/>
          <w:lang w:val="uk-UA"/>
        </w:rPr>
      </w:pPr>
      <w:r w:rsidRPr="00B16CB3">
        <w:rPr>
          <w:sz w:val="28"/>
          <w:szCs w:val="28"/>
          <w:lang w:val="uk-UA"/>
        </w:rPr>
        <w:t xml:space="preserve"> </w:t>
      </w:r>
      <w:r>
        <w:rPr>
          <w:sz w:val="28"/>
          <w:szCs w:val="28"/>
          <w:lang w:val="uk-UA"/>
        </w:rPr>
        <w:t xml:space="preserve">збалансувати надходження і виплати платіжного обігу, тобто забезпечити достатність платіжних засобів для виконання всіх зобов’язань підприємства як за термінами так і </w:t>
      </w:r>
      <w:r w:rsidRPr="00EB7C50">
        <w:rPr>
          <w:sz w:val="28"/>
          <w:szCs w:val="28"/>
          <w:lang w:val="uk-UA"/>
        </w:rPr>
        <w:t>за обсягом</w:t>
      </w:r>
      <w:r w:rsidR="00C63169" w:rsidRPr="00EB7C50">
        <w:rPr>
          <w:sz w:val="28"/>
          <w:szCs w:val="28"/>
          <w:lang w:val="uk-UA"/>
        </w:rPr>
        <w:t xml:space="preserve"> [</w:t>
      </w:r>
      <w:r w:rsidR="00EB7C50" w:rsidRPr="00EB7C50">
        <w:rPr>
          <w:sz w:val="28"/>
          <w:szCs w:val="28"/>
          <w:lang w:val="uk-UA"/>
        </w:rPr>
        <w:t>19</w:t>
      </w:r>
      <w:r w:rsidR="00C63169" w:rsidRPr="00EB7C50">
        <w:rPr>
          <w:sz w:val="28"/>
          <w:szCs w:val="28"/>
          <w:lang w:val="uk-UA"/>
        </w:rPr>
        <w:t>].</w:t>
      </w:r>
    </w:p>
    <w:p w:rsidR="009A0C3E" w:rsidRPr="009A0C3E" w:rsidRDefault="009A0C3E" w:rsidP="009A0C3E">
      <w:pPr>
        <w:tabs>
          <w:tab w:val="left" w:pos="1134"/>
          <w:tab w:val="left" w:pos="1276"/>
        </w:tabs>
        <w:spacing w:line="360" w:lineRule="auto"/>
        <w:ind w:firstLine="709"/>
        <w:jc w:val="both"/>
        <w:rPr>
          <w:sz w:val="28"/>
          <w:szCs w:val="28"/>
          <w:lang w:val="uk-UA"/>
        </w:rPr>
      </w:pPr>
      <w:r w:rsidRPr="009A0C3E">
        <w:rPr>
          <w:sz w:val="28"/>
          <w:szCs w:val="28"/>
          <w:lang w:val="uk-UA"/>
        </w:rPr>
        <w:t xml:space="preserve">В процесі аналізу фінансових результатів діяльності підприємства одне з провідних місць належить аналізу показників рентабельності цього підприємства. </w:t>
      </w:r>
    </w:p>
    <w:p w:rsidR="009A0C3E" w:rsidRDefault="009A0C3E" w:rsidP="009A0C3E">
      <w:pPr>
        <w:tabs>
          <w:tab w:val="left" w:pos="1134"/>
          <w:tab w:val="left" w:pos="1276"/>
        </w:tabs>
        <w:spacing w:line="360" w:lineRule="auto"/>
        <w:ind w:firstLine="709"/>
        <w:jc w:val="both"/>
        <w:rPr>
          <w:sz w:val="28"/>
          <w:szCs w:val="28"/>
          <w:lang w:val="uk-UA"/>
        </w:rPr>
      </w:pPr>
      <w:r w:rsidRPr="009A0C3E">
        <w:rPr>
          <w:sz w:val="28"/>
          <w:szCs w:val="28"/>
          <w:lang w:val="uk-UA"/>
        </w:rPr>
        <w:t xml:space="preserve">Завдяки рентабельності визначають здатність підприємства отримувати прибуток від своєї господарської діяльності, використовуючи її ресурси. Вона є вирішальним інструментом механізму ринкової економіки для формування виробництва відповідно до потреб </w:t>
      </w:r>
      <w:r w:rsidRPr="00EB7C50">
        <w:rPr>
          <w:sz w:val="28"/>
          <w:szCs w:val="28"/>
          <w:lang w:val="uk-UA"/>
        </w:rPr>
        <w:t>споживачів [</w:t>
      </w:r>
      <w:r w:rsidR="00EB7C50" w:rsidRPr="00EB7C50">
        <w:rPr>
          <w:sz w:val="28"/>
          <w:szCs w:val="28"/>
          <w:lang w:val="uk-UA"/>
        </w:rPr>
        <w:t>59</w:t>
      </w:r>
      <w:r w:rsidRPr="00EB7C50">
        <w:rPr>
          <w:sz w:val="28"/>
          <w:szCs w:val="28"/>
          <w:lang w:val="uk-UA"/>
        </w:rPr>
        <w:t>, с.205].</w:t>
      </w:r>
    </w:p>
    <w:p w:rsidR="00EF5F52" w:rsidRPr="009A0C3E" w:rsidRDefault="00EF5F52" w:rsidP="009A0C3E">
      <w:pPr>
        <w:tabs>
          <w:tab w:val="left" w:pos="1134"/>
          <w:tab w:val="left" w:pos="1276"/>
        </w:tabs>
        <w:spacing w:line="360" w:lineRule="auto"/>
        <w:ind w:firstLine="709"/>
        <w:jc w:val="both"/>
        <w:rPr>
          <w:sz w:val="28"/>
          <w:szCs w:val="28"/>
          <w:lang w:val="uk-UA"/>
        </w:rPr>
      </w:pPr>
      <w:r>
        <w:rPr>
          <w:sz w:val="28"/>
          <w:szCs w:val="28"/>
          <w:lang w:val="uk-UA"/>
        </w:rPr>
        <w:t xml:space="preserve">Основні показники рентабельності ТДВ </w:t>
      </w:r>
      <w:r w:rsidRPr="004F3FB3">
        <w:rPr>
          <w:sz w:val="28"/>
          <w:szCs w:val="28"/>
          <w:lang w:val="uk-UA"/>
        </w:rPr>
        <w:t>«</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r>
        <w:rPr>
          <w:sz w:val="28"/>
          <w:szCs w:val="28"/>
          <w:lang w:val="uk-UA"/>
        </w:rPr>
        <w:t xml:space="preserve"> </w:t>
      </w:r>
      <w:r>
        <w:rPr>
          <w:sz w:val="28"/>
          <w:szCs w:val="28"/>
          <w:lang w:val="uk-UA"/>
        </w:rPr>
        <w:lastRenderedPageBreak/>
        <w:t xml:space="preserve">представлені в табл.2.9. </w:t>
      </w:r>
    </w:p>
    <w:p w:rsidR="00EF5F52" w:rsidRPr="00266F3A" w:rsidRDefault="00EF5F52" w:rsidP="00EF5F52">
      <w:pPr>
        <w:autoSpaceDE w:val="0"/>
        <w:spacing w:line="360" w:lineRule="auto"/>
        <w:ind w:firstLine="708"/>
        <w:jc w:val="right"/>
        <w:rPr>
          <w:i/>
          <w:sz w:val="28"/>
          <w:szCs w:val="28"/>
          <w:lang w:val="uk-UA"/>
        </w:rPr>
      </w:pPr>
      <w:proofErr w:type="spellStart"/>
      <w:r w:rsidRPr="00266F3A">
        <w:rPr>
          <w:i/>
          <w:sz w:val="28"/>
          <w:szCs w:val="28"/>
        </w:rPr>
        <w:t>Таблиця</w:t>
      </w:r>
      <w:proofErr w:type="spellEnd"/>
      <w:r w:rsidRPr="00266F3A">
        <w:rPr>
          <w:i/>
          <w:sz w:val="28"/>
          <w:szCs w:val="28"/>
        </w:rPr>
        <w:t xml:space="preserve"> 2.</w:t>
      </w:r>
      <w:r>
        <w:rPr>
          <w:i/>
          <w:sz w:val="28"/>
          <w:szCs w:val="28"/>
          <w:lang w:val="uk-UA"/>
        </w:rPr>
        <w:t>9</w:t>
      </w:r>
    </w:p>
    <w:p w:rsidR="00EF5F52" w:rsidRDefault="00EF5F52" w:rsidP="00EF5F52">
      <w:pPr>
        <w:spacing w:line="360" w:lineRule="auto"/>
        <w:ind w:firstLine="709"/>
        <w:jc w:val="center"/>
        <w:rPr>
          <w:b/>
          <w:spacing w:val="-4"/>
          <w:sz w:val="28"/>
          <w:szCs w:val="28"/>
          <w:lang w:val="uk-UA"/>
        </w:rPr>
      </w:pPr>
      <w:r w:rsidRPr="00A870E2">
        <w:rPr>
          <w:b/>
          <w:spacing w:val="-4"/>
          <w:sz w:val="28"/>
          <w:szCs w:val="28"/>
          <w:lang w:val="uk-UA"/>
        </w:rPr>
        <w:t xml:space="preserve">Аналіз основних показників </w:t>
      </w:r>
      <w:r>
        <w:rPr>
          <w:b/>
          <w:spacing w:val="-4"/>
          <w:sz w:val="28"/>
          <w:szCs w:val="28"/>
          <w:lang w:val="uk-UA"/>
        </w:rPr>
        <w:t>рентабельності</w:t>
      </w:r>
      <w:r w:rsidRPr="00A870E2">
        <w:rPr>
          <w:b/>
          <w:spacing w:val="-4"/>
          <w:sz w:val="28"/>
          <w:szCs w:val="28"/>
          <w:lang w:val="uk-UA"/>
        </w:rPr>
        <w:t xml:space="preserve">  </w:t>
      </w:r>
    </w:p>
    <w:p w:rsidR="00EF5F52" w:rsidRPr="00A870E2" w:rsidRDefault="00EF5F52" w:rsidP="00EF5F52">
      <w:pPr>
        <w:ind w:firstLine="709"/>
        <w:jc w:val="center"/>
        <w:rPr>
          <w:b/>
          <w:sz w:val="28"/>
          <w:szCs w:val="28"/>
          <w:lang w:val="uk-UA"/>
        </w:rPr>
      </w:pPr>
      <w:r w:rsidRPr="00A870E2">
        <w:rPr>
          <w:b/>
          <w:sz w:val="28"/>
          <w:szCs w:val="28"/>
          <w:lang w:val="uk-UA"/>
        </w:rPr>
        <w:t>ТДВ «</w:t>
      </w:r>
      <w:proofErr w:type="spellStart"/>
      <w:r w:rsidRPr="00A870E2">
        <w:rPr>
          <w:b/>
          <w:sz w:val="28"/>
          <w:szCs w:val="28"/>
          <w:lang w:val="uk-UA"/>
        </w:rPr>
        <w:t>Баштанський</w:t>
      </w:r>
      <w:proofErr w:type="spellEnd"/>
      <w:r w:rsidRPr="00A870E2">
        <w:rPr>
          <w:b/>
          <w:sz w:val="28"/>
          <w:szCs w:val="28"/>
          <w:lang w:val="uk-UA"/>
        </w:rPr>
        <w:t xml:space="preserve"> </w:t>
      </w:r>
      <w:proofErr w:type="spellStart"/>
      <w:r w:rsidRPr="00A870E2">
        <w:rPr>
          <w:b/>
          <w:sz w:val="28"/>
          <w:szCs w:val="28"/>
          <w:lang w:val="uk-UA"/>
        </w:rPr>
        <w:t>сирзавод</w:t>
      </w:r>
      <w:proofErr w:type="spellEnd"/>
      <w:r w:rsidRPr="00A870E2">
        <w:rPr>
          <w:b/>
          <w:sz w:val="28"/>
          <w:szCs w:val="28"/>
          <w:lang w:val="uk-UA"/>
        </w:rPr>
        <w:t>»</w:t>
      </w:r>
    </w:p>
    <w:tbl>
      <w:tblPr>
        <w:tblpPr w:leftFromText="180" w:rightFromText="180" w:vertAnchor="text" w:horzAnchor="margin" w:tblpY="2"/>
        <w:tblW w:w="8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000"/>
      </w:tblPr>
      <w:tblGrid>
        <w:gridCol w:w="3271"/>
        <w:gridCol w:w="1134"/>
        <w:gridCol w:w="1133"/>
        <w:gridCol w:w="1134"/>
        <w:gridCol w:w="1134"/>
        <w:gridCol w:w="1134"/>
      </w:tblGrid>
      <w:tr w:rsidR="00EF5F52" w:rsidRPr="00BC696D" w:rsidTr="00C7456B">
        <w:trPr>
          <w:cantSplit/>
          <w:trHeight w:val="419"/>
        </w:trPr>
        <w:tc>
          <w:tcPr>
            <w:tcW w:w="3271" w:type="dxa"/>
            <w:vMerge w:val="restart"/>
            <w:vAlign w:val="center"/>
          </w:tcPr>
          <w:p w:rsidR="00EF5F52" w:rsidRPr="00BC696D" w:rsidRDefault="00EF5F52" w:rsidP="00EF5F52">
            <w:pPr>
              <w:autoSpaceDE w:val="0"/>
              <w:autoSpaceDN w:val="0"/>
              <w:adjustRightInd w:val="0"/>
              <w:jc w:val="center"/>
              <w:rPr>
                <w:lang w:val="uk-UA"/>
              </w:rPr>
            </w:pPr>
            <w:r>
              <w:rPr>
                <w:lang w:val="uk-UA"/>
              </w:rPr>
              <w:t>Показник</w:t>
            </w:r>
          </w:p>
        </w:tc>
        <w:tc>
          <w:tcPr>
            <w:tcW w:w="1134" w:type="dxa"/>
            <w:vMerge w:val="restart"/>
            <w:vAlign w:val="center"/>
          </w:tcPr>
          <w:p w:rsidR="00EF5F52" w:rsidRPr="00BC696D" w:rsidRDefault="00EF5F52" w:rsidP="00EF5F52">
            <w:pPr>
              <w:autoSpaceDE w:val="0"/>
              <w:autoSpaceDN w:val="0"/>
              <w:adjustRightInd w:val="0"/>
              <w:jc w:val="center"/>
              <w:rPr>
                <w:bCs/>
                <w:lang w:val="uk-UA"/>
              </w:rPr>
            </w:pPr>
            <w:r w:rsidRPr="00BC696D">
              <w:rPr>
                <w:bCs/>
                <w:lang w:val="uk-UA"/>
              </w:rPr>
              <w:t>201</w:t>
            </w:r>
            <w:r>
              <w:rPr>
                <w:bCs/>
                <w:lang w:val="uk-UA"/>
              </w:rPr>
              <w:t>8</w:t>
            </w:r>
          </w:p>
        </w:tc>
        <w:tc>
          <w:tcPr>
            <w:tcW w:w="1133" w:type="dxa"/>
            <w:vMerge w:val="restart"/>
            <w:vAlign w:val="center"/>
          </w:tcPr>
          <w:p w:rsidR="00EF5F52" w:rsidRPr="00BC696D" w:rsidRDefault="00EF5F52" w:rsidP="00EF5F52">
            <w:pPr>
              <w:autoSpaceDE w:val="0"/>
              <w:autoSpaceDN w:val="0"/>
              <w:adjustRightInd w:val="0"/>
              <w:jc w:val="center"/>
              <w:rPr>
                <w:bCs/>
                <w:lang w:val="uk-UA"/>
              </w:rPr>
            </w:pPr>
            <w:r w:rsidRPr="00BC696D">
              <w:rPr>
                <w:bCs/>
                <w:lang w:val="uk-UA"/>
              </w:rPr>
              <w:t>20</w:t>
            </w:r>
            <w:r>
              <w:rPr>
                <w:bCs/>
                <w:lang w:val="uk-UA"/>
              </w:rPr>
              <w:t>19</w:t>
            </w:r>
          </w:p>
        </w:tc>
        <w:tc>
          <w:tcPr>
            <w:tcW w:w="1134" w:type="dxa"/>
            <w:vMerge w:val="restart"/>
            <w:vAlign w:val="center"/>
          </w:tcPr>
          <w:p w:rsidR="00EF5F52" w:rsidRPr="00BC696D" w:rsidRDefault="00EF5F52" w:rsidP="00EF5F52">
            <w:pPr>
              <w:autoSpaceDE w:val="0"/>
              <w:autoSpaceDN w:val="0"/>
              <w:adjustRightInd w:val="0"/>
              <w:jc w:val="center"/>
              <w:rPr>
                <w:bCs/>
                <w:lang w:val="uk-UA"/>
              </w:rPr>
            </w:pPr>
            <w:r w:rsidRPr="00BC696D">
              <w:rPr>
                <w:bCs/>
                <w:lang w:val="uk-UA"/>
              </w:rPr>
              <w:t>20</w:t>
            </w:r>
            <w:r>
              <w:rPr>
                <w:bCs/>
                <w:lang w:val="uk-UA"/>
              </w:rPr>
              <w:t>20</w:t>
            </w:r>
          </w:p>
        </w:tc>
        <w:tc>
          <w:tcPr>
            <w:tcW w:w="2268" w:type="dxa"/>
            <w:gridSpan w:val="2"/>
          </w:tcPr>
          <w:p w:rsidR="00EF5F52" w:rsidRPr="00BC696D" w:rsidRDefault="00EF5F52" w:rsidP="00EF5F52">
            <w:pPr>
              <w:autoSpaceDE w:val="0"/>
              <w:autoSpaceDN w:val="0"/>
              <w:adjustRightInd w:val="0"/>
              <w:jc w:val="center"/>
              <w:rPr>
                <w:bCs/>
                <w:lang w:val="uk-UA"/>
              </w:rPr>
            </w:pPr>
            <w:r>
              <w:rPr>
                <w:bCs/>
                <w:lang w:val="uk-UA"/>
              </w:rPr>
              <w:t>Відхилення, %</w:t>
            </w:r>
          </w:p>
        </w:tc>
      </w:tr>
      <w:tr w:rsidR="00EF5F52" w:rsidRPr="00BC696D" w:rsidTr="00C7456B">
        <w:trPr>
          <w:cantSplit/>
          <w:trHeight w:val="552"/>
        </w:trPr>
        <w:tc>
          <w:tcPr>
            <w:tcW w:w="3271" w:type="dxa"/>
            <w:vMerge/>
            <w:vAlign w:val="center"/>
          </w:tcPr>
          <w:p w:rsidR="00EF5F52" w:rsidRPr="00BC696D" w:rsidRDefault="00EF5F52" w:rsidP="00EF5F52">
            <w:pPr>
              <w:autoSpaceDE w:val="0"/>
              <w:autoSpaceDN w:val="0"/>
              <w:adjustRightInd w:val="0"/>
            </w:pPr>
          </w:p>
        </w:tc>
        <w:tc>
          <w:tcPr>
            <w:tcW w:w="1134" w:type="dxa"/>
            <w:vMerge/>
            <w:textDirection w:val="btLr"/>
            <w:vAlign w:val="center"/>
          </w:tcPr>
          <w:p w:rsidR="00EF5F52" w:rsidRPr="00BC696D" w:rsidRDefault="00EF5F52" w:rsidP="00EF5F52">
            <w:pPr>
              <w:autoSpaceDE w:val="0"/>
              <w:autoSpaceDN w:val="0"/>
              <w:adjustRightInd w:val="0"/>
              <w:rPr>
                <w:bCs/>
                <w:lang w:val="uk-UA"/>
              </w:rPr>
            </w:pPr>
          </w:p>
        </w:tc>
        <w:tc>
          <w:tcPr>
            <w:tcW w:w="1133" w:type="dxa"/>
            <w:vMerge/>
            <w:textDirection w:val="btLr"/>
            <w:vAlign w:val="center"/>
          </w:tcPr>
          <w:p w:rsidR="00EF5F52" w:rsidRPr="00BC696D" w:rsidRDefault="00EF5F52" w:rsidP="00EF5F52">
            <w:pPr>
              <w:autoSpaceDE w:val="0"/>
              <w:autoSpaceDN w:val="0"/>
              <w:adjustRightInd w:val="0"/>
              <w:jc w:val="center"/>
            </w:pPr>
          </w:p>
        </w:tc>
        <w:tc>
          <w:tcPr>
            <w:tcW w:w="1134" w:type="dxa"/>
            <w:vMerge/>
            <w:textDirection w:val="btLr"/>
            <w:vAlign w:val="center"/>
          </w:tcPr>
          <w:p w:rsidR="00EF5F52" w:rsidRPr="00BC696D" w:rsidRDefault="00EF5F52" w:rsidP="00EF5F52">
            <w:pPr>
              <w:autoSpaceDE w:val="0"/>
              <w:autoSpaceDN w:val="0"/>
              <w:adjustRightInd w:val="0"/>
              <w:jc w:val="center"/>
            </w:pPr>
          </w:p>
        </w:tc>
        <w:tc>
          <w:tcPr>
            <w:tcW w:w="1134" w:type="dxa"/>
            <w:vAlign w:val="center"/>
          </w:tcPr>
          <w:p w:rsidR="00EF5F52" w:rsidRPr="00C44F54" w:rsidRDefault="00EF5F52" w:rsidP="00EF5F52">
            <w:pPr>
              <w:autoSpaceDE w:val="0"/>
              <w:autoSpaceDN w:val="0"/>
              <w:adjustRightInd w:val="0"/>
              <w:jc w:val="center"/>
              <w:rPr>
                <w:bCs/>
                <w:lang w:val="uk-UA"/>
              </w:rPr>
            </w:pPr>
            <w:r w:rsidRPr="00C44F54">
              <w:rPr>
                <w:bCs/>
                <w:lang w:val="uk-UA"/>
              </w:rPr>
              <w:t>2019/</w:t>
            </w:r>
          </w:p>
          <w:p w:rsidR="00EF5F52" w:rsidRPr="00C44F54" w:rsidRDefault="00EF5F52" w:rsidP="00EF5F52">
            <w:pPr>
              <w:autoSpaceDE w:val="0"/>
              <w:autoSpaceDN w:val="0"/>
              <w:adjustRightInd w:val="0"/>
              <w:jc w:val="center"/>
              <w:rPr>
                <w:lang w:val="uk-UA"/>
              </w:rPr>
            </w:pPr>
            <w:r w:rsidRPr="00C44F54">
              <w:rPr>
                <w:bCs/>
                <w:lang w:val="uk-UA"/>
              </w:rPr>
              <w:t>2018</w:t>
            </w:r>
          </w:p>
        </w:tc>
        <w:tc>
          <w:tcPr>
            <w:tcW w:w="1134" w:type="dxa"/>
            <w:vAlign w:val="center"/>
          </w:tcPr>
          <w:p w:rsidR="00EF5F52" w:rsidRPr="00C44F54" w:rsidRDefault="00EF5F52" w:rsidP="00EF5F52">
            <w:pPr>
              <w:autoSpaceDE w:val="0"/>
              <w:autoSpaceDN w:val="0"/>
              <w:adjustRightInd w:val="0"/>
              <w:jc w:val="center"/>
              <w:rPr>
                <w:bCs/>
                <w:lang w:val="uk-UA"/>
              </w:rPr>
            </w:pPr>
            <w:r w:rsidRPr="00C44F54">
              <w:rPr>
                <w:bCs/>
                <w:lang w:val="uk-UA"/>
              </w:rPr>
              <w:t>2020/</w:t>
            </w:r>
          </w:p>
          <w:p w:rsidR="00EF5F52" w:rsidRPr="00C44F54" w:rsidRDefault="00EF5F52" w:rsidP="00EF5F52">
            <w:pPr>
              <w:autoSpaceDE w:val="0"/>
              <w:autoSpaceDN w:val="0"/>
              <w:adjustRightInd w:val="0"/>
              <w:jc w:val="center"/>
            </w:pPr>
            <w:r w:rsidRPr="00C44F54">
              <w:rPr>
                <w:bCs/>
                <w:lang w:val="uk-UA"/>
              </w:rPr>
              <w:t>2019</w:t>
            </w:r>
          </w:p>
        </w:tc>
      </w:tr>
      <w:tr w:rsidR="00EF5F52" w:rsidRPr="00BC696D" w:rsidTr="00C7456B">
        <w:tc>
          <w:tcPr>
            <w:tcW w:w="3271" w:type="dxa"/>
            <w:vAlign w:val="center"/>
          </w:tcPr>
          <w:p w:rsidR="00EF5F52" w:rsidRPr="00680C29" w:rsidRDefault="00EF5F52" w:rsidP="00EF5F52">
            <w:pPr>
              <w:autoSpaceDE w:val="0"/>
              <w:autoSpaceDN w:val="0"/>
              <w:adjustRightInd w:val="0"/>
              <w:rPr>
                <w:lang w:val="uk-UA"/>
              </w:rPr>
            </w:pPr>
            <w:r>
              <w:rPr>
                <w:lang w:val="uk-UA"/>
              </w:rPr>
              <w:t>Рентабельність виробництва, %</w:t>
            </w:r>
          </w:p>
        </w:tc>
        <w:tc>
          <w:tcPr>
            <w:tcW w:w="1134" w:type="dxa"/>
            <w:vAlign w:val="center"/>
          </w:tcPr>
          <w:p w:rsidR="00EF5F52" w:rsidRPr="00DB1B0C" w:rsidRDefault="00EF5F52" w:rsidP="00EF5F52">
            <w:pPr>
              <w:autoSpaceDE w:val="0"/>
              <w:autoSpaceDN w:val="0"/>
              <w:adjustRightInd w:val="0"/>
              <w:jc w:val="center"/>
              <w:rPr>
                <w:lang w:val="uk-UA"/>
              </w:rPr>
            </w:pPr>
            <w:r>
              <w:rPr>
                <w:lang w:val="uk-UA"/>
              </w:rPr>
              <w:t>2,86</w:t>
            </w:r>
          </w:p>
        </w:tc>
        <w:tc>
          <w:tcPr>
            <w:tcW w:w="1133" w:type="dxa"/>
            <w:vAlign w:val="center"/>
          </w:tcPr>
          <w:p w:rsidR="00EF5F52" w:rsidRPr="00DB1B0C" w:rsidRDefault="00EF5F52" w:rsidP="00EF5F52">
            <w:pPr>
              <w:autoSpaceDE w:val="0"/>
              <w:autoSpaceDN w:val="0"/>
              <w:adjustRightInd w:val="0"/>
              <w:jc w:val="center"/>
              <w:rPr>
                <w:lang w:val="uk-UA"/>
              </w:rPr>
            </w:pPr>
            <w:r>
              <w:rPr>
                <w:lang w:val="uk-UA"/>
              </w:rPr>
              <w:t>-1,67</w:t>
            </w:r>
          </w:p>
        </w:tc>
        <w:tc>
          <w:tcPr>
            <w:tcW w:w="1134" w:type="dxa"/>
            <w:vAlign w:val="center"/>
          </w:tcPr>
          <w:p w:rsidR="00EF5F52" w:rsidRPr="00DB1B0C" w:rsidRDefault="00EF5F52" w:rsidP="00EF5F52">
            <w:pPr>
              <w:jc w:val="center"/>
              <w:rPr>
                <w:rFonts w:eastAsia="Times New Roman"/>
                <w:lang w:val="uk-UA"/>
              </w:rPr>
            </w:pPr>
            <w:r>
              <w:rPr>
                <w:rFonts w:eastAsia="Times New Roman"/>
                <w:lang w:val="uk-UA"/>
              </w:rPr>
              <w:t>3,06</w:t>
            </w:r>
          </w:p>
        </w:tc>
        <w:tc>
          <w:tcPr>
            <w:tcW w:w="1134" w:type="dxa"/>
          </w:tcPr>
          <w:p w:rsidR="00EF5F52" w:rsidRPr="000E4E4D" w:rsidRDefault="00EF5F52" w:rsidP="00EF5F52">
            <w:pPr>
              <w:autoSpaceDE w:val="0"/>
              <w:autoSpaceDN w:val="0"/>
              <w:adjustRightInd w:val="0"/>
              <w:jc w:val="center"/>
              <w:rPr>
                <w:lang w:val="uk-UA"/>
              </w:rPr>
            </w:pPr>
            <w:r>
              <w:rPr>
                <w:lang w:val="uk-UA"/>
              </w:rPr>
              <w:t>-158,4</w:t>
            </w:r>
          </w:p>
        </w:tc>
        <w:tc>
          <w:tcPr>
            <w:tcW w:w="1134" w:type="dxa"/>
          </w:tcPr>
          <w:p w:rsidR="00EF5F52" w:rsidRPr="000E4E4D" w:rsidRDefault="00EF5F52" w:rsidP="00EF5F52">
            <w:pPr>
              <w:autoSpaceDE w:val="0"/>
              <w:autoSpaceDN w:val="0"/>
              <w:adjustRightInd w:val="0"/>
              <w:jc w:val="center"/>
              <w:rPr>
                <w:lang w:val="uk-UA"/>
              </w:rPr>
            </w:pPr>
            <w:r>
              <w:rPr>
                <w:lang w:val="uk-UA"/>
              </w:rPr>
              <w:t>283,2</w:t>
            </w:r>
          </w:p>
        </w:tc>
      </w:tr>
      <w:tr w:rsidR="00EF5F52" w:rsidRPr="00BC696D" w:rsidTr="00C7456B">
        <w:tc>
          <w:tcPr>
            <w:tcW w:w="3271" w:type="dxa"/>
            <w:vAlign w:val="center"/>
          </w:tcPr>
          <w:p w:rsidR="00EF5F52" w:rsidRDefault="00EF5F52" w:rsidP="00EF5F52">
            <w:pPr>
              <w:autoSpaceDE w:val="0"/>
              <w:autoSpaceDN w:val="0"/>
              <w:adjustRightInd w:val="0"/>
              <w:rPr>
                <w:lang w:val="uk-UA"/>
              </w:rPr>
            </w:pPr>
            <w:r>
              <w:rPr>
                <w:lang w:val="uk-UA"/>
              </w:rPr>
              <w:t>Рентабельність продаж , %</w:t>
            </w:r>
          </w:p>
        </w:tc>
        <w:tc>
          <w:tcPr>
            <w:tcW w:w="1134" w:type="dxa"/>
            <w:vAlign w:val="center"/>
          </w:tcPr>
          <w:p w:rsidR="00EF5F52" w:rsidRPr="00DB1B0C" w:rsidRDefault="00EF5F52" w:rsidP="00EF5F52">
            <w:pPr>
              <w:autoSpaceDE w:val="0"/>
              <w:autoSpaceDN w:val="0"/>
              <w:adjustRightInd w:val="0"/>
              <w:jc w:val="center"/>
              <w:rPr>
                <w:lang w:val="uk-UA"/>
              </w:rPr>
            </w:pPr>
            <w:r>
              <w:rPr>
                <w:lang w:val="uk-UA"/>
              </w:rPr>
              <w:t>17,42</w:t>
            </w:r>
          </w:p>
        </w:tc>
        <w:tc>
          <w:tcPr>
            <w:tcW w:w="1133" w:type="dxa"/>
            <w:vAlign w:val="center"/>
          </w:tcPr>
          <w:p w:rsidR="00EF5F52" w:rsidRPr="00DB1B0C" w:rsidRDefault="00EF5F52" w:rsidP="00EF5F52">
            <w:pPr>
              <w:autoSpaceDE w:val="0"/>
              <w:autoSpaceDN w:val="0"/>
              <w:adjustRightInd w:val="0"/>
              <w:jc w:val="center"/>
              <w:rPr>
                <w:lang w:val="uk-UA"/>
              </w:rPr>
            </w:pPr>
            <w:r>
              <w:rPr>
                <w:lang w:val="uk-UA"/>
              </w:rPr>
              <w:t>-18,72</w:t>
            </w:r>
          </w:p>
        </w:tc>
        <w:tc>
          <w:tcPr>
            <w:tcW w:w="1134" w:type="dxa"/>
            <w:vAlign w:val="center"/>
          </w:tcPr>
          <w:p w:rsidR="00EF5F52" w:rsidRPr="00DB1B0C" w:rsidRDefault="00EF5F52" w:rsidP="00EF5F52">
            <w:pPr>
              <w:jc w:val="center"/>
              <w:rPr>
                <w:rFonts w:eastAsia="Times New Roman"/>
                <w:lang w:val="uk-UA"/>
              </w:rPr>
            </w:pPr>
            <w:r>
              <w:rPr>
                <w:rFonts w:eastAsia="Times New Roman"/>
                <w:lang w:val="uk-UA"/>
              </w:rPr>
              <w:t>34,37</w:t>
            </w:r>
          </w:p>
        </w:tc>
        <w:tc>
          <w:tcPr>
            <w:tcW w:w="1134" w:type="dxa"/>
          </w:tcPr>
          <w:p w:rsidR="00EF5F52" w:rsidRPr="000E4E4D" w:rsidRDefault="00EF5F52" w:rsidP="00EF5F52">
            <w:pPr>
              <w:autoSpaceDE w:val="0"/>
              <w:autoSpaceDN w:val="0"/>
              <w:adjustRightInd w:val="0"/>
              <w:jc w:val="center"/>
              <w:rPr>
                <w:lang w:val="uk-UA"/>
              </w:rPr>
            </w:pPr>
            <w:r>
              <w:rPr>
                <w:lang w:val="uk-UA"/>
              </w:rPr>
              <w:t>-207,5</w:t>
            </w:r>
          </w:p>
        </w:tc>
        <w:tc>
          <w:tcPr>
            <w:tcW w:w="1134" w:type="dxa"/>
          </w:tcPr>
          <w:p w:rsidR="00EF5F52" w:rsidRPr="000E4E4D" w:rsidRDefault="00EF5F52" w:rsidP="00EF5F52">
            <w:pPr>
              <w:autoSpaceDE w:val="0"/>
              <w:autoSpaceDN w:val="0"/>
              <w:adjustRightInd w:val="0"/>
              <w:jc w:val="center"/>
              <w:rPr>
                <w:lang w:val="uk-UA"/>
              </w:rPr>
            </w:pPr>
            <w:r>
              <w:rPr>
                <w:lang w:val="uk-UA"/>
              </w:rPr>
              <w:t>283,6</w:t>
            </w:r>
          </w:p>
        </w:tc>
      </w:tr>
      <w:tr w:rsidR="00EF5F52" w:rsidRPr="00BC696D" w:rsidTr="00C7456B">
        <w:tc>
          <w:tcPr>
            <w:tcW w:w="3271" w:type="dxa"/>
            <w:vAlign w:val="center"/>
          </w:tcPr>
          <w:p w:rsidR="00EF5F52" w:rsidRPr="00680C29" w:rsidRDefault="00EF5F52" w:rsidP="00EF5F52">
            <w:pPr>
              <w:autoSpaceDE w:val="0"/>
              <w:autoSpaceDN w:val="0"/>
              <w:adjustRightInd w:val="0"/>
              <w:rPr>
                <w:lang w:val="uk-UA"/>
              </w:rPr>
            </w:pPr>
            <w:r>
              <w:rPr>
                <w:lang w:val="uk-UA"/>
              </w:rPr>
              <w:t>Валова рентабельність продукції, %</w:t>
            </w:r>
          </w:p>
        </w:tc>
        <w:tc>
          <w:tcPr>
            <w:tcW w:w="1134" w:type="dxa"/>
            <w:vAlign w:val="center"/>
          </w:tcPr>
          <w:p w:rsidR="00EF5F52" w:rsidRDefault="00EF5F52" w:rsidP="00EF5F52">
            <w:pPr>
              <w:autoSpaceDE w:val="0"/>
              <w:autoSpaceDN w:val="0"/>
              <w:adjustRightInd w:val="0"/>
              <w:jc w:val="center"/>
              <w:rPr>
                <w:lang w:val="uk-UA"/>
              </w:rPr>
            </w:pPr>
          </w:p>
          <w:p w:rsidR="00EF5F52" w:rsidRPr="000E4E4D" w:rsidRDefault="00EF5F52" w:rsidP="00EF5F52">
            <w:pPr>
              <w:autoSpaceDE w:val="0"/>
              <w:autoSpaceDN w:val="0"/>
              <w:adjustRightInd w:val="0"/>
              <w:jc w:val="center"/>
              <w:rPr>
                <w:lang w:val="uk-UA"/>
              </w:rPr>
            </w:pPr>
            <w:r>
              <w:rPr>
                <w:lang w:val="uk-UA"/>
              </w:rPr>
              <w:t>20</w:t>
            </w:r>
          </w:p>
        </w:tc>
        <w:tc>
          <w:tcPr>
            <w:tcW w:w="1133" w:type="dxa"/>
            <w:vAlign w:val="center"/>
          </w:tcPr>
          <w:p w:rsidR="00EF5F52" w:rsidRDefault="00EF5F52" w:rsidP="00EF5F52">
            <w:pPr>
              <w:autoSpaceDE w:val="0"/>
              <w:autoSpaceDN w:val="0"/>
              <w:adjustRightInd w:val="0"/>
              <w:jc w:val="center"/>
              <w:rPr>
                <w:lang w:val="uk-UA"/>
              </w:rPr>
            </w:pPr>
          </w:p>
          <w:p w:rsidR="00EF5F52" w:rsidRPr="00DB1B0C" w:rsidRDefault="00EF5F52" w:rsidP="00EF5F52">
            <w:pPr>
              <w:autoSpaceDE w:val="0"/>
              <w:autoSpaceDN w:val="0"/>
              <w:adjustRightInd w:val="0"/>
              <w:jc w:val="center"/>
              <w:rPr>
                <w:lang w:val="uk-UA"/>
              </w:rPr>
            </w:pPr>
            <w:r>
              <w:rPr>
                <w:lang w:val="uk-UA"/>
              </w:rPr>
              <w:t>15</w:t>
            </w:r>
          </w:p>
        </w:tc>
        <w:tc>
          <w:tcPr>
            <w:tcW w:w="1134" w:type="dxa"/>
            <w:vAlign w:val="center"/>
          </w:tcPr>
          <w:p w:rsidR="00EF5F52" w:rsidRDefault="00EF5F52" w:rsidP="00EF5F52">
            <w:pPr>
              <w:jc w:val="center"/>
              <w:rPr>
                <w:rFonts w:eastAsia="Times New Roman"/>
                <w:lang w:val="uk-UA"/>
              </w:rPr>
            </w:pPr>
          </w:p>
          <w:p w:rsidR="00EF5F52" w:rsidRPr="000E4E4D" w:rsidRDefault="00EF5F52" w:rsidP="00EF5F52">
            <w:pPr>
              <w:jc w:val="center"/>
              <w:rPr>
                <w:rFonts w:eastAsia="Times New Roman"/>
                <w:lang w:val="uk-UA"/>
              </w:rPr>
            </w:pPr>
            <w:r>
              <w:rPr>
                <w:rFonts w:eastAsia="Times New Roman"/>
                <w:lang w:val="uk-UA"/>
              </w:rPr>
              <w:t>17</w:t>
            </w:r>
          </w:p>
        </w:tc>
        <w:tc>
          <w:tcPr>
            <w:tcW w:w="1134" w:type="dxa"/>
          </w:tcPr>
          <w:p w:rsidR="00EF5F52" w:rsidRDefault="00EF5F52" w:rsidP="00EF5F52">
            <w:pPr>
              <w:autoSpaceDE w:val="0"/>
              <w:autoSpaceDN w:val="0"/>
              <w:adjustRightInd w:val="0"/>
              <w:jc w:val="center"/>
              <w:rPr>
                <w:lang w:val="uk-UA"/>
              </w:rPr>
            </w:pPr>
          </w:p>
          <w:p w:rsidR="00EF5F52" w:rsidRPr="000E4E4D" w:rsidRDefault="00EF5F52" w:rsidP="00EF5F52">
            <w:pPr>
              <w:autoSpaceDE w:val="0"/>
              <w:autoSpaceDN w:val="0"/>
              <w:adjustRightInd w:val="0"/>
              <w:jc w:val="center"/>
              <w:rPr>
                <w:lang w:val="uk-UA"/>
              </w:rPr>
            </w:pPr>
            <w:r>
              <w:rPr>
                <w:lang w:val="uk-UA"/>
              </w:rPr>
              <w:t>-25</w:t>
            </w:r>
          </w:p>
        </w:tc>
        <w:tc>
          <w:tcPr>
            <w:tcW w:w="1134" w:type="dxa"/>
          </w:tcPr>
          <w:p w:rsidR="00EF5F52" w:rsidRDefault="00EF5F52" w:rsidP="00EF5F52">
            <w:pPr>
              <w:autoSpaceDE w:val="0"/>
              <w:autoSpaceDN w:val="0"/>
              <w:adjustRightInd w:val="0"/>
              <w:jc w:val="center"/>
              <w:rPr>
                <w:lang w:val="uk-UA"/>
              </w:rPr>
            </w:pPr>
          </w:p>
          <w:p w:rsidR="00EF5F52" w:rsidRPr="000E4E4D" w:rsidRDefault="00EF5F52" w:rsidP="00EF5F52">
            <w:pPr>
              <w:autoSpaceDE w:val="0"/>
              <w:autoSpaceDN w:val="0"/>
              <w:adjustRightInd w:val="0"/>
              <w:jc w:val="center"/>
              <w:rPr>
                <w:lang w:val="uk-UA"/>
              </w:rPr>
            </w:pPr>
            <w:r>
              <w:rPr>
                <w:lang w:val="uk-UA"/>
              </w:rPr>
              <w:t>13,3</w:t>
            </w:r>
          </w:p>
        </w:tc>
      </w:tr>
    </w:tbl>
    <w:p w:rsidR="00EF5F52" w:rsidRDefault="00EF5F52" w:rsidP="00EF5F52">
      <w:pPr>
        <w:ind w:firstLine="709"/>
        <w:jc w:val="both"/>
        <w:rPr>
          <w:i/>
          <w:lang w:val="uk-UA"/>
        </w:rPr>
      </w:pPr>
    </w:p>
    <w:p w:rsidR="00EF5F52" w:rsidRDefault="00EF5F52" w:rsidP="00EF5F52">
      <w:pPr>
        <w:ind w:firstLine="709"/>
        <w:jc w:val="both"/>
        <w:rPr>
          <w:i/>
          <w:lang w:val="uk-UA"/>
        </w:rPr>
      </w:pPr>
    </w:p>
    <w:p w:rsidR="00EF5F52" w:rsidRDefault="00EF5F52" w:rsidP="00EF5F52">
      <w:pPr>
        <w:ind w:firstLine="709"/>
        <w:jc w:val="both"/>
        <w:rPr>
          <w:i/>
          <w:lang w:val="uk-UA"/>
        </w:rPr>
      </w:pPr>
    </w:p>
    <w:p w:rsidR="00EF5F52" w:rsidRDefault="00EF5F52" w:rsidP="00EF5F52">
      <w:pPr>
        <w:ind w:firstLine="709"/>
        <w:jc w:val="both"/>
        <w:rPr>
          <w:i/>
          <w:lang w:val="uk-UA"/>
        </w:rPr>
      </w:pPr>
    </w:p>
    <w:p w:rsidR="00EF5F52" w:rsidRDefault="00EF5F52" w:rsidP="00EF5F52">
      <w:pPr>
        <w:ind w:firstLine="709"/>
        <w:jc w:val="both"/>
        <w:rPr>
          <w:i/>
          <w:lang w:val="uk-UA"/>
        </w:rPr>
      </w:pPr>
    </w:p>
    <w:p w:rsidR="00EF5F52" w:rsidRDefault="00EF5F52" w:rsidP="00EF5F52">
      <w:pPr>
        <w:ind w:firstLine="709"/>
        <w:jc w:val="both"/>
        <w:rPr>
          <w:i/>
          <w:lang w:val="uk-UA"/>
        </w:rPr>
      </w:pPr>
    </w:p>
    <w:p w:rsidR="00EF5F52" w:rsidRDefault="00EF5F52" w:rsidP="00EF5F52">
      <w:pPr>
        <w:ind w:firstLine="709"/>
        <w:jc w:val="both"/>
        <w:rPr>
          <w:i/>
          <w:lang w:val="uk-UA"/>
        </w:rPr>
      </w:pPr>
    </w:p>
    <w:p w:rsidR="00EF5F52" w:rsidRDefault="00EF5F52" w:rsidP="00EF5F52">
      <w:pPr>
        <w:ind w:firstLine="709"/>
        <w:jc w:val="both"/>
        <w:rPr>
          <w:i/>
          <w:lang w:val="uk-UA"/>
        </w:rPr>
      </w:pPr>
    </w:p>
    <w:p w:rsidR="00EF5F52" w:rsidRDefault="00EF5F52" w:rsidP="00EF5F52">
      <w:pPr>
        <w:ind w:firstLine="709"/>
        <w:jc w:val="both"/>
        <w:rPr>
          <w:i/>
          <w:color w:val="FF0000"/>
          <w:lang w:val="uk-UA"/>
        </w:rPr>
      </w:pPr>
      <w:r w:rsidRPr="00782800">
        <w:rPr>
          <w:i/>
          <w:lang w:val="uk-UA"/>
        </w:rPr>
        <w:t>Джерело:</w:t>
      </w:r>
      <w:r>
        <w:rPr>
          <w:i/>
          <w:lang w:val="uk-UA"/>
        </w:rPr>
        <w:t xml:space="preserve"> </w:t>
      </w:r>
      <w:r w:rsidRPr="00782800">
        <w:rPr>
          <w:i/>
          <w:lang w:val="uk-UA"/>
        </w:rPr>
        <w:t>розраховано автором  на основі</w:t>
      </w:r>
      <w:r>
        <w:rPr>
          <w:i/>
          <w:lang w:val="uk-UA"/>
        </w:rPr>
        <w:t xml:space="preserve"> фінансової звітності </w:t>
      </w:r>
      <w:r w:rsidRPr="006D757D">
        <w:rPr>
          <w:i/>
          <w:lang w:val="uk-UA"/>
        </w:rPr>
        <w:t>за 201</w:t>
      </w:r>
      <w:r>
        <w:rPr>
          <w:i/>
          <w:lang w:val="uk-UA"/>
        </w:rPr>
        <w:t>8</w:t>
      </w:r>
      <w:r w:rsidRPr="006D757D">
        <w:rPr>
          <w:i/>
          <w:lang w:val="uk-UA"/>
        </w:rPr>
        <w:t>-202</w:t>
      </w:r>
      <w:r>
        <w:rPr>
          <w:i/>
          <w:lang w:val="uk-UA"/>
        </w:rPr>
        <w:t>0</w:t>
      </w:r>
      <w:r w:rsidRPr="006D757D">
        <w:rPr>
          <w:i/>
          <w:lang w:val="uk-UA"/>
        </w:rPr>
        <w:t xml:space="preserve"> роки</w:t>
      </w:r>
      <w:r>
        <w:rPr>
          <w:i/>
          <w:lang w:val="uk-UA"/>
        </w:rPr>
        <w:t xml:space="preserve"> </w:t>
      </w:r>
      <w:r w:rsidRPr="003A6424">
        <w:rPr>
          <w:i/>
          <w:color w:val="FF0000"/>
        </w:rPr>
        <w:t>[]</w:t>
      </w:r>
    </w:p>
    <w:p w:rsidR="00B16CB3" w:rsidRPr="00B16CB3" w:rsidRDefault="00B16CB3" w:rsidP="00C63169">
      <w:pPr>
        <w:pStyle w:val="a3"/>
        <w:tabs>
          <w:tab w:val="left" w:pos="993"/>
        </w:tabs>
        <w:spacing w:line="360" w:lineRule="auto"/>
        <w:ind w:left="709"/>
        <w:jc w:val="both"/>
        <w:rPr>
          <w:sz w:val="28"/>
          <w:szCs w:val="28"/>
          <w:lang w:val="uk-UA"/>
        </w:rPr>
      </w:pPr>
    </w:p>
    <w:p w:rsidR="00DF7F72" w:rsidRDefault="00E95682" w:rsidP="00277BC5">
      <w:pPr>
        <w:tabs>
          <w:tab w:val="left" w:pos="1134"/>
          <w:tab w:val="left" w:pos="1276"/>
        </w:tabs>
        <w:spacing w:line="360" w:lineRule="auto"/>
        <w:ind w:firstLine="709"/>
        <w:jc w:val="both"/>
        <w:rPr>
          <w:sz w:val="28"/>
          <w:szCs w:val="28"/>
          <w:lang w:val="uk-UA"/>
        </w:rPr>
      </w:pPr>
      <w:r>
        <w:rPr>
          <w:sz w:val="28"/>
          <w:szCs w:val="28"/>
          <w:lang w:val="uk-UA"/>
        </w:rPr>
        <w:t xml:space="preserve">Узагальнюючи результати аналізу, представлені в табл. 2.9 говорять про те, що у 2019 році спостерігається значний спад рівня показників рентабельності, що призводить до негативних наслідків в фінансовому стані товариства. В той же час, ця ситуація значно вирівнюється у 2020 році і свідчить про позитивну динаміку прибутковості ТДВ </w:t>
      </w:r>
      <w:r w:rsidRPr="004F3FB3">
        <w:rPr>
          <w:sz w:val="28"/>
          <w:szCs w:val="28"/>
          <w:lang w:val="uk-UA"/>
        </w:rPr>
        <w:t>«</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r>
        <w:rPr>
          <w:sz w:val="28"/>
          <w:szCs w:val="28"/>
          <w:lang w:val="uk-UA"/>
        </w:rPr>
        <w:t>.</w:t>
      </w:r>
    </w:p>
    <w:p w:rsidR="00DF7F72" w:rsidRDefault="007B067C" w:rsidP="00277BC5">
      <w:pPr>
        <w:tabs>
          <w:tab w:val="left" w:pos="1134"/>
          <w:tab w:val="left" w:pos="1276"/>
        </w:tabs>
        <w:spacing w:line="360" w:lineRule="auto"/>
        <w:ind w:firstLine="709"/>
        <w:jc w:val="both"/>
        <w:rPr>
          <w:sz w:val="28"/>
          <w:szCs w:val="28"/>
          <w:lang w:val="uk-UA"/>
        </w:rPr>
      </w:pPr>
      <w:r>
        <w:rPr>
          <w:sz w:val="28"/>
          <w:szCs w:val="28"/>
          <w:lang w:val="uk-UA"/>
        </w:rPr>
        <w:t xml:space="preserve">Варто зазначити, що 17 березня 2022 року, відбувалися артилерійські обстріли по території м. </w:t>
      </w:r>
      <w:proofErr w:type="spellStart"/>
      <w:r>
        <w:rPr>
          <w:sz w:val="28"/>
          <w:szCs w:val="28"/>
          <w:lang w:val="uk-UA"/>
        </w:rPr>
        <w:t>Баштанка</w:t>
      </w:r>
      <w:proofErr w:type="spellEnd"/>
      <w:r>
        <w:rPr>
          <w:sz w:val="28"/>
          <w:szCs w:val="28"/>
          <w:lang w:val="uk-UA"/>
        </w:rPr>
        <w:t>, внаслідок яких, один із снарядів потрапив по території підприємства. Як результат, пошкоджено будівлю побутового корпусу зі столовою, цех дозрівання та цех дозованої упаковки сирів. В даних будівлях пошкоджені конструкції, окреме обладнання та втрачено частину виробничих запасів. Тимчасова окупація та ведення бойових дій на території Миколаївської та Херсонської областей  суттєво обмежило можливості доставки сировини та матеріалів, готової продукції, забезпечення безперебійності постачання електроенергії, наявності зв’язку тощо. З 01.04. 2022 року, підприємство зупинило тимчасово свою діяльність та призупинило дію трудових договорів більшості працівників.</w:t>
      </w:r>
    </w:p>
    <w:p w:rsidR="007B067C" w:rsidRDefault="007B067C" w:rsidP="00277BC5">
      <w:pPr>
        <w:tabs>
          <w:tab w:val="left" w:pos="1134"/>
          <w:tab w:val="left" w:pos="1276"/>
        </w:tabs>
        <w:spacing w:line="360" w:lineRule="auto"/>
        <w:ind w:firstLine="709"/>
        <w:jc w:val="both"/>
        <w:rPr>
          <w:sz w:val="28"/>
          <w:szCs w:val="28"/>
          <w:lang w:val="uk-UA"/>
        </w:rPr>
      </w:pPr>
      <w:r>
        <w:rPr>
          <w:sz w:val="28"/>
          <w:szCs w:val="28"/>
          <w:lang w:val="uk-UA"/>
        </w:rPr>
        <w:t xml:space="preserve">Незважаючи на військову агресію російської федерації проти України, та дії воєнного стану, товариством вжито ряд заходів щодо побудови нових логістично-виробничих складових у діяльності, які обумовлені переміщенням окремих ділянок виробничих потужностей на іншу територію України з метою </w:t>
      </w:r>
      <w:r>
        <w:rPr>
          <w:sz w:val="28"/>
          <w:szCs w:val="28"/>
          <w:lang w:val="uk-UA"/>
        </w:rPr>
        <w:lastRenderedPageBreak/>
        <w:t xml:space="preserve">подальшого виробництва молочних продуктів, збереження життя та здоров’я трудового колективу та стабільного фінансово-господарського стану. </w:t>
      </w:r>
    </w:p>
    <w:p w:rsidR="007B067C" w:rsidRDefault="007B067C" w:rsidP="00277BC5">
      <w:pPr>
        <w:tabs>
          <w:tab w:val="left" w:pos="1134"/>
          <w:tab w:val="left" w:pos="1276"/>
        </w:tabs>
        <w:spacing w:line="360" w:lineRule="auto"/>
        <w:ind w:firstLine="709"/>
        <w:jc w:val="both"/>
        <w:rPr>
          <w:sz w:val="28"/>
          <w:szCs w:val="28"/>
          <w:lang w:val="uk-UA"/>
        </w:rPr>
      </w:pPr>
      <w:r>
        <w:rPr>
          <w:sz w:val="28"/>
          <w:szCs w:val="28"/>
          <w:lang w:val="uk-UA"/>
        </w:rPr>
        <w:t xml:space="preserve">Товариство не має намірів щодо його ліквідації  та планує й в подальшому виконувати свої зобов’язання перед діловими партнерами. керівництвом товариства здійснюються заходи щодо ліквідації наслідків пошкоджених виробничих та допоміжних будівель та часткове відновлення виробничих потужностей після закінчення </w:t>
      </w:r>
      <w:r w:rsidRPr="00EB7C50">
        <w:rPr>
          <w:sz w:val="28"/>
          <w:szCs w:val="28"/>
          <w:lang w:val="uk-UA"/>
        </w:rPr>
        <w:t>активної фази війни [</w:t>
      </w:r>
      <w:r w:rsidR="00EB7C50" w:rsidRPr="00EB7C50">
        <w:rPr>
          <w:sz w:val="28"/>
          <w:szCs w:val="28"/>
          <w:lang w:val="uk-UA"/>
        </w:rPr>
        <w:t>20</w:t>
      </w:r>
      <w:r w:rsidRPr="00EB7C50">
        <w:rPr>
          <w:sz w:val="28"/>
          <w:szCs w:val="28"/>
          <w:lang w:val="uk-UA"/>
        </w:rPr>
        <w:t>].</w:t>
      </w:r>
    </w:p>
    <w:p w:rsidR="00273FF1" w:rsidRDefault="00273FF1" w:rsidP="00277BC5">
      <w:pPr>
        <w:tabs>
          <w:tab w:val="left" w:pos="1134"/>
          <w:tab w:val="left" w:pos="1276"/>
        </w:tabs>
        <w:spacing w:line="360" w:lineRule="auto"/>
        <w:ind w:firstLine="709"/>
        <w:jc w:val="both"/>
        <w:rPr>
          <w:sz w:val="28"/>
          <w:szCs w:val="28"/>
          <w:lang w:val="uk-UA"/>
        </w:rPr>
      </w:pPr>
    </w:p>
    <w:p w:rsidR="00273FF1" w:rsidRDefault="00273FF1" w:rsidP="00277BC5">
      <w:pPr>
        <w:tabs>
          <w:tab w:val="left" w:pos="1134"/>
          <w:tab w:val="left" w:pos="1276"/>
        </w:tabs>
        <w:spacing w:line="360" w:lineRule="auto"/>
        <w:ind w:firstLine="709"/>
        <w:jc w:val="both"/>
        <w:rPr>
          <w:sz w:val="28"/>
          <w:szCs w:val="28"/>
          <w:lang w:val="uk-UA"/>
        </w:rPr>
      </w:pPr>
    </w:p>
    <w:p w:rsidR="00273FF1" w:rsidRDefault="00273FF1" w:rsidP="00277BC5">
      <w:pPr>
        <w:tabs>
          <w:tab w:val="left" w:pos="1134"/>
          <w:tab w:val="left" w:pos="1276"/>
        </w:tabs>
        <w:spacing w:line="360" w:lineRule="auto"/>
        <w:ind w:firstLine="709"/>
        <w:jc w:val="both"/>
        <w:rPr>
          <w:b/>
          <w:sz w:val="28"/>
          <w:szCs w:val="28"/>
          <w:lang w:val="uk-UA"/>
        </w:rPr>
      </w:pPr>
      <w:r w:rsidRPr="00273FF1">
        <w:rPr>
          <w:b/>
          <w:sz w:val="28"/>
          <w:szCs w:val="28"/>
          <w:lang w:val="uk-UA"/>
        </w:rPr>
        <w:t>Висновки за розділом 2.</w:t>
      </w:r>
    </w:p>
    <w:p w:rsidR="00273FF1" w:rsidRDefault="00273FF1" w:rsidP="00277BC5">
      <w:pPr>
        <w:tabs>
          <w:tab w:val="left" w:pos="1134"/>
          <w:tab w:val="left" w:pos="1276"/>
        </w:tabs>
        <w:spacing w:line="360" w:lineRule="auto"/>
        <w:ind w:firstLine="709"/>
        <w:jc w:val="both"/>
        <w:rPr>
          <w:b/>
          <w:sz w:val="28"/>
          <w:szCs w:val="28"/>
          <w:lang w:val="uk-UA"/>
        </w:rPr>
      </w:pPr>
    </w:p>
    <w:p w:rsidR="00273FF1" w:rsidRDefault="00273FF1" w:rsidP="00273FF1">
      <w:pPr>
        <w:spacing w:line="360" w:lineRule="auto"/>
        <w:jc w:val="center"/>
        <w:rPr>
          <w:sz w:val="28"/>
          <w:szCs w:val="28"/>
          <w:lang w:val="uk-UA"/>
        </w:rPr>
      </w:pPr>
    </w:p>
    <w:p w:rsidR="00273FF1" w:rsidRDefault="00273FF1" w:rsidP="00273FF1">
      <w:pPr>
        <w:spacing w:line="360" w:lineRule="auto"/>
        <w:ind w:firstLine="709"/>
        <w:jc w:val="both"/>
        <w:rPr>
          <w:sz w:val="28"/>
          <w:szCs w:val="28"/>
          <w:lang w:val="uk-UA"/>
        </w:rPr>
      </w:pPr>
      <w:r>
        <w:rPr>
          <w:sz w:val="28"/>
          <w:szCs w:val="28"/>
          <w:lang w:val="uk-UA"/>
        </w:rPr>
        <w:t xml:space="preserve"> Для дослідження управлінської звітності, в кваліфікаційній роботі обрано товариство з додатковою відповідальністю (далі ТДВ) </w:t>
      </w:r>
      <w:proofErr w:type="spellStart"/>
      <w:r>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Pr>
          <w:sz w:val="28"/>
          <w:szCs w:val="28"/>
          <w:lang w:val="uk-UA"/>
        </w:rPr>
        <w:t>, який розташований на півдні України і є одним з лідерів в молокопереробній галузі. Товариство входить до складу Групи компаній «Молочний Альянс», який об’єднує потужні підприємства з виробництва та реалізації основних видів молочної продукції і є лідером молочної галузі України.</w:t>
      </w:r>
    </w:p>
    <w:p w:rsidR="00273FF1" w:rsidRDefault="00273FF1" w:rsidP="00273FF1">
      <w:pPr>
        <w:tabs>
          <w:tab w:val="left" w:pos="1134"/>
          <w:tab w:val="left" w:pos="1276"/>
        </w:tabs>
        <w:spacing w:line="360" w:lineRule="auto"/>
        <w:ind w:firstLine="709"/>
        <w:jc w:val="both"/>
        <w:rPr>
          <w:sz w:val="28"/>
          <w:szCs w:val="28"/>
          <w:lang w:val="uk-UA"/>
        </w:rPr>
      </w:pPr>
      <w:r>
        <w:rPr>
          <w:sz w:val="28"/>
          <w:szCs w:val="28"/>
          <w:lang w:val="uk-UA"/>
        </w:rPr>
        <w:t xml:space="preserve">Проаналізувавши основні техніко-економічні показники ТДВ </w:t>
      </w:r>
      <w:r w:rsidRPr="009846C2">
        <w:rPr>
          <w:sz w:val="28"/>
          <w:szCs w:val="28"/>
          <w:lang w:val="uk-UA"/>
        </w:rPr>
        <w:t>«</w:t>
      </w:r>
      <w:proofErr w:type="spellStart"/>
      <w:r w:rsidRPr="009846C2">
        <w:rPr>
          <w:sz w:val="28"/>
          <w:szCs w:val="28"/>
          <w:lang w:val="uk-UA"/>
        </w:rPr>
        <w:t>Баштанський</w:t>
      </w:r>
      <w:proofErr w:type="spellEnd"/>
      <w:r w:rsidRPr="009846C2">
        <w:rPr>
          <w:sz w:val="28"/>
          <w:szCs w:val="28"/>
          <w:lang w:val="uk-UA"/>
        </w:rPr>
        <w:t xml:space="preserve"> </w:t>
      </w:r>
      <w:proofErr w:type="spellStart"/>
      <w:r w:rsidRPr="009846C2">
        <w:rPr>
          <w:sz w:val="28"/>
          <w:szCs w:val="28"/>
          <w:lang w:val="uk-UA"/>
        </w:rPr>
        <w:t>сирзавод</w:t>
      </w:r>
      <w:proofErr w:type="spellEnd"/>
      <w:r w:rsidRPr="009846C2">
        <w:rPr>
          <w:sz w:val="28"/>
          <w:szCs w:val="28"/>
          <w:lang w:val="uk-UA"/>
        </w:rPr>
        <w:t>»</w:t>
      </w:r>
      <w:r>
        <w:rPr>
          <w:sz w:val="28"/>
          <w:szCs w:val="28"/>
          <w:lang w:val="uk-UA"/>
        </w:rPr>
        <w:t xml:space="preserve"> можемо стверджувати, що протягом трьох досліджуваних років  товариство є прибутковим про що свідчать в фінансовій звітності показники розміру прибутку протягом 2018-2020 років.</w:t>
      </w:r>
    </w:p>
    <w:p w:rsidR="00273FF1" w:rsidRPr="00273FF1" w:rsidRDefault="00273FF1" w:rsidP="00277BC5">
      <w:pPr>
        <w:tabs>
          <w:tab w:val="left" w:pos="1134"/>
          <w:tab w:val="left" w:pos="1276"/>
        </w:tabs>
        <w:spacing w:line="360" w:lineRule="auto"/>
        <w:ind w:firstLine="709"/>
        <w:jc w:val="both"/>
        <w:rPr>
          <w:b/>
          <w:sz w:val="28"/>
          <w:szCs w:val="28"/>
          <w:lang w:val="uk-UA"/>
        </w:rPr>
      </w:pPr>
    </w:p>
    <w:p w:rsidR="007B067C" w:rsidRDefault="007B067C" w:rsidP="00277BC5">
      <w:pPr>
        <w:tabs>
          <w:tab w:val="left" w:pos="1134"/>
          <w:tab w:val="left" w:pos="1276"/>
        </w:tabs>
        <w:spacing w:line="360" w:lineRule="auto"/>
        <w:ind w:firstLine="709"/>
        <w:jc w:val="both"/>
        <w:rPr>
          <w:sz w:val="28"/>
          <w:szCs w:val="28"/>
          <w:lang w:val="uk-UA"/>
        </w:rPr>
      </w:pPr>
    </w:p>
    <w:p w:rsidR="00AB2F84" w:rsidRDefault="00AB2F84" w:rsidP="00277BC5">
      <w:pPr>
        <w:tabs>
          <w:tab w:val="left" w:pos="1134"/>
          <w:tab w:val="left" w:pos="1276"/>
        </w:tabs>
        <w:spacing w:line="360" w:lineRule="auto"/>
        <w:ind w:firstLine="709"/>
        <w:jc w:val="both"/>
        <w:rPr>
          <w:sz w:val="28"/>
          <w:szCs w:val="28"/>
          <w:lang w:val="uk-UA"/>
        </w:rPr>
      </w:pPr>
    </w:p>
    <w:p w:rsidR="00AB2F84" w:rsidRDefault="00AB2F84" w:rsidP="00277BC5">
      <w:pPr>
        <w:tabs>
          <w:tab w:val="left" w:pos="1134"/>
          <w:tab w:val="left" w:pos="1276"/>
        </w:tabs>
        <w:spacing w:line="360" w:lineRule="auto"/>
        <w:ind w:firstLine="709"/>
        <w:jc w:val="both"/>
        <w:rPr>
          <w:sz w:val="28"/>
          <w:szCs w:val="28"/>
          <w:lang w:val="uk-UA"/>
        </w:rPr>
      </w:pPr>
    </w:p>
    <w:p w:rsidR="00AB2F84" w:rsidRDefault="00AB2F84" w:rsidP="00277BC5">
      <w:pPr>
        <w:tabs>
          <w:tab w:val="left" w:pos="1134"/>
          <w:tab w:val="left" w:pos="1276"/>
        </w:tabs>
        <w:spacing w:line="360" w:lineRule="auto"/>
        <w:ind w:firstLine="709"/>
        <w:jc w:val="both"/>
        <w:rPr>
          <w:sz w:val="28"/>
          <w:szCs w:val="28"/>
          <w:lang w:val="uk-UA"/>
        </w:rPr>
      </w:pPr>
    </w:p>
    <w:p w:rsidR="001E656F" w:rsidRDefault="001E656F" w:rsidP="00277BC5">
      <w:pPr>
        <w:tabs>
          <w:tab w:val="left" w:pos="1134"/>
          <w:tab w:val="left" w:pos="1276"/>
        </w:tabs>
        <w:spacing w:line="360" w:lineRule="auto"/>
        <w:ind w:firstLine="709"/>
        <w:jc w:val="both"/>
        <w:rPr>
          <w:sz w:val="28"/>
          <w:szCs w:val="28"/>
          <w:lang w:val="uk-UA"/>
        </w:rPr>
      </w:pPr>
    </w:p>
    <w:p w:rsidR="001E656F" w:rsidRDefault="001E656F" w:rsidP="00277BC5">
      <w:pPr>
        <w:tabs>
          <w:tab w:val="left" w:pos="1134"/>
          <w:tab w:val="left" w:pos="1276"/>
        </w:tabs>
        <w:spacing w:line="360" w:lineRule="auto"/>
        <w:ind w:firstLine="709"/>
        <w:jc w:val="both"/>
        <w:rPr>
          <w:sz w:val="28"/>
          <w:szCs w:val="28"/>
          <w:lang w:val="uk-UA"/>
        </w:rPr>
      </w:pPr>
    </w:p>
    <w:p w:rsidR="001E656F" w:rsidRDefault="001E656F" w:rsidP="00277BC5">
      <w:pPr>
        <w:tabs>
          <w:tab w:val="left" w:pos="1134"/>
          <w:tab w:val="left" w:pos="1276"/>
        </w:tabs>
        <w:spacing w:line="360" w:lineRule="auto"/>
        <w:ind w:firstLine="709"/>
        <w:jc w:val="both"/>
        <w:rPr>
          <w:sz w:val="28"/>
          <w:szCs w:val="28"/>
          <w:lang w:val="uk-UA"/>
        </w:rPr>
      </w:pPr>
    </w:p>
    <w:p w:rsidR="00D159B1" w:rsidRPr="00D30C66" w:rsidRDefault="00AB2F84" w:rsidP="00C32218">
      <w:pPr>
        <w:tabs>
          <w:tab w:val="left" w:pos="1134"/>
          <w:tab w:val="left" w:pos="1276"/>
        </w:tabs>
        <w:spacing w:line="360" w:lineRule="auto"/>
        <w:ind w:firstLine="709"/>
        <w:jc w:val="center"/>
        <w:rPr>
          <w:b/>
          <w:sz w:val="28"/>
          <w:szCs w:val="28"/>
          <w:lang w:val="uk-UA"/>
        </w:rPr>
      </w:pPr>
      <w:r w:rsidRPr="00D159B1">
        <w:rPr>
          <w:b/>
          <w:sz w:val="28"/>
          <w:szCs w:val="28"/>
          <w:lang w:val="uk-UA"/>
        </w:rPr>
        <w:lastRenderedPageBreak/>
        <w:t xml:space="preserve">РОЗДІЛ </w:t>
      </w:r>
      <w:r w:rsidR="00D159B1" w:rsidRPr="00D159B1">
        <w:rPr>
          <w:b/>
          <w:sz w:val="28"/>
          <w:szCs w:val="28"/>
          <w:lang w:val="uk-UA"/>
        </w:rPr>
        <w:t xml:space="preserve">3. </w:t>
      </w:r>
      <w:r w:rsidR="00D30C66" w:rsidRPr="00D30C66">
        <w:rPr>
          <w:b/>
          <w:sz w:val="28"/>
          <w:szCs w:val="28"/>
          <w:lang w:val="uk-UA"/>
        </w:rPr>
        <w:t xml:space="preserve">УПРАВЛІНСЬКА </w:t>
      </w:r>
      <w:r w:rsidR="00D159B1" w:rsidRPr="00D30C66">
        <w:rPr>
          <w:b/>
          <w:sz w:val="28"/>
          <w:szCs w:val="28"/>
          <w:lang w:val="uk-UA"/>
        </w:rPr>
        <w:t xml:space="preserve"> ЗВІТНІСТЬ ТДВ «БАШТАНСЬКИЙ СИРЗАВОД» ЯК ІНФОРМАЦІЙНА БАЗА</w:t>
      </w:r>
    </w:p>
    <w:p w:rsidR="00D159B1" w:rsidRPr="00D30C66" w:rsidRDefault="00D159B1" w:rsidP="00C32218">
      <w:pPr>
        <w:tabs>
          <w:tab w:val="left" w:pos="1134"/>
          <w:tab w:val="left" w:pos="1276"/>
        </w:tabs>
        <w:spacing w:line="360" w:lineRule="auto"/>
        <w:ind w:firstLine="709"/>
        <w:jc w:val="center"/>
        <w:rPr>
          <w:b/>
          <w:sz w:val="28"/>
          <w:szCs w:val="28"/>
          <w:lang w:val="uk-UA"/>
        </w:rPr>
      </w:pPr>
      <w:r w:rsidRPr="00D30C66">
        <w:rPr>
          <w:b/>
          <w:sz w:val="28"/>
          <w:szCs w:val="28"/>
          <w:lang w:val="uk-UA"/>
        </w:rPr>
        <w:t xml:space="preserve"> ДЛЯ ПРИЙНЯТТЯ УПРАВЛІНСЬКИХ РІШЕНЬ</w:t>
      </w:r>
    </w:p>
    <w:p w:rsidR="00AB2F84" w:rsidRPr="00D159B1" w:rsidRDefault="00AB2F84" w:rsidP="00277BC5">
      <w:pPr>
        <w:tabs>
          <w:tab w:val="left" w:pos="1134"/>
          <w:tab w:val="left" w:pos="1276"/>
        </w:tabs>
        <w:spacing w:line="360" w:lineRule="auto"/>
        <w:ind w:firstLine="709"/>
        <w:jc w:val="both"/>
        <w:rPr>
          <w:b/>
          <w:sz w:val="28"/>
          <w:szCs w:val="28"/>
          <w:lang w:val="uk-UA"/>
        </w:rPr>
      </w:pPr>
    </w:p>
    <w:p w:rsidR="00AB2F84" w:rsidRDefault="00AB2F84" w:rsidP="00277BC5">
      <w:pPr>
        <w:tabs>
          <w:tab w:val="left" w:pos="1134"/>
          <w:tab w:val="left" w:pos="1276"/>
        </w:tabs>
        <w:spacing w:line="360" w:lineRule="auto"/>
        <w:ind w:firstLine="709"/>
        <w:jc w:val="both"/>
        <w:rPr>
          <w:sz w:val="28"/>
          <w:szCs w:val="28"/>
          <w:lang w:val="uk-UA"/>
        </w:rPr>
      </w:pPr>
    </w:p>
    <w:p w:rsidR="00AB2F84" w:rsidRDefault="00D30C66" w:rsidP="00AB2F84">
      <w:pPr>
        <w:tabs>
          <w:tab w:val="left" w:pos="284"/>
          <w:tab w:val="left" w:pos="993"/>
          <w:tab w:val="left" w:pos="1276"/>
          <w:tab w:val="left" w:pos="1418"/>
        </w:tabs>
        <w:spacing w:line="360" w:lineRule="auto"/>
        <w:ind w:firstLine="709"/>
        <w:jc w:val="both"/>
        <w:rPr>
          <w:sz w:val="28"/>
          <w:szCs w:val="28"/>
          <w:lang w:val="uk-UA"/>
        </w:rPr>
      </w:pPr>
      <w:r>
        <w:rPr>
          <w:sz w:val="28"/>
          <w:szCs w:val="28"/>
          <w:lang w:val="uk-UA"/>
        </w:rPr>
        <w:t>3</w:t>
      </w:r>
      <w:r w:rsidR="00AB2F84">
        <w:rPr>
          <w:sz w:val="28"/>
          <w:szCs w:val="28"/>
          <w:lang w:val="uk-UA"/>
        </w:rPr>
        <w:t xml:space="preserve">.1. Управлінська звітність в обліково-інформаційній системі                 ТДВ </w:t>
      </w:r>
      <w:r w:rsidR="00AB2F84" w:rsidRPr="004F3FB3">
        <w:rPr>
          <w:sz w:val="28"/>
          <w:szCs w:val="28"/>
          <w:lang w:val="uk-UA"/>
        </w:rPr>
        <w:t>«</w:t>
      </w:r>
      <w:proofErr w:type="spellStart"/>
      <w:r w:rsidR="00AB2F84" w:rsidRPr="004F3FB3">
        <w:rPr>
          <w:sz w:val="28"/>
          <w:szCs w:val="28"/>
          <w:lang w:val="uk-UA"/>
        </w:rPr>
        <w:t>Баштанський</w:t>
      </w:r>
      <w:proofErr w:type="spellEnd"/>
      <w:r w:rsidR="00AB2F84" w:rsidRPr="004F3FB3">
        <w:rPr>
          <w:sz w:val="28"/>
          <w:szCs w:val="28"/>
          <w:lang w:val="uk-UA"/>
        </w:rPr>
        <w:t xml:space="preserve"> </w:t>
      </w:r>
      <w:proofErr w:type="spellStart"/>
      <w:r w:rsidR="00AB2F84" w:rsidRPr="004F3FB3">
        <w:rPr>
          <w:sz w:val="28"/>
          <w:szCs w:val="28"/>
          <w:lang w:val="uk-UA"/>
        </w:rPr>
        <w:t>сирзавод</w:t>
      </w:r>
      <w:proofErr w:type="spellEnd"/>
      <w:r w:rsidR="00AB2F84" w:rsidRPr="004F3FB3">
        <w:rPr>
          <w:sz w:val="28"/>
          <w:szCs w:val="28"/>
          <w:lang w:val="uk-UA"/>
        </w:rPr>
        <w:t>»</w:t>
      </w:r>
      <w:r w:rsidR="00AB2F84">
        <w:rPr>
          <w:sz w:val="28"/>
          <w:szCs w:val="28"/>
          <w:lang w:val="uk-UA"/>
        </w:rPr>
        <w:t xml:space="preserve"> </w:t>
      </w:r>
    </w:p>
    <w:p w:rsidR="00A6460D" w:rsidRDefault="00A6460D" w:rsidP="00AB2F84">
      <w:pPr>
        <w:tabs>
          <w:tab w:val="left" w:pos="284"/>
          <w:tab w:val="left" w:pos="993"/>
          <w:tab w:val="left" w:pos="1276"/>
          <w:tab w:val="left" w:pos="1418"/>
        </w:tabs>
        <w:spacing w:line="360" w:lineRule="auto"/>
        <w:ind w:firstLine="709"/>
        <w:jc w:val="both"/>
        <w:rPr>
          <w:sz w:val="28"/>
          <w:szCs w:val="28"/>
          <w:lang w:val="uk-UA"/>
        </w:rPr>
      </w:pPr>
    </w:p>
    <w:p w:rsidR="00A6460D" w:rsidRDefault="00A6460D" w:rsidP="00AB2F84">
      <w:pPr>
        <w:tabs>
          <w:tab w:val="left" w:pos="284"/>
          <w:tab w:val="left" w:pos="993"/>
          <w:tab w:val="left" w:pos="1276"/>
          <w:tab w:val="left" w:pos="1418"/>
        </w:tabs>
        <w:spacing w:line="360" w:lineRule="auto"/>
        <w:ind w:firstLine="709"/>
        <w:jc w:val="both"/>
        <w:rPr>
          <w:sz w:val="28"/>
          <w:szCs w:val="28"/>
          <w:lang w:val="uk-UA"/>
        </w:rPr>
      </w:pPr>
    </w:p>
    <w:p w:rsidR="0003417D" w:rsidRDefault="00A6460D" w:rsidP="00A6460D">
      <w:pPr>
        <w:spacing w:line="360" w:lineRule="auto"/>
        <w:ind w:firstLine="709"/>
        <w:jc w:val="both"/>
        <w:rPr>
          <w:sz w:val="28"/>
          <w:szCs w:val="28"/>
          <w:lang w:val="uk-UA"/>
        </w:rPr>
      </w:pPr>
      <w:r>
        <w:rPr>
          <w:sz w:val="28"/>
          <w:szCs w:val="28"/>
          <w:lang w:val="uk-UA"/>
        </w:rPr>
        <w:t xml:space="preserve">ТДВ </w:t>
      </w:r>
      <w:r w:rsidRPr="004F3FB3">
        <w:rPr>
          <w:sz w:val="28"/>
          <w:szCs w:val="28"/>
          <w:lang w:val="uk-UA"/>
        </w:rPr>
        <w:t>«</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r>
        <w:rPr>
          <w:sz w:val="28"/>
          <w:szCs w:val="28"/>
          <w:lang w:val="uk-UA"/>
        </w:rPr>
        <w:t xml:space="preserve"> - провідне підприємство з виробництва молочних продуктів, розташоване на півдні України. Товариство здійснює свою діяльність відповідно до норм чинного законодавства. Організація бухгалтерського обліку відповідає вимогам Закону України «Про бухгалтерський облік та фінансову звітність </w:t>
      </w:r>
      <w:r w:rsidRPr="00EB7C50">
        <w:rPr>
          <w:sz w:val="28"/>
          <w:szCs w:val="28"/>
          <w:lang w:val="uk-UA"/>
        </w:rPr>
        <w:t>в Україні» [</w:t>
      </w:r>
      <w:r w:rsidR="00EB7C50" w:rsidRPr="00EB7C50">
        <w:rPr>
          <w:sz w:val="28"/>
          <w:szCs w:val="28"/>
          <w:lang w:val="uk-UA"/>
        </w:rPr>
        <w:t>47</w:t>
      </w:r>
      <w:r w:rsidRPr="00EB7C50">
        <w:rPr>
          <w:sz w:val="28"/>
          <w:szCs w:val="28"/>
          <w:lang w:val="uk-UA"/>
        </w:rPr>
        <w:t>], Національним положенням (стандартам) фінансового обліку [</w:t>
      </w:r>
      <w:r w:rsidR="00EB7C50" w:rsidRPr="00EB7C50">
        <w:rPr>
          <w:sz w:val="28"/>
          <w:szCs w:val="28"/>
          <w:lang w:val="uk-UA"/>
        </w:rPr>
        <w:t>38</w:t>
      </w:r>
      <w:r w:rsidRPr="00EB7C50">
        <w:rPr>
          <w:sz w:val="28"/>
          <w:szCs w:val="28"/>
          <w:lang w:val="uk-UA"/>
        </w:rPr>
        <w:t>]  та Міжнародним стандартам фінансової звітності [</w:t>
      </w:r>
      <w:r w:rsidR="00EB7C50" w:rsidRPr="00EB7C50">
        <w:rPr>
          <w:sz w:val="28"/>
          <w:szCs w:val="28"/>
          <w:lang w:val="uk-UA"/>
        </w:rPr>
        <w:t>33</w:t>
      </w:r>
      <w:r w:rsidRPr="00EB7C50">
        <w:rPr>
          <w:sz w:val="28"/>
          <w:szCs w:val="28"/>
          <w:lang w:val="uk-UA"/>
        </w:rPr>
        <w:t>].</w:t>
      </w:r>
      <w:r w:rsidR="006051E0" w:rsidRPr="00EB7C50">
        <w:rPr>
          <w:sz w:val="28"/>
          <w:szCs w:val="28"/>
          <w:lang w:val="uk-UA"/>
        </w:rPr>
        <w:t xml:space="preserve"> </w:t>
      </w:r>
      <w:r w:rsidR="0003417D" w:rsidRPr="00EB7C50">
        <w:rPr>
          <w:sz w:val="28"/>
          <w:szCs w:val="28"/>
          <w:lang w:val="uk-UA"/>
        </w:rPr>
        <w:t>Впроваджена облікова політика не суперечить нормам національних та міжнародних стандартів бухгалтерського обліку та фінансової звітності, основні її принципи викладені в Наказі «</w:t>
      </w:r>
      <w:r w:rsidR="0003417D">
        <w:rPr>
          <w:sz w:val="28"/>
          <w:szCs w:val="28"/>
          <w:lang w:val="uk-UA"/>
        </w:rPr>
        <w:t xml:space="preserve">Про облікову політику» </w:t>
      </w:r>
      <w:r w:rsidR="006051E0">
        <w:rPr>
          <w:sz w:val="28"/>
          <w:szCs w:val="28"/>
          <w:lang w:val="uk-UA"/>
        </w:rPr>
        <w:t xml:space="preserve">           </w:t>
      </w:r>
      <w:r w:rsidR="0003417D">
        <w:rPr>
          <w:sz w:val="28"/>
          <w:szCs w:val="28"/>
          <w:lang w:val="uk-UA"/>
        </w:rPr>
        <w:t xml:space="preserve">ТДВ </w:t>
      </w:r>
      <w:r w:rsidR="0003417D" w:rsidRPr="004F3FB3">
        <w:rPr>
          <w:sz w:val="28"/>
          <w:szCs w:val="28"/>
          <w:lang w:val="uk-UA"/>
        </w:rPr>
        <w:t>«</w:t>
      </w:r>
      <w:proofErr w:type="spellStart"/>
      <w:r w:rsidR="0003417D" w:rsidRPr="004F3FB3">
        <w:rPr>
          <w:sz w:val="28"/>
          <w:szCs w:val="28"/>
          <w:lang w:val="uk-UA"/>
        </w:rPr>
        <w:t>Баштанський</w:t>
      </w:r>
      <w:proofErr w:type="spellEnd"/>
      <w:r w:rsidR="0003417D" w:rsidRPr="004F3FB3">
        <w:rPr>
          <w:sz w:val="28"/>
          <w:szCs w:val="28"/>
          <w:lang w:val="uk-UA"/>
        </w:rPr>
        <w:t xml:space="preserve"> </w:t>
      </w:r>
      <w:proofErr w:type="spellStart"/>
      <w:r w:rsidR="0003417D" w:rsidRPr="004F3FB3">
        <w:rPr>
          <w:sz w:val="28"/>
          <w:szCs w:val="28"/>
          <w:lang w:val="uk-UA"/>
        </w:rPr>
        <w:t>сирзавод</w:t>
      </w:r>
      <w:proofErr w:type="spellEnd"/>
      <w:r w:rsidR="0003417D" w:rsidRPr="004F3FB3">
        <w:rPr>
          <w:sz w:val="28"/>
          <w:szCs w:val="28"/>
          <w:lang w:val="uk-UA"/>
        </w:rPr>
        <w:t>»</w:t>
      </w:r>
      <w:r w:rsidR="0003417D">
        <w:rPr>
          <w:sz w:val="28"/>
          <w:szCs w:val="28"/>
          <w:lang w:val="uk-UA"/>
        </w:rPr>
        <w:t>.</w:t>
      </w:r>
    </w:p>
    <w:p w:rsidR="001A7DDD" w:rsidRPr="001A7DDD" w:rsidRDefault="001A7DDD" w:rsidP="00A6460D">
      <w:pPr>
        <w:spacing w:line="360" w:lineRule="auto"/>
        <w:ind w:firstLine="709"/>
        <w:jc w:val="both"/>
        <w:rPr>
          <w:color w:val="FF0000"/>
          <w:sz w:val="28"/>
          <w:szCs w:val="28"/>
          <w:lang w:val="uk-UA"/>
        </w:rPr>
      </w:pPr>
      <w:r>
        <w:rPr>
          <w:sz w:val="28"/>
          <w:szCs w:val="28"/>
          <w:lang w:val="uk-UA"/>
        </w:rPr>
        <w:t>В сучасних ринкових умовах діяльності суб’єктів господарювання</w:t>
      </w:r>
      <w:r w:rsidRPr="001A7DDD">
        <w:rPr>
          <w:sz w:val="28"/>
          <w:szCs w:val="28"/>
          <w:lang w:val="uk-UA"/>
        </w:rPr>
        <w:t>, а також зважаючи на вимоги</w:t>
      </w:r>
      <w:r>
        <w:rPr>
          <w:sz w:val="28"/>
          <w:szCs w:val="28"/>
          <w:lang w:val="uk-UA"/>
        </w:rPr>
        <w:t xml:space="preserve"> Закону України «Про бухгалтерський облік та фінансову звітність в </w:t>
      </w:r>
      <w:r w:rsidRPr="00EB7C50">
        <w:rPr>
          <w:sz w:val="28"/>
          <w:szCs w:val="28"/>
          <w:lang w:val="uk-UA"/>
        </w:rPr>
        <w:t>Україні» [</w:t>
      </w:r>
      <w:r w:rsidR="00EB7C50" w:rsidRPr="00EB7C50">
        <w:rPr>
          <w:sz w:val="28"/>
          <w:szCs w:val="28"/>
          <w:lang w:val="uk-UA"/>
        </w:rPr>
        <w:t>47</w:t>
      </w:r>
      <w:r w:rsidRPr="00EB7C50">
        <w:rPr>
          <w:sz w:val="28"/>
          <w:szCs w:val="28"/>
          <w:lang w:val="uk-UA"/>
        </w:rPr>
        <w:t>],</w:t>
      </w:r>
      <w:r w:rsidRPr="001A7DDD">
        <w:rPr>
          <w:sz w:val="28"/>
          <w:szCs w:val="28"/>
          <w:lang w:val="uk-UA"/>
        </w:rPr>
        <w:t xml:space="preserve"> що стосується застосування міжнародних стандартів бухгалтерського обліку та фінансової звітності, першочергового значення для ефективного управління набуває проблема своєчасного отримання адекватної облікової інформації про господарські операції, наявне майно, його використання, доходи, витрати, фінансові </w:t>
      </w:r>
      <w:r w:rsidRPr="00EB7C50">
        <w:rPr>
          <w:sz w:val="28"/>
          <w:szCs w:val="28"/>
          <w:lang w:val="uk-UA"/>
        </w:rPr>
        <w:t>результати [</w:t>
      </w:r>
      <w:r w:rsidR="00EB7C50" w:rsidRPr="00EB7C50">
        <w:rPr>
          <w:sz w:val="28"/>
          <w:szCs w:val="28"/>
          <w:lang w:val="uk-UA"/>
        </w:rPr>
        <w:t>40</w:t>
      </w:r>
      <w:r w:rsidRPr="00EB7C50">
        <w:rPr>
          <w:sz w:val="28"/>
          <w:szCs w:val="28"/>
          <w:lang w:val="uk-UA"/>
        </w:rPr>
        <w:t>, с.5].</w:t>
      </w:r>
    </w:p>
    <w:p w:rsidR="000547BE" w:rsidRDefault="000547BE" w:rsidP="000547BE">
      <w:pPr>
        <w:tabs>
          <w:tab w:val="left" w:pos="284"/>
          <w:tab w:val="left" w:pos="993"/>
          <w:tab w:val="left" w:pos="1276"/>
          <w:tab w:val="left" w:pos="1418"/>
        </w:tabs>
        <w:spacing w:line="360" w:lineRule="auto"/>
        <w:ind w:firstLine="709"/>
        <w:jc w:val="both"/>
        <w:rPr>
          <w:sz w:val="28"/>
          <w:szCs w:val="28"/>
          <w:lang w:val="uk-UA"/>
        </w:rPr>
      </w:pPr>
      <w:r w:rsidRPr="000547BE">
        <w:rPr>
          <w:sz w:val="28"/>
          <w:szCs w:val="28"/>
          <w:lang w:val="uk-UA"/>
        </w:rPr>
        <w:t xml:space="preserve"> Успішна діяльність будь-якого підприємства в умовах ринкових відносин передбачає обов’язкове володіння інформацією і на її основі вчасне прийняття управлінських рішень. </w:t>
      </w:r>
      <w:r w:rsidRPr="00FA7ED9">
        <w:rPr>
          <w:sz w:val="28"/>
          <w:szCs w:val="28"/>
          <w:lang w:val="uk-UA"/>
        </w:rPr>
        <w:t>Успіх роботи управлінського персоналу досл</w:t>
      </w:r>
      <w:r>
        <w:rPr>
          <w:sz w:val="28"/>
          <w:szCs w:val="28"/>
          <w:lang w:val="uk-UA"/>
        </w:rPr>
        <w:t>і</w:t>
      </w:r>
      <w:r w:rsidRPr="00FA7ED9">
        <w:rPr>
          <w:sz w:val="28"/>
          <w:szCs w:val="28"/>
          <w:lang w:val="uk-UA"/>
        </w:rPr>
        <w:t>джуваного в квал</w:t>
      </w:r>
      <w:r>
        <w:rPr>
          <w:sz w:val="28"/>
          <w:szCs w:val="28"/>
          <w:lang w:val="uk-UA"/>
        </w:rPr>
        <w:t>і</w:t>
      </w:r>
      <w:r w:rsidRPr="00FA7ED9">
        <w:rPr>
          <w:sz w:val="28"/>
          <w:szCs w:val="28"/>
          <w:lang w:val="uk-UA"/>
        </w:rPr>
        <w:t>ф</w:t>
      </w:r>
      <w:r>
        <w:rPr>
          <w:sz w:val="28"/>
          <w:szCs w:val="28"/>
          <w:lang w:val="uk-UA"/>
        </w:rPr>
        <w:t>і</w:t>
      </w:r>
      <w:r w:rsidRPr="00FA7ED9">
        <w:rPr>
          <w:sz w:val="28"/>
          <w:szCs w:val="28"/>
          <w:lang w:val="uk-UA"/>
        </w:rPr>
        <w:t>кац</w:t>
      </w:r>
      <w:r>
        <w:rPr>
          <w:sz w:val="28"/>
          <w:szCs w:val="28"/>
          <w:lang w:val="uk-UA"/>
        </w:rPr>
        <w:t>і</w:t>
      </w:r>
      <w:r w:rsidRPr="00FA7ED9">
        <w:rPr>
          <w:sz w:val="28"/>
          <w:szCs w:val="28"/>
          <w:lang w:val="uk-UA"/>
        </w:rPr>
        <w:t>йн</w:t>
      </w:r>
      <w:r>
        <w:rPr>
          <w:sz w:val="28"/>
          <w:szCs w:val="28"/>
          <w:lang w:val="uk-UA"/>
        </w:rPr>
        <w:t>і</w:t>
      </w:r>
      <w:r w:rsidRPr="00FA7ED9">
        <w:rPr>
          <w:sz w:val="28"/>
          <w:szCs w:val="28"/>
          <w:lang w:val="uk-UA"/>
        </w:rPr>
        <w:t xml:space="preserve">й </w:t>
      </w:r>
      <w:r>
        <w:rPr>
          <w:sz w:val="28"/>
          <w:szCs w:val="28"/>
          <w:lang w:val="uk-UA"/>
        </w:rPr>
        <w:t xml:space="preserve">роботі </w:t>
      </w:r>
      <w:r w:rsidRPr="00FA7ED9">
        <w:rPr>
          <w:sz w:val="28"/>
          <w:szCs w:val="28"/>
          <w:lang w:val="uk-UA"/>
        </w:rPr>
        <w:t xml:space="preserve">підприємства залежить від того, наскільки вдало вони </w:t>
      </w:r>
      <w:r w:rsidRPr="00FA7ED9">
        <w:rPr>
          <w:sz w:val="28"/>
          <w:szCs w:val="28"/>
          <w:lang w:val="uk-UA"/>
        </w:rPr>
        <w:lastRenderedPageBreak/>
        <w:t xml:space="preserve">використовують інформацію як засіб організації процесу виробничої діяльності підприємства та розв’язують питання його фінансового становища. </w:t>
      </w:r>
      <w:proofErr w:type="spellStart"/>
      <w:r w:rsidRPr="000547BE">
        <w:rPr>
          <w:sz w:val="28"/>
          <w:szCs w:val="28"/>
        </w:rPr>
        <w:t>Важлива</w:t>
      </w:r>
      <w:proofErr w:type="spellEnd"/>
      <w:r w:rsidRPr="000547BE">
        <w:rPr>
          <w:sz w:val="28"/>
          <w:szCs w:val="28"/>
        </w:rPr>
        <w:t xml:space="preserve"> роль при </w:t>
      </w:r>
      <w:proofErr w:type="spellStart"/>
      <w:r w:rsidRPr="000547BE">
        <w:rPr>
          <w:sz w:val="28"/>
          <w:szCs w:val="28"/>
        </w:rPr>
        <w:t>цьому</w:t>
      </w:r>
      <w:proofErr w:type="spellEnd"/>
      <w:r w:rsidRPr="000547BE">
        <w:rPr>
          <w:sz w:val="28"/>
          <w:szCs w:val="28"/>
        </w:rPr>
        <w:t xml:space="preserve"> </w:t>
      </w:r>
      <w:proofErr w:type="spellStart"/>
      <w:r w:rsidRPr="000547BE">
        <w:rPr>
          <w:sz w:val="28"/>
          <w:szCs w:val="28"/>
        </w:rPr>
        <w:t>відводиться</w:t>
      </w:r>
      <w:proofErr w:type="spellEnd"/>
      <w:r w:rsidRPr="000547BE">
        <w:rPr>
          <w:sz w:val="28"/>
          <w:szCs w:val="28"/>
        </w:rPr>
        <w:t xml:space="preserve"> </w:t>
      </w:r>
      <w:r>
        <w:rPr>
          <w:sz w:val="28"/>
          <w:szCs w:val="28"/>
          <w:lang w:val="uk-UA"/>
        </w:rPr>
        <w:t xml:space="preserve">інформації, отриманій як результат ведення бухгалтерського </w:t>
      </w:r>
      <w:proofErr w:type="gramStart"/>
      <w:r>
        <w:rPr>
          <w:sz w:val="28"/>
          <w:szCs w:val="28"/>
          <w:lang w:val="uk-UA"/>
        </w:rPr>
        <w:t>обл</w:t>
      </w:r>
      <w:proofErr w:type="gramEnd"/>
      <w:r>
        <w:rPr>
          <w:sz w:val="28"/>
          <w:szCs w:val="28"/>
          <w:lang w:val="uk-UA"/>
        </w:rPr>
        <w:t>іку</w:t>
      </w:r>
      <w:r w:rsidRPr="000547BE">
        <w:rPr>
          <w:sz w:val="28"/>
          <w:szCs w:val="28"/>
        </w:rPr>
        <w:t xml:space="preserve">. </w:t>
      </w:r>
      <w:proofErr w:type="spellStart"/>
      <w:r w:rsidRPr="000547BE">
        <w:rPr>
          <w:sz w:val="28"/>
          <w:szCs w:val="28"/>
        </w:rPr>
        <w:t>Наявність</w:t>
      </w:r>
      <w:proofErr w:type="spellEnd"/>
      <w:r w:rsidRPr="000547BE">
        <w:rPr>
          <w:sz w:val="28"/>
          <w:szCs w:val="28"/>
        </w:rPr>
        <w:t xml:space="preserve"> </w:t>
      </w:r>
      <w:proofErr w:type="spellStart"/>
      <w:r w:rsidRPr="000547BE">
        <w:rPr>
          <w:sz w:val="28"/>
          <w:szCs w:val="28"/>
        </w:rPr>
        <w:t>своєчасної</w:t>
      </w:r>
      <w:proofErr w:type="spellEnd"/>
      <w:r w:rsidRPr="000547BE">
        <w:rPr>
          <w:sz w:val="28"/>
          <w:szCs w:val="28"/>
        </w:rPr>
        <w:t xml:space="preserve"> </w:t>
      </w:r>
      <w:proofErr w:type="spellStart"/>
      <w:proofErr w:type="gramStart"/>
      <w:r w:rsidRPr="000547BE">
        <w:rPr>
          <w:sz w:val="28"/>
          <w:szCs w:val="28"/>
        </w:rPr>
        <w:t>обл</w:t>
      </w:r>
      <w:proofErr w:type="gramEnd"/>
      <w:r w:rsidRPr="000547BE">
        <w:rPr>
          <w:sz w:val="28"/>
          <w:szCs w:val="28"/>
        </w:rPr>
        <w:t>ікової</w:t>
      </w:r>
      <w:proofErr w:type="spellEnd"/>
      <w:r w:rsidRPr="000547BE">
        <w:rPr>
          <w:sz w:val="28"/>
          <w:szCs w:val="28"/>
        </w:rPr>
        <w:t xml:space="preserve"> </w:t>
      </w:r>
      <w:proofErr w:type="spellStart"/>
      <w:r w:rsidRPr="000547BE">
        <w:rPr>
          <w:sz w:val="28"/>
          <w:szCs w:val="28"/>
        </w:rPr>
        <w:t>інформації</w:t>
      </w:r>
      <w:proofErr w:type="spellEnd"/>
      <w:r w:rsidRPr="000547BE">
        <w:rPr>
          <w:sz w:val="28"/>
          <w:szCs w:val="28"/>
        </w:rPr>
        <w:t xml:space="preserve">, </w:t>
      </w:r>
      <w:proofErr w:type="spellStart"/>
      <w:r w:rsidRPr="000547BE">
        <w:rPr>
          <w:sz w:val="28"/>
          <w:szCs w:val="28"/>
        </w:rPr>
        <w:t>забезпечуючи</w:t>
      </w:r>
      <w:proofErr w:type="spellEnd"/>
      <w:r w:rsidRPr="000547BE">
        <w:rPr>
          <w:sz w:val="28"/>
          <w:szCs w:val="28"/>
        </w:rPr>
        <w:t xml:space="preserve"> </w:t>
      </w:r>
      <w:proofErr w:type="spellStart"/>
      <w:r w:rsidRPr="000547BE">
        <w:rPr>
          <w:sz w:val="28"/>
          <w:szCs w:val="28"/>
        </w:rPr>
        <w:t>взаємодію</w:t>
      </w:r>
      <w:proofErr w:type="spellEnd"/>
      <w:r w:rsidRPr="000547BE">
        <w:rPr>
          <w:sz w:val="28"/>
          <w:szCs w:val="28"/>
        </w:rPr>
        <w:t xml:space="preserve"> </w:t>
      </w:r>
      <w:proofErr w:type="spellStart"/>
      <w:r w:rsidRPr="000547BE">
        <w:rPr>
          <w:sz w:val="28"/>
          <w:szCs w:val="28"/>
        </w:rPr>
        <w:t>різних</w:t>
      </w:r>
      <w:proofErr w:type="spellEnd"/>
      <w:r w:rsidRPr="000547BE">
        <w:rPr>
          <w:sz w:val="28"/>
          <w:szCs w:val="28"/>
        </w:rPr>
        <w:t xml:space="preserve"> </w:t>
      </w:r>
      <w:proofErr w:type="spellStart"/>
      <w:r w:rsidRPr="000547BE">
        <w:rPr>
          <w:sz w:val="28"/>
          <w:szCs w:val="28"/>
        </w:rPr>
        <w:t>структурних</w:t>
      </w:r>
      <w:proofErr w:type="spellEnd"/>
      <w:r w:rsidRPr="000547BE">
        <w:rPr>
          <w:sz w:val="28"/>
          <w:szCs w:val="28"/>
        </w:rPr>
        <w:t xml:space="preserve"> </w:t>
      </w:r>
      <w:proofErr w:type="spellStart"/>
      <w:r w:rsidRPr="000547BE">
        <w:rPr>
          <w:sz w:val="28"/>
          <w:szCs w:val="28"/>
        </w:rPr>
        <w:t>підрозділів</w:t>
      </w:r>
      <w:proofErr w:type="spellEnd"/>
      <w:r w:rsidRPr="000547BE">
        <w:rPr>
          <w:sz w:val="28"/>
          <w:szCs w:val="28"/>
        </w:rPr>
        <w:t xml:space="preserve"> </w:t>
      </w:r>
      <w:proofErr w:type="spellStart"/>
      <w:r w:rsidRPr="000547BE">
        <w:rPr>
          <w:sz w:val="28"/>
          <w:szCs w:val="28"/>
        </w:rPr>
        <w:t>підприємства</w:t>
      </w:r>
      <w:proofErr w:type="spellEnd"/>
      <w:r w:rsidRPr="000547BE">
        <w:rPr>
          <w:sz w:val="28"/>
          <w:szCs w:val="28"/>
        </w:rPr>
        <w:t xml:space="preserve">, </w:t>
      </w:r>
      <w:proofErr w:type="spellStart"/>
      <w:r w:rsidRPr="000547BE">
        <w:rPr>
          <w:sz w:val="28"/>
          <w:szCs w:val="28"/>
        </w:rPr>
        <w:t>дозволяє</w:t>
      </w:r>
      <w:proofErr w:type="spellEnd"/>
      <w:r w:rsidRPr="000547BE">
        <w:rPr>
          <w:sz w:val="28"/>
          <w:szCs w:val="28"/>
        </w:rPr>
        <w:t xml:space="preserve"> оперативно </w:t>
      </w:r>
      <w:proofErr w:type="spellStart"/>
      <w:r w:rsidRPr="000547BE">
        <w:rPr>
          <w:sz w:val="28"/>
          <w:szCs w:val="28"/>
        </w:rPr>
        <w:t>стежити</w:t>
      </w:r>
      <w:proofErr w:type="spellEnd"/>
      <w:r w:rsidRPr="000547BE">
        <w:rPr>
          <w:sz w:val="28"/>
          <w:szCs w:val="28"/>
        </w:rPr>
        <w:t xml:space="preserve"> за станом </w:t>
      </w:r>
      <w:proofErr w:type="spellStart"/>
      <w:r w:rsidRPr="000547BE">
        <w:rPr>
          <w:sz w:val="28"/>
          <w:szCs w:val="28"/>
        </w:rPr>
        <w:t>зовнішнього</w:t>
      </w:r>
      <w:proofErr w:type="spellEnd"/>
      <w:r w:rsidRPr="000547BE">
        <w:rPr>
          <w:sz w:val="28"/>
          <w:szCs w:val="28"/>
        </w:rPr>
        <w:t xml:space="preserve"> </w:t>
      </w:r>
      <w:proofErr w:type="spellStart"/>
      <w:r w:rsidRPr="000547BE">
        <w:rPr>
          <w:sz w:val="28"/>
          <w:szCs w:val="28"/>
        </w:rPr>
        <w:t>середовища</w:t>
      </w:r>
      <w:proofErr w:type="spellEnd"/>
      <w:r w:rsidRPr="000547BE">
        <w:rPr>
          <w:sz w:val="28"/>
          <w:szCs w:val="28"/>
        </w:rPr>
        <w:t xml:space="preserve"> та </w:t>
      </w:r>
      <w:proofErr w:type="spellStart"/>
      <w:r w:rsidRPr="000547BE">
        <w:rPr>
          <w:sz w:val="28"/>
          <w:szCs w:val="28"/>
        </w:rPr>
        <w:t>оцінювати</w:t>
      </w:r>
      <w:proofErr w:type="spellEnd"/>
      <w:r w:rsidRPr="000547BE">
        <w:rPr>
          <w:sz w:val="28"/>
          <w:szCs w:val="28"/>
        </w:rPr>
        <w:t xml:space="preserve"> </w:t>
      </w:r>
      <w:proofErr w:type="spellStart"/>
      <w:r w:rsidRPr="000547BE">
        <w:rPr>
          <w:sz w:val="28"/>
          <w:szCs w:val="28"/>
        </w:rPr>
        <w:t>внутрішню</w:t>
      </w:r>
      <w:proofErr w:type="spellEnd"/>
      <w:r w:rsidRPr="000547BE">
        <w:rPr>
          <w:sz w:val="28"/>
          <w:szCs w:val="28"/>
        </w:rPr>
        <w:t xml:space="preserve"> </w:t>
      </w:r>
      <w:proofErr w:type="spellStart"/>
      <w:r w:rsidRPr="000547BE">
        <w:rPr>
          <w:sz w:val="28"/>
          <w:szCs w:val="28"/>
        </w:rPr>
        <w:t>ситуацію</w:t>
      </w:r>
      <w:proofErr w:type="spellEnd"/>
      <w:r w:rsidRPr="000547BE">
        <w:rPr>
          <w:sz w:val="28"/>
          <w:szCs w:val="28"/>
        </w:rPr>
        <w:t xml:space="preserve">, </w:t>
      </w:r>
      <w:proofErr w:type="spellStart"/>
      <w:r w:rsidRPr="000547BE">
        <w:rPr>
          <w:sz w:val="28"/>
          <w:szCs w:val="28"/>
        </w:rPr>
        <w:t>отримувати</w:t>
      </w:r>
      <w:proofErr w:type="spellEnd"/>
      <w:r w:rsidRPr="000547BE">
        <w:rPr>
          <w:sz w:val="28"/>
          <w:szCs w:val="28"/>
        </w:rPr>
        <w:t xml:space="preserve"> </w:t>
      </w:r>
      <w:proofErr w:type="spellStart"/>
      <w:r w:rsidRPr="000547BE">
        <w:rPr>
          <w:sz w:val="28"/>
          <w:szCs w:val="28"/>
        </w:rPr>
        <w:t>інформаційну</w:t>
      </w:r>
      <w:proofErr w:type="spellEnd"/>
      <w:r w:rsidRPr="000547BE">
        <w:rPr>
          <w:sz w:val="28"/>
          <w:szCs w:val="28"/>
        </w:rPr>
        <w:t xml:space="preserve"> </w:t>
      </w:r>
      <w:proofErr w:type="spellStart"/>
      <w:r w:rsidRPr="000547BE">
        <w:rPr>
          <w:sz w:val="28"/>
          <w:szCs w:val="28"/>
        </w:rPr>
        <w:t>підтримку</w:t>
      </w:r>
      <w:proofErr w:type="spellEnd"/>
      <w:r w:rsidRPr="000547BE">
        <w:rPr>
          <w:sz w:val="28"/>
          <w:szCs w:val="28"/>
        </w:rPr>
        <w:t xml:space="preserve"> при </w:t>
      </w:r>
      <w:proofErr w:type="spellStart"/>
      <w:r w:rsidRPr="000547BE">
        <w:rPr>
          <w:sz w:val="28"/>
          <w:szCs w:val="28"/>
        </w:rPr>
        <w:t>прийнятті</w:t>
      </w:r>
      <w:proofErr w:type="spellEnd"/>
      <w:r w:rsidRPr="000547BE">
        <w:rPr>
          <w:sz w:val="28"/>
          <w:szCs w:val="28"/>
        </w:rPr>
        <w:t xml:space="preserve"> </w:t>
      </w:r>
      <w:proofErr w:type="spellStart"/>
      <w:r w:rsidRPr="000547BE">
        <w:rPr>
          <w:sz w:val="28"/>
          <w:szCs w:val="28"/>
        </w:rPr>
        <w:t>рішень</w:t>
      </w:r>
      <w:proofErr w:type="spellEnd"/>
      <w:r w:rsidRPr="000547BE">
        <w:rPr>
          <w:sz w:val="28"/>
          <w:szCs w:val="28"/>
        </w:rPr>
        <w:t xml:space="preserve">, </w:t>
      </w:r>
      <w:proofErr w:type="spellStart"/>
      <w:r w:rsidRPr="000547BE">
        <w:rPr>
          <w:sz w:val="28"/>
          <w:szCs w:val="28"/>
        </w:rPr>
        <w:t>що</w:t>
      </w:r>
      <w:proofErr w:type="spellEnd"/>
      <w:r w:rsidRPr="000547BE">
        <w:rPr>
          <w:sz w:val="28"/>
          <w:szCs w:val="28"/>
        </w:rPr>
        <w:t xml:space="preserve"> в </w:t>
      </w:r>
      <w:proofErr w:type="spellStart"/>
      <w:r w:rsidRPr="000547BE">
        <w:rPr>
          <w:sz w:val="28"/>
          <w:szCs w:val="28"/>
        </w:rPr>
        <w:t>результаті</w:t>
      </w:r>
      <w:proofErr w:type="spellEnd"/>
      <w:r w:rsidRPr="000547BE">
        <w:rPr>
          <w:sz w:val="28"/>
          <w:szCs w:val="28"/>
        </w:rPr>
        <w:t xml:space="preserve"> </w:t>
      </w:r>
      <w:proofErr w:type="spellStart"/>
      <w:r w:rsidRPr="000547BE">
        <w:rPr>
          <w:sz w:val="28"/>
          <w:szCs w:val="28"/>
        </w:rPr>
        <w:t>підвищує</w:t>
      </w:r>
      <w:proofErr w:type="spellEnd"/>
      <w:r w:rsidRPr="000547BE">
        <w:rPr>
          <w:sz w:val="28"/>
          <w:szCs w:val="28"/>
        </w:rPr>
        <w:t xml:space="preserve"> </w:t>
      </w:r>
      <w:proofErr w:type="spellStart"/>
      <w:r w:rsidRPr="000547BE">
        <w:rPr>
          <w:sz w:val="28"/>
          <w:szCs w:val="28"/>
        </w:rPr>
        <w:t>показники</w:t>
      </w:r>
      <w:proofErr w:type="spellEnd"/>
      <w:r w:rsidRPr="000547BE">
        <w:rPr>
          <w:sz w:val="28"/>
          <w:szCs w:val="28"/>
        </w:rPr>
        <w:t xml:space="preserve"> </w:t>
      </w:r>
      <w:proofErr w:type="spellStart"/>
      <w:r w:rsidRPr="000547BE">
        <w:rPr>
          <w:sz w:val="28"/>
          <w:szCs w:val="28"/>
        </w:rPr>
        <w:t>діяльності</w:t>
      </w:r>
      <w:proofErr w:type="spellEnd"/>
      <w:r w:rsidRPr="000547BE">
        <w:rPr>
          <w:sz w:val="28"/>
          <w:szCs w:val="28"/>
        </w:rPr>
        <w:t xml:space="preserve"> </w:t>
      </w:r>
      <w:proofErr w:type="spellStart"/>
      <w:r w:rsidRPr="000547BE">
        <w:rPr>
          <w:sz w:val="28"/>
          <w:szCs w:val="28"/>
        </w:rPr>
        <w:t>підприємства</w:t>
      </w:r>
      <w:proofErr w:type="spellEnd"/>
      <w:r>
        <w:rPr>
          <w:sz w:val="28"/>
          <w:szCs w:val="28"/>
          <w:lang w:val="uk-UA"/>
        </w:rPr>
        <w:t xml:space="preserve"> (рис.3.1) </w:t>
      </w:r>
      <w:r w:rsidRPr="00EB7C50">
        <w:rPr>
          <w:sz w:val="28"/>
          <w:szCs w:val="28"/>
        </w:rPr>
        <w:t>[</w:t>
      </w:r>
      <w:r w:rsidR="00EB7C50" w:rsidRPr="00EB7C50">
        <w:rPr>
          <w:sz w:val="28"/>
          <w:szCs w:val="28"/>
          <w:lang w:val="uk-UA"/>
        </w:rPr>
        <w:t>13</w:t>
      </w:r>
      <w:r w:rsidRPr="00EB7C50">
        <w:rPr>
          <w:sz w:val="28"/>
          <w:szCs w:val="28"/>
          <w:lang w:val="uk-UA"/>
        </w:rPr>
        <w:t>, с.104</w:t>
      </w:r>
      <w:r w:rsidRPr="00EB7C50">
        <w:rPr>
          <w:sz w:val="28"/>
          <w:szCs w:val="28"/>
        </w:rPr>
        <w:t>].</w:t>
      </w:r>
    </w:p>
    <w:p w:rsidR="005C3E14" w:rsidRDefault="00E5668D" w:rsidP="000547BE">
      <w:pPr>
        <w:tabs>
          <w:tab w:val="left" w:pos="284"/>
          <w:tab w:val="left" w:pos="993"/>
          <w:tab w:val="left" w:pos="1276"/>
          <w:tab w:val="left" w:pos="1418"/>
        </w:tabs>
        <w:spacing w:line="360" w:lineRule="auto"/>
        <w:ind w:firstLine="709"/>
        <w:jc w:val="both"/>
        <w:rPr>
          <w:sz w:val="28"/>
          <w:szCs w:val="28"/>
          <w:lang w:val="uk-UA"/>
        </w:rPr>
      </w:pPr>
      <w:r>
        <w:rPr>
          <w:noProof/>
          <w:sz w:val="28"/>
          <w:szCs w:val="28"/>
          <w:lang w:eastAsia="ru-RU"/>
        </w:rPr>
        <w:pict>
          <v:group id="_x0000_s1051" style="position:absolute;left:0;text-align:left;margin-left:-2.9pt;margin-top:-12.75pt;width:479pt;height:346.7pt;z-index:251683840" coordorigin="1643,1518" coordsize="9580,6934">
            <v:rect id="_x0000_s1026" style="position:absolute;left:1643;top:2348;width:2834;height:532">
              <v:textbox>
                <w:txbxContent>
                  <w:p w:rsidR="005C3E14" w:rsidRPr="005C3E14" w:rsidRDefault="005C3E14" w:rsidP="005C3E14">
                    <w:pPr>
                      <w:jc w:val="center"/>
                      <w:rPr>
                        <w:lang w:val="uk-UA"/>
                      </w:rPr>
                    </w:pPr>
                    <w:r>
                      <w:rPr>
                        <w:lang w:val="uk-UA"/>
                      </w:rPr>
                      <w:t>Прийняття рішень</w:t>
                    </w:r>
                  </w:p>
                </w:txbxContent>
              </v:textbox>
            </v:rect>
            <v:rect id="_x0000_s1027" style="position:absolute;left:6140;top:1518;width:5083;height:532">
              <v:textbox>
                <w:txbxContent>
                  <w:p w:rsidR="005C3E14" w:rsidRPr="005C3E14" w:rsidRDefault="005C3E14" w:rsidP="005C3E14">
                    <w:pPr>
                      <w:jc w:val="center"/>
                      <w:rPr>
                        <w:lang w:val="uk-UA"/>
                      </w:rPr>
                    </w:pPr>
                    <w:r>
                      <w:rPr>
                        <w:lang w:val="uk-UA"/>
                      </w:rPr>
                      <w:t>Розробка стратегічних та тактичних рішень</w:t>
                    </w:r>
                  </w:p>
                </w:txbxContent>
              </v:textbox>
            </v:rect>
            <v:rect id="_x0000_s1028" style="position:absolute;left:6140;top:2144;width:5083;height:532">
              <v:textbox>
                <w:txbxContent>
                  <w:p w:rsidR="005C3E14" w:rsidRPr="005C3E14" w:rsidRDefault="005C3E14" w:rsidP="005C3E14">
                    <w:pPr>
                      <w:jc w:val="center"/>
                      <w:rPr>
                        <w:lang w:val="uk-UA"/>
                      </w:rPr>
                    </w:pPr>
                    <w:r>
                      <w:rPr>
                        <w:lang w:val="uk-UA"/>
                      </w:rPr>
                      <w:t>Оцінка альтернативних варіантів</w:t>
                    </w:r>
                  </w:p>
                </w:txbxContent>
              </v:textbox>
            </v:rect>
            <v:rect id="_x0000_s1029" style="position:absolute;left:6140;top:2755;width:5083;height:532">
              <v:textbox>
                <w:txbxContent>
                  <w:p w:rsidR="005C3E14" w:rsidRPr="005C3E14" w:rsidRDefault="005C3E14" w:rsidP="005C3E14">
                    <w:pPr>
                      <w:jc w:val="center"/>
                      <w:rPr>
                        <w:lang w:val="uk-UA"/>
                      </w:rPr>
                    </w:pPr>
                    <w:r>
                      <w:rPr>
                        <w:lang w:val="uk-UA"/>
                      </w:rPr>
                      <w:t>Оцінка діяльності</w:t>
                    </w:r>
                  </w:p>
                </w:txbxContent>
              </v:textbox>
            </v:rect>
            <v:rect id="_x0000_s1030" style="position:absolute;left:6140;top:3412;width:5083;height:532">
              <v:textbox>
                <w:txbxContent>
                  <w:p w:rsidR="005C3E14" w:rsidRPr="005C3E14" w:rsidRDefault="005C3E14" w:rsidP="005C3E14">
                    <w:pPr>
                      <w:jc w:val="center"/>
                      <w:rPr>
                        <w:lang w:val="uk-UA"/>
                      </w:rPr>
                    </w:pPr>
                    <w:r>
                      <w:rPr>
                        <w:lang w:val="uk-UA"/>
                      </w:rPr>
                      <w:t>Контроль за виконанням рішень</w:t>
                    </w:r>
                  </w:p>
                </w:txbxContent>
              </v:textbox>
            </v:rect>
            <v:rect id="_x0000_s1031" style="position:absolute;left:6140;top:4070;width:5083;height:720">
              <v:textbox style="mso-next-textbox:#_x0000_s1031">
                <w:txbxContent>
                  <w:p w:rsidR="005C3E14" w:rsidRPr="005C3E14" w:rsidRDefault="005C3E14" w:rsidP="005C3E14">
                    <w:pPr>
                      <w:jc w:val="center"/>
                      <w:rPr>
                        <w:lang w:val="uk-UA"/>
                      </w:rPr>
                    </w:pPr>
                    <w:r>
                      <w:rPr>
                        <w:lang w:val="uk-UA"/>
                      </w:rPr>
                      <w:t>Розрахунок показників фінансового стану підприємства</w:t>
                    </w:r>
                  </w:p>
                </w:txbxContent>
              </v:textbox>
            </v:rect>
            <v:rect id="_x0000_s1032" style="position:absolute;left:6140;top:4930;width:5083;height:689">
              <v:textbox>
                <w:txbxContent>
                  <w:p w:rsidR="005C3E14" w:rsidRPr="005C3E14" w:rsidRDefault="005C3E14" w:rsidP="005C3E14">
                    <w:pPr>
                      <w:jc w:val="center"/>
                      <w:rPr>
                        <w:lang w:val="uk-UA"/>
                      </w:rPr>
                    </w:pPr>
                    <w:r>
                      <w:rPr>
                        <w:lang w:val="uk-UA"/>
                      </w:rPr>
                      <w:t>Річна фінансова, статистична, податкова звітність для зовнішніх користувачів</w:t>
                    </w:r>
                  </w:p>
                </w:txbxContent>
              </v:textbox>
            </v:rect>
            <v:rect id="_x0000_s1033" style="position:absolute;left:6140;top:5744;width:5083;height:752">
              <v:textbox>
                <w:txbxContent>
                  <w:p w:rsidR="005C3E14" w:rsidRPr="005C3E14" w:rsidRDefault="005C3E14" w:rsidP="005C3E14">
                    <w:pPr>
                      <w:jc w:val="center"/>
                      <w:rPr>
                        <w:lang w:val="uk-UA"/>
                      </w:rPr>
                    </w:pPr>
                    <w:r>
                      <w:rPr>
                        <w:lang w:val="uk-UA"/>
                      </w:rPr>
                      <w:t>управлінська звітність для внутрішнього користування</w:t>
                    </w:r>
                  </w:p>
                </w:txbxContent>
              </v:textbox>
            </v:rect>
            <v:rect id="_x0000_s1034" style="position:absolute;left:6140;top:6621;width:5083;height:532">
              <v:textbox>
                <w:txbxContent>
                  <w:p w:rsidR="005C3E14" w:rsidRPr="005C3E14" w:rsidRDefault="005C3E14" w:rsidP="005C3E14">
                    <w:pPr>
                      <w:jc w:val="center"/>
                      <w:rPr>
                        <w:lang w:val="uk-UA"/>
                      </w:rPr>
                    </w:pPr>
                    <w:r>
                      <w:rPr>
                        <w:lang w:val="uk-UA"/>
                      </w:rPr>
                      <w:t>Інформація про результати діяльності</w:t>
                    </w:r>
                  </w:p>
                </w:txbxContent>
              </v:textbox>
            </v:rect>
            <v:rect id="_x0000_s1035" style="position:absolute;left:6140;top:7263;width:5083;height:532">
              <v:textbox>
                <w:txbxContent>
                  <w:p w:rsidR="005C3E14" w:rsidRPr="005C3E14" w:rsidRDefault="005C3E14" w:rsidP="005C3E14">
                    <w:pPr>
                      <w:jc w:val="center"/>
                      <w:rPr>
                        <w:lang w:val="uk-UA"/>
                      </w:rPr>
                    </w:pPr>
                    <w:r>
                      <w:rPr>
                        <w:lang w:val="uk-UA"/>
                      </w:rPr>
                      <w:t>Аналіз відхилень від планових показників</w:t>
                    </w:r>
                  </w:p>
                </w:txbxContent>
              </v:textbox>
            </v:rect>
            <v:rect id="_x0000_s1036" style="position:absolute;left:6140;top:7920;width:5083;height:532">
              <v:textbox>
                <w:txbxContent>
                  <w:p w:rsidR="005C3E14" w:rsidRPr="005C3E14" w:rsidRDefault="005C3E14" w:rsidP="005C3E14">
                    <w:pPr>
                      <w:jc w:val="center"/>
                      <w:rPr>
                        <w:lang w:val="uk-UA"/>
                      </w:rPr>
                    </w:pPr>
                    <w:r>
                      <w:rPr>
                        <w:lang w:val="uk-UA"/>
                      </w:rPr>
                      <w:t>Первинна інформація</w:t>
                    </w:r>
                  </w:p>
                </w:txbxContent>
              </v:textbox>
            </v:rect>
            <v:shape id="_x0000_s1037" type="#_x0000_t32" style="position:absolute;left:4477;top:1769;width:1663;height:907;flip:y" o:connectortype="straight">
              <v:stroke endarrow="block"/>
            </v:shape>
            <v:shape id="_x0000_s1038" type="#_x0000_t32" style="position:absolute;left:4477;top:2676;width:1663;height:1018" o:connectortype="straight">
              <v:stroke endarrow="block"/>
            </v:shape>
            <v:shape id="_x0000_s1039" type="#_x0000_t32" style="position:absolute;left:4477;top:2348;width:1663;height:328;flip:y" o:connectortype="straight">
              <v:stroke endarrow="block"/>
            </v:shape>
            <v:shape id="_x0000_s1040" type="#_x0000_t32" style="position:absolute;left:4477;top:2676;width:1663;height:376" o:connectortype="straight">
              <v:stroke endarrow="block"/>
            </v:shape>
            <v:rect id="_x0000_s1041" style="position:absolute;left:1643;top:4163;width:2834;height:532">
              <v:textbox>
                <w:txbxContent>
                  <w:p w:rsidR="005C3E14" w:rsidRPr="005C3E14" w:rsidRDefault="005C3E14" w:rsidP="005C3E14">
                    <w:pPr>
                      <w:jc w:val="center"/>
                      <w:rPr>
                        <w:lang w:val="uk-UA"/>
                      </w:rPr>
                    </w:pPr>
                    <w:r>
                      <w:rPr>
                        <w:lang w:val="uk-UA"/>
                      </w:rPr>
                      <w:t>Аналіз інформації</w:t>
                    </w:r>
                  </w:p>
                </w:txbxContent>
              </v:textbox>
            </v:rect>
            <v:shape id="_x0000_s1042" type="#_x0000_t32" style="position:absolute;left:4477;top:4398;width:1663;height:16;flip:y" o:connectortype="straight">
              <v:stroke endarrow="block"/>
            </v:shape>
            <v:rect id="_x0000_s1043" style="position:absolute;left:1643;top:5467;width:2834;height:532">
              <v:textbox>
                <w:txbxContent>
                  <w:p w:rsidR="005C3E14" w:rsidRPr="005C3E14" w:rsidRDefault="005C3E14" w:rsidP="005C3E14">
                    <w:pPr>
                      <w:jc w:val="center"/>
                      <w:rPr>
                        <w:lang w:val="uk-UA"/>
                      </w:rPr>
                    </w:pPr>
                    <w:r>
                      <w:rPr>
                        <w:lang w:val="uk-UA"/>
                      </w:rPr>
                      <w:t>Аналіз інформації</w:t>
                    </w:r>
                  </w:p>
                </w:txbxContent>
              </v:textbox>
            </v:rect>
            <v:shape id="_x0000_s1044" type="#_x0000_t32" style="position:absolute;left:4477;top:5212;width:1663;height:532;flip:y" o:connectortype="straight">
              <v:stroke endarrow="block"/>
            </v:shape>
            <v:shape id="_x0000_s1045" type="#_x0000_t32" style="position:absolute;left:4477;top:5744;width:1663;height:407" o:connectortype="straight">
              <v:stroke endarrow="block"/>
            </v:shape>
            <v:rect id="_x0000_s1046" style="position:absolute;left:1643;top:6746;width:2834;height:736">
              <v:textbox>
                <w:txbxContent>
                  <w:p w:rsidR="005C3E14" w:rsidRPr="005C3E14" w:rsidRDefault="005C3E14" w:rsidP="005C3E14">
                    <w:pPr>
                      <w:jc w:val="center"/>
                      <w:rPr>
                        <w:lang w:val="uk-UA"/>
                      </w:rPr>
                    </w:pPr>
                    <w:r>
                      <w:rPr>
                        <w:lang w:val="uk-UA"/>
                      </w:rPr>
                      <w:t>Систематизація інформації</w:t>
                    </w:r>
                  </w:p>
                </w:txbxContent>
              </v:textbox>
            </v:rect>
            <v:shape id="_x0000_s1047" type="#_x0000_t32" style="position:absolute;left:4477;top:6824;width:1663;height:329;flip:y" o:connectortype="straight">
              <v:stroke endarrow="block"/>
            </v:shape>
            <v:shape id="_x0000_s1048" type="#_x0000_t32" style="position:absolute;left:4477;top:7153;width:1663;height:423" o:connectortype="straight">
              <v:stroke endarrow="block"/>
            </v:shape>
            <v:rect id="_x0000_s1049" style="position:absolute;left:1643;top:7920;width:2834;height:532">
              <v:textbox>
                <w:txbxContent>
                  <w:p w:rsidR="005C3E14" w:rsidRPr="005C3E14" w:rsidRDefault="005C3E14" w:rsidP="005C3E14">
                    <w:pPr>
                      <w:jc w:val="center"/>
                      <w:rPr>
                        <w:lang w:val="uk-UA"/>
                      </w:rPr>
                    </w:pPr>
                    <w:r>
                      <w:rPr>
                        <w:lang w:val="uk-UA"/>
                      </w:rPr>
                      <w:t>Збір даних</w:t>
                    </w:r>
                  </w:p>
                </w:txbxContent>
              </v:textbox>
            </v:rect>
            <v:shape id="_x0000_s1050" type="#_x0000_t32" style="position:absolute;left:4477;top:8155;width:1663;height:0" o:connectortype="straight">
              <v:stroke endarrow="block"/>
            </v:shape>
          </v:group>
        </w:pict>
      </w:r>
    </w:p>
    <w:p w:rsid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5C3E14" w:rsidRPr="005C3E14" w:rsidRDefault="005C3E14" w:rsidP="000547BE">
      <w:pPr>
        <w:tabs>
          <w:tab w:val="left" w:pos="284"/>
          <w:tab w:val="left" w:pos="993"/>
          <w:tab w:val="left" w:pos="1276"/>
          <w:tab w:val="left" w:pos="1418"/>
        </w:tabs>
        <w:spacing w:line="360" w:lineRule="auto"/>
        <w:ind w:firstLine="709"/>
        <w:jc w:val="both"/>
        <w:rPr>
          <w:sz w:val="28"/>
          <w:szCs w:val="28"/>
          <w:lang w:val="uk-UA"/>
        </w:rPr>
      </w:pPr>
    </w:p>
    <w:p w:rsidR="000547BE" w:rsidRDefault="000547BE" w:rsidP="0049622B">
      <w:pPr>
        <w:tabs>
          <w:tab w:val="left" w:pos="284"/>
          <w:tab w:val="left" w:pos="993"/>
          <w:tab w:val="left" w:pos="1276"/>
          <w:tab w:val="left" w:pos="1418"/>
        </w:tabs>
        <w:spacing w:line="360" w:lineRule="auto"/>
        <w:ind w:firstLine="709"/>
        <w:jc w:val="both"/>
        <w:rPr>
          <w:sz w:val="28"/>
          <w:szCs w:val="28"/>
          <w:lang w:val="uk-UA"/>
        </w:rPr>
      </w:pPr>
    </w:p>
    <w:p w:rsidR="000547BE" w:rsidRPr="005C3E14" w:rsidRDefault="005C3E14" w:rsidP="005C3E14">
      <w:pPr>
        <w:tabs>
          <w:tab w:val="left" w:pos="284"/>
          <w:tab w:val="left" w:pos="993"/>
          <w:tab w:val="left" w:pos="1276"/>
          <w:tab w:val="left" w:pos="1418"/>
        </w:tabs>
        <w:spacing w:line="360" w:lineRule="auto"/>
        <w:ind w:firstLine="709"/>
        <w:jc w:val="center"/>
        <w:rPr>
          <w:sz w:val="28"/>
          <w:szCs w:val="28"/>
          <w:lang w:val="uk-UA"/>
        </w:rPr>
      </w:pPr>
      <w:r>
        <w:rPr>
          <w:noProof/>
          <w:sz w:val="28"/>
          <w:szCs w:val="28"/>
          <w:lang w:val="uk-UA" w:eastAsia="ru-RU"/>
        </w:rPr>
        <w:t xml:space="preserve">Рис. 3.1. Формування облікової інформації на різних рівнях управління </w:t>
      </w:r>
      <w:r>
        <w:rPr>
          <w:sz w:val="28"/>
          <w:szCs w:val="28"/>
          <w:lang w:val="uk-UA"/>
        </w:rPr>
        <w:t xml:space="preserve">ТДВ </w:t>
      </w:r>
      <w:r w:rsidRPr="004F3FB3">
        <w:rPr>
          <w:sz w:val="28"/>
          <w:szCs w:val="28"/>
          <w:lang w:val="uk-UA"/>
        </w:rPr>
        <w:t>«</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p>
    <w:p w:rsidR="005C3E14" w:rsidRPr="00EB7C50" w:rsidRDefault="005C3E14" w:rsidP="005C3E14">
      <w:pPr>
        <w:spacing w:line="360" w:lineRule="auto"/>
        <w:ind w:firstLine="709"/>
        <w:jc w:val="both"/>
        <w:rPr>
          <w:i/>
          <w:lang w:val="uk-UA"/>
        </w:rPr>
      </w:pPr>
      <w:r w:rsidRPr="00EB7C50">
        <w:rPr>
          <w:i/>
          <w:lang w:val="uk-UA"/>
        </w:rPr>
        <w:t>Джерело: [</w:t>
      </w:r>
      <w:r w:rsidR="00EB7C50" w:rsidRPr="00EB7C50">
        <w:rPr>
          <w:i/>
          <w:lang w:val="uk-UA"/>
        </w:rPr>
        <w:t>13</w:t>
      </w:r>
      <w:r w:rsidRPr="00EB7C50">
        <w:rPr>
          <w:i/>
          <w:lang w:val="uk-UA"/>
        </w:rPr>
        <w:t>, с.105]</w:t>
      </w:r>
    </w:p>
    <w:p w:rsidR="006061CA" w:rsidRDefault="006061CA" w:rsidP="005C3E14">
      <w:pPr>
        <w:spacing w:line="360" w:lineRule="auto"/>
        <w:ind w:firstLine="709"/>
        <w:jc w:val="both"/>
        <w:rPr>
          <w:i/>
          <w:color w:val="FF0000"/>
          <w:lang w:val="uk-UA"/>
        </w:rPr>
      </w:pPr>
    </w:p>
    <w:p w:rsidR="006061CA" w:rsidRPr="006061CA" w:rsidRDefault="006061CA" w:rsidP="005C3E14">
      <w:pPr>
        <w:spacing w:line="360" w:lineRule="auto"/>
        <w:ind w:firstLine="709"/>
        <w:jc w:val="both"/>
        <w:rPr>
          <w:sz w:val="28"/>
          <w:szCs w:val="28"/>
          <w:lang w:val="uk-UA"/>
        </w:rPr>
      </w:pPr>
      <w:r w:rsidRPr="006061CA">
        <w:rPr>
          <w:sz w:val="28"/>
          <w:szCs w:val="28"/>
          <w:lang w:val="uk-UA"/>
        </w:rPr>
        <w:t>Облікова інформація виступає провідним ланцюгом інформаційного забезпечення системи управління, а також об’єднує всі господарські процеси та забезпечує взаємодію різних структурних підрозділів товариства.</w:t>
      </w:r>
    </w:p>
    <w:p w:rsidR="006061CA" w:rsidRDefault="006061CA" w:rsidP="006061CA">
      <w:pPr>
        <w:tabs>
          <w:tab w:val="left" w:pos="284"/>
          <w:tab w:val="left" w:pos="993"/>
          <w:tab w:val="left" w:pos="1276"/>
          <w:tab w:val="left" w:pos="1418"/>
        </w:tabs>
        <w:spacing w:line="360" w:lineRule="auto"/>
        <w:ind w:firstLine="709"/>
        <w:jc w:val="both"/>
        <w:rPr>
          <w:sz w:val="28"/>
          <w:szCs w:val="28"/>
          <w:lang w:val="uk-UA"/>
        </w:rPr>
      </w:pPr>
      <w:r w:rsidRPr="006061CA">
        <w:rPr>
          <w:sz w:val="28"/>
          <w:szCs w:val="28"/>
          <w:lang w:val="uk-UA"/>
        </w:rPr>
        <w:lastRenderedPageBreak/>
        <w:t>Формується така інформація за стандартними формами, які регламентовані нормативно-правовими документами, або внутрішніми організаційними регламентами ТДВ «</w:t>
      </w:r>
      <w:proofErr w:type="spellStart"/>
      <w:r w:rsidRPr="006061CA">
        <w:rPr>
          <w:sz w:val="28"/>
          <w:szCs w:val="28"/>
          <w:lang w:val="uk-UA"/>
        </w:rPr>
        <w:t>Баштанський</w:t>
      </w:r>
      <w:proofErr w:type="spellEnd"/>
      <w:r w:rsidRPr="006061CA">
        <w:rPr>
          <w:sz w:val="28"/>
          <w:szCs w:val="28"/>
          <w:lang w:val="uk-UA"/>
        </w:rPr>
        <w:t xml:space="preserve"> </w:t>
      </w:r>
      <w:proofErr w:type="spellStart"/>
      <w:r w:rsidRPr="006061CA">
        <w:rPr>
          <w:sz w:val="28"/>
          <w:szCs w:val="28"/>
          <w:lang w:val="uk-UA"/>
        </w:rPr>
        <w:t>сирзавод</w:t>
      </w:r>
      <w:proofErr w:type="spellEnd"/>
      <w:r w:rsidRPr="006061CA">
        <w:rPr>
          <w:sz w:val="28"/>
          <w:szCs w:val="28"/>
          <w:lang w:val="uk-UA"/>
        </w:rPr>
        <w:t>».</w:t>
      </w:r>
    </w:p>
    <w:p w:rsidR="006061CA" w:rsidRDefault="006061CA" w:rsidP="006061CA">
      <w:pPr>
        <w:tabs>
          <w:tab w:val="left" w:pos="284"/>
          <w:tab w:val="left" w:pos="993"/>
          <w:tab w:val="left" w:pos="1276"/>
          <w:tab w:val="left" w:pos="1418"/>
        </w:tabs>
        <w:spacing w:line="360" w:lineRule="auto"/>
        <w:ind w:firstLine="709"/>
        <w:jc w:val="both"/>
        <w:rPr>
          <w:sz w:val="28"/>
          <w:szCs w:val="28"/>
          <w:lang w:val="uk-UA"/>
        </w:rPr>
      </w:pPr>
      <w:proofErr w:type="spellStart"/>
      <w:r>
        <w:rPr>
          <w:sz w:val="28"/>
          <w:szCs w:val="28"/>
          <w:lang w:val="uk-UA"/>
        </w:rPr>
        <w:t>Сукупнність</w:t>
      </w:r>
      <w:proofErr w:type="spellEnd"/>
      <w:r>
        <w:rPr>
          <w:sz w:val="28"/>
          <w:szCs w:val="28"/>
          <w:lang w:val="uk-UA"/>
        </w:rPr>
        <w:t xml:space="preserve"> такої інформації є </w:t>
      </w:r>
      <w:proofErr w:type="spellStart"/>
      <w:r>
        <w:rPr>
          <w:sz w:val="28"/>
          <w:szCs w:val="28"/>
          <w:lang w:val="uk-UA"/>
        </w:rPr>
        <w:t>підгрунттям</w:t>
      </w:r>
      <w:proofErr w:type="spellEnd"/>
      <w:r>
        <w:rPr>
          <w:sz w:val="28"/>
          <w:szCs w:val="28"/>
          <w:lang w:val="uk-UA"/>
        </w:rPr>
        <w:t xml:space="preserve"> для функціонування обліково-аналітичної системи управління підприємством. В свою чергу, така система виконує облікову, аналітичну та контрольну функції з метою прийняття ефективних управлінських рішень на всіх рівнях управління. Базовим в обліково-аналітичній системі є облікове забезпечення на основі якого здійснюється комплексний  аналіз господарюючого суб’єкта. </w:t>
      </w:r>
    </w:p>
    <w:p w:rsidR="006061CA" w:rsidRDefault="006061CA" w:rsidP="006061CA">
      <w:pPr>
        <w:tabs>
          <w:tab w:val="left" w:pos="284"/>
          <w:tab w:val="left" w:pos="993"/>
          <w:tab w:val="left" w:pos="1276"/>
          <w:tab w:val="left" w:pos="1418"/>
        </w:tabs>
        <w:spacing w:line="360" w:lineRule="auto"/>
        <w:ind w:firstLine="709"/>
        <w:jc w:val="both"/>
        <w:rPr>
          <w:sz w:val="28"/>
          <w:szCs w:val="28"/>
          <w:lang w:val="uk-UA"/>
        </w:rPr>
      </w:pPr>
      <w:r>
        <w:rPr>
          <w:sz w:val="28"/>
          <w:szCs w:val="28"/>
          <w:lang w:val="uk-UA"/>
        </w:rPr>
        <w:t xml:space="preserve">Основним елементом комунікації та </w:t>
      </w:r>
      <w:proofErr w:type="spellStart"/>
      <w:r>
        <w:rPr>
          <w:sz w:val="28"/>
          <w:szCs w:val="28"/>
          <w:lang w:val="uk-UA"/>
        </w:rPr>
        <w:t>зворотнього</w:t>
      </w:r>
      <w:proofErr w:type="spellEnd"/>
      <w:r>
        <w:rPr>
          <w:sz w:val="28"/>
          <w:szCs w:val="28"/>
          <w:lang w:val="uk-UA"/>
        </w:rPr>
        <w:t xml:space="preserve"> зв’язку між обліково-аналітичною системою </w:t>
      </w:r>
      <w:r w:rsidRPr="006061CA">
        <w:rPr>
          <w:sz w:val="28"/>
          <w:szCs w:val="28"/>
          <w:lang w:val="uk-UA"/>
        </w:rPr>
        <w:t>ТДВ «</w:t>
      </w:r>
      <w:proofErr w:type="spellStart"/>
      <w:r w:rsidRPr="006061CA">
        <w:rPr>
          <w:sz w:val="28"/>
          <w:szCs w:val="28"/>
          <w:lang w:val="uk-UA"/>
        </w:rPr>
        <w:t>Баштанський</w:t>
      </w:r>
      <w:proofErr w:type="spellEnd"/>
      <w:r w:rsidRPr="006061CA">
        <w:rPr>
          <w:sz w:val="28"/>
          <w:szCs w:val="28"/>
          <w:lang w:val="uk-UA"/>
        </w:rPr>
        <w:t xml:space="preserve"> </w:t>
      </w:r>
      <w:proofErr w:type="spellStart"/>
      <w:r w:rsidRPr="006061CA">
        <w:rPr>
          <w:sz w:val="28"/>
          <w:szCs w:val="28"/>
          <w:lang w:val="uk-UA"/>
        </w:rPr>
        <w:t>сирзавод</w:t>
      </w:r>
      <w:proofErr w:type="spellEnd"/>
      <w:r w:rsidRPr="006061CA">
        <w:rPr>
          <w:sz w:val="28"/>
          <w:szCs w:val="28"/>
          <w:lang w:val="uk-UA"/>
        </w:rPr>
        <w:t>»</w:t>
      </w:r>
      <w:r>
        <w:rPr>
          <w:sz w:val="28"/>
          <w:szCs w:val="28"/>
          <w:lang w:val="uk-UA"/>
        </w:rPr>
        <w:t xml:space="preserve"> та внутрішніми її користувачами виступає управлінська звітність. Формування такої звітності представляє собою окремий процес, що потребує значних зусиль та постійного удосконалення інформаційно-технічних засобів для збирання та групування інформації в єдине джерело. </w:t>
      </w:r>
    </w:p>
    <w:p w:rsidR="00C93794" w:rsidRPr="000F49FE" w:rsidRDefault="00C93794" w:rsidP="006061CA">
      <w:pPr>
        <w:tabs>
          <w:tab w:val="left" w:pos="284"/>
          <w:tab w:val="left" w:pos="993"/>
          <w:tab w:val="left" w:pos="1276"/>
          <w:tab w:val="left" w:pos="1418"/>
        </w:tabs>
        <w:spacing w:line="360" w:lineRule="auto"/>
        <w:ind w:firstLine="709"/>
        <w:jc w:val="both"/>
        <w:rPr>
          <w:sz w:val="28"/>
          <w:szCs w:val="28"/>
          <w:lang w:val="uk-UA"/>
        </w:rPr>
      </w:pPr>
      <w:r w:rsidRPr="000F49FE">
        <w:rPr>
          <w:sz w:val="28"/>
          <w:szCs w:val="28"/>
          <w:lang w:val="uk-UA"/>
        </w:rPr>
        <w:t>Одразу зазначимо, що основним документам, який регулює порядок складання управлінської звітності, зазвичай виступає Наказ про облікову політику господарюючого суб’єкта. В ідентичному документі                              ТДВ «</w:t>
      </w:r>
      <w:proofErr w:type="spellStart"/>
      <w:r w:rsidRPr="000F49FE">
        <w:rPr>
          <w:sz w:val="28"/>
          <w:szCs w:val="28"/>
          <w:lang w:val="uk-UA"/>
        </w:rPr>
        <w:t>Баштанський</w:t>
      </w:r>
      <w:proofErr w:type="spellEnd"/>
      <w:r w:rsidRPr="000F49FE">
        <w:rPr>
          <w:sz w:val="28"/>
          <w:szCs w:val="28"/>
          <w:lang w:val="uk-UA"/>
        </w:rPr>
        <w:t xml:space="preserve"> </w:t>
      </w:r>
      <w:proofErr w:type="spellStart"/>
      <w:r w:rsidRPr="000F49FE">
        <w:rPr>
          <w:sz w:val="28"/>
          <w:szCs w:val="28"/>
          <w:lang w:val="uk-UA"/>
        </w:rPr>
        <w:t>сирзавод</w:t>
      </w:r>
      <w:proofErr w:type="spellEnd"/>
      <w:r w:rsidRPr="000F49FE">
        <w:rPr>
          <w:sz w:val="28"/>
          <w:szCs w:val="28"/>
          <w:lang w:val="uk-UA"/>
        </w:rPr>
        <w:t xml:space="preserve">» такої інформації не наводиться. Вважаємо за доцільне в додатках до Наказу про облікову </w:t>
      </w:r>
      <w:r w:rsidR="00306F9F" w:rsidRPr="000F49FE">
        <w:rPr>
          <w:sz w:val="28"/>
          <w:szCs w:val="28"/>
          <w:lang w:val="uk-UA"/>
        </w:rPr>
        <w:t xml:space="preserve">політику, враховуючи специфіку діяльності представленого товариства, висвітлити інформацію щодо: видів, форм та форматів управлінської звітності, інформаційної бази, що впливає на формування такої звітності, показників та методики їх формування, що мають бути відображені в </w:t>
      </w:r>
      <w:r w:rsidR="008B30D8" w:rsidRPr="000F49FE">
        <w:rPr>
          <w:sz w:val="28"/>
          <w:szCs w:val="28"/>
          <w:lang w:val="uk-UA"/>
        </w:rPr>
        <w:t>ній</w:t>
      </w:r>
      <w:r w:rsidR="00306F9F" w:rsidRPr="000F49FE">
        <w:rPr>
          <w:sz w:val="28"/>
          <w:szCs w:val="28"/>
          <w:lang w:val="uk-UA"/>
        </w:rPr>
        <w:t xml:space="preserve">, періоди представлення даних у розрізі видів звітності, а також врахування форс-мажорних випадків у майбутніх періодах. </w:t>
      </w:r>
    </w:p>
    <w:p w:rsidR="008B30D8" w:rsidRPr="000F49FE" w:rsidRDefault="008B30D8" w:rsidP="006061CA">
      <w:pPr>
        <w:tabs>
          <w:tab w:val="left" w:pos="284"/>
          <w:tab w:val="left" w:pos="993"/>
          <w:tab w:val="left" w:pos="1276"/>
          <w:tab w:val="left" w:pos="1418"/>
        </w:tabs>
        <w:spacing w:line="360" w:lineRule="auto"/>
        <w:ind w:firstLine="709"/>
        <w:jc w:val="both"/>
        <w:rPr>
          <w:sz w:val="28"/>
          <w:szCs w:val="28"/>
          <w:lang w:val="uk-UA"/>
        </w:rPr>
      </w:pPr>
      <w:r w:rsidRPr="000F49FE">
        <w:rPr>
          <w:sz w:val="28"/>
          <w:szCs w:val="28"/>
          <w:lang w:val="uk-UA"/>
        </w:rPr>
        <w:t>Проведення таких доповнень до Наказу про облікову політику, на нашу думку, сприятиме оптимізації складання управлінської звітності                      ТДВ «</w:t>
      </w:r>
      <w:proofErr w:type="spellStart"/>
      <w:r w:rsidRPr="000F49FE">
        <w:rPr>
          <w:sz w:val="28"/>
          <w:szCs w:val="28"/>
          <w:lang w:val="uk-UA"/>
        </w:rPr>
        <w:t>Баштанський</w:t>
      </w:r>
      <w:proofErr w:type="spellEnd"/>
      <w:r w:rsidRPr="000F49FE">
        <w:rPr>
          <w:sz w:val="28"/>
          <w:szCs w:val="28"/>
          <w:lang w:val="uk-UA"/>
        </w:rPr>
        <w:t xml:space="preserve"> </w:t>
      </w:r>
      <w:proofErr w:type="spellStart"/>
      <w:r w:rsidRPr="000F49FE">
        <w:rPr>
          <w:sz w:val="28"/>
          <w:szCs w:val="28"/>
          <w:lang w:val="uk-UA"/>
        </w:rPr>
        <w:t>сирзавод</w:t>
      </w:r>
      <w:proofErr w:type="spellEnd"/>
      <w:r w:rsidRPr="000F49FE">
        <w:rPr>
          <w:sz w:val="28"/>
          <w:szCs w:val="28"/>
          <w:lang w:val="uk-UA"/>
        </w:rPr>
        <w:t xml:space="preserve">», оскільки скеровуватиме дії укладачів такої звітності, а для </w:t>
      </w:r>
      <w:proofErr w:type="spellStart"/>
      <w:r w:rsidRPr="000F49FE">
        <w:rPr>
          <w:sz w:val="28"/>
          <w:szCs w:val="28"/>
          <w:lang w:val="uk-UA"/>
        </w:rPr>
        <w:t>апрату</w:t>
      </w:r>
      <w:proofErr w:type="spellEnd"/>
      <w:r w:rsidRPr="000F49FE">
        <w:rPr>
          <w:sz w:val="28"/>
          <w:szCs w:val="28"/>
          <w:lang w:val="uk-UA"/>
        </w:rPr>
        <w:t xml:space="preserve"> управління, слугуватиме певним інструментом впливу на формування звітності як складової його інформаційного забезпечення при </w:t>
      </w:r>
      <w:r w:rsidRPr="000F49FE">
        <w:rPr>
          <w:sz w:val="28"/>
          <w:szCs w:val="28"/>
          <w:lang w:val="uk-UA"/>
        </w:rPr>
        <w:lastRenderedPageBreak/>
        <w:t>прийнятті управлінських рішень.</w:t>
      </w:r>
    </w:p>
    <w:p w:rsidR="0049622B" w:rsidRDefault="0049622B" w:rsidP="0049622B">
      <w:pPr>
        <w:tabs>
          <w:tab w:val="left" w:pos="284"/>
          <w:tab w:val="left" w:pos="993"/>
          <w:tab w:val="left" w:pos="1276"/>
          <w:tab w:val="left" w:pos="1418"/>
        </w:tabs>
        <w:spacing w:line="360" w:lineRule="auto"/>
        <w:ind w:firstLine="709"/>
        <w:jc w:val="both"/>
        <w:rPr>
          <w:sz w:val="28"/>
          <w:szCs w:val="28"/>
          <w:lang w:val="uk-UA"/>
        </w:rPr>
      </w:pPr>
      <w:r w:rsidRPr="0049622B">
        <w:rPr>
          <w:sz w:val="28"/>
          <w:szCs w:val="28"/>
          <w:lang w:val="uk-UA"/>
        </w:rPr>
        <w:t>Досл</w:t>
      </w:r>
      <w:r>
        <w:rPr>
          <w:sz w:val="28"/>
          <w:szCs w:val="28"/>
          <w:lang w:val="uk-UA"/>
        </w:rPr>
        <w:t>і</w:t>
      </w:r>
      <w:r w:rsidRPr="0049622B">
        <w:rPr>
          <w:sz w:val="28"/>
          <w:szCs w:val="28"/>
          <w:lang w:val="uk-UA"/>
        </w:rPr>
        <w:t xml:space="preserve">дження </w:t>
      </w:r>
      <w:r>
        <w:rPr>
          <w:sz w:val="28"/>
          <w:szCs w:val="28"/>
          <w:lang w:val="uk-UA"/>
        </w:rPr>
        <w:t xml:space="preserve">організації обліково-аналітичного процесу в </w:t>
      </w:r>
      <w:r w:rsidR="006061CA">
        <w:rPr>
          <w:sz w:val="28"/>
          <w:szCs w:val="28"/>
          <w:lang w:val="uk-UA"/>
        </w:rPr>
        <w:t xml:space="preserve">                      </w:t>
      </w:r>
      <w:r>
        <w:rPr>
          <w:sz w:val="28"/>
          <w:szCs w:val="28"/>
          <w:lang w:val="uk-UA"/>
        </w:rPr>
        <w:t xml:space="preserve">ТДВ </w:t>
      </w:r>
      <w:r w:rsidRPr="004F3FB3">
        <w:rPr>
          <w:sz w:val="28"/>
          <w:szCs w:val="28"/>
          <w:lang w:val="uk-UA"/>
        </w:rPr>
        <w:t>«</w:t>
      </w:r>
      <w:proofErr w:type="spellStart"/>
      <w:r w:rsidRPr="004F3FB3">
        <w:rPr>
          <w:sz w:val="28"/>
          <w:szCs w:val="28"/>
          <w:lang w:val="uk-UA"/>
        </w:rPr>
        <w:t>Баштанський</w:t>
      </w:r>
      <w:proofErr w:type="spellEnd"/>
      <w:r w:rsidRPr="004F3FB3">
        <w:rPr>
          <w:sz w:val="28"/>
          <w:szCs w:val="28"/>
          <w:lang w:val="uk-UA"/>
        </w:rPr>
        <w:t xml:space="preserve"> </w:t>
      </w:r>
      <w:proofErr w:type="spellStart"/>
      <w:r w:rsidRPr="004F3FB3">
        <w:rPr>
          <w:sz w:val="28"/>
          <w:szCs w:val="28"/>
          <w:lang w:val="uk-UA"/>
        </w:rPr>
        <w:t>сирзавод</w:t>
      </w:r>
      <w:proofErr w:type="spellEnd"/>
      <w:r w:rsidRPr="004F3FB3">
        <w:rPr>
          <w:sz w:val="28"/>
          <w:szCs w:val="28"/>
          <w:lang w:val="uk-UA"/>
        </w:rPr>
        <w:t>»</w:t>
      </w:r>
      <w:r>
        <w:rPr>
          <w:sz w:val="28"/>
          <w:szCs w:val="28"/>
          <w:lang w:val="uk-UA"/>
        </w:rPr>
        <w:t xml:space="preserve">, а також знайомство з його обліковою документацією свідчить про те, що його управлінська звітність складається переважно у вигляді табличних, графічних, а також текстових форм. </w:t>
      </w:r>
    </w:p>
    <w:p w:rsidR="00FA7ED9" w:rsidRDefault="00E5668D" w:rsidP="000F7D87">
      <w:pPr>
        <w:tabs>
          <w:tab w:val="left" w:pos="284"/>
          <w:tab w:val="left" w:pos="993"/>
          <w:tab w:val="left" w:pos="1276"/>
          <w:tab w:val="left" w:pos="1418"/>
        </w:tabs>
        <w:spacing w:line="360" w:lineRule="auto"/>
        <w:ind w:firstLine="709"/>
        <w:jc w:val="both"/>
        <w:rPr>
          <w:sz w:val="28"/>
          <w:szCs w:val="28"/>
          <w:lang w:val="uk-UA"/>
        </w:rPr>
      </w:pPr>
      <w:r>
        <w:rPr>
          <w:noProof/>
          <w:sz w:val="28"/>
          <w:szCs w:val="28"/>
          <w:lang w:eastAsia="ru-RU"/>
        </w:rPr>
        <w:pict>
          <v:group id="_x0000_s1075" style="position:absolute;left:0;text-align:left;margin-left:-7.6pt;margin-top:234.5pt;width:489.9pt;height:284pt;z-index:251705344" coordorigin="1612,5056" coordsize="9798,5901">
            <v:rect id="_x0000_s1053" style="position:absolute;left:1612;top:5180;width:595;height:5025">
              <v:textbox style="layout-flow:vertical;mso-layout-flow-alt:bottom-to-top">
                <w:txbxContent>
                  <w:p w:rsidR="00B530A6" w:rsidRPr="00B530A6" w:rsidRDefault="00B530A6" w:rsidP="00B530A6">
                    <w:pPr>
                      <w:jc w:val="center"/>
                      <w:rPr>
                        <w:lang w:val="uk-UA"/>
                      </w:rPr>
                    </w:pPr>
                    <w:r>
                      <w:rPr>
                        <w:lang w:val="uk-UA"/>
                      </w:rPr>
                      <w:t>Бухгалтерська фінансова звітність</w:t>
                    </w:r>
                  </w:p>
                </w:txbxContent>
              </v:textbox>
            </v:rect>
            <v:rect id="_x0000_s1056" style="position:absolute;left:2619;top:5180;width:543;height:5025">
              <v:textbox style="layout-flow:vertical;mso-layout-flow-alt:bottom-to-top">
                <w:txbxContent>
                  <w:p w:rsidR="00B530A6" w:rsidRPr="00B530A6" w:rsidRDefault="00B530A6" w:rsidP="00B530A6">
                    <w:pPr>
                      <w:jc w:val="center"/>
                      <w:rPr>
                        <w:lang w:val="uk-UA"/>
                      </w:rPr>
                    </w:pPr>
                    <w:r>
                      <w:rPr>
                        <w:lang w:val="uk-UA"/>
                      </w:rPr>
                      <w:t>Облікові регістри фінансового обліку</w:t>
                    </w:r>
                  </w:p>
                </w:txbxContent>
              </v:textbox>
            </v:rect>
            <v:rect id="_x0000_s1057" style="position:absolute;left:3558;top:5180;width:590;height:5025">
              <v:textbox style="layout-flow:vertical;mso-layout-flow-alt:bottom-to-top">
                <w:txbxContent>
                  <w:p w:rsidR="00B530A6" w:rsidRPr="00B530A6" w:rsidRDefault="00B530A6" w:rsidP="00B530A6">
                    <w:pPr>
                      <w:jc w:val="center"/>
                      <w:rPr>
                        <w:lang w:val="uk-UA"/>
                      </w:rPr>
                    </w:pPr>
                    <w:r>
                      <w:rPr>
                        <w:lang w:val="uk-UA"/>
                      </w:rPr>
                      <w:t>Первинні документи фінансового обліку</w:t>
                    </w:r>
                  </w:p>
                </w:txbxContent>
              </v:textbox>
            </v:rect>
            <v:rect id="_x0000_s1059" style="position:absolute;left:10878;top:5056;width:532;height:5071">
              <v:textbox style="layout-flow:vertical">
                <w:txbxContent>
                  <w:p w:rsidR="00B530A6" w:rsidRPr="00B530A6" w:rsidRDefault="00B530A6" w:rsidP="00B530A6">
                    <w:pPr>
                      <w:jc w:val="center"/>
                      <w:rPr>
                        <w:lang w:val="uk-UA"/>
                      </w:rPr>
                    </w:pPr>
                    <w:r>
                      <w:rPr>
                        <w:lang w:val="uk-UA"/>
                      </w:rPr>
                      <w:t>Податкова  звітність</w:t>
                    </w:r>
                  </w:p>
                </w:txbxContent>
              </v:textbox>
            </v:rect>
            <v:rect id="_x0000_s1060" style="position:absolute;left:10085;top:5056;width:532;height:5071">
              <v:textbox style="layout-flow:vertical">
                <w:txbxContent>
                  <w:p w:rsidR="00B530A6" w:rsidRPr="00B530A6" w:rsidRDefault="00B530A6" w:rsidP="00B530A6">
                    <w:pPr>
                      <w:jc w:val="center"/>
                      <w:rPr>
                        <w:lang w:val="uk-UA"/>
                      </w:rPr>
                    </w:pPr>
                    <w:r>
                      <w:rPr>
                        <w:lang w:val="uk-UA"/>
                      </w:rPr>
                      <w:t>Облікові регістри податкового обліку</w:t>
                    </w:r>
                  </w:p>
                </w:txbxContent>
              </v:textbox>
            </v:rect>
            <v:rect id="_x0000_s1061" style="position:absolute;left:9188;top:5056;width:532;height:5071">
              <v:textbox style="layout-flow:vertical">
                <w:txbxContent>
                  <w:p w:rsidR="00B530A6" w:rsidRPr="00B530A6" w:rsidRDefault="00B530A6" w:rsidP="00B530A6">
                    <w:pPr>
                      <w:jc w:val="center"/>
                    </w:pPr>
                    <w:r>
                      <w:rPr>
                        <w:lang w:val="uk-UA"/>
                      </w:rPr>
                      <w:t>Первинні документи податкового обліку</w:t>
                    </w:r>
                  </w:p>
                </w:txbxContent>
              </v:textbox>
            </v:rect>
            <v:rect id="_x0000_s1062" style="position:absolute;left:5243;top:5180;width:3194;height:1174">
              <v:textbox>
                <w:txbxContent>
                  <w:p w:rsidR="00B530A6" w:rsidRPr="00B530A6" w:rsidRDefault="00B530A6" w:rsidP="00B530A6">
                    <w:pPr>
                      <w:jc w:val="center"/>
                      <w:rPr>
                        <w:lang w:val="uk-UA"/>
                      </w:rPr>
                    </w:pPr>
                    <w:r>
                      <w:rPr>
                        <w:lang w:val="uk-UA"/>
                      </w:rPr>
                      <w:t>Первинні документи управлінського обліку</w:t>
                    </w:r>
                  </w:p>
                </w:txbxContent>
              </v:textbox>
            </v:rect>
            <v:rect id="_x0000_s1063" style="position:absolute;left:5243;top:6840;width:3194;height:1174">
              <v:textbox>
                <w:txbxContent>
                  <w:p w:rsidR="00B530A6" w:rsidRPr="00B530A6" w:rsidRDefault="00B530A6" w:rsidP="00B530A6">
                    <w:pPr>
                      <w:jc w:val="center"/>
                      <w:rPr>
                        <w:lang w:val="uk-UA"/>
                      </w:rPr>
                    </w:pPr>
                    <w:r>
                      <w:rPr>
                        <w:lang w:val="uk-UA"/>
                      </w:rPr>
                      <w:t>Облікові регістри  управлінського обліку</w:t>
                    </w:r>
                  </w:p>
                </w:txbxContent>
              </v:textbox>
            </v:rect>
            <v:rect id="_x0000_s1064" style="position:absolute;left:5243;top:8718;width:3194;height:1174">
              <v:textbox>
                <w:txbxContent>
                  <w:p w:rsidR="00B530A6" w:rsidRPr="00B530A6" w:rsidRDefault="00B530A6" w:rsidP="00B530A6">
                    <w:pPr>
                      <w:jc w:val="center"/>
                      <w:rPr>
                        <w:lang w:val="uk-UA"/>
                      </w:rPr>
                    </w:pPr>
                    <w:r>
                      <w:rPr>
                        <w:lang w:val="uk-UA"/>
                      </w:rPr>
                      <w:t>Первинні документи управлінського обліку</w:t>
                    </w:r>
                  </w:p>
                </w:txbxContent>
              </v:textbox>
            </v:rect>
            <v:rect id="_x0000_s1065" style="position:absolute;left:1722;top:10377;width:9688;height:580">
              <v:textbox>
                <w:txbxContent>
                  <w:p w:rsidR="00B530A6" w:rsidRPr="00B530A6" w:rsidRDefault="00B530A6" w:rsidP="00B530A6">
                    <w:pPr>
                      <w:jc w:val="center"/>
                      <w:rPr>
                        <w:lang w:val="uk-UA"/>
                      </w:rPr>
                    </w:pPr>
                    <w:r>
                      <w:rPr>
                        <w:lang w:val="uk-UA"/>
                      </w:rPr>
                      <w:t>Інформація не бухгалтерського характеру</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1066" type="#_x0000_t13" style="position:absolute;left:4148;top:5447;width:1095;height:798"/>
            <v:shape id="_x0000_s1067" type="#_x0000_t13" style="position:absolute;left:4148;top:7064;width:1095;height:798"/>
            <v:shape id="_x0000_s1068" type="#_x0000_t13" style="position:absolute;left:3162;top:7064;width:396;height:574;rotation:180"/>
            <v:shape id="_x0000_s1069" type="#_x0000_t13" style="position:absolute;left:2207;top:7064;width:396;height:574;rotation:180"/>
            <v:shape id="_x0000_s1070" type="#_x0000_t13" style="position:absolute;left:8437;top:5447;width:751;height:798;rotation:180"/>
            <v:shape id="_x0000_s1071" type="#_x0000_t13" style="position:absolute;left:8437;top:6971;width:751;height:798;rotation:180"/>
            <v:shape id="_x0000_s1072" type="#_x0000_t13" style="position:absolute;left:9720;top:6971;width:365;height:798"/>
            <v:shape id="_x0000_s1073" type="#_x0000_t13" style="position:absolute;left:10617;top:6971;width:365;height:798"/>
            <v:shape id="_x0000_s1074" type="#_x0000_t13" style="position:absolute;left:6570;top:9779;width:485;height:711;rotation:270"/>
          </v:group>
        </w:pict>
      </w:r>
      <w:r w:rsidR="0049622B">
        <w:rPr>
          <w:sz w:val="28"/>
          <w:szCs w:val="28"/>
          <w:lang w:val="uk-UA"/>
        </w:rPr>
        <w:t xml:space="preserve">Система обліково-аналітичної інформації, за допомогою реалізації принципів формування показників внутрішньої управлінської звітності об’єднує суб’єктивну та об’єктивну формувальні компоненти системи в єдине ціле. При цьому визначення виду форми внутрішньої управлінської звітності не є значною практичною проблемою, оскільки набір основних елементів звітності не такий широкий , і внутрішні користувачі інформації можуть чітко в найбільш загальному вигляді сформулювати свої вимоги саме в частині елементів </w:t>
      </w:r>
      <w:r w:rsidR="0049622B" w:rsidRPr="00EB7C50">
        <w:rPr>
          <w:sz w:val="28"/>
          <w:szCs w:val="28"/>
          <w:lang w:val="uk-UA"/>
        </w:rPr>
        <w:t>звітності</w:t>
      </w:r>
      <w:r w:rsidR="008B30D8" w:rsidRPr="00EB7C50">
        <w:rPr>
          <w:sz w:val="28"/>
          <w:szCs w:val="28"/>
          <w:lang w:val="uk-UA"/>
        </w:rPr>
        <w:t xml:space="preserve"> [</w:t>
      </w:r>
      <w:r w:rsidR="00EB7C50" w:rsidRPr="00EB7C50">
        <w:rPr>
          <w:sz w:val="28"/>
          <w:szCs w:val="28"/>
          <w:lang w:val="uk-UA"/>
        </w:rPr>
        <w:t>34</w:t>
      </w:r>
      <w:r w:rsidR="008B30D8" w:rsidRPr="00EB7C50">
        <w:rPr>
          <w:sz w:val="28"/>
          <w:szCs w:val="28"/>
          <w:lang w:val="uk-UA"/>
        </w:rPr>
        <w:t>]</w:t>
      </w:r>
      <w:r w:rsidR="0049622B" w:rsidRPr="00EB7C50">
        <w:rPr>
          <w:sz w:val="28"/>
          <w:szCs w:val="28"/>
          <w:lang w:val="uk-UA"/>
        </w:rPr>
        <w:t>.</w:t>
      </w:r>
      <w:r w:rsidR="006051E0" w:rsidRPr="00EB7C50">
        <w:rPr>
          <w:sz w:val="28"/>
          <w:szCs w:val="28"/>
          <w:lang w:val="uk-UA"/>
        </w:rPr>
        <w:t xml:space="preserve"> </w:t>
      </w:r>
      <w:r w:rsidR="00FA7ED9" w:rsidRPr="00EB7C50">
        <w:rPr>
          <w:sz w:val="28"/>
          <w:szCs w:val="28"/>
          <w:lang w:val="uk-UA"/>
        </w:rPr>
        <w:t>Інформаційна</w:t>
      </w:r>
      <w:r w:rsidR="00FA7ED9">
        <w:rPr>
          <w:sz w:val="28"/>
          <w:szCs w:val="28"/>
          <w:lang w:val="uk-UA"/>
        </w:rPr>
        <w:t xml:space="preserve"> база, яка використовується під час формування інформації в управлінській звітності виглядає наступним ч</w:t>
      </w:r>
      <w:r w:rsidR="006051E0">
        <w:rPr>
          <w:sz w:val="28"/>
          <w:szCs w:val="28"/>
          <w:lang w:val="uk-UA"/>
        </w:rPr>
        <w:t>и</w:t>
      </w:r>
      <w:r w:rsidR="00FA7ED9">
        <w:rPr>
          <w:sz w:val="28"/>
          <w:szCs w:val="28"/>
          <w:lang w:val="uk-UA"/>
        </w:rPr>
        <w:t>ном (рис.3.2).</w:t>
      </w:r>
    </w:p>
    <w:p w:rsidR="00FA7ED9" w:rsidRPr="00FA7ED9" w:rsidRDefault="00FA7ED9" w:rsidP="000F7D87">
      <w:pPr>
        <w:tabs>
          <w:tab w:val="left" w:pos="284"/>
          <w:tab w:val="left" w:pos="993"/>
          <w:tab w:val="left" w:pos="1276"/>
          <w:tab w:val="left" w:pos="1418"/>
        </w:tabs>
        <w:spacing w:line="360" w:lineRule="auto"/>
        <w:ind w:firstLine="709"/>
        <w:jc w:val="both"/>
        <w:rPr>
          <w:sz w:val="28"/>
          <w:szCs w:val="28"/>
          <w:lang w:val="uk-UA"/>
        </w:rPr>
      </w:pPr>
    </w:p>
    <w:p w:rsidR="008B30D8" w:rsidRDefault="00B530A6" w:rsidP="00B530A6">
      <w:pPr>
        <w:pStyle w:val="af3"/>
        <w:tabs>
          <w:tab w:val="left" w:pos="7137"/>
        </w:tabs>
        <w:spacing w:after="0" w:line="360" w:lineRule="auto"/>
        <w:ind w:left="0" w:firstLine="567"/>
        <w:jc w:val="both"/>
        <w:rPr>
          <w:sz w:val="28"/>
          <w:szCs w:val="28"/>
        </w:rPr>
      </w:pPr>
      <w:r>
        <w:rPr>
          <w:sz w:val="28"/>
          <w:szCs w:val="28"/>
        </w:rPr>
        <w:tab/>
      </w:r>
    </w:p>
    <w:p w:rsidR="00FA7ED9" w:rsidRDefault="00B530A6" w:rsidP="00B530A6">
      <w:pPr>
        <w:pStyle w:val="af3"/>
        <w:tabs>
          <w:tab w:val="left" w:pos="1706"/>
        </w:tabs>
        <w:spacing w:after="0" w:line="360" w:lineRule="auto"/>
        <w:ind w:left="0" w:firstLine="567"/>
        <w:jc w:val="both"/>
        <w:rPr>
          <w:sz w:val="28"/>
          <w:szCs w:val="28"/>
        </w:rPr>
      </w:pPr>
      <w:r>
        <w:rPr>
          <w:sz w:val="28"/>
          <w:szCs w:val="28"/>
        </w:rPr>
        <w:tab/>
      </w:r>
    </w:p>
    <w:p w:rsidR="00FA7ED9" w:rsidRDefault="00FA7ED9" w:rsidP="000F7D87">
      <w:pPr>
        <w:pStyle w:val="af3"/>
        <w:spacing w:after="0" w:line="360" w:lineRule="auto"/>
        <w:ind w:left="0" w:firstLine="567"/>
        <w:jc w:val="both"/>
        <w:rPr>
          <w:sz w:val="28"/>
          <w:szCs w:val="28"/>
        </w:rPr>
      </w:pPr>
    </w:p>
    <w:p w:rsidR="00FA7ED9" w:rsidRDefault="00FA7ED9" w:rsidP="000F7D87">
      <w:pPr>
        <w:pStyle w:val="af3"/>
        <w:spacing w:after="0" w:line="360" w:lineRule="auto"/>
        <w:ind w:left="0" w:firstLine="567"/>
        <w:jc w:val="both"/>
        <w:rPr>
          <w:sz w:val="28"/>
          <w:szCs w:val="28"/>
        </w:rPr>
      </w:pPr>
    </w:p>
    <w:p w:rsidR="00FA7ED9" w:rsidRDefault="00FA7ED9" w:rsidP="000F7D87">
      <w:pPr>
        <w:pStyle w:val="af3"/>
        <w:spacing w:after="0" w:line="360" w:lineRule="auto"/>
        <w:ind w:left="0" w:firstLine="567"/>
        <w:jc w:val="both"/>
        <w:rPr>
          <w:sz w:val="28"/>
          <w:szCs w:val="28"/>
        </w:rPr>
      </w:pPr>
    </w:p>
    <w:p w:rsidR="00FA7ED9" w:rsidRDefault="00FA7ED9" w:rsidP="000F7D87">
      <w:pPr>
        <w:pStyle w:val="af3"/>
        <w:spacing w:after="0" w:line="360" w:lineRule="auto"/>
        <w:ind w:left="0" w:firstLine="567"/>
        <w:jc w:val="both"/>
        <w:rPr>
          <w:sz w:val="28"/>
          <w:szCs w:val="28"/>
        </w:rPr>
      </w:pPr>
    </w:p>
    <w:p w:rsidR="00FA7ED9" w:rsidRDefault="00FA7ED9" w:rsidP="00B530A6">
      <w:pPr>
        <w:pStyle w:val="af3"/>
        <w:spacing w:after="0" w:line="360" w:lineRule="auto"/>
        <w:ind w:left="0" w:firstLine="567"/>
        <w:jc w:val="center"/>
        <w:rPr>
          <w:sz w:val="28"/>
          <w:szCs w:val="28"/>
        </w:rPr>
      </w:pPr>
    </w:p>
    <w:p w:rsidR="00FA7ED9" w:rsidRDefault="00FA7ED9" w:rsidP="000F7D87">
      <w:pPr>
        <w:pStyle w:val="af3"/>
        <w:spacing w:after="0" w:line="360" w:lineRule="auto"/>
        <w:ind w:left="0" w:firstLine="567"/>
        <w:jc w:val="both"/>
        <w:rPr>
          <w:sz w:val="28"/>
          <w:szCs w:val="28"/>
        </w:rPr>
      </w:pPr>
    </w:p>
    <w:p w:rsidR="00FA7ED9" w:rsidRDefault="00FA7ED9" w:rsidP="000F7D87">
      <w:pPr>
        <w:pStyle w:val="af3"/>
        <w:spacing w:after="0" w:line="360" w:lineRule="auto"/>
        <w:ind w:left="0" w:firstLine="567"/>
        <w:jc w:val="both"/>
        <w:rPr>
          <w:sz w:val="28"/>
          <w:szCs w:val="28"/>
        </w:rPr>
      </w:pPr>
    </w:p>
    <w:p w:rsidR="006051E0" w:rsidRDefault="006051E0" w:rsidP="000F7D87">
      <w:pPr>
        <w:pStyle w:val="af3"/>
        <w:spacing w:after="0" w:line="360" w:lineRule="auto"/>
        <w:ind w:left="0" w:firstLine="567"/>
        <w:jc w:val="both"/>
        <w:rPr>
          <w:sz w:val="28"/>
          <w:szCs w:val="28"/>
        </w:rPr>
      </w:pPr>
    </w:p>
    <w:p w:rsidR="00EB7C50" w:rsidRDefault="00EB7C50" w:rsidP="000F7D87">
      <w:pPr>
        <w:pStyle w:val="af3"/>
        <w:spacing w:after="0" w:line="360" w:lineRule="auto"/>
        <w:ind w:left="0" w:firstLine="567"/>
        <w:jc w:val="both"/>
        <w:rPr>
          <w:sz w:val="28"/>
          <w:szCs w:val="28"/>
        </w:rPr>
      </w:pPr>
    </w:p>
    <w:p w:rsidR="00FA7ED9" w:rsidRDefault="00FA7ED9" w:rsidP="000F7D87">
      <w:pPr>
        <w:pStyle w:val="af3"/>
        <w:spacing w:after="0" w:line="360" w:lineRule="auto"/>
        <w:ind w:left="0" w:firstLine="567"/>
        <w:jc w:val="both"/>
        <w:rPr>
          <w:sz w:val="28"/>
          <w:szCs w:val="28"/>
        </w:rPr>
      </w:pPr>
    </w:p>
    <w:p w:rsidR="00FA7ED9" w:rsidRDefault="00992BA0" w:rsidP="00992BA0">
      <w:pPr>
        <w:pStyle w:val="af3"/>
        <w:spacing w:after="0" w:line="360" w:lineRule="auto"/>
        <w:ind w:left="0" w:firstLine="567"/>
        <w:jc w:val="center"/>
        <w:rPr>
          <w:sz w:val="28"/>
          <w:szCs w:val="28"/>
        </w:rPr>
      </w:pPr>
      <w:r>
        <w:rPr>
          <w:sz w:val="28"/>
          <w:szCs w:val="28"/>
        </w:rPr>
        <w:t>Рис.3.2. Інтегрована інформаційна база, яка використовується під час формування інформації управлінської звітності</w:t>
      </w:r>
    </w:p>
    <w:p w:rsidR="00992BA0" w:rsidRPr="00EB7C50" w:rsidRDefault="00992BA0" w:rsidP="00992BA0">
      <w:pPr>
        <w:spacing w:line="360" w:lineRule="auto"/>
        <w:ind w:firstLine="709"/>
        <w:jc w:val="both"/>
        <w:rPr>
          <w:i/>
          <w:lang w:val="uk-UA"/>
        </w:rPr>
      </w:pPr>
      <w:r w:rsidRPr="00EB7C50">
        <w:rPr>
          <w:i/>
          <w:lang w:val="uk-UA"/>
        </w:rPr>
        <w:t>Джерело: [</w:t>
      </w:r>
      <w:r w:rsidR="00EB7C50" w:rsidRPr="00EB7C50">
        <w:rPr>
          <w:i/>
          <w:lang w:val="uk-UA"/>
        </w:rPr>
        <w:t>56</w:t>
      </w:r>
      <w:r w:rsidRPr="00EB7C50">
        <w:rPr>
          <w:i/>
          <w:lang w:val="uk-UA"/>
        </w:rPr>
        <w:t>]</w:t>
      </w:r>
    </w:p>
    <w:p w:rsidR="00047B94" w:rsidRDefault="00047B94" w:rsidP="00992BA0">
      <w:pPr>
        <w:spacing w:line="360" w:lineRule="auto"/>
        <w:ind w:firstLine="709"/>
        <w:jc w:val="both"/>
        <w:rPr>
          <w:sz w:val="28"/>
          <w:szCs w:val="28"/>
          <w:lang w:val="uk-UA"/>
        </w:rPr>
      </w:pPr>
      <w:r w:rsidRPr="00047B94">
        <w:rPr>
          <w:sz w:val="28"/>
          <w:szCs w:val="28"/>
          <w:lang w:val="uk-UA"/>
        </w:rPr>
        <w:lastRenderedPageBreak/>
        <w:t>Таким чином, формування управлінської звітності у</w:t>
      </w:r>
      <w:r>
        <w:rPr>
          <w:color w:val="FF0000"/>
          <w:sz w:val="28"/>
          <w:szCs w:val="28"/>
          <w:lang w:val="uk-UA"/>
        </w:rPr>
        <w:t xml:space="preserve"> </w:t>
      </w:r>
      <w:r w:rsidRPr="006061CA">
        <w:rPr>
          <w:sz w:val="28"/>
          <w:szCs w:val="28"/>
          <w:lang w:val="uk-UA"/>
        </w:rPr>
        <w:t>ТДВ «</w:t>
      </w:r>
      <w:proofErr w:type="spellStart"/>
      <w:r w:rsidRPr="006061CA">
        <w:rPr>
          <w:sz w:val="28"/>
          <w:szCs w:val="28"/>
          <w:lang w:val="uk-UA"/>
        </w:rPr>
        <w:t>Баштанський</w:t>
      </w:r>
      <w:proofErr w:type="spellEnd"/>
      <w:r w:rsidRPr="006061CA">
        <w:rPr>
          <w:sz w:val="28"/>
          <w:szCs w:val="28"/>
          <w:lang w:val="uk-UA"/>
        </w:rPr>
        <w:t xml:space="preserve"> </w:t>
      </w:r>
      <w:proofErr w:type="spellStart"/>
      <w:r w:rsidRPr="006061CA">
        <w:rPr>
          <w:sz w:val="28"/>
          <w:szCs w:val="28"/>
          <w:lang w:val="uk-UA"/>
        </w:rPr>
        <w:t>сирзавод</w:t>
      </w:r>
      <w:proofErr w:type="spellEnd"/>
      <w:r w:rsidRPr="006061CA">
        <w:rPr>
          <w:sz w:val="28"/>
          <w:szCs w:val="28"/>
          <w:lang w:val="uk-UA"/>
        </w:rPr>
        <w:t>»</w:t>
      </w:r>
      <w:r>
        <w:rPr>
          <w:sz w:val="28"/>
          <w:szCs w:val="28"/>
          <w:lang w:val="uk-UA"/>
        </w:rPr>
        <w:t xml:space="preserve"> передбачає використання як даних системи бухгалтерського обліку підприємства, так і економічної інформації, сформованої із зовнішнього середовища</w:t>
      </w:r>
      <w:r w:rsidR="00CF7B1C">
        <w:rPr>
          <w:sz w:val="28"/>
          <w:szCs w:val="28"/>
          <w:lang w:val="uk-UA"/>
        </w:rPr>
        <w:t xml:space="preserve">, а також результати обробки вказаних видів інформації за допомогою різноманітних аналітичних процедур. </w:t>
      </w:r>
      <w:r>
        <w:rPr>
          <w:sz w:val="28"/>
          <w:szCs w:val="28"/>
          <w:lang w:val="uk-UA"/>
        </w:rPr>
        <w:t xml:space="preserve"> </w:t>
      </w:r>
      <w:r w:rsidR="00CC1128">
        <w:rPr>
          <w:sz w:val="28"/>
          <w:szCs w:val="28"/>
          <w:lang w:val="uk-UA"/>
        </w:rPr>
        <w:t>Тобто, для обробки даних у процесі формування управлінської звітності використовують методичні прийоми планування, аналізу, контролю тощо, які</w:t>
      </w:r>
      <w:r w:rsidR="00CC1128" w:rsidRPr="00CC1128">
        <w:rPr>
          <w:sz w:val="28"/>
          <w:szCs w:val="28"/>
          <w:lang w:val="uk-UA"/>
        </w:rPr>
        <w:t xml:space="preserve">, в свою чергу, доповнюють </w:t>
      </w:r>
      <w:r w:rsidR="00CC1128">
        <w:rPr>
          <w:sz w:val="28"/>
          <w:szCs w:val="28"/>
          <w:lang w:val="uk-UA"/>
        </w:rPr>
        <w:t xml:space="preserve">методологічну базу управлінського обліку в цілому. </w:t>
      </w:r>
    </w:p>
    <w:p w:rsidR="00A86D95" w:rsidRPr="002B10C5" w:rsidRDefault="00A86D95" w:rsidP="006B001E">
      <w:pPr>
        <w:tabs>
          <w:tab w:val="left" w:pos="993"/>
        </w:tabs>
        <w:spacing w:line="360" w:lineRule="auto"/>
        <w:ind w:firstLine="709"/>
        <w:jc w:val="both"/>
        <w:rPr>
          <w:sz w:val="28"/>
          <w:szCs w:val="28"/>
          <w:lang w:val="uk-UA"/>
        </w:rPr>
      </w:pPr>
      <w:r w:rsidRPr="002B10C5">
        <w:rPr>
          <w:sz w:val="28"/>
          <w:szCs w:val="28"/>
          <w:lang w:val="uk-UA"/>
        </w:rPr>
        <w:t>Врахувавши рекомендації провідних вітчизняних науковців можемо стверджувати, що управлінську звітність на підприємстві бажано формувати у розрізі трьох складових:</w:t>
      </w:r>
      <w:r w:rsidR="006B001E">
        <w:rPr>
          <w:sz w:val="28"/>
          <w:szCs w:val="28"/>
          <w:lang w:val="uk-UA"/>
        </w:rPr>
        <w:t xml:space="preserve"> </w:t>
      </w:r>
      <w:r w:rsidRPr="002B10C5">
        <w:rPr>
          <w:sz w:val="28"/>
          <w:szCs w:val="28"/>
          <w:lang w:val="uk-UA"/>
        </w:rPr>
        <w:t>звітність про фінансове становище та результати діяльності підприємства;</w:t>
      </w:r>
      <w:r w:rsidR="006B001E">
        <w:rPr>
          <w:sz w:val="28"/>
          <w:szCs w:val="28"/>
          <w:lang w:val="uk-UA"/>
        </w:rPr>
        <w:t xml:space="preserve"> </w:t>
      </w:r>
      <w:r w:rsidRPr="002B10C5">
        <w:rPr>
          <w:sz w:val="28"/>
          <w:szCs w:val="28"/>
          <w:lang w:val="uk-UA"/>
        </w:rPr>
        <w:t>звітність за ключовими показниками діяльності;</w:t>
      </w:r>
      <w:r w:rsidR="006B001E">
        <w:rPr>
          <w:sz w:val="28"/>
          <w:szCs w:val="28"/>
          <w:lang w:val="uk-UA"/>
        </w:rPr>
        <w:t xml:space="preserve"> </w:t>
      </w:r>
      <w:r w:rsidRPr="002B10C5">
        <w:rPr>
          <w:sz w:val="28"/>
          <w:szCs w:val="28"/>
          <w:lang w:val="uk-UA"/>
        </w:rPr>
        <w:t xml:space="preserve">звітність про виконання бюджетів підприємства. </w:t>
      </w:r>
    </w:p>
    <w:p w:rsidR="00544E89" w:rsidRPr="00544E89" w:rsidRDefault="00544E89" w:rsidP="00544E89">
      <w:pPr>
        <w:pStyle w:val="a3"/>
        <w:spacing w:line="360" w:lineRule="auto"/>
        <w:ind w:left="0" w:firstLine="709"/>
        <w:jc w:val="both"/>
        <w:rPr>
          <w:sz w:val="28"/>
          <w:szCs w:val="28"/>
          <w:lang w:val="uk-UA"/>
        </w:rPr>
      </w:pPr>
      <w:r w:rsidRPr="00544E89">
        <w:rPr>
          <w:sz w:val="28"/>
          <w:szCs w:val="28"/>
          <w:lang w:val="uk-UA"/>
        </w:rPr>
        <w:t>Таким чином, за умови повноцінного наповнення якісними показниками, які відображають різні сторони діяльності підприємства, внутрішня звітність стає важливим елементом інформаційного забезпечення менеджменту усіх рівнів для прийняття ефективних управлінських рішень.</w:t>
      </w:r>
    </w:p>
    <w:p w:rsidR="001A2966" w:rsidRPr="001A2966" w:rsidRDefault="00885C1D" w:rsidP="001A2966">
      <w:pPr>
        <w:spacing w:line="360" w:lineRule="auto"/>
        <w:ind w:firstLine="709"/>
        <w:jc w:val="both"/>
        <w:rPr>
          <w:sz w:val="28"/>
          <w:szCs w:val="28"/>
          <w:lang w:val="uk-UA"/>
        </w:rPr>
      </w:pPr>
      <w:r>
        <w:rPr>
          <w:sz w:val="28"/>
          <w:szCs w:val="28"/>
          <w:lang w:val="uk-UA"/>
        </w:rPr>
        <w:t xml:space="preserve">Що стосується </w:t>
      </w:r>
      <w:r w:rsidRPr="002B10C5">
        <w:rPr>
          <w:sz w:val="28"/>
          <w:szCs w:val="28"/>
          <w:lang w:val="uk-UA"/>
        </w:rPr>
        <w:t>звітн</w:t>
      </w:r>
      <w:r>
        <w:rPr>
          <w:sz w:val="28"/>
          <w:szCs w:val="28"/>
          <w:lang w:val="uk-UA"/>
        </w:rPr>
        <w:t>ості</w:t>
      </w:r>
      <w:r w:rsidRPr="002B10C5">
        <w:rPr>
          <w:sz w:val="28"/>
          <w:szCs w:val="28"/>
          <w:lang w:val="uk-UA"/>
        </w:rPr>
        <w:t xml:space="preserve"> про фінансове становище та результати діяльності підприємства</w:t>
      </w:r>
      <w:r>
        <w:rPr>
          <w:sz w:val="28"/>
          <w:szCs w:val="28"/>
          <w:lang w:val="uk-UA"/>
        </w:rPr>
        <w:t xml:space="preserve">, то </w:t>
      </w:r>
      <w:r w:rsidR="00C00B12">
        <w:rPr>
          <w:sz w:val="28"/>
          <w:szCs w:val="28"/>
          <w:lang w:val="uk-UA"/>
        </w:rPr>
        <w:t xml:space="preserve">у товаристві складають звітність, яка висвітлює інформацію щодо стану його ліквідності, рентабельності та фінансової стійкості. </w:t>
      </w:r>
      <w:r w:rsidR="008B4872">
        <w:rPr>
          <w:sz w:val="28"/>
          <w:szCs w:val="28"/>
          <w:lang w:val="uk-UA"/>
        </w:rPr>
        <w:t xml:space="preserve">Вибір розрахунку саме цих показників пояснюється тим, що для </w:t>
      </w:r>
      <w:r w:rsidR="008B4872" w:rsidRPr="001A2966">
        <w:rPr>
          <w:sz w:val="28"/>
          <w:szCs w:val="28"/>
          <w:lang w:val="uk-UA"/>
        </w:rPr>
        <w:t>прийняття управлінських рішень важливими є такі характеристики фінансового стану як фінансова маневреність, фінансова стаб</w:t>
      </w:r>
      <w:r w:rsidR="001A2966" w:rsidRPr="001A2966">
        <w:rPr>
          <w:sz w:val="28"/>
          <w:szCs w:val="28"/>
          <w:lang w:val="uk-UA"/>
        </w:rPr>
        <w:t>ільність та фінансова стійкість.</w:t>
      </w:r>
    </w:p>
    <w:p w:rsidR="001A2966" w:rsidRPr="001A2966" w:rsidRDefault="001A2966" w:rsidP="001A2966">
      <w:pPr>
        <w:spacing w:line="360" w:lineRule="auto"/>
        <w:ind w:firstLine="709"/>
        <w:jc w:val="both"/>
        <w:rPr>
          <w:sz w:val="28"/>
          <w:szCs w:val="28"/>
          <w:lang w:val="uk-UA"/>
        </w:rPr>
      </w:pPr>
      <w:r w:rsidRPr="001A2966">
        <w:rPr>
          <w:sz w:val="28"/>
          <w:szCs w:val="28"/>
          <w:lang w:val="uk-UA"/>
        </w:rPr>
        <w:t xml:space="preserve">При цьому для їх формування використовують форми аналогічних фінансових звітів, дещо трансформованих під конкретні потреби менеджерів із доповненим стовпцем, де зазначено абсолютні та відносні відхилення за показниками кожної представленої у звіті статті. Окрім цього, більшої аналітичності звітним формам </w:t>
      </w:r>
      <w:proofErr w:type="spellStart"/>
      <w:r w:rsidRPr="001A2966">
        <w:rPr>
          <w:sz w:val="28"/>
          <w:szCs w:val="28"/>
          <w:lang w:val="uk-UA"/>
        </w:rPr>
        <w:t>надаэ</w:t>
      </w:r>
      <w:proofErr w:type="spellEnd"/>
      <w:r w:rsidRPr="001A2966">
        <w:rPr>
          <w:sz w:val="28"/>
          <w:szCs w:val="28"/>
          <w:lang w:val="uk-UA"/>
        </w:rPr>
        <w:t xml:space="preserve"> деталізація окремих статей, наприклад, у розрізі контрагентів, номенклатурних одиниць запасів </w:t>
      </w:r>
      <w:r w:rsidRPr="00EB7C50">
        <w:rPr>
          <w:sz w:val="28"/>
          <w:szCs w:val="28"/>
          <w:lang w:val="uk-UA"/>
        </w:rPr>
        <w:t>тощо [</w:t>
      </w:r>
      <w:r w:rsidR="00EB7C50" w:rsidRPr="00EB7C50">
        <w:rPr>
          <w:sz w:val="28"/>
          <w:szCs w:val="28"/>
          <w:lang w:val="uk-UA"/>
        </w:rPr>
        <w:t>45</w:t>
      </w:r>
      <w:r w:rsidRPr="00EB7C50">
        <w:rPr>
          <w:sz w:val="28"/>
          <w:szCs w:val="28"/>
          <w:lang w:val="uk-UA"/>
        </w:rPr>
        <w:t>].</w:t>
      </w:r>
    </w:p>
    <w:p w:rsidR="00C32218" w:rsidRPr="001A2966" w:rsidRDefault="00C32218" w:rsidP="001A2966">
      <w:pPr>
        <w:spacing w:line="360" w:lineRule="auto"/>
        <w:ind w:firstLine="709"/>
        <w:jc w:val="both"/>
        <w:rPr>
          <w:sz w:val="28"/>
          <w:szCs w:val="28"/>
          <w:lang w:val="uk-UA"/>
        </w:rPr>
      </w:pPr>
      <w:r>
        <w:rPr>
          <w:sz w:val="28"/>
          <w:szCs w:val="28"/>
          <w:lang w:val="uk-UA"/>
        </w:rPr>
        <w:t xml:space="preserve">Стосовно звітності за ключовими показниками діяльності, товариство </w:t>
      </w:r>
      <w:r>
        <w:rPr>
          <w:sz w:val="28"/>
          <w:szCs w:val="28"/>
          <w:lang w:val="uk-UA"/>
        </w:rPr>
        <w:lastRenderedPageBreak/>
        <w:t xml:space="preserve">дуже багато уваги приділяє  показникам виробничої діяльності за асортиментом. В управлінських звітах спостерігаємо інформацію щодо обсягів виробництва готової продукції в натуральному та грошовому вираженні, структуру валового прибутку та валової рентабельності за кожним видом продукції, обсягів реалізації готової продукції в натуральному та грошовому вираженні, середньої ціни реалізації та середньої собівартості 1 кг. продукції </w:t>
      </w:r>
      <w:r w:rsidRPr="001A2966">
        <w:rPr>
          <w:sz w:val="28"/>
          <w:szCs w:val="28"/>
          <w:lang w:val="uk-UA"/>
        </w:rPr>
        <w:t xml:space="preserve">тощо. </w:t>
      </w:r>
    </w:p>
    <w:p w:rsidR="001A2966" w:rsidRPr="001A2966" w:rsidRDefault="001A2966" w:rsidP="001A2966">
      <w:pPr>
        <w:spacing w:line="360" w:lineRule="auto"/>
        <w:ind w:firstLine="709"/>
        <w:jc w:val="both"/>
        <w:rPr>
          <w:sz w:val="28"/>
          <w:szCs w:val="28"/>
          <w:lang w:val="uk-UA"/>
        </w:rPr>
      </w:pPr>
      <w:proofErr w:type="spellStart"/>
      <w:r w:rsidRPr="001A2966">
        <w:rPr>
          <w:sz w:val="28"/>
          <w:szCs w:val="28"/>
        </w:rPr>
        <w:t>Формуючи</w:t>
      </w:r>
      <w:proofErr w:type="spellEnd"/>
      <w:r w:rsidRPr="001A2966">
        <w:rPr>
          <w:sz w:val="28"/>
          <w:szCs w:val="28"/>
        </w:rPr>
        <w:t xml:space="preserve"> </w:t>
      </w:r>
      <w:proofErr w:type="spellStart"/>
      <w:r w:rsidRPr="001A2966">
        <w:rPr>
          <w:sz w:val="28"/>
          <w:szCs w:val="28"/>
        </w:rPr>
        <w:t>комплексний</w:t>
      </w:r>
      <w:proofErr w:type="spellEnd"/>
      <w:r w:rsidRPr="001A2966">
        <w:rPr>
          <w:sz w:val="28"/>
          <w:szCs w:val="28"/>
        </w:rPr>
        <w:t xml:space="preserve"> </w:t>
      </w:r>
      <w:proofErr w:type="spellStart"/>
      <w:r w:rsidRPr="001A2966">
        <w:rPr>
          <w:sz w:val="28"/>
          <w:szCs w:val="28"/>
        </w:rPr>
        <w:t>звіт</w:t>
      </w:r>
      <w:proofErr w:type="spellEnd"/>
      <w:r w:rsidRPr="001A2966">
        <w:rPr>
          <w:sz w:val="28"/>
          <w:szCs w:val="28"/>
        </w:rPr>
        <w:t xml:space="preserve"> по </w:t>
      </w:r>
      <w:proofErr w:type="spellStart"/>
      <w:proofErr w:type="gramStart"/>
      <w:r w:rsidRPr="001A2966">
        <w:rPr>
          <w:sz w:val="28"/>
          <w:szCs w:val="28"/>
        </w:rPr>
        <w:t>п</w:t>
      </w:r>
      <w:proofErr w:type="gramEnd"/>
      <w:r w:rsidRPr="001A2966">
        <w:rPr>
          <w:sz w:val="28"/>
          <w:szCs w:val="28"/>
        </w:rPr>
        <w:t>ідприємству</w:t>
      </w:r>
      <w:proofErr w:type="spellEnd"/>
      <w:r w:rsidRPr="001A2966">
        <w:rPr>
          <w:sz w:val="28"/>
          <w:szCs w:val="28"/>
        </w:rPr>
        <w:t xml:space="preserve">, </w:t>
      </w:r>
      <w:proofErr w:type="spellStart"/>
      <w:r w:rsidRPr="001A2966">
        <w:rPr>
          <w:sz w:val="28"/>
          <w:szCs w:val="28"/>
        </w:rPr>
        <w:t>доречно</w:t>
      </w:r>
      <w:proofErr w:type="spellEnd"/>
      <w:r w:rsidRPr="001A2966">
        <w:rPr>
          <w:sz w:val="28"/>
          <w:szCs w:val="28"/>
        </w:rPr>
        <w:t xml:space="preserve"> </w:t>
      </w:r>
      <w:proofErr w:type="spellStart"/>
      <w:r w:rsidRPr="001A2966">
        <w:rPr>
          <w:sz w:val="28"/>
          <w:szCs w:val="28"/>
        </w:rPr>
        <w:t>розглянути</w:t>
      </w:r>
      <w:proofErr w:type="spellEnd"/>
      <w:r w:rsidRPr="001A2966">
        <w:rPr>
          <w:sz w:val="28"/>
          <w:szCs w:val="28"/>
        </w:rPr>
        <w:t xml:space="preserve"> </w:t>
      </w:r>
      <w:proofErr w:type="spellStart"/>
      <w:r w:rsidRPr="001A2966">
        <w:rPr>
          <w:sz w:val="28"/>
          <w:szCs w:val="28"/>
        </w:rPr>
        <w:t>можливість</w:t>
      </w:r>
      <w:proofErr w:type="spellEnd"/>
      <w:r w:rsidRPr="001A2966">
        <w:rPr>
          <w:sz w:val="28"/>
          <w:szCs w:val="28"/>
        </w:rPr>
        <w:t xml:space="preserve"> </w:t>
      </w:r>
      <w:proofErr w:type="spellStart"/>
      <w:r w:rsidRPr="001A2966">
        <w:rPr>
          <w:sz w:val="28"/>
          <w:szCs w:val="28"/>
        </w:rPr>
        <w:t>відображення</w:t>
      </w:r>
      <w:proofErr w:type="spellEnd"/>
      <w:r w:rsidRPr="001A2966">
        <w:rPr>
          <w:sz w:val="28"/>
          <w:szCs w:val="28"/>
        </w:rPr>
        <w:t xml:space="preserve"> в </w:t>
      </w:r>
      <w:proofErr w:type="spellStart"/>
      <w:r w:rsidRPr="001A2966">
        <w:rPr>
          <w:sz w:val="28"/>
          <w:szCs w:val="28"/>
        </w:rPr>
        <w:t>ньому</w:t>
      </w:r>
      <w:proofErr w:type="spellEnd"/>
      <w:r w:rsidRPr="001A2966">
        <w:rPr>
          <w:sz w:val="28"/>
          <w:szCs w:val="28"/>
        </w:rPr>
        <w:t xml:space="preserve"> </w:t>
      </w:r>
      <w:proofErr w:type="spellStart"/>
      <w:r w:rsidRPr="001A2966">
        <w:rPr>
          <w:sz w:val="28"/>
          <w:szCs w:val="28"/>
        </w:rPr>
        <w:t>відсоткового</w:t>
      </w:r>
      <w:proofErr w:type="spellEnd"/>
      <w:r w:rsidRPr="001A2966">
        <w:rPr>
          <w:sz w:val="28"/>
          <w:szCs w:val="28"/>
        </w:rPr>
        <w:t xml:space="preserve"> </w:t>
      </w:r>
      <w:proofErr w:type="spellStart"/>
      <w:r w:rsidRPr="001A2966">
        <w:rPr>
          <w:sz w:val="28"/>
          <w:szCs w:val="28"/>
        </w:rPr>
        <w:t>вираження</w:t>
      </w:r>
      <w:proofErr w:type="spellEnd"/>
      <w:r w:rsidRPr="001A2966">
        <w:rPr>
          <w:sz w:val="28"/>
          <w:szCs w:val="28"/>
        </w:rPr>
        <w:t xml:space="preserve"> вкладу кожного центру </w:t>
      </w:r>
      <w:proofErr w:type="spellStart"/>
      <w:r w:rsidRPr="001A2966">
        <w:rPr>
          <w:sz w:val="28"/>
          <w:szCs w:val="28"/>
        </w:rPr>
        <w:t>відповідальності</w:t>
      </w:r>
      <w:proofErr w:type="spellEnd"/>
      <w:r w:rsidRPr="001A2966">
        <w:rPr>
          <w:sz w:val="28"/>
          <w:szCs w:val="28"/>
        </w:rPr>
        <w:t xml:space="preserve"> в </w:t>
      </w:r>
      <w:proofErr w:type="spellStart"/>
      <w:r w:rsidRPr="001A2966">
        <w:rPr>
          <w:sz w:val="28"/>
          <w:szCs w:val="28"/>
        </w:rPr>
        <w:t>структурі</w:t>
      </w:r>
      <w:proofErr w:type="spellEnd"/>
      <w:r w:rsidRPr="001A2966">
        <w:rPr>
          <w:sz w:val="28"/>
          <w:szCs w:val="28"/>
        </w:rPr>
        <w:t xml:space="preserve"> </w:t>
      </w:r>
      <w:proofErr w:type="spellStart"/>
      <w:r w:rsidRPr="001A2966">
        <w:rPr>
          <w:sz w:val="28"/>
          <w:szCs w:val="28"/>
        </w:rPr>
        <w:t>прибутку</w:t>
      </w:r>
      <w:proofErr w:type="spellEnd"/>
      <w:r w:rsidRPr="001A2966">
        <w:rPr>
          <w:sz w:val="28"/>
          <w:szCs w:val="28"/>
        </w:rPr>
        <w:t xml:space="preserve"> </w:t>
      </w:r>
      <w:proofErr w:type="spellStart"/>
      <w:r w:rsidRPr="001A2966">
        <w:rPr>
          <w:sz w:val="28"/>
          <w:szCs w:val="28"/>
        </w:rPr>
        <w:t>організації</w:t>
      </w:r>
      <w:proofErr w:type="spellEnd"/>
      <w:r w:rsidRPr="001A2966">
        <w:rPr>
          <w:sz w:val="28"/>
          <w:szCs w:val="28"/>
        </w:rPr>
        <w:t xml:space="preserve"> за результатами </w:t>
      </w:r>
      <w:proofErr w:type="spellStart"/>
      <w:r w:rsidRPr="001A2966">
        <w:rPr>
          <w:sz w:val="28"/>
          <w:szCs w:val="28"/>
        </w:rPr>
        <w:t>звітного</w:t>
      </w:r>
      <w:proofErr w:type="spellEnd"/>
      <w:r w:rsidRPr="001A2966">
        <w:rPr>
          <w:sz w:val="28"/>
          <w:szCs w:val="28"/>
        </w:rPr>
        <w:t xml:space="preserve"> </w:t>
      </w:r>
      <w:proofErr w:type="spellStart"/>
      <w:r w:rsidRPr="001A2966">
        <w:rPr>
          <w:sz w:val="28"/>
          <w:szCs w:val="28"/>
        </w:rPr>
        <w:t>періоду</w:t>
      </w:r>
      <w:proofErr w:type="spellEnd"/>
      <w:r w:rsidRPr="001A2966">
        <w:rPr>
          <w:sz w:val="28"/>
          <w:szCs w:val="28"/>
        </w:rPr>
        <w:t xml:space="preserve">. </w:t>
      </w:r>
      <w:proofErr w:type="spellStart"/>
      <w:r w:rsidRPr="001A2966">
        <w:rPr>
          <w:sz w:val="28"/>
          <w:szCs w:val="28"/>
        </w:rPr>
        <w:t>Звітність</w:t>
      </w:r>
      <w:proofErr w:type="spellEnd"/>
      <w:r w:rsidRPr="001A2966">
        <w:rPr>
          <w:sz w:val="28"/>
          <w:szCs w:val="28"/>
        </w:rPr>
        <w:t xml:space="preserve"> про </w:t>
      </w:r>
      <w:proofErr w:type="spellStart"/>
      <w:r w:rsidRPr="001A2966">
        <w:rPr>
          <w:sz w:val="28"/>
          <w:szCs w:val="28"/>
        </w:rPr>
        <w:t>виконання</w:t>
      </w:r>
      <w:proofErr w:type="spellEnd"/>
      <w:r w:rsidRPr="001A2966">
        <w:rPr>
          <w:sz w:val="28"/>
          <w:szCs w:val="28"/>
        </w:rPr>
        <w:t xml:space="preserve"> </w:t>
      </w:r>
      <w:proofErr w:type="spellStart"/>
      <w:r w:rsidRPr="001A2966">
        <w:rPr>
          <w:sz w:val="28"/>
          <w:szCs w:val="28"/>
        </w:rPr>
        <w:t>затверджених</w:t>
      </w:r>
      <w:proofErr w:type="spellEnd"/>
      <w:r w:rsidRPr="001A2966">
        <w:rPr>
          <w:sz w:val="28"/>
          <w:szCs w:val="28"/>
        </w:rPr>
        <w:t xml:space="preserve"> на </w:t>
      </w:r>
      <w:proofErr w:type="spellStart"/>
      <w:proofErr w:type="gramStart"/>
      <w:r w:rsidRPr="001A2966">
        <w:rPr>
          <w:sz w:val="28"/>
          <w:szCs w:val="28"/>
        </w:rPr>
        <w:t>п</w:t>
      </w:r>
      <w:proofErr w:type="gramEnd"/>
      <w:r w:rsidRPr="001A2966">
        <w:rPr>
          <w:sz w:val="28"/>
          <w:szCs w:val="28"/>
        </w:rPr>
        <w:t>ідприємстві</w:t>
      </w:r>
      <w:proofErr w:type="spellEnd"/>
      <w:r w:rsidRPr="001A2966">
        <w:rPr>
          <w:sz w:val="28"/>
          <w:szCs w:val="28"/>
        </w:rPr>
        <w:t xml:space="preserve"> </w:t>
      </w:r>
      <w:proofErr w:type="spellStart"/>
      <w:r w:rsidRPr="001A2966">
        <w:rPr>
          <w:sz w:val="28"/>
          <w:szCs w:val="28"/>
        </w:rPr>
        <w:t>бюджетів</w:t>
      </w:r>
      <w:proofErr w:type="spellEnd"/>
      <w:r w:rsidRPr="001A2966">
        <w:rPr>
          <w:sz w:val="28"/>
          <w:szCs w:val="28"/>
        </w:rPr>
        <w:t xml:space="preserve"> </w:t>
      </w:r>
      <w:proofErr w:type="spellStart"/>
      <w:r w:rsidRPr="001A2966">
        <w:rPr>
          <w:sz w:val="28"/>
          <w:szCs w:val="28"/>
        </w:rPr>
        <w:t>має</w:t>
      </w:r>
      <w:proofErr w:type="spellEnd"/>
      <w:r w:rsidRPr="001A2966">
        <w:rPr>
          <w:sz w:val="28"/>
          <w:szCs w:val="28"/>
        </w:rPr>
        <w:t xml:space="preserve"> </w:t>
      </w:r>
      <w:proofErr w:type="spellStart"/>
      <w:r w:rsidRPr="001A2966">
        <w:rPr>
          <w:sz w:val="28"/>
          <w:szCs w:val="28"/>
        </w:rPr>
        <w:t>відображати</w:t>
      </w:r>
      <w:proofErr w:type="spellEnd"/>
      <w:r w:rsidRPr="001A2966">
        <w:rPr>
          <w:sz w:val="28"/>
          <w:szCs w:val="28"/>
        </w:rPr>
        <w:t xml:space="preserve"> </w:t>
      </w:r>
      <w:proofErr w:type="spellStart"/>
      <w:r w:rsidRPr="001A2966">
        <w:rPr>
          <w:sz w:val="28"/>
          <w:szCs w:val="28"/>
        </w:rPr>
        <w:t>заплановані</w:t>
      </w:r>
      <w:proofErr w:type="spellEnd"/>
      <w:r w:rsidRPr="001A2966">
        <w:rPr>
          <w:sz w:val="28"/>
          <w:szCs w:val="28"/>
        </w:rPr>
        <w:t xml:space="preserve"> та </w:t>
      </w:r>
      <w:proofErr w:type="spellStart"/>
      <w:r w:rsidRPr="001A2966">
        <w:rPr>
          <w:sz w:val="28"/>
          <w:szCs w:val="28"/>
        </w:rPr>
        <w:t>фактично</w:t>
      </w:r>
      <w:proofErr w:type="spellEnd"/>
      <w:r w:rsidRPr="001A2966">
        <w:rPr>
          <w:sz w:val="28"/>
          <w:szCs w:val="28"/>
        </w:rPr>
        <w:t xml:space="preserve"> </w:t>
      </w:r>
      <w:proofErr w:type="spellStart"/>
      <w:r w:rsidRPr="001A2966">
        <w:rPr>
          <w:sz w:val="28"/>
          <w:szCs w:val="28"/>
        </w:rPr>
        <w:t>досягнуті</w:t>
      </w:r>
      <w:proofErr w:type="spellEnd"/>
      <w:r w:rsidRPr="001A2966">
        <w:rPr>
          <w:sz w:val="28"/>
          <w:szCs w:val="28"/>
        </w:rPr>
        <w:t xml:space="preserve"> </w:t>
      </w:r>
      <w:proofErr w:type="spellStart"/>
      <w:r w:rsidRPr="001A2966">
        <w:rPr>
          <w:sz w:val="28"/>
          <w:szCs w:val="28"/>
        </w:rPr>
        <w:t>показники</w:t>
      </w:r>
      <w:proofErr w:type="spellEnd"/>
      <w:r w:rsidRPr="001A2966">
        <w:rPr>
          <w:sz w:val="28"/>
          <w:szCs w:val="28"/>
        </w:rPr>
        <w:t xml:space="preserve">, </w:t>
      </w:r>
      <w:proofErr w:type="spellStart"/>
      <w:r w:rsidRPr="001A2966">
        <w:rPr>
          <w:sz w:val="28"/>
          <w:szCs w:val="28"/>
        </w:rPr>
        <w:t>існуючі</w:t>
      </w:r>
      <w:proofErr w:type="spellEnd"/>
      <w:r w:rsidRPr="001A2966">
        <w:rPr>
          <w:sz w:val="28"/>
          <w:szCs w:val="28"/>
        </w:rPr>
        <w:t xml:space="preserve"> </w:t>
      </w:r>
      <w:proofErr w:type="spellStart"/>
      <w:r w:rsidRPr="001A2966">
        <w:rPr>
          <w:sz w:val="28"/>
          <w:szCs w:val="28"/>
        </w:rPr>
        <w:t>між</w:t>
      </w:r>
      <w:proofErr w:type="spellEnd"/>
      <w:r w:rsidRPr="001A2966">
        <w:rPr>
          <w:sz w:val="28"/>
          <w:szCs w:val="28"/>
        </w:rPr>
        <w:t xml:space="preserve"> ними </w:t>
      </w:r>
      <w:proofErr w:type="spellStart"/>
      <w:r w:rsidRPr="001A2966">
        <w:rPr>
          <w:sz w:val="28"/>
          <w:szCs w:val="28"/>
        </w:rPr>
        <w:t>відхилення</w:t>
      </w:r>
      <w:proofErr w:type="spellEnd"/>
      <w:r w:rsidRPr="001A2966">
        <w:rPr>
          <w:sz w:val="28"/>
          <w:szCs w:val="28"/>
        </w:rPr>
        <w:t xml:space="preserve">, </w:t>
      </w:r>
      <w:proofErr w:type="spellStart"/>
      <w:r w:rsidRPr="001A2966">
        <w:rPr>
          <w:sz w:val="28"/>
          <w:szCs w:val="28"/>
        </w:rPr>
        <w:t>короткі</w:t>
      </w:r>
      <w:proofErr w:type="spellEnd"/>
      <w:r w:rsidRPr="001A2966">
        <w:rPr>
          <w:sz w:val="28"/>
          <w:szCs w:val="28"/>
        </w:rPr>
        <w:t xml:space="preserve"> </w:t>
      </w:r>
      <w:proofErr w:type="spellStart"/>
      <w:r w:rsidRPr="00EB7C50">
        <w:rPr>
          <w:sz w:val="28"/>
          <w:szCs w:val="28"/>
        </w:rPr>
        <w:t>пояснення</w:t>
      </w:r>
      <w:proofErr w:type="spellEnd"/>
      <w:r w:rsidRPr="00EB7C50">
        <w:rPr>
          <w:sz w:val="28"/>
          <w:szCs w:val="28"/>
        </w:rPr>
        <w:t xml:space="preserve"> </w:t>
      </w:r>
      <w:proofErr w:type="spellStart"/>
      <w:r w:rsidRPr="00EB7C50">
        <w:rPr>
          <w:sz w:val="28"/>
          <w:szCs w:val="28"/>
        </w:rPr>
        <w:t>щодо</w:t>
      </w:r>
      <w:proofErr w:type="spellEnd"/>
      <w:r w:rsidRPr="00EB7C50">
        <w:rPr>
          <w:sz w:val="28"/>
          <w:szCs w:val="28"/>
        </w:rPr>
        <w:t xml:space="preserve"> </w:t>
      </w:r>
      <w:proofErr w:type="spellStart"/>
      <w:r w:rsidRPr="00EB7C50">
        <w:rPr>
          <w:sz w:val="28"/>
          <w:szCs w:val="28"/>
        </w:rPr>
        <w:t>цього</w:t>
      </w:r>
      <w:proofErr w:type="spellEnd"/>
      <w:r w:rsidRPr="00EB7C50">
        <w:rPr>
          <w:sz w:val="28"/>
          <w:szCs w:val="28"/>
          <w:lang w:val="uk-UA"/>
        </w:rPr>
        <w:t xml:space="preserve"> [</w:t>
      </w:r>
      <w:r w:rsidR="00EB7C50" w:rsidRPr="00EB7C50">
        <w:rPr>
          <w:sz w:val="28"/>
          <w:szCs w:val="28"/>
          <w:lang w:val="uk-UA"/>
        </w:rPr>
        <w:t>45</w:t>
      </w:r>
      <w:r w:rsidRPr="00EB7C50">
        <w:rPr>
          <w:sz w:val="28"/>
          <w:szCs w:val="28"/>
          <w:lang w:val="uk-UA"/>
        </w:rPr>
        <w:t>].</w:t>
      </w:r>
    </w:p>
    <w:p w:rsidR="000A3805" w:rsidRPr="0023663A" w:rsidRDefault="000C3433" w:rsidP="002B10C5">
      <w:pPr>
        <w:spacing w:line="360" w:lineRule="auto"/>
        <w:ind w:firstLine="709"/>
        <w:jc w:val="both"/>
        <w:rPr>
          <w:sz w:val="28"/>
          <w:szCs w:val="28"/>
          <w:lang w:val="uk-UA"/>
        </w:rPr>
      </w:pPr>
      <w:r w:rsidRPr="001A2966">
        <w:rPr>
          <w:sz w:val="28"/>
          <w:szCs w:val="28"/>
          <w:lang w:val="uk-UA"/>
        </w:rPr>
        <w:t>При дослідженні практичної діяльності ТДВ «</w:t>
      </w:r>
      <w:proofErr w:type="spellStart"/>
      <w:r w:rsidRPr="001A2966">
        <w:rPr>
          <w:sz w:val="28"/>
          <w:szCs w:val="28"/>
          <w:lang w:val="uk-UA"/>
        </w:rPr>
        <w:t>Баштанський</w:t>
      </w:r>
      <w:proofErr w:type="spellEnd"/>
      <w:r w:rsidRPr="001A2966">
        <w:rPr>
          <w:sz w:val="28"/>
          <w:szCs w:val="28"/>
          <w:lang w:val="uk-UA"/>
        </w:rPr>
        <w:t xml:space="preserve"> </w:t>
      </w:r>
      <w:proofErr w:type="spellStart"/>
      <w:r w:rsidRPr="001A2966">
        <w:rPr>
          <w:sz w:val="28"/>
          <w:szCs w:val="28"/>
          <w:lang w:val="uk-UA"/>
        </w:rPr>
        <w:t>сирзавод</w:t>
      </w:r>
      <w:proofErr w:type="spellEnd"/>
      <w:r w:rsidRPr="006061CA">
        <w:rPr>
          <w:sz w:val="28"/>
          <w:szCs w:val="28"/>
          <w:lang w:val="uk-UA"/>
        </w:rPr>
        <w:t>»</w:t>
      </w:r>
      <w:r>
        <w:rPr>
          <w:sz w:val="28"/>
          <w:szCs w:val="28"/>
          <w:lang w:val="uk-UA"/>
        </w:rPr>
        <w:t>, а також діяльності підприємств цієї ж галузі, переконалися в наявності недоліків у формуванні показників управлінської звітності</w:t>
      </w:r>
      <w:r w:rsidR="00C32218">
        <w:rPr>
          <w:sz w:val="28"/>
          <w:szCs w:val="28"/>
          <w:lang w:val="uk-UA"/>
        </w:rPr>
        <w:t xml:space="preserve"> відносно виконання бюджетів.</w:t>
      </w:r>
      <w:r>
        <w:rPr>
          <w:sz w:val="28"/>
          <w:szCs w:val="28"/>
          <w:lang w:val="uk-UA"/>
        </w:rPr>
        <w:t xml:space="preserve"> </w:t>
      </w:r>
      <w:r w:rsidR="00C32218">
        <w:rPr>
          <w:sz w:val="28"/>
          <w:szCs w:val="28"/>
          <w:lang w:val="uk-UA"/>
        </w:rPr>
        <w:t>П</w:t>
      </w:r>
      <w:r>
        <w:rPr>
          <w:sz w:val="28"/>
          <w:szCs w:val="28"/>
          <w:lang w:val="uk-UA"/>
        </w:rPr>
        <w:t xml:space="preserve">ов’язані </w:t>
      </w:r>
      <w:r w:rsidR="00C32218">
        <w:rPr>
          <w:sz w:val="28"/>
          <w:szCs w:val="28"/>
          <w:lang w:val="uk-UA"/>
        </w:rPr>
        <w:t xml:space="preserve">такі недоліки </w:t>
      </w:r>
      <w:r>
        <w:rPr>
          <w:sz w:val="28"/>
          <w:szCs w:val="28"/>
          <w:lang w:val="uk-UA"/>
        </w:rPr>
        <w:t>саме з довільною формою складання</w:t>
      </w:r>
      <w:r w:rsidR="00C32218">
        <w:rPr>
          <w:sz w:val="28"/>
          <w:szCs w:val="28"/>
          <w:lang w:val="uk-UA"/>
        </w:rPr>
        <w:t xml:space="preserve"> управлінської звітності</w:t>
      </w:r>
      <w:r>
        <w:rPr>
          <w:sz w:val="28"/>
          <w:szCs w:val="28"/>
          <w:lang w:val="uk-UA"/>
        </w:rPr>
        <w:t xml:space="preserve">, що спричиняє неузгодженість інформації, яка надається різними структурними підрозділами. Як вихід з такої ситуації вітчизняні вчені </w:t>
      </w:r>
      <w:r w:rsidR="0023663A">
        <w:rPr>
          <w:sz w:val="28"/>
          <w:szCs w:val="28"/>
          <w:lang w:val="uk-UA"/>
        </w:rPr>
        <w:t xml:space="preserve">            </w:t>
      </w:r>
      <w:r>
        <w:rPr>
          <w:sz w:val="28"/>
          <w:szCs w:val="28"/>
          <w:lang w:val="uk-UA"/>
        </w:rPr>
        <w:t xml:space="preserve">Вовчик Н.Л. та Воронко </w:t>
      </w:r>
      <w:r w:rsidRPr="0023663A">
        <w:rPr>
          <w:sz w:val="28"/>
          <w:szCs w:val="28"/>
          <w:lang w:val="uk-UA"/>
        </w:rPr>
        <w:t>Р.М. [</w:t>
      </w:r>
      <w:r w:rsidR="0023663A" w:rsidRPr="0023663A">
        <w:rPr>
          <w:sz w:val="28"/>
          <w:szCs w:val="28"/>
          <w:lang w:val="uk-UA"/>
        </w:rPr>
        <w:t>8</w:t>
      </w:r>
      <w:r w:rsidRPr="0023663A">
        <w:rPr>
          <w:sz w:val="28"/>
          <w:szCs w:val="28"/>
          <w:lang w:val="uk-UA"/>
        </w:rPr>
        <w:t>] пропонують</w:t>
      </w:r>
      <w:r>
        <w:rPr>
          <w:sz w:val="28"/>
          <w:szCs w:val="28"/>
          <w:lang w:val="uk-UA"/>
        </w:rPr>
        <w:t xml:space="preserve"> використання молокопереробними підприємствами системи обліку витрат  за центрами відповідальності із застосуванням розроблених для цього форм управлінської звітності. Впровадження обліку за центрами відповідальності на підприємствах досліджуваної галузі уможливлюється тим, що там можна чітко розмежувати сфери відповідальності й  встановити відповідальність менеджерів різних рівнів управління за доходи, витрати і результати діяльності. В якості таких центрів відповідальності для формування звітів про виконання бюджетів витрат молокопереробних підприємств учені пропонують: відділення приймання сировини та миття і прибирання рухомого складу, виробничі підрозділи (виробництво сирів та масла, виробництво молока та </w:t>
      </w:r>
      <w:proofErr w:type="spellStart"/>
      <w:r>
        <w:rPr>
          <w:sz w:val="28"/>
          <w:szCs w:val="28"/>
          <w:lang w:val="uk-UA"/>
        </w:rPr>
        <w:t>цільномолочної</w:t>
      </w:r>
      <w:proofErr w:type="spellEnd"/>
      <w:r>
        <w:rPr>
          <w:sz w:val="28"/>
          <w:szCs w:val="28"/>
          <w:lang w:val="uk-UA"/>
        </w:rPr>
        <w:t xml:space="preserve"> продукції, </w:t>
      </w:r>
      <w:r>
        <w:rPr>
          <w:sz w:val="28"/>
          <w:szCs w:val="28"/>
          <w:lang w:val="uk-UA"/>
        </w:rPr>
        <w:lastRenderedPageBreak/>
        <w:t xml:space="preserve">виробництво сухих молочних продуктів тощо), відділення розливу та мийки тари, відділення фасування готової продукції, </w:t>
      </w:r>
      <w:r w:rsidR="00E91FDB">
        <w:rPr>
          <w:sz w:val="28"/>
          <w:szCs w:val="28"/>
          <w:lang w:val="uk-UA"/>
        </w:rPr>
        <w:t xml:space="preserve">відділення </w:t>
      </w:r>
      <w:proofErr w:type="spellStart"/>
      <w:r w:rsidR="00E91FDB">
        <w:rPr>
          <w:sz w:val="28"/>
          <w:szCs w:val="28"/>
          <w:lang w:val="uk-UA"/>
        </w:rPr>
        <w:t>видуву</w:t>
      </w:r>
      <w:proofErr w:type="spellEnd"/>
      <w:r w:rsidR="00E91FDB">
        <w:rPr>
          <w:sz w:val="28"/>
          <w:szCs w:val="28"/>
          <w:lang w:val="uk-UA"/>
        </w:rPr>
        <w:t xml:space="preserve"> </w:t>
      </w:r>
      <w:proofErr w:type="spellStart"/>
      <w:r w:rsidR="00E91FDB">
        <w:rPr>
          <w:sz w:val="28"/>
          <w:szCs w:val="28"/>
          <w:lang w:val="uk-UA"/>
        </w:rPr>
        <w:t>ПЕТ-пляшки</w:t>
      </w:r>
      <w:proofErr w:type="spellEnd"/>
      <w:r w:rsidR="00E91FDB">
        <w:rPr>
          <w:sz w:val="28"/>
          <w:szCs w:val="28"/>
          <w:lang w:val="uk-UA"/>
        </w:rPr>
        <w:t xml:space="preserve">, склад готової продукції, підрозділи обслуговуючого виробництва, відділ збуту, адміністративний підрозділ </w:t>
      </w:r>
      <w:r w:rsidR="00E91FDB" w:rsidRPr="0023663A">
        <w:rPr>
          <w:sz w:val="28"/>
          <w:szCs w:val="28"/>
          <w:lang w:val="uk-UA"/>
        </w:rPr>
        <w:t>тощо</w:t>
      </w:r>
      <w:r w:rsidR="00936062" w:rsidRPr="0023663A">
        <w:rPr>
          <w:sz w:val="28"/>
          <w:szCs w:val="28"/>
          <w:lang w:val="uk-UA"/>
        </w:rPr>
        <w:t xml:space="preserve"> [</w:t>
      </w:r>
      <w:r w:rsidR="0023663A" w:rsidRPr="0023663A">
        <w:rPr>
          <w:sz w:val="28"/>
          <w:szCs w:val="28"/>
          <w:lang w:val="uk-UA"/>
        </w:rPr>
        <w:t>8</w:t>
      </w:r>
      <w:r w:rsidR="00936062" w:rsidRPr="0023663A">
        <w:rPr>
          <w:sz w:val="28"/>
          <w:szCs w:val="28"/>
          <w:lang w:val="uk-UA"/>
        </w:rPr>
        <w:t>]</w:t>
      </w:r>
      <w:r w:rsidR="002B10C5" w:rsidRPr="0023663A">
        <w:rPr>
          <w:sz w:val="28"/>
          <w:szCs w:val="28"/>
          <w:lang w:val="uk-UA"/>
        </w:rPr>
        <w:t>.</w:t>
      </w:r>
    </w:p>
    <w:p w:rsidR="00CC1128" w:rsidRPr="0023663A" w:rsidRDefault="00CC1128" w:rsidP="00CC1128">
      <w:pPr>
        <w:spacing w:line="360" w:lineRule="auto"/>
        <w:ind w:firstLine="709"/>
        <w:jc w:val="both"/>
        <w:rPr>
          <w:sz w:val="28"/>
          <w:szCs w:val="28"/>
          <w:lang w:val="uk-UA"/>
        </w:rPr>
      </w:pPr>
      <w:r w:rsidRPr="0023663A">
        <w:rPr>
          <w:sz w:val="28"/>
          <w:szCs w:val="28"/>
          <w:lang w:val="uk-UA"/>
        </w:rPr>
        <w:t xml:space="preserve">Враховуючи </w:t>
      </w:r>
      <w:r w:rsidR="002B10C5" w:rsidRPr="0023663A">
        <w:rPr>
          <w:sz w:val="28"/>
          <w:szCs w:val="28"/>
          <w:lang w:val="uk-UA"/>
        </w:rPr>
        <w:t>вищевикладене,</w:t>
      </w:r>
      <w:r w:rsidRPr="0023663A">
        <w:rPr>
          <w:sz w:val="28"/>
          <w:szCs w:val="28"/>
          <w:lang w:val="uk-UA"/>
        </w:rPr>
        <w:t xml:space="preserve"> </w:t>
      </w:r>
      <w:r w:rsidR="002B10C5" w:rsidRPr="0023663A">
        <w:rPr>
          <w:sz w:val="28"/>
          <w:szCs w:val="28"/>
          <w:lang w:val="uk-UA"/>
        </w:rPr>
        <w:t>я</w:t>
      </w:r>
      <w:r w:rsidRPr="0023663A">
        <w:rPr>
          <w:sz w:val="28"/>
          <w:szCs w:val="28"/>
          <w:lang w:val="uk-UA"/>
        </w:rPr>
        <w:t>к варіант,</w:t>
      </w:r>
      <w:r w:rsidR="002B10C5" w:rsidRPr="0023663A">
        <w:rPr>
          <w:sz w:val="28"/>
          <w:szCs w:val="28"/>
          <w:lang w:val="uk-UA"/>
        </w:rPr>
        <w:t xml:space="preserve"> також,</w:t>
      </w:r>
      <w:r w:rsidRPr="0023663A">
        <w:rPr>
          <w:sz w:val="28"/>
          <w:szCs w:val="28"/>
          <w:lang w:val="uk-UA"/>
        </w:rPr>
        <w:t xml:space="preserve"> можливе впровадження в </w:t>
      </w:r>
      <w:r w:rsidR="002B10C5" w:rsidRPr="0023663A">
        <w:rPr>
          <w:sz w:val="28"/>
          <w:szCs w:val="28"/>
          <w:lang w:val="uk-UA"/>
        </w:rPr>
        <w:t xml:space="preserve">обліково-аналітичний процес </w:t>
      </w:r>
      <w:r w:rsidRPr="0023663A">
        <w:rPr>
          <w:sz w:val="28"/>
          <w:szCs w:val="28"/>
          <w:lang w:val="uk-UA"/>
        </w:rPr>
        <w:t>ТДВ «</w:t>
      </w:r>
      <w:proofErr w:type="spellStart"/>
      <w:r w:rsidRPr="0023663A">
        <w:rPr>
          <w:sz w:val="28"/>
          <w:szCs w:val="28"/>
          <w:lang w:val="uk-UA"/>
        </w:rPr>
        <w:t>Баштанський</w:t>
      </w:r>
      <w:proofErr w:type="spellEnd"/>
      <w:r w:rsidRPr="0023663A">
        <w:rPr>
          <w:sz w:val="28"/>
          <w:szCs w:val="28"/>
          <w:lang w:val="uk-UA"/>
        </w:rPr>
        <w:t xml:space="preserve"> </w:t>
      </w:r>
      <w:proofErr w:type="spellStart"/>
      <w:r w:rsidRPr="0023663A">
        <w:rPr>
          <w:sz w:val="28"/>
          <w:szCs w:val="28"/>
          <w:lang w:val="uk-UA"/>
        </w:rPr>
        <w:t>сирзавод</w:t>
      </w:r>
      <w:proofErr w:type="spellEnd"/>
      <w:r w:rsidRPr="0023663A">
        <w:rPr>
          <w:sz w:val="28"/>
          <w:szCs w:val="28"/>
          <w:lang w:val="uk-UA"/>
        </w:rPr>
        <w:t>» алгоритму розробки управлінських звітів відповідно етапів виробничої діяльності та технологічних процесів, запропонованого доктором економічних наук, проф</w:t>
      </w:r>
      <w:r w:rsidR="00885C1D" w:rsidRPr="0023663A">
        <w:rPr>
          <w:sz w:val="28"/>
          <w:szCs w:val="28"/>
          <w:lang w:val="uk-UA"/>
        </w:rPr>
        <w:t xml:space="preserve">есором О.А. </w:t>
      </w:r>
      <w:proofErr w:type="spellStart"/>
      <w:r w:rsidR="00885C1D" w:rsidRPr="0023663A">
        <w:rPr>
          <w:sz w:val="28"/>
          <w:szCs w:val="28"/>
          <w:lang w:val="uk-UA"/>
        </w:rPr>
        <w:t>Мошковською</w:t>
      </w:r>
      <w:proofErr w:type="spellEnd"/>
      <w:r w:rsidR="00885C1D" w:rsidRPr="0023663A">
        <w:rPr>
          <w:sz w:val="28"/>
          <w:szCs w:val="28"/>
          <w:lang w:val="uk-UA"/>
        </w:rPr>
        <w:t xml:space="preserve"> </w:t>
      </w:r>
      <w:r w:rsidRPr="0023663A">
        <w:rPr>
          <w:sz w:val="28"/>
          <w:szCs w:val="28"/>
          <w:lang w:val="uk-UA"/>
        </w:rPr>
        <w:t xml:space="preserve"> </w:t>
      </w:r>
      <w:r w:rsidR="00D83EAA" w:rsidRPr="0023663A">
        <w:rPr>
          <w:sz w:val="28"/>
          <w:szCs w:val="28"/>
          <w:lang w:val="uk-UA"/>
        </w:rPr>
        <w:t>(рис. 3.3)</w:t>
      </w:r>
      <w:r w:rsidRPr="0023663A">
        <w:rPr>
          <w:sz w:val="28"/>
          <w:szCs w:val="28"/>
          <w:lang w:val="uk-UA"/>
        </w:rPr>
        <w:t>[</w:t>
      </w:r>
      <w:r w:rsidR="0023663A" w:rsidRPr="0023663A">
        <w:rPr>
          <w:sz w:val="28"/>
          <w:szCs w:val="28"/>
          <w:lang w:val="uk-UA"/>
        </w:rPr>
        <w:t>34</w:t>
      </w:r>
      <w:r w:rsidRPr="0023663A">
        <w:rPr>
          <w:sz w:val="28"/>
          <w:szCs w:val="28"/>
          <w:lang w:val="uk-UA"/>
        </w:rPr>
        <w:t>].</w:t>
      </w:r>
    </w:p>
    <w:p w:rsidR="00CC1128" w:rsidRPr="00CC1128" w:rsidRDefault="00E5668D" w:rsidP="00D83EAA">
      <w:pPr>
        <w:tabs>
          <w:tab w:val="center" w:pos="5173"/>
          <w:tab w:val="left" w:pos="7951"/>
        </w:tabs>
        <w:spacing w:line="360" w:lineRule="auto"/>
        <w:ind w:firstLine="709"/>
        <w:jc w:val="both"/>
        <w:rPr>
          <w:color w:val="FF0000"/>
          <w:sz w:val="28"/>
          <w:szCs w:val="28"/>
          <w:lang w:val="uk-UA"/>
        </w:rPr>
      </w:pPr>
      <w:r>
        <w:rPr>
          <w:noProof/>
          <w:color w:val="FF0000"/>
          <w:sz w:val="28"/>
          <w:szCs w:val="28"/>
          <w:lang w:eastAsia="ru-RU"/>
        </w:rPr>
        <w:pict>
          <v:group id="_x0000_s1093" style="position:absolute;left:0;text-align:left;margin-left:4.95pt;margin-top:1.65pt;width:463.05pt;height:379.3pt;z-index:251723776" coordorigin="1800,6480" coordsize="9261,7586">
            <v:rect id="_x0000_s1076" style="position:absolute;left:1800;top:6480;width:2927;height:2630">
              <v:textbox>
                <w:txbxContent>
                  <w:p w:rsidR="00D83EAA" w:rsidRDefault="00D83EAA" w:rsidP="00D83EAA">
                    <w:pPr>
                      <w:jc w:val="center"/>
                      <w:rPr>
                        <w:lang w:val="uk-UA"/>
                      </w:rPr>
                    </w:pPr>
                    <w:r>
                      <w:rPr>
                        <w:lang w:val="uk-UA"/>
                      </w:rPr>
                      <w:t>1 ЕТАП</w:t>
                    </w:r>
                  </w:p>
                  <w:p w:rsidR="00D83EAA" w:rsidRPr="00D83EAA" w:rsidRDefault="00D83EAA" w:rsidP="00D83EAA">
                    <w:pPr>
                      <w:jc w:val="both"/>
                      <w:rPr>
                        <w:lang w:val="uk-UA"/>
                      </w:rPr>
                    </w:pPr>
                    <w:r>
                      <w:rPr>
                        <w:lang w:val="uk-UA"/>
                      </w:rPr>
                      <w:t>Розробка загальної схеми обліку виробничих  витрат, що відображає послідовність технологічних процесів під час приймання та переробки молочної сировини</w:t>
                    </w:r>
                  </w:p>
                </w:txbxContent>
              </v:textbox>
            </v:rect>
            <v:rect id="_x0000_s1077" style="position:absolute;left:1800;top:9250;width:2927;height:1544">
              <v:textbox>
                <w:txbxContent>
                  <w:p w:rsidR="00D83EAA" w:rsidRDefault="00D83EAA" w:rsidP="00D83EAA">
                    <w:pPr>
                      <w:jc w:val="center"/>
                      <w:rPr>
                        <w:lang w:val="uk-UA"/>
                      </w:rPr>
                    </w:pPr>
                    <w:r>
                      <w:rPr>
                        <w:lang w:val="uk-UA"/>
                      </w:rPr>
                      <w:t>2 ЕТАП</w:t>
                    </w:r>
                  </w:p>
                  <w:p w:rsidR="00D83EAA" w:rsidRPr="00D83EAA" w:rsidRDefault="00D83EAA" w:rsidP="00D83EAA">
                    <w:pPr>
                      <w:jc w:val="both"/>
                      <w:rPr>
                        <w:lang w:val="uk-UA"/>
                      </w:rPr>
                    </w:pPr>
                    <w:r>
                      <w:rPr>
                        <w:lang w:val="uk-UA"/>
                      </w:rPr>
                      <w:t xml:space="preserve">Розподіл процесу виробництва молочної продукції на  технологічні процеси </w:t>
                    </w:r>
                  </w:p>
                </w:txbxContent>
              </v:textbox>
            </v:rect>
            <v:rect id="_x0000_s1078" style="position:absolute;left:1800;top:10894;width:2927;height:2630">
              <v:textbox>
                <w:txbxContent>
                  <w:p w:rsidR="00D83EAA" w:rsidRDefault="00D83EAA" w:rsidP="00D83EAA">
                    <w:pPr>
                      <w:jc w:val="center"/>
                      <w:rPr>
                        <w:lang w:val="uk-UA"/>
                      </w:rPr>
                    </w:pPr>
                    <w:r>
                      <w:rPr>
                        <w:lang w:val="uk-UA"/>
                      </w:rPr>
                      <w:t>3 ЕТАП</w:t>
                    </w:r>
                  </w:p>
                  <w:p w:rsidR="00D83EAA" w:rsidRPr="00D83EAA" w:rsidRDefault="00D83EAA" w:rsidP="00D83EAA">
                    <w:pPr>
                      <w:jc w:val="both"/>
                      <w:rPr>
                        <w:lang w:val="uk-UA"/>
                      </w:rPr>
                    </w:pPr>
                    <w:r>
                      <w:rPr>
                        <w:lang w:val="uk-UA"/>
                      </w:rPr>
                      <w:t>Встановлення орієнтовних втрат молочної сировини за технологічними процесами, видами і типом технологічного обладнання</w:t>
                    </w:r>
                  </w:p>
                </w:txbxContent>
              </v:textbox>
            </v:rect>
            <v:rect id="_x0000_s1079" style="position:absolute;left:4967;top:11473;width:2927;height:2051">
              <v:textbox>
                <w:txbxContent>
                  <w:p w:rsidR="00D83EAA" w:rsidRDefault="00D83EAA" w:rsidP="00D83EAA">
                    <w:pPr>
                      <w:jc w:val="center"/>
                      <w:rPr>
                        <w:lang w:val="uk-UA"/>
                      </w:rPr>
                    </w:pPr>
                    <w:r>
                      <w:rPr>
                        <w:lang w:val="uk-UA"/>
                      </w:rPr>
                      <w:t>4 ЕТАП</w:t>
                    </w:r>
                  </w:p>
                  <w:p w:rsidR="00D83EAA" w:rsidRPr="00D83EAA" w:rsidRDefault="00D83EAA" w:rsidP="00D83EAA">
                    <w:pPr>
                      <w:jc w:val="both"/>
                      <w:rPr>
                        <w:lang w:val="uk-UA"/>
                      </w:rPr>
                    </w:pPr>
                    <w:r>
                      <w:rPr>
                        <w:lang w:val="uk-UA"/>
                      </w:rPr>
                      <w:t>Розробка форм Журналів виробничого контролю для кожного технологічного процесу виробництва молочної продукції в асортименті</w:t>
                    </w:r>
                  </w:p>
                </w:txbxContent>
              </v:textbox>
            </v:rect>
            <v:rect id="_x0000_s1080" style="position:absolute;left:4967;top:8906;width:2927;height:2379">
              <v:textbox style="mso-next-textbox:#_x0000_s1080">
                <w:txbxContent>
                  <w:p w:rsidR="00D83EAA" w:rsidRDefault="00D83EAA" w:rsidP="00D83EAA">
                    <w:pPr>
                      <w:jc w:val="center"/>
                      <w:rPr>
                        <w:lang w:val="uk-UA"/>
                      </w:rPr>
                    </w:pPr>
                    <w:r>
                      <w:rPr>
                        <w:lang w:val="uk-UA"/>
                      </w:rPr>
                      <w:t>5 ЕТАП</w:t>
                    </w:r>
                  </w:p>
                  <w:p w:rsidR="00D83EAA" w:rsidRPr="00D83EAA" w:rsidRDefault="00D83EAA" w:rsidP="00D83EAA">
                    <w:pPr>
                      <w:jc w:val="both"/>
                      <w:rPr>
                        <w:lang w:val="uk-UA"/>
                      </w:rPr>
                    </w:pPr>
                    <w:r>
                      <w:rPr>
                        <w:lang w:val="uk-UA"/>
                      </w:rPr>
                      <w:t>Розробка форми Журналу оперативного управлінського обліку та контролю за технологічними процесами виробництва молочної продукції</w:t>
                    </w:r>
                  </w:p>
                </w:txbxContent>
              </v:textbox>
            </v:rect>
            <v:rect id="_x0000_s1081" style="position:absolute;left:4967;top:6480;width:2927;height:2160">
              <v:textbox style="mso-next-textbox:#_x0000_s1081">
                <w:txbxContent>
                  <w:p w:rsidR="00D83EAA" w:rsidRDefault="00D83EAA" w:rsidP="00D83EAA">
                    <w:pPr>
                      <w:jc w:val="center"/>
                      <w:rPr>
                        <w:lang w:val="uk-UA"/>
                      </w:rPr>
                    </w:pPr>
                    <w:r>
                      <w:rPr>
                        <w:lang w:val="uk-UA"/>
                      </w:rPr>
                      <w:t>6 ЕТАП</w:t>
                    </w:r>
                  </w:p>
                  <w:p w:rsidR="00D83EAA" w:rsidRPr="00D83EAA" w:rsidRDefault="00D83EAA" w:rsidP="00D83EAA">
                    <w:pPr>
                      <w:jc w:val="both"/>
                      <w:rPr>
                        <w:lang w:val="uk-UA"/>
                      </w:rPr>
                    </w:pPr>
                    <w:r>
                      <w:rPr>
                        <w:lang w:val="uk-UA"/>
                      </w:rPr>
                      <w:t>Розробка форми Журналу обліку та контролю готової продукції в процесі її зберігання, реалізації, повернення</w:t>
                    </w:r>
                  </w:p>
                </w:txbxContent>
              </v:textbox>
            </v:rect>
            <v:rect id="_x0000_s1082" style="position:absolute;left:8134;top:6480;width:2927;height:2160">
              <v:textbox style="mso-next-textbox:#_x0000_s1082">
                <w:txbxContent>
                  <w:p w:rsidR="00D83EAA" w:rsidRDefault="00D83EAA" w:rsidP="00D83EAA">
                    <w:pPr>
                      <w:jc w:val="center"/>
                      <w:rPr>
                        <w:lang w:val="uk-UA"/>
                      </w:rPr>
                    </w:pPr>
                    <w:r>
                      <w:rPr>
                        <w:lang w:val="uk-UA"/>
                      </w:rPr>
                      <w:t>7 ЕТАП</w:t>
                    </w:r>
                  </w:p>
                  <w:p w:rsidR="00D83EAA" w:rsidRPr="00D83EAA" w:rsidRDefault="00D83EAA" w:rsidP="00D83EAA">
                    <w:pPr>
                      <w:jc w:val="both"/>
                      <w:rPr>
                        <w:lang w:val="uk-UA"/>
                      </w:rPr>
                    </w:pPr>
                    <w:r>
                      <w:rPr>
                        <w:lang w:val="uk-UA"/>
                      </w:rPr>
                      <w:t>Облік поточних норм витрат сировини в показниках молока базисної жирності на весь асортимент молочної продукції</w:t>
                    </w:r>
                  </w:p>
                </w:txbxContent>
              </v:textbox>
            </v:rect>
            <v:rect id="_x0000_s1083" style="position:absolute;left:8134;top:8880;width:2927;height:2405">
              <v:textbox style="mso-next-textbox:#_x0000_s1083">
                <w:txbxContent>
                  <w:p w:rsidR="00D83EAA" w:rsidRDefault="00D83EAA" w:rsidP="00D83EAA">
                    <w:pPr>
                      <w:jc w:val="center"/>
                      <w:rPr>
                        <w:lang w:val="uk-UA"/>
                      </w:rPr>
                    </w:pPr>
                    <w:r>
                      <w:rPr>
                        <w:lang w:val="uk-UA"/>
                      </w:rPr>
                      <w:t>8 ЕТАП</w:t>
                    </w:r>
                  </w:p>
                  <w:p w:rsidR="00D83EAA" w:rsidRPr="00D83EAA" w:rsidRDefault="00D83EAA" w:rsidP="00D83EAA">
                    <w:pPr>
                      <w:jc w:val="both"/>
                      <w:rPr>
                        <w:lang w:val="uk-UA"/>
                      </w:rPr>
                    </w:pPr>
                    <w:r>
                      <w:rPr>
                        <w:lang w:val="uk-UA"/>
                      </w:rPr>
                      <w:t>Розробка форм таблиць для калькулювання собівартості за розділом «Витрати молочної сировини» на виготовлення молочної продукції</w:t>
                    </w:r>
                  </w:p>
                </w:txbxContent>
              </v:textbox>
            </v:rect>
            <v:rect id="_x0000_s1084" style="position:absolute;left:8134;top:11473;width:2927;height:2593">
              <v:textbox style="mso-next-textbox:#_x0000_s1084">
                <w:txbxContent>
                  <w:p w:rsidR="00D83EAA" w:rsidRDefault="00D83EAA" w:rsidP="00D83EAA">
                    <w:pPr>
                      <w:jc w:val="center"/>
                      <w:rPr>
                        <w:lang w:val="uk-UA"/>
                      </w:rPr>
                    </w:pPr>
                    <w:r>
                      <w:rPr>
                        <w:lang w:val="uk-UA"/>
                      </w:rPr>
                      <w:t>9 ЕТАП</w:t>
                    </w:r>
                  </w:p>
                  <w:p w:rsidR="00D83EAA" w:rsidRPr="00D83EAA" w:rsidRDefault="00D83EAA" w:rsidP="00D83EAA">
                    <w:pPr>
                      <w:jc w:val="both"/>
                      <w:rPr>
                        <w:lang w:val="uk-UA"/>
                      </w:rPr>
                    </w:pPr>
                    <w:r>
                      <w:rPr>
                        <w:lang w:val="uk-UA"/>
                      </w:rPr>
                      <w:t xml:space="preserve">Регулярне проведення контрольних </w:t>
                    </w:r>
                    <w:proofErr w:type="spellStart"/>
                    <w:r>
                      <w:rPr>
                        <w:lang w:val="uk-UA"/>
                      </w:rPr>
                      <w:t>виборок</w:t>
                    </w:r>
                    <w:proofErr w:type="spellEnd"/>
                    <w:r>
                      <w:rPr>
                        <w:lang w:val="uk-UA"/>
                      </w:rPr>
                      <w:t xml:space="preserve"> молочної продукції різного асортименту для підтвердження вірогідності встановлення норм втрат сировини</w:t>
                    </w:r>
                  </w:p>
                </w:txbxContent>
              </v:textbox>
            </v:rect>
            <v:shape id="_x0000_s1085" type="#_x0000_t32" style="position:absolute;left:3271;top:9110;width:0;height:140" o:connectortype="straight">
              <v:stroke endarrow="block"/>
            </v:shape>
            <v:shape id="_x0000_s1086" type="#_x0000_t32" style="position:absolute;left:3271;top:10794;width:0;height:100" o:connectortype="straight">
              <v:stroke endarrow="block"/>
            </v:shape>
            <v:shape id="_x0000_s1088" type="#_x0000_t32" style="position:absolute;left:6370;top:11285;width:16;height:188;flip:y" o:connectortype="straight">
              <v:stroke endarrow="block"/>
            </v:shape>
            <v:shape id="_x0000_s1089" type="#_x0000_t32" style="position:absolute;left:6370;top:8640;width:0;height:266;flip:y" o:connectortype="straight">
              <v:stroke endarrow="block"/>
            </v:shape>
            <v:shape id="_x0000_s1090" type="#_x0000_t32" style="position:absolute;left:7894;top:7513;width:240;height:16;flip:y" o:connectortype="straight">
              <v:stroke endarrow="block"/>
            </v:shape>
            <v:shape id="_x0000_s1091" type="#_x0000_t32" style="position:absolute;left:9501;top:8640;width:16;height:240" o:connectortype="straight">
              <v:stroke endarrow="block"/>
            </v:shape>
            <v:shape id="_x0000_s1092" type="#_x0000_t32" style="position:absolute;left:9517;top:11285;width:0;height:188" o:connectortype="straight">
              <v:stroke endarrow="block"/>
            </v:shape>
          </v:group>
        </w:pict>
      </w:r>
      <w:r w:rsidR="00D83EAA">
        <w:rPr>
          <w:color w:val="FF0000"/>
          <w:sz w:val="28"/>
          <w:szCs w:val="28"/>
          <w:lang w:val="uk-UA"/>
        </w:rPr>
        <w:tab/>
      </w:r>
      <w:r w:rsidR="00D83EAA">
        <w:rPr>
          <w:color w:val="FF0000"/>
          <w:sz w:val="28"/>
          <w:szCs w:val="28"/>
          <w:lang w:val="uk-UA"/>
        </w:rPr>
        <w:tab/>
      </w:r>
    </w:p>
    <w:p w:rsidR="00CC1128" w:rsidRDefault="00CC1128" w:rsidP="00CC1128">
      <w:pPr>
        <w:widowControl/>
        <w:suppressAutoHyphens w:val="0"/>
        <w:autoSpaceDE w:val="0"/>
        <w:autoSpaceDN w:val="0"/>
        <w:adjustRightInd w:val="0"/>
        <w:rPr>
          <w:rFonts w:ascii="TimesNewRomanPSMT" w:eastAsia="TimesNewRomanPSMT" w:hAnsiTheme="minorHAnsi" w:cs="TimesNewRomanPSMT"/>
          <w:kern w:val="0"/>
          <w:sz w:val="28"/>
          <w:szCs w:val="28"/>
          <w:lang w:val="uk-UA"/>
        </w:rPr>
      </w:pPr>
    </w:p>
    <w:p w:rsidR="00CC1128" w:rsidRDefault="00CC1128"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D83EAA">
      <w:pPr>
        <w:widowControl/>
        <w:tabs>
          <w:tab w:val="left" w:pos="7591"/>
        </w:tabs>
        <w:suppressAutoHyphens w:val="0"/>
        <w:autoSpaceDE w:val="0"/>
        <w:autoSpaceDN w:val="0"/>
        <w:adjustRightInd w:val="0"/>
        <w:rPr>
          <w:b/>
          <w:bCs/>
          <w:color w:val="000000"/>
          <w:sz w:val="20"/>
          <w:szCs w:val="20"/>
          <w:lang w:val="uk-UA"/>
        </w:rPr>
      </w:pPr>
      <w:r>
        <w:rPr>
          <w:b/>
          <w:bCs/>
          <w:color w:val="000000"/>
          <w:sz w:val="20"/>
          <w:szCs w:val="20"/>
          <w:lang w:val="uk-UA"/>
        </w:rPr>
        <w:tab/>
      </w: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D83EAA">
      <w:pPr>
        <w:widowControl/>
        <w:tabs>
          <w:tab w:val="left" w:pos="3913"/>
        </w:tabs>
        <w:suppressAutoHyphens w:val="0"/>
        <w:autoSpaceDE w:val="0"/>
        <w:autoSpaceDN w:val="0"/>
        <w:adjustRightInd w:val="0"/>
        <w:rPr>
          <w:b/>
          <w:bCs/>
          <w:color w:val="000000"/>
          <w:sz w:val="20"/>
          <w:szCs w:val="20"/>
          <w:lang w:val="uk-UA"/>
        </w:rPr>
      </w:pPr>
      <w:r>
        <w:rPr>
          <w:b/>
          <w:bCs/>
          <w:color w:val="000000"/>
          <w:sz w:val="20"/>
          <w:szCs w:val="20"/>
          <w:lang w:val="uk-UA"/>
        </w:rPr>
        <w:tab/>
      </w: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E5668D" w:rsidP="00CC1128">
      <w:pPr>
        <w:widowControl/>
        <w:suppressAutoHyphens w:val="0"/>
        <w:autoSpaceDE w:val="0"/>
        <w:autoSpaceDN w:val="0"/>
        <w:adjustRightInd w:val="0"/>
        <w:rPr>
          <w:b/>
          <w:bCs/>
          <w:color w:val="000000"/>
          <w:sz w:val="20"/>
          <w:szCs w:val="20"/>
          <w:lang w:val="uk-UA"/>
        </w:rPr>
      </w:pPr>
      <w:r>
        <w:rPr>
          <w:b/>
          <w:bCs/>
          <w:noProof/>
          <w:color w:val="000000"/>
          <w:sz w:val="20"/>
          <w:szCs w:val="20"/>
          <w:lang w:eastAsia="ru-RU"/>
        </w:rPr>
        <w:pict>
          <v:shape id="_x0000_s1087" type="#_x0000_t32" style="position:absolute;margin-left:151.3pt;margin-top:6.15pt;width:12pt;height:0;z-index:251717632" o:connectortype="straight">
            <v:stroke endarrow="block"/>
          </v:shape>
        </w:pict>
      </w: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D83EAA" w:rsidRDefault="00D83EAA" w:rsidP="00CC1128">
      <w:pPr>
        <w:widowControl/>
        <w:suppressAutoHyphens w:val="0"/>
        <w:autoSpaceDE w:val="0"/>
        <w:autoSpaceDN w:val="0"/>
        <w:adjustRightInd w:val="0"/>
        <w:rPr>
          <w:b/>
          <w:bCs/>
          <w:color w:val="000000"/>
          <w:sz w:val="20"/>
          <w:szCs w:val="20"/>
          <w:lang w:val="uk-UA"/>
        </w:rPr>
      </w:pPr>
    </w:p>
    <w:p w:rsidR="006B001E" w:rsidRDefault="006B001E" w:rsidP="00E0185F">
      <w:pPr>
        <w:widowControl/>
        <w:suppressAutoHyphens w:val="0"/>
        <w:autoSpaceDE w:val="0"/>
        <w:autoSpaceDN w:val="0"/>
        <w:adjustRightInd w:val="0"/>
        <w:spacing w:line="360" w:lineRule="auto"/>
        <w:jc w:val="center"/>
        <w:rPr>
          <w:rFonts w:eastAsia="TimesNewRomanPSMT"/>
          <w:kern w:val="0"/>
          <w:sz w:val="28"/>
          <w:szCs w:val="28"/>
          <w:lang w:val="uk-UA"/>
        </w:rPr>
      </w:pPr>
    </w:p>
    <w:p w:rsidR="00D83EAA" w:rsidRPr="0023663A" w:rsidRDefault="00E0185F" w:rsidP="00E0185F">
      <w:pPr>
        <w:widowControl/>
        <w:suppressAutoHyphens w:val="0"/>
        <w:autoSpaceDE w:val="0"/>
        <w:autoSpaceDN w:val="0"/>
        <w:adjustRightInd w:val="0"/>
        <w:spacing w:line="360" w:lineRule="auto"/>
        <w:jc w:val="center"/>
        <w:rPr>
          <w:rFonts w:eastAsia="TimesNewRomanPSMT"/>
          <w:kern w:val="0"/>
          <w:sz w:val="28"/>
          <w:szCs w:val="28"/>
          <w:lang w:val="uk-UA"/>
        </w:rPr>
      </w:pPr>
      <w:r w:rsidRPr="0023663A">
        <w:rPr>
          <w:rFonts w:eastAsia="TimesNewRomanPSMT"/>
          <w:kern w:val="0"/>
          <w:sz w:val="28"/>
          <w:szCs w:val="28"/>
          <w:lang w:val="uk-UA"/>
        </w:rPr>
        <w:t xml:space="preserve">Рис. 3.3. Алгоритм розробки звітів з обліку витрат </w:t>
      </w:r>
    </w:p>
    <w:p w:rsidR="00E0185F" w:rsidRPr="0023663A" w:rsidRDefault="00E0185F" w:rsidP="00E0185F">
      <w:pPr>
        <w:spacing w:line="360" w:lineRule="auto"/>
        <w:ind w:firstLine="709"/>
        <w:jc w:val="both"/>
        <w:rPr>
          <w:i/>
          <w:lang w:val="uk-UA"/>
        </w:rPr>
      </w:pPr>
      <w:r w:rsidRPr="0023663A">
        <w:rPr>
          <w:i/>
          <w:lang w:val="uk-UA"/>
        </w:rPr>
        <w:t>Джерело: [</w:t>
      </w:r>
      <w:r w:rsidR="0023663A" w:rsidRPr="0023663A">
        <w:rPr>
          <w:i/>
          <w:lang w:val="uk-UA"/>
        </w:rPr>
        <w:t>34</w:t>
      </w:r>
      <w:r w:rsidRPr="0023663A">
        <w:rPr>
          <w:i/>
          <w:lang w:val="uk-UA"/>
        </w:rPr>
        <w:t>]</w:t>
      </w:r>
    </w:p>
    <w:p w:rsidR="00576C5B" w:rsidRDefault="00576C5B" w:rsidP="00E0185F">
      <w:pPr>
        <w:spacing w:line="360" w:lineRule="auto"/>
        <w:ind w:firstLine="709"/>
        <w:jc w:val="both"/>
        <w:rPr>
          <w:sz w:val="28"/>
          <w:szCs w:val="28"/>
          <w:lang w:val="uk-UA"/>
        </w:rPr>
      </w:pPr>
    </w:p>
    <w:p w:rsidR="00885C1D" w:rsidRDefault="00885C1D" w:rsidP="00E0185F">
      <w:pPr>
        <w:spacing w:line="360" w:lineRule="auto"/>
        <w:ind w:firstLine="709"/>
        <w:jc w:val="both"/>
        <w:rPr>
          <w:color w:val="FF0000"/>
          <w:sz w:val="28"/>
          <w:szCs w:val="28"/>
          <w:lang w:val="uk-UA"/>
        </w:rPr>
      </w:pPr>
      <w:r w:rsidRPr="00D61AAA">
        <w:rPr>
          <w:sz w:val="28"/>
          <w:szCs w:val="28"/>
          <w:lang w:val="uk-UA"/>
        </w:rPr>
        <w:t>На основі  впровадження вищевикладеного алгоритму О.А</w:t>
      </w:r>
      <w:r>
        <w:rPr>
          <w:sz w:val="28"/>
          <w:szCs w:val="28"/>
          <w:lang w:val="uk-UA"/>
        </w:rPr>
        <w:t xml:space="preserve">. </w:t>
      </w:r>
      <w:proofErr w:type="spellStart"/>
      <w:r>
        <w:rPr>
          <w:sz w:val="28"/>
          <w:szCs w:val="28"/>
          <w:lang w:val="uk-UA"/>
        </w:rPr>
        <w:t>Мошковська</w:t>
      </w:r>
      <w:proofErr w:type="spellEnd"/>
      <w:r>
        <w:rPr>
          <w:sz w:val="28"/>
          <w:szCs w:val="28"/>
          <w:lang w:val="uk-UA"/>
        </w:rPr>
        <w:t xml:space="preserve"> </w:t>
      </w:r>
      <w:r>
        <w:rPr>
          <w:sz w:val="28"/>
          <w:szCs w:val="28"/>
          <w:lang w:val="uk-UA"/>
        </w:rPr>
        <w:lastRenderedPageBreak/>
        <w:t xml:space="preserve">пропонує вітчизняним молокопереробним підприємствам використовувати самостійно розроблені форми внутрішньої управлінської звітності, а саме: виробничо-управлінський звіт центру відповідальності; зведений виробничо-управлінський звіт за центрами </w:t>
      </w:r>
      <w:r w:rsidRPr="0023663A">
        <w:rPr>
          <w:sz w:val="28"/>
          <w:szCs w:val="28"/>
          <w:lang w:val="uk-UA"/>
        </w:rPr>
        <w:t>відповідальності [</w:t>
      </w:r>
      <w:r w:rsidR="0023663A" w:rsidRPr="0023663A">
        <w:rPr>
          <w:sz w:val="28"/>
          <w:szCs w:val="28"/>
          <w:lang w:val="uk-UA"/>
        </w:rPr>
        <w:t>3</w:t>
      </w:r>
      <w:r w:rsidR="00D61AAA" w:rsidRPr="0023663A">
        <w:rPr>
          <w:sz w:val="28"/>
          <w:szCs w:val="28"/>
          <w:lang w:val="uk-UA"/>
        </w:rPr>
        <w:t>, с.419</w:t>
      </w:r>
      <w:r w:rsidRPr="0023663A">
        <w:rPr>
          <w:sz w:val="28"/>
          <w:szCs w:val="28"/>
          <w:lang w:val="uk-UA"/>
        </w:rPr>
        <w:t>].</w:t>
      </w:r>
    </w:p>
    <w:p w:rsidR="00D61AAA" w:rsidRPr="00D61AAA" w:rsidRDefault="00D61AAA" w:rsidP="00E0185F">
      <w:pPr>
        <w:spacing w:line="360" w:lineRule="auto"/>
        <w:ind w:firstLine="709"/>
        <w:jc w:val="both"/>
        <w:rPr>
          <w:sz w:val="28"/>
          <w:szCs w:val="28"/>
          <w:lang w:val="uk-UA"/>
        </w:rPr>
      </w:pPr>
      <w:r w:rsidRPr="00D61AAA">
        <w:rPr>
          <w:sz w:val="28"/>
          <w:szCs w:val="28"/>
          <w:lang w:val="uk-UA"/>
        </w:rPr>
        <w:t xml:space="preserve">Контроль за діяльністю центрів управління дає змогу загальний бюджет. Порівняння фактичних результатів діяльності із запланованими показниками можна здійснити у звіті про використання бюджету, який є прикладом управлінської звітності. </w:t>
      </w:r>
    </w:p>
    <w:p w:rsidR="00D61AAA" w:rsidRDefault="00D61AAA" w:rsidP="00E0185F">
      <w:pPr>
        <w:spacing w:line="360" w:lineRule="auto"/>
        <w:ind w:firstLine="709"/>
        <w:jc w:val="both"/>
        <w:rPr>
          <w:color w:val="FF0000"/>
          <w:sz w:val="28"/>
          <w:szCs w:val="28"/>
          <w:lang w:val="uk-UA"/>
        </w:rPr>
      </w:pPr>
      <w:r w:rsidRPr="00D61AAA">
        <w:rPr>
          <w:sz w:val="28"/>
          <w:szCs w:val="28"/>
          <w:lang w:val="uk-UA"/>
        </w:rPr>
        <w:t xml:space="preserve">Процес формування внутрішньої звітності та контролю діяльності центрів відповідальності пропонуємо здійснювати у послідовності запропонованій науковцями М.П. Попович та С.І. </w:t>
      </w:r>
      <w:proofErr w:type="spellStart"/>
      <w:r w:rsidRPr="0023663A">
        <w:rPr>
          <w:sz w:val="28"/>
          <w:szCs w:val="28"/>
          <w:lang w:val="uk-UA"/>
        </w:rPr>
        <w:t>Головацькою</w:t>
      </w:r>
      <w:proofErr w:type="spellEnd"/>
      <w:r w:rsidRPr="0023663A">
        <w:rPr>
          <w:sz w:val="28"/>
          <w:szCs w:val="28"/>
          <w:lang w:val="uk-UA"/>
        </w:rPr>
        <w:t xml:space="preserve"> [</w:t>
      </w:r>
      <w:r w:rsidR="0023663A" w:rsidRPr="0023663A">
        <w:rPr>
          <w:sz w:val="28"/>
          <w:szCs w:val="28"/>
          <w:lang w:val="uk-UA"/>
        </w:rPr>
        <w:t>46</w:t>
      </w:r>
      <w:r w:rsidRPr="0023663A">
        <w:rPr>
          <w:sz w:val="28"/>
          <w:szCs w:val="28"/>
          <w:lang w:val="uk-UA"/>
        </w:rPr>
        <w:t>]:</w:t>
      </w:r>
    </w:p>
    <w:p w:rsidR="00573087" w:rsidRDefault="00573087" w:rsidP="00E52657">
      <w:pPr>
        <w:pStyle w:val="a3"/>
        <w:numPr>
          <w:ilvl w:val="0"/>
          <w:numId w:val="3"/>
        </w:numPr>
        <w:spacing w:line="360" w:lineRule="auto"/>
        <w:jc w:val="both"/>
        <w:rPr>
          <w:sz w:val="28"/>
          <w:szCs w:val="28"/>
          <w:lang w:val="uk-UA"/>
        </w:rPr>
      </w:pPr>
      <w:r>
        <w:rPr>
          <w:sz w:val="28"/>
          <w:szCs w:val="28"/>
          <w:lang w:val="uk-UA"/>
        </w:rPr>
        <w:t>розробка бюджетів  за центрами витрат;</w:t>
      </w:r>
    </w:p>
    <w:p w:rsidR="00573087" w:rsidRDefault="00573087" w:rsidP="00E52657">
      <w:pPr>
        <w:pStyle w:val="a3"/>
        <w:numPr>
          <w:ilvl w:val="0"/>
          <w:numId w:val="3"/>
        </w:numPr>
        <w:tabs>
          <w:tab w:val="left" w:pos="851"/>
        </w:tabs>
        <w:spacing w:line="360" w:lineRule="auto"/>
        <w:ind w:left="0" w:firstLine="709"/>
        <w:jc w:val="both"/>
        <w:rPr>
          <w:sz w:val="28"/>
          <w:szCs w:val="28"/>
          <w:lang w:val="uk-UA"/>
        </w:rPr>
      </w:pPr>
      <w:r>
        <w:rPr>
          <w:sz w:val="28"/>
          <w:szCs w:val="28"/>
          <w:lang w:val="uk-UA"/>
        </w:rPr>
        <w:t xml:space="preserve"> періодичне складання внутрішньої звітності про виконання бюджетів та подання їх працівникам сектору управлінська обліку;</w:t>
      </w:r>
    </w:p>
    <w:p w:rsidR="000D4444" w:rsidRDefault="000D4444" w:rsidP="00E52657">
      <w:pPr>
        <w:pStyle w:val="a3"/>
        <w:numPr>
          <w:ilvl w:val="0"/>
          <w:numId w:val="3"/>
        </w:numPr>
        <w:tabs>
          <w:tab w:val="left" w:pos="851"/>
        </w:tabs>
        <w:spacing w:line="360" w:lineRule="auto"/>
        <w:ind w:left="0" w:firstLine="709"/>
        <w:jc w:val="both"/>
        <w:rPr>
          <w:sz w:val="28"/>
          <w:szCs w:val="28"/>
          <w:lang w:val="uk-UA"/>
        </w:rPr>
      </w:pPr>
      <w:r>
        <w:rPr>
          <w:sz w:val="28"/>
          <w:szCs w:val="28"/>
          <w:lang w:val="uk-UA"/>
        </w:rPr>
        <w:t>аналіз відхилень фактичних даних виконання бюджетів від запланованих показників;</w:t>
      </w:r>
    </w:p>
    <w:p w:rsidR="000D4444" w:rsidRPr="00780F4B" w:rsidRDefault="000D4444" w:rsidP="00E52657">
      <w:pPr>
        <w:pStyle w:val="a3"/>
        <w:numPr>
          <w:ilvl w:val="0"/>
          <w:numId w:val="3"/>
        </w:numPr>
        <w:tabs>
          <w:tab w:val="left" w:pos="851"/>
        </w:tabs>
        <w:spacing w:line="360" w:lineRule="auto"/>
        <w:ind w:left="0" w:firstLine="709"/>
        <w:jc w:val="both"/>
        <w:rPr>
          <w:sz w:val="28"/>
          <w:szCs w:val="28"/>
          <w:lang w:val="uk-UA"/>
        </w:rPr>
      </w:pPr>
      <w:r>
        <w:rPr>
          <w:sz w:val="28"/>
          <w:szCs w:val="28"/>
          <w:lang w:val="uk-UA"/>
        </w:rPr>
        <w:t xml:space="preserve">розробка заходів для усунення недоліків та коригування бюджетів з метою узгодження бюджетних і фактичних </w:t>
      </w:r>
      <w:r w:rsidRPr="0023663A">
        <w:rPr>
          <w:sz w:val="28"/>
          <w:szCs w:val="28"/>
          <w:lang w:val="uk-UA"/>
        </w:rPr>
        <w:t>показників [</w:t>
      </w:r>
      <w:r w:rsidR="0023663A" w:rsidRPr="0023663A">
        <w:rPr>
          <w:sz w:val="28"/>
          <w:szCs w:val="28"/>
          <w:lang w:val="uk-UA"/>
        </w:rPr>
        <w:t>46</w:t>
      </w:r>
      <w:r w:rsidRPr="0023663A">
        <w:rPr>
          <w:sz w:val="28"/>
          <w:szCs w:val="28"/>
          <w:lang w:val="uk-UA"/>
        </w:rPr>
        <w:t>].</w:t>
      </w:r>
    </w:p>
    <w:p w:rsidR="00780F4B" w:rsidRPr="00545F12" w:rsidRDefault="00780F4B" w:rsidP="00780F4B">
      <w:pPr>
        <w:pStyle w:val="a3"/>
        <w:tabs>
          <w:tab w:val="left" w:pos="851"/>
        </w:tabs>
        <w:spacing w:line="360" w:lineRule="auto"/>
        <w:ind w:left="0" w:firstLine="709"/>
        <w:jc w:val="both"/>
        <w:rPr>
          <w:sz w:val="28"/>
          <w:szCs w:val="28"/>
          <w:lang w:val="uk-UA"/>
        </w:rPr>
      </w:pPr>
      <w:r w:rsidRPr="00545F12">
        <w:rPr>
          <w:sz w:val="28"/>
          <w:szCs w:val="28"/>
          <w:lang w:val="uk-UA"/>
        </w:rPr>
        <w:t xml:space="preserve">Узагальнюючи вищевикладену інформацію, можемо стверджувати, що  основні проблеми  в підготовці управлінської звітності пов’язані з відсутністю загальних рекомендацій щодо формування системи звітних показників та інформаційної бази для їх формування, що ускладнює розробку внутрішнього положення щодо управлінської звітності господарюючого суб’єкта, а також створення програмних продуктів з автоматизації процесів її складання. Щоб систематизувати процес підготовки управлінської звітності, у внутрішній системі управління слід чітко визначити джерела даних для отримання кожного звітного показника навіть із посиланням на конкретні бухгалтерські рахунки. </w:t>
      </w:r>
      <w:r w:rsidR="00545F12" w:rsidRPr="00545F12">
        <w:rPr>
          <w:sz w:val="28"/>
          <w:szCs w:val="28"/>
          <w:lang w:val="uk-UA"/>
        </w:rPr>
        <w:t xml:space="preserve">Таким чином, буде сформований запит на необхідну управлінським службам облікову інформацію про майно, зобов’язання та господарські процеси, що  допоможе встановити ступінь її деталізації на рахунках аналітичного обліку. У </w:t>
      </w:r>
      <w:r w:rsidR="00545F12" w:rsidRPr="00545F12">
        <w:rPr>
          <w:sz w:val="28"/>
          <w:szCs w:val="28"/>
          <w:lang w:val="uk-UA"/>
        </w:rPr>
        <w:lastRenderedPageBreak/>
        <w:t xml:space="preserve">такому ж порядку формується запит на корисну управлінським </w:t>
      </w:r>
      <w:proofErr w:type="spellStart"/>
      <w:r w:rsidR="00545F12" w:rsidRPr="00545F12">
        <w:rPr>
          <w:sz w:val="28"/>
          <w:szCs w:val="28"/>
          <w:lang w:val="uk-UA"/>
        </w:rPr>
        <w:t>службан</w:t>
      </w:r>
      <w:proofErr w:type="spellEnd"/>
      <w:r w:rsidR="00545F12" w:rsidRPr="00545F12">
        <w:rPr>
          <w:sz w:val="28"/>
          <w:szCs w:val="28"/>
          <w:lang w:val="uk-UA"/>
        </w:rPr>
        <w:t xml:space="preserve"> планову, нормативну, </w:t>
      </w:r>
      <w:r w:rsidR="00545F12" w:rsidRPr="0023663A">
        <w:rPr>
          <w:sz w:val="28"/>
          <w:szCs w:val="28"/>
          <w:lang w:val="uk-UA"/>
        </w:rPr>
        <w:t>фінансову та іншу інформацію [</w:t>
      </w:r>
      <w:r w:rsidR="0023663A" w:rsidRPr="0023663A">
        <w:rPr>
          <w:sz w:val="28"/>
          <w:szCs w:val="28"/>
          <w:lang w:val="uk-UA"/>
        </w:rPr>
        <w:t>10</w:t>
      </w:r>
      <w:r w:rsidR="00545F12" w:rsidRPr="0023663A">
        <w:rPr>
          <w:sz w:val="28"/>
          <w:szCs w:val="28"/>
          <w:lang w:val="uk-UA"/>
        </w:rPr>
        <w:t>, с.607].</w:t>
      </w:r>
    </w:p>
    <w:p w:rsidR="006B001E" w:rsidRDefault="006B001E" w:rsidP="000A3805">
      <w:pPr>
        <w:spacing w:line="360" w:lineRule="auto"/>
        <w:ind w:firstLine="709"/>
        <w:jc w:val="both"/>
        <w:rPr>
          <w:rFonts w:eastAsiaTheme="minorHAnsi"/>
          <w:kern w:val="0"/>
          <w:sz w:val="28"/>
          <w:szCs w:val="28"/>
          <w:lang w:val="uk-UA"/>
        </w:rPr>
      </w:pPr>
    </w:p>
    <w:p w:rsidR="006B001E" w:rsidRDefault="006B001E" w:rsidP="000A3805">
      <w:pPr>
        <w:spacing w:line="360" w:lineRule="auto"/>
        <w:ind w:firstLine="709"/>
        <w:jc w:val="both"/>
        <w:rPr>
          <w:rFonts w:eastAsiaTheme="minorHAnsi"/>
          <w:kern w:val="0"/>
          <w:sz w:val="28"/>
          <w:szCs w:val="28"/>
          <w:lang w:val="uk-UA"/>
        </w:rPr>
      </w:pPr>
    </w:p>
    <w:p w:rsidR="00D753D7" w:rsidRPr="005C3E14" w:rsidRDefault="00452E3F" w:rsidP="00D753D7">
      <w:pPr>
        <w:tabs>
          <w:tab w:val="left" w:pos="284"/>
          <w:tab w:val="left" w:pos="993"/>
          <w:tab w:val="left" w:pos="1276"/>
          <w:tab w:val="left" w:pos="1418"/>
        </w:tabs>
        <w:spacing w:line="360" w:lineRule="auto"/>
        <w:ind w:firstLine="709"/>
        <w:jc w:val="both"/>
        <w:rPr>
          <w:sz w:val="28"/>
          <w:szCs w:val="28"/>
          <w:lang w:val="uk-UA"/>
        </w:rPr>
      </w:pPr>
      <w:r>
        <w:rPr>
          <w:rFonts w:eastAsiaTheme="minorHAnsi"/>
          <w:kern w:val="0"/>
          <w:sz w:val="28"/>
          <w:szCs w:val="28"/>
          <w:lang w:val="uk-UA"/>
        </w:rPr>
        <w:t>3.2.</w:t>
      </w:r>
      <w:r w:rsidR="00D753D7">
        <w:rPr>
          <w:rFonts w:eastAsiaTheme="minorHAnsi"/>
          <w:kern w:val="0"/>
          <w:sz w:val="28"/>
          <w:szCs w:val="28"/>
          <w:lang w:val="uk-UA"/>
        </w:rPr>
        <w:t xml:space="preserve"> Аналітичне забезпечення формування Звіту про управління </w:t>
      </w:r>
      <w:r w:rsidR="00D753D7">
        <w:rPr>
          <w:sz w:val="28"/>
          <w:szCs w:val="28"/>
          <w:lang w:val="uk-UA"/>
        </w:rPr>
        <w:t xml:space="preserve">ТДВ </w:t>
      </w:r>
      <w:r w:rsidR="00D753D7" w:rsidRPr="004F3FB3">
        <w:rPr>
          <w:sz w:val="28"/>
          <w:szCs w:val="28"/>
          <w:lang w:val="uk-UA"/>
        </w:rPr>
        <w:t>«</w:t>
      </w:r>
      <w:proofErr w:type="spellStart"/>
      <w:r w:rsidR="00D753D7" w:rsidRPr="004F3FB3">
        <w:rPr>
          <w:sz w:val="28"/>
          <w:szCs w:val="28"/>
          <w:lang w:val="uk-UA"/>
        </w:rPr>
        <w:t>Баштанський</w:t>
      </w:r>
      <w:proofErr w:type="spellEnd"/>
      <w:r w:rsidR="00D753D7" w:rsidRPr="004F3FB3">
        <w:rPr>
          <w:sz w:val="28"/>
          <w:szCs w:val="28"/>
          <w:lang w:val="uk-UA"/>
        </w:rPr>
        <w:t xml:space="preserve"> </w:t>
      </w:r>
      <w:proofErr w:type="spellStart"/>
      <w:r w:rsidR="00D753D7" w:rsidRPr="004F3FB3">
        <w:rPr>
          <w:sz w:val="28"/>
          <w:szCs w:val="28"/>
          <w:lang w:val="uk-UA"/>
        </w:rPr>
        <w:t>сирзавод</w:t>
      </w:r>
      <w:proofErr w:type="spellEnd"/>
      <w:r w:rsidR="00D753D7" w:rsidRPr="004F3FB3">
        <w:rPr>
          <w:sz w:val="28"/>
          <w:szCs w:val="28"/>
          <w:lang w:val="uk-UA"/>
        </w:rPr>
        <w:t>»</w:t>
      </w:r>
    </w:p>
    <w:p w:rsidR="00BF2461" w:rsidRDefault="00BF2461" w:rsidP="000A3805">
      <w:pPr>
        <w:spacing w:line="360" w:lineRule="auto"/>
        <w:ind w:firstLine="709"/>
        <w:jc w:val="both"/>
        <w:rPr>
          <w:rFonts w:eastAsiaTheme="minorHAnsi"/>
          <w:kern w:val="0"/>
          <w:sz w:val="28"/>
          <w:szCs w:val="28"/>
          <w:lang w:val="uk-UA"/>
        </w:rPr>
      </w:pPr>
    </w:p>
    <w:p w:rsidR="006B001E" w:rsidRDefault="006B001E" w:rsidP="000A3805">
      <w:pPr>
        <w:spacing w:line="360" w:lineRule="auto"/>
        <w:ind w:firstLine="709"/>
        <w:jc w:val="both"/>
        <w:rPr>
          <w:rFonts w:eastAsiaTheme="minorHAnsi"/>
          <w:kern w:val="0"/>
          <w:sz w:val="28"/>
          <w:szCs w:val="28"/>
          <w:lang w:val="uk-UA"/>
        </w:rPr>
      </w:pPr>
    </w:p>
    <w:p w:rsidR="00AE27B8" w:rsidRDefault="00AE27B8" w:rsidP="000A3805">
      <w:pPr>
        <w:spacing w:line="360" w:lineRule="auto"/>
        <w:ind w:firstLine="709"/>
        <w:jc w:val="both"/>
        <w:rPr>
          <w:sz w:val="28"/>
          <w:szCs w:val="28"/>
          <w:lang w:val="uk-UA"/>
        </w:rPr>
      </w:pPr>
      <w:r>
        <w:rPr>
          <w:rFonts w:eastAsiaTheme="minorHAnsi"/>
          <w:kern w:val="0"/>
          <w:sz w:val="28"/>
          <w:szCs w:val="28"/>
          <w:lang w:val="uk-UA"/>
        </w:rPr>
        <w:t xml:space="preserve">Окреме місце у взаємодії фінансової та управлінської звітності займає Звіт про управління як «документ, що містить фінансову та не фінансову інформацію, яка характеризує стан і перспективи розвитку підприємства та розкриває основні ризики і невизначеності його діяльності». Він є складовою фінансової звітності фінансової звітності і подається разом з нею в обумовлені строки визначеним суб’єктам управління за визначеною нормативними документами </w:t>
      </w:r>
      <w:r w:rsidRPr="0023663A">
        <w:rPr>
          <w:rFonts w:eastAsiaTheme="minorHAnsi"/>
          <w:kern w:val="0"/>
          <w:sz w:val="28"/>
          <w:szCs w:val="28"/>
          <w:lang w:val="uk-UA"/>
        </w:rPr>
        <w:t xml:space="preserve">процедурою </w:t>
      </w:r>
      <w:r w:rsidRPr="0023663A">
        <w:rPr>
          <w:sz w:val="28"/>
          <w:szCs w:val="28"/>
          <w:lang w:val="uk-UA"/>
        </w:rPr>
        <w:t>[</w:t>
      </w:r>
      <w:r w:rsidR="0023663A" w:rsidRPr="0023663A">
        <w:rPr>
          <w:sz w:val="28"/>
          <w:szCs w:val="28"/>
          <w:lang w:val="uk-UA"/>
        </w:rPr>
        <w:t>48</w:t>
      </w:r>
      <w:r w:rsidRPr="0023663A">
        <w:rPr>
          <w:sz w:val="28"/>
          <w:szCs w:val="28"/>
          <w:lang w:val="uk-UA"/>
        </w:rPr>
        <w:t>].</w:t>
      </w:r>
    </w:p>
    <w:p w:rsidR="00170EC2" w:rsidRDefault="00170EC2" w:rsidP="000A3805">
      <w:pPr>
        <w:spacing w:line="360" w:lineRule="auto"/>
        <w:ind w:firstLine="709"/>
        <w:jc w:val="both"/>
        <w:rPr>
          <w:sz w:val="28"/>
          <w:szCs w:val="28"/>
          <w:lang w:val="uk-UA"/>
        </w:rPr>
      </w:pPr>
      <w:r>
        <w:rPr>
          <w:sz w:val="28"/>
          <w:szCs w:val="28"/>
          <w:lang w:val="uk-UA"/>
        </w:rPr>
        <w:t xml:space="preserve">Разом з тим, форма та показники даного звіту (як Приміток до фінансової звітності) не регламентовані жорстко на національному рівні, а сам звіт має містити не фінансову інформацію, що виходить за межі фінансової звітності та відповідає маркерам звітності </w:t>
      </w:r>
      <w:r w:rsidRPr="0023663A">
        <w:rPr>
          <w:sz w:val="28"/>
          <w:szCs w:val="28"/>
          <w:lang w:val="uk-UA"/>
        </w:rPr>
        <w:t>управлінської [</w:t>
      </w:r>
      <w:r w:rsidR="0023663A" w:rsidRPr="0023663A">
        <w:rPr>
          <w:sz w:val="28"/>
          <w:szCs w:val="28"/>
          <w:lang w:val="uk-UA"/>
        </w:rPr>
        <w:t>9</w:t>
      </w:r>
      <w:r w:rsidRPr="0023663A">
        <w:rPr>
          <w:sz w:val="28"/>
          <w:szCs w:val="28"/>
          <w:lang w:val="uk-UA"/>
        </w:rPr>
        <w:t>, с.56].</w:t>
      </w:r>
    </w:p>
    <w:p w:rsidR="00A26408" w:rsidRDefault="00A26408" w:rsidP="001967ED">
      <w:pPr>
        <w:spacing w:line="360" w:lineRule="auto"/>
        <w:ind w:firstLine="709"/>
        <w:jc w:val="both"/>
        <w:rPr>
          <w:sz w:val="28"/>
          <w:szCs w:val="28"/>
          <w:lang w:val="uk-UA"/>
        </w:rPr>
      </w:pPr>
      <w:r>
        <w:rPr>
          <w:sz w:val="28"/>
          <w:szCs w:val="28"/>
          <w:lang w:val="uk-UA"/>
        </w:rPr>
        <w:t>Звіт про управління не повторює фінансову звітність та примітки до неї , а є самостійним звітом з власною метою та завданнями, що подається разом з фінансовою звітністю</w:t>
      </w:r>
      <w:r w:rsidR="009B11EC">
        <w:rPr>
          <w:sz w:val="28"/>
          <w:szCs w:val="28"/>
          <w:lang w:val="uk-UA"/>
        </w:rPr>
        <w:t>.</w:t>
      </w:r>
    </w:p>
    <w:p w:rsidR="005002BF" w:rsidRPr="005002BF" w:rsidRDefault="005002BF" w:rsidP="001967ED">
      <w:pPr>
        <w:spacing w:line="360" w:lineRule="auto"/>
        <w:ind w:firstLine="709"/>
        <w:jc w:val="both"/>
        <w:rPr>
          <w:sz w:val="28"/>
          <w:szCs w:val="28"/>
          <w:lang w:val="uk-UA"/>
        </w:rPr>
      </w:pPr>
      <w:r w:rsidRPr="005002BF">
        <w:rPr>
          <w:sz w:val="28"/>
          <w:szCs w:val="28"/>
          <w:lang w:val="uk-UA"/>
        </w:rPr>
        <w:t>Основними моментами, що відрізняють Звіт про управління від управлінської звітності є те, що він призначений для надання інформації зовнішнім користувачам та не містить конфіденційної інформації.</w:t>
      </w:r>
      <w:r>
        <w:rPr>
          <w:sz w:val="28"/>
          <w:szCs w:val="28"/>
          <w:lang w:val="uk-UA"/>
        </w:rPr>
        <w:t xml:space="preserve"> В той же час інформація з управлінської звітності виступає джерелом для формування Звіту про управління.</w:t>
      </w:r>
    </w:p>
    <w:p w:rsidR="009B11EC" w:rsidRDefault="009B11EC" w:rsidP="009B11EC">
      <w:pPr>
        <w:spacing w:line="360" w:lineRule="auto"/>
        <w:ind w:firstLine="709"/>
        <w:jc w:val="both"/>
        <w:rPr>
          <w:sz w:val="28"/>
          <w:szCs w:val="28"/>
          <w:lang w:val="uk-UA"/>
        </w:rPr>
      </w:pPr>
      <w:r>
        <w:rPr>
          <w:sz w:val="28"/>
          <w:szCs w:val="28"/>
          <w:lang w:val="uk-UA"/>
        </w:rPr>
        <w:t xml:space="preserve">Впровадження в </w:t>
      </w:r>
      <w:r w:rsidR="002055AD">
        <w:rPr>
          <w:sz w:val="28"/>
          <w:szCs w:val="28"/>
          <w:lang w:val="uk-UA"/>
        </w:rPr>
        <w:t>У</w:t>
      </w:r>
      <w:r>
        <w:rPr>
          <w:sz w:val="28"/>
          <w:szCs w:val="28"/>
          <w:lang w:val="uk-UA"/>
        </w:rPr>
        <w:t xml:space="preserve">країні Звіту про управління є наслідком адаптації вітчизняного законодавства до європейського. Вважається, що фінансова звітність не може надати всю необхідну інформацію для інвесторів і суспільства </w:t>
      </w:r>
      <w:r>
        <w:rPr>
          <w:sz w:val="28"/>
          <w:szCs w:val="28"/>
          <w:lang w:val="uk-UA"/>
        </w:rPr>
        <w:lastRenderedPageBreak/>
        <w:t>про діяльність підприємства. Звіт про управління заповнює дану прогалину та надає інформацію про результати діяльності, яку неможливо отримати з фінансових звітів та приміток до них.  А саме, це та інформація</w:t>
      </w:r>
      <w:r w:rsidRPr="009B11EC">
        <w:rPr>
          <w:sz w:val="28"/>
          <w:szCs w:val="28"/>
          <w:lang w:val="uk-UA"/>
        </w:rPr>
        <w:t>, що стосу</w:t>
      </w:r>
      <w:r w:rsidR="002055AD">
        <w:rPr>
          <w:sz w:val="28"/>
          <w:szCs w:val="28"/>
          <w:lang w:val="uk-UA"/>
        </w:rPr>
        <w:t>є</w:t>
      </w:r>
      <w:r w:rsidRPr="009B11EC">
        <w:rPr>
          <w:sz w:val="28"/>
          <w:szCs w:val="28"/>
          <w:lang w:val="uk-UA"/>
        </w:rPr>
        <w:t>ться створення нового продукту, розширення ринк</w:t>
      </w:r>
      <w:r w:rsidR="002055AD">
        <w:rPr>
          <w:sz w:val="28"/>
          <w:szCs w:val="28"/>
          <w:lang w:val="uk-UA"/>
        </w:rPr>
        <w:t>і</w:t>
      </w:r>
      <w:r w:rsidRPr="009B11EC">
        <w:rPr>
          <w:sz w:val="28"/>
          <w:szCs w:val="28"/>
          <w:lang w:val="uk-UA"/>
        </w:rPr>
        <w:t>в збуту, соц</w:t>
      </w:r>
      <w:r w:rsidR="002055AD">
        <w:rPr>
          <w:sz w:val="28"/>
          <w:szCs w:val="28"/>
          <w:lang w:val="uk-UA"/>
        </w:rPr>
        <w:t>і</w:t>
      </w:r>
      <w:r w:rsidRPr="009B11EC">
        <w:rPr>
          <w:sz w:val="28"/>
          <w:szCs w:val="28"/>
          <w:lang w:val="uk-UA"/>
        </w:rPr>
        <w:t>альна в</w:t>
      </w:r>
      <w:r w:rsidR="002055AD">
        <w:rPr>
          <w:sz w:val="28"/>
          <w:szCs w:val="28"/>
          <w:lang w:val="uk-UA"/>
        </w:rPr>
        <w:t>і</w:t>
      </w:r>
      <w:r w:rsidRPr="009B11EC">
        <w:rPr>
          <w:sz w:val="28"/>
          <w:szCs w:val="28"/>
          <w:lang w:val="uk-UA"/>
        </w:rPr>
        <w:t>дпов</w:t>
      </w:r>
      <w:r w:rsidR="002055AD">
        <w:rPr>
          <w:sz w:val="28"/>
          <w:szCs w:val="28"/>
          <w:lang w:val="uk-UA"/>
        </w:rPr>
        <w:t>і</w:t>
      </w:r>
      <w:r w:rsidRPr="009B11EC">
        <w:rPr>
          <w:sz w:val="28"/>
          <w:szCs w:val="28"/>
          <w:lang w:val="uk-UA"/>
        </w:rPr>
        <w:t>дальн</w:t>
      </w:r>
      <w:r w:rsidR="002055AD">
        <w:rPr>
          <w:sz w:val="28"/>
          <w:szCs w:val="28"/>
          <w:lang w:val="uk-UA"/>
        </w:rPr>
        <w:t>і</w:t>
      </w:r>
      <w:r w:rsidRPr="009B11EC">
        <w:rPr>
          <w:sz w:val="28"/>
          <w:szCs w:val="28"/>
          <w:lang w:val="uk-UA"/>
        </w:rPr>
        <w:t>сть, еколог</w:t>
      </w:r>
      <w:r w:rsidR="002055AD">
        <w:rPr>
          <w:sz w:val="28"/>
          <w:szCs w:val="28"/>
          <w:lang w:val="uk-UA"/>
        </w:rPr>
        <w:t>і</w:t>
      </w:r>
      <w:r w:rsidRPr="009B11EC">
        <w:rPr>
          <w:sz w:val="28"/>
          <w:szCs w:val="28"/>
          <w:lang w:val="uk-UA"/>
        </w:rPr>
        <w:t>чна в</w:t>
      </w:r>
      <w:r w:rsidR="002055AD">
        <w:rPr>
          <w:sz w:val="28"/>
          <w:szCs w:val="28"/>
          <w:lang w:val="uk-UA"/>
        </w:rPr>
        <w:t>і</w:t>
      </w:r>
      <w:r w:rsidRPr="009B11EC">
        <w:rPr>
          <w:sz w:val="28"/>
          <w:szCs w:val="28"/>
          <w:lang w:val="uk-UA"/>
        </w:rPr>
        <w:t>дпов</w:t>
      </w:r>
      <w:r w:rsidR="002055AD">
        <w:rPr>
          <w:sz w:val="28"/>
          <w:szCs w:val="28"/>
          <w:lang w:val="uk-UA"/>
        </w:rPr>
        <w:t>і</w:t>
      </w:r>
      <w:r w:rsidRPr="009B11EC">
        <w:rPr>
          <w:sz w:val="28"/>
          <w:szCs w:val="28"/>
          <w:lang w:val="uk-UA"/>
        </w:rPr>
        <w:t>дальн</w:t>
      </w:r>
      <w:r w:rsidR="002055AD">
        <w:rPr>
          <w:sz w:val="28"/>
          <w:szCs w:val="28"/>
          <w:lang w:val="uk-UA"/>
        </w:rPr>
        <w:t>і</w:t>
      </w:r>
      <w:r w:rsidRPr="009B11EC">
        <w:rPr>
          <w:sz w:val="28"/>
          <w:szCs w:val="28"/>
          <w:lang w:val="uk-UA"/>
        </w:rPr>
        <w:t xml:space="preserve">сть, захист прав людини, досягнення ключових </w:t>
      </w:r>
      <w:proofErr w:type="spellStart"/>
      <w:r w:rsidRPr="009B11EC">
        <w:rPr>
          <w:sz w:val="28"/>
          <w:szCs w:val="28"/>
          <w:lang w:val="uk-UA"/>
        </w:rPr>
        <w:t>неф</w:t>
      </w:r>
      <w:r w:rsidR="002055AD">
        <w:rPr>
          <w:sz w:val="28"/>
          <w:szCs w:val="28"/>
          <w:lang w:val="uk-UA"/>
        </w:rPr>
        <w:t>і</w:t>
      </w:r>
      <w:r w:rsidRPr="009B11EC">
        <w:rPr>
          <w:sz w:val="28"/>
          <w:szCs w:val="28"/>
          <w:lang w:val="uk-UA"/>
        </w:rPr>
        <w:t>нансових</w:t>
      </w:r>
      <w:proofErr w:type="spellEnd"/>
      <w:r w:rsidRPr="009B11EC">
        <w:rPr>
          <w:sz w:val="28"/>
          <w:szCs w:val="28"/>
          <w:lang w:val="uk-UA"/>
        </w:rPr>
        <w:t xml:space="preserve"> </w:t>
      </w:r>
      <w:r>
        <w:rPr>
          <w:sz w:val="28"/>
          <w:szCs w:val="28"/>
          <w:lang w:val="uk-UA"/>
        </w:rPr>
        <w:t>показників тощо.</w:t>
      </w:r>
    </w:p>
    <w:p w:rsidR="002055AD" w:rsidRPr="009B11EC" w:rsidRDefault="002055AD" w:rsidP="009B11EC">
      <w:pPr>
        <w:spacing w:line="360" w:lineRule="auto"/>
        <w:ind w:firstLine="709"/>
        <w:jc w:val="both"/>
        <w:rPr>
          <w:sz w:val="28"/>
          <w:szCs w:val="28"/>
          <w:lang w:val="uk-UA"/>
        </w:rPr>
      </w:pPr>
      <w:r>
        <w:rPr>
          <w:sz w:val="28"/>
          <w:szCs w:val="28"/>
          <w:lang w:val="uk-UA"/>
        </w:rPr>
        <w:t xml:space="preserve">Вважаємо хибним уявлення деяких </w:t>
      </w:r>
      <w:r w:rsidR="00E37DB6">
        <w:rPr>
          <w:sz w:val="28"/>
          <w:szCs w:val="28"/>
          <w:lang w:val="uk-UA"/>
        </w:rPr>
        <w:t xml:space="preserve">обліковців </w:t>
      </w:r>
      <w:r>
        <w:rPr>
          <w:sz w:val="28"/>
          <w:szCs w:val="28"/>
          <w:lang w:val="uk-UA"/>
        </w:rPr>
        <w:t>про те</w:t>
      </w:r>
      <w:r w:rsidR="00E37DB6">
        <w:rPr>
          <w:sz w:val="28"/>
          <w:szCs w:val="28"/>
          <w:lang w:val="uk-UA"/>
        </w:rPr>
        <w:t xml:space="preserve">, що Звіт про управління є суто бухгалтерським звітом, так як при його складанні мають бути задіяними  й інші спеціалісти господарюючого суб’єкта чи зовнішні консультанти.  Такий звіт є досить творчим, тому що його форма та наповнення суворо не регламентуються з боку держави. Інформація, викладена в такому звіті спроможна створити певний імідж його власнику та стати певною його </w:t>
      </w:r>
      <w:proofErr w:type="spellStart"/>
      <w:r w:rsidR="00E37DB6">
        <w:rPr>
          <w:sz w:val="28"/>
          <w:szCs w:val="28"/>
          <w:lang w:val="uk-UA"/>
        </w:rPr>
        <w:t>візитівкою</w:t>
      </w:r>
      <w:proofErr w:type="spellEnd"/>
      <w:r w:rsidR="00E37DB6">
        <w:rPr>
          <w:sz w:val="28"/>
          <w:szCs w:val="28"/>
          <w:lang w:val="uk-UA"/>
        </w:rPr>
        <w:t xml:space="preserve"> (рис.3.4).</w:t>
      </w:r>
    </w:p>
    <w:p w:rsidR="009B11EC" w:rsidRDefault="00E5668D" w:rsidP="001967ED">
      <w:pPr>
        <w:spacing w:line="360" w:lineRule="auto"/>
        <w:ind w:firstLine="709"/>
        <w:jc w:val="both"/>
        <w:rPr>
          <w:sz w:val="28"/>
          <w:szCs w:val="28"/>
          <w:lang w:val="uk-UA"/>
        </w:rPr>
      </w:pPr>
      <w:r>
        <w:rPr>
          <w:noProof/>
          <w:sz w:val="28"/>
          <w:szCs w:val="28"/>
          <w:lang w:eastAsia="ru-RU"/>
        </w:rPr>
        <w:pict>
          <v:group id="_x0000_s1128" style="position:absolute;left:0;text-align:left;margin-left:6.95pt;margin-top:.55pt;width:458.25pt;height:271.8pt;z-index:251731968" coordorigin="1755,9888" coordsize="9165,5436">
            <v:rect id="_x0000_s1129" style="position:absolute;left:3894;top:9888;width:4219;height:485">
              <v:textbox style="mso-next-textbox:#_x0000_s1129">
                <w:txbxContent>
                  <w:p w:rsidR="00361BB9" w:rsidRPr="001433CD" w:rsidRDefault="00361BB9" w:rsidP="00361BB9">
                    <w:pPr>
                      <w:jc w:val="center"/>
                      <w:rPr>
                        <w:lang w:val="uk-UA"/>
                      </w:rPr>
                    </w:pPr>
                    <w:r>
                      <w:rPr>
                        <w:lang w:val="uk-UA"/>
                      </w:rPr>
                      <w:t>З</w:t>
                    </w:r>
                    <w:r w:rsidRPr="001433CD">
                      <w:rPr>
                        <w:lang w:val="uk-UA"/>
                      </w:rPr>
                      <w:t>вітність</w:t>
                    </w:r>
                    <w:r>
                      <w:rPr>
                        <w:lang w:val="uk-UA"/>
                      </w:rPr>
                      <w:t xml:space="preserve"> господарюючого суб’єкта </w:t>
                    </w:r>
                  </w:p>
                </w:txbxContent>
              </v:textbox>
            </v:rect>
            <v:rect id="_x0000_s1130" style="position:absolute;left:1755;top:10564;width:4219;height:485">
              <v:textbox style="mso-next-textbox:#_x0000_s1130">
                <w:txbxContent>
                  <w:p w:rsidR="00361BB9" w:rsidRPr="001433CD" w:rsidRDefault="00361BB9" w:rsidP="00361BB9">
                    <w:pPr>
                      <w:jc w:val="center"/>
                      <w:rPr>
                        <w:lang w:val="uk-UA"/>
                      </w:rPr>
                    </w:pPr>
                    <w:r>
                      <w:rPr>
                        <w:lang w:val="uk-UA"/>
                      </w:rPr>
                      <w:t xml:space="preserve">Фінансова </w:t>
                    </w:r>
                    <w:r w:rsidRPr="001433CD">
                      <w:rPr>
                        <w:lang w:val="uk-UA"/>
                      </w:rPr>
                      <w:t xml:space="preserve"> </w:t>
                    </w:r>
                    <w:r>
                      <w:rPr>
                        <w:lang w:val="uk-UA"/>
                      </w:rPr>
                      <w:t>з</w:t>
                    </w:r>
                    <w:r w:rsidRPr="001433CD">
                      <w:rPr>
                        <w:lang w:val="uk-UA"/>
                      </w:rPr>
                      <w:t>вітність</w:t>
                    </w:r>
                  </w:p>
                </w:txbxContent>
              </v:textbox>
            </v:rect>
            <v:rect id="_x0000_s1131" style="position:absolute;left:6107;top:10564;width:4219;height:485">
              <v:textbox style="mso-next-textbox:#_x0000_s1131">
                <w:txbxContent>
                  <w:p w:rsidR="00361BB9" w:rsidRPr="001433CD" w:rsidRDefault="00361BB9" w:rsidP="00361BB9">
                    <w:pPr>
                      <w:jc w:val="center"/>
                      <w:rPr>
                        <w:lang w:val="uk-UA"/>
                      </w:rPr>
                    </w:pPr>
                    <w:proofErr w:type="spellStart"/>
                    <w:r>
                      <w:rPr>
                        <w:lang w:val="uk-UA"/>
                      </w:rPr>
                      <w:t>Нефінансова</w:t>
                    </w:r>
                    <w:proofErr w:type="spellEnd"/>
                    <w:r>
                      <w:rPr>
                        <w:lang w:val="uk-UA"/>
                      </w:rPr>
                      <w:t xml:space="preserve"> </w:t>
                    </w:r>
                    <w:r w:rsidRPr="001433CD">
                      <w:rPr>
                        <w:lang w:val="uk-UA"/>
                      </w:rPr>
                      <w:t xml:space="preserve"> </w:t>
                    </w:r>
                    <w:r>
                      <w:rPr>
                        <w:lang w:val="uk-UA"/>
                      </w:rPr>
                      <w:t>з</w:t>
                    </w:r>
                    <w:r w:rsidRPr="001433CD">
                      <w:rPr>
                        <w:lang w:val="uk-UA"/>
                      </w:rPr>
                      <w:t>вітність</w:t>
                    </w:r>
                  </w:p>
                </w:txbxContent>
              </v:textbox>
            </v:rect>
            <v:rect id="_x0000_s1132" style="position:absolute;left:1829;top:12400;width:3550;height:2087">
              <v:textbox style="mso-next-textbox:#_x0000_s1132">
                <w:txbxContent>
                  <w:p w:rsidR="00361BB9" w:rsidRDefault="00361BB9" w:rsidP="00361BB9">
                    <w:pPr>
                      <w:jc w:val="both"/>
                      <w:rPr>
                        <w:lang w:val="uk-UA"/>
                      </w:rPr>
                    </w:pPr>
                    <w:r>
                      <w:rPr>
                        <w:lang w:val="uk-UA"/>
                      </w:rPr>
                      <w:t>1.Баланс (Звіт про фінансовий стан).</w:t>
                    </w:r>
                  </w:p>
                  <w:p w:rsidR="00361BB9" w:rsidRDefault="00361BB9" w:rsidP="00361BB9">
                    <w:pPr>
                      <w:jc w:val="both"/>
                      <w:rPr>
                        <w:lang w:val="uk-UA"/>
                      </w:rPr>
                    </w:pPr>
                    <w:r>
                      <w:rPr>
                        <w:lang w:val="uk-UA"/>
                      </w:rPr>
                      <w:t>2.Звіт про фінансові результати (Звіт про сукупний дохід)</w:t>
                    </w:r>
                  </w:p>
                  <w:p w:rsidR="00361BB9" w:rsidRDefault="00361BB9" w:rsidP="00361BB9">
                    <w:pPr>
                      <w:jc w:val="both"/>
                      <w:rPr>
                        <w:lang w:val="uk-UA"/>
                      </w:rPr>
                    </w:pPr>
                    <w:r>
                      <w:rPr>
                        <w:lang w:val="uk-UA"/>
                      </w:rPr>
                      <w:t>3.Звіт про рух грошових коштів.</w:t>
                    </w:r>
                  </w:p>
                  <w:p w:rsidR="00361BB9" w:rsidRDefault="00361BB9" w:rsidP="00361BB9">
                    <w:pPr>
                      <w:jc w:val="both"/>
                      <w:rPr>
                        <w:lang w:val="uk-UA"/>
                      </w:rPr>
                    </w:pPr>
                    <w:r>
                      <w:rPr>
                        <w:lang w:val="uk-UA"/>
                      </w:rPr>
                      <w:t>4.Звіт про власний капітал</w:t>
                    </w:r>
                  </w:p>
                  <w:p w:rsidR="00361BB9" w:rsidRPr="001433CD" w:rsidRDefault="00361BB9" w:rsidP="00361BB9">
                    <w:pPr>
                      <w:jc w:val="both"/>
                      <w:rPr>
                        <w:lang w:val="uk-UA"/>
                      </w:rPr>
                    </w:pPr>
                  </w:p>
                </w:txbxContent>
              </v:textbox>
            </v:rect>
            <v:rect id="_x0000_s1133" style="position:absolute;left:5825;top:14780;width:4872;height:544">
              <v:textbox style="mso-next-textbox:#_x0000_s1133">
                <w:txbxContent>
                  <w:p w:rsidR="00361BB9" w:rsidRPr="00361BB9" w:rsidRDefault="00361BB9" w:rsidP="00361BB9">
                    <w:pPr>
                      <w:jc w:val="center"/>
                      <w:rPr>
                        <w:lang w:val="uk-UA"/>
                      </w:rPr>
                    </w:pPr>
                    <w:r>
                      <w:rPr>
                        <w:lang w:val="uk-UA"/>
                      </w:rPr>
                      <w:t>Звіт про управління</w:t>
                    </w:r>
                  </w:p>
                </w:txbxContent>
              </v:textbox>
            </v:rect>
            <v:rect id="_x0000_s1134" style="position:absolute;left:5513;top:11210;width:2778;height:926">
              <v:textbox style="mso-next-textbox:#_x0000_s1134">
                <w:txbxContent>
                  <w:p w:rsidR="00361BB9" w:rsidRPr="001433CD" w:rsidRDefault="00361BB9" w:rsidP="00361BB9">
                    <w:pPr>
                      <w:jc w:val="center"/>
                      <w:rPr>
                        <w:lang w:val="uk-UA"/>
                      </w:rPr>
                    </w:pPr>
                    <w:r>
                      <w:rPr>
                        <w:lang w:val="uk-UA"/>
                      </w:rPr>
                      <w:t>Звітність з фінансовими та не фінансовими показниками</w:t>
                    </w:r>
                  </w:p>
                </w:txbxContent>
              </v:textbox>
            </v:rect>
            <v:rect id="_x0000_s1135" style="position:absolute;left:1755;top:11210;width:3624;height:779">
              <v:textbox style="mso-next-textbox:#_x0000_s1135">
                <w:txbxContent>
                  <w:p w:rsidR="00361BB9" w:rsidRPr="001433CD" w:rsidRDefault="00361BB9" w:rsidP="00361BB9">
                    <w:pPr>
                      <w:jc w:val="center"/>
                      <w:rPr>
                        <w:lang w:val="uk-UA"/>
                      </w:rPr>
                    </w:pPr>
                    <w:r>
                      <w:rPr>
                        <w:lang w:val="uk-UA"/>
                      </w:rPr>
                      <w:t>Звітність з фінансовими показниками</w:t>
                    </w:r>
                  </w:p>
                </w:txbxContent>
              </v:textbox>
            </v:rect>
            <v:rect id="_x0000_s1136" style="position:absolute;left:8410;top:11210;width:2510;height:926">
              <v:textbox style="mso-next-textbox:#_x0000_s1136">
                <w:txbxContent>
                  <w:p w:rsidR="00361BB9" w:rsidRPr="001433CD" w:rsidRDefault="00361BB9" w:rsidP="00361BB9">
                    <w:pPr>
                      <w:jc w:val="center"/>
                      <w:rPr>
                        <w:lang w:val="uk-UA"/>
                      </w:rPr>
                    </w:pPr>
                    <w:r>
                      <w:rPr>
                        <w:lang w:val="uk-UA"/>
                      </w:rPr>
                      <w:t>Звітність з фінансовими показниками</w:t>
                    </w:r>
                  </w:p>
                </w:txbxContent>
              </v:textbox>
            </v:rect>
            <v:rect id="_x0000_s1137" style="position:absolute;left:5825;top:12386;width:4739;height:2262">
              <v:stroke dashstyle="dashDot"/>
              <v:textbox style="mso-next-textbox:#_x0000_s1137">
                <w:txbxContent>
                  <w:p w:rsidR="00361BB9" w:rsidRDefault="00361BB9" w:rsidP="00361BB9">
                    <w:pPr>
                      <w:rPr>
                        <w:noProof/>
                        <w:lang w:val="uk-UA"/>
                      </w:rPr>
                    </w:pPr>
                    <w:r>
                      <w:rPr>
                        <w:noProof/>
                        <w:lang w:val="uk-UA"/>
                      </w:rPr>
                      <w:t xml:space="preserve">                                                 </w:t>
                    </w:r>
                  </w:p>
                  <w:p w:rsidR="00361BB9" w:rsidRDefault="00361BB9" w:rsidP="00361BB9">
                    <w:pPr>
                      <w:rPr>
                        <w:noProof/>
                        <w:lang w:val="uk-UA"/>
                      </w:rPr>
                    </w:pPr>
                    <w:r>
                      <w:rPr>
                        <w:noProof/>
                        <w:lang w:val="uk-UA"/>
                      </w:rPr>
                      <w:t xml:space="preserve">        </w:t>
                    </w:r>
                  </w:p>
                </w:txbxContent>
              </v:textbox>
            </v:rect>
            <v:rect id="_x0000_s1138" style="position:absolute;left:8410;top:12533;width:2035;height:499">
              <v:textbox style="mso-next-textbox:#_x0000_s1138">
                <w:txbxContent>
                  <w:p w:rsidR="00361BB9" w:rsidRPr="008B3EAF" w:rsidRDefault="00361BB9" w:rsidP="00361BB9">
                    <w:pPr>
                      <w:jc w:val="center"/>
                      <w:rPr>
                        <w:lang w:val="uk-UA"/>
                      </w:rPr>
                    </w:pPr>
                    <w:r w:rsidRPr="008B3EAF">
                      <w:rPr>
                        <w:lang w:val="uk-UA"/>
                      </w:rPr>
                      <w:t>Екологічний звіт</w:t>
                    </w:r>
                  </w:p>
                </w:txbxContent>
              </v:textbox>
            </v:rect>
            <v:rect id="_x0000_s1139" style="position:absolute;left:8410;top:13120;width:2035;height:529">
              <v:textbox style="mso-next-textbox:#_x0000_s1139">
                <w:txbxContent>
                  <w:p w:rsidR="00361BB9" w:rsidRPr="008B3EAF" w:rsidRDefault="00361BB9" w:rsidP="00361BB9">
                    <w:pPr>
                      <w:jc w:val="center"/>
                      <w:rPr>
                        <w:lang w:val="uk-UA"/>
                      </w:rPr>
                    </w:pPr>
                    <w:r w:rsidRPr="008B3EAF">
                      <w:rPr>
                        <w:lang w:val="uk-UA"/>
                      </w:rPr>
                      <w:t>Соціальний звіт</w:t>
                    </w:r>
                  </w:p>
                </w:txbxContent>
              </v:textbox>
            </v:rect>
            <v:rect id="_x0000_s1140" style="position:absolute;left:6107;top:12885;width:2006;height:882">
              <v:textbox style="mso-next-textbox:#_x0000_s1140">
                <w:txbxContent>
                  <w:p w:rsidR="00361BB9" w:rsidRPr="008B3EAF" w:rsidRDefault="00361BB9" w:rsidP="00361BB9">
                    <w:pPr>
                      <w:jc w:val="center"/>
                      <w:rPr>
                        <w:lang w:val="uk-UA"/>
                      </w:rPr>
                    </w:pPr>
                    <w:r w:rsidRPr="008B3EAF">
                      <w:rPr>
                        <w:lang w:val="uk-UA"/>
                      </w:rPr>
                      <w:t>Звіт про сталий розвиток</w:t>
                    </w:r>
                  </w:p>
                </w:txbxContent>
              </v:textbox>
            </v:rect>
            <v:shape id="_x0000_s1141" type="#_x0000_t32" style="position:absolute;left:4028;top:10373;width:1946;height:191;flip:x" o:connectortype="straight">
              <v:stroke endarrow="block"/>
            </v:shape>
            <v:shape id="_x0000_s1142" type="#_x0000_t32" style="position:absolute;left:5974;top:10373;width:2139;height:191" o:connectortype="straight">
              <v:stroke endarrow="block"/>
            </v:shape>
            <v:shape id="_x0000_s1143" type="#_x0000_t32" style="position:absolute;left:3463;top:11049;width:0;height:161;flip:y" o:connectortype="straight">
              <v:stroke endarrow="block"/>
            </v:shape>
            <v:shape id="_x0000_s1144" type="#_x0000_t32" style="position:absolute;left:3463;top:11989;width:0;height:397" o:connectortype="straight">
              <v:stroke endarrow="block"/>
            </v:shape>
            <v:shape id="_x0000_s1145" type="#_x0000_t32" style="position:absolute;left:6880;top:11049;width:0;height:161;flip:y" o:connectortype="straight">
              <v:stroke endarrow="block"/>
            </v:shape>
            <v:shape id="_x0000_s1146" type="#_x0000_t32" style="position:absolute;left:9583;top:11049;width:0;height:161;flip:y" o:connectortype="straight">
              <v:stroke endarrow="block"/>
            </v:shape>
            <v:shape id="_x0000_s1147" type="#_x0000_t32" style="position:absolute;left:5647;top:12136;width:0;height:2879" o:connectortype="straight"/>
            <v:shape id="_x0000_s1148" type="#_x0000_t32" style="position:absolute;left:5647;top:13355;width:460;height:0" o:connectortype="straight">
              <v:stroke endarrow="block"/>
            </v:shape>
            <v:shape id="_x0000_s1149" type="#_x0000_t32" style="position:absolute;left:10697;top:12136;width:0;height:1851" o:connectortype="straight"/>
            <v:shape id="_x0000_s1150" type="#_x0000_t32" style="position:absolute;left:10445;top:13355;width:252;height:0;flip:x" o:connectortype="straight">
              <v:stroke endarrow="block"/>
            </v:shape>
            <v:shape id="_x0000_s1151" type="#_x0000_t32" style="position:absolute;left:10445;top:12797;width:252;height:0;flip:x" o:connectortype="straight">
              <v:stroke endarrow="block"/>
            </v:shape>
            <v:rect id="_x0000_s1152" style="position:absolute;left:8410;top:13767;width:2035;height:720">
              <v:textbox style="mso-next-textbox:#_x0000_s1152">
                <w:txbxContent>
                  <w:p w:rsidR="00361BB9" w:rsidRPr="005C3AB5" w:rsidRDefault="00361BB9" w:rsidP="00361BB9">
                    <w:pPr>
                      <w:jc w:val="center"/>
                      <w:rPr>
                        <w:lang w:val="uk-UA"/>
                      </w:rPr>
                    </w:pPr>
                    <w:r w:rsidRPr="005C3AB5">
                      <w:rPr>
                        <w:lang w:val="uk-UA"/>
                      </w:rPr>
                      <w:t>Корпоративний звіт</w:t>
                    </w:r>
                  </w:p>
                </w:txbxContent>
              </v:textbox>
            </v:rect>
            <v:shape id="_x0000_s1153" type="#_x0000_t32" style="position:absolute;left:10445;top:13987;width:252;height:0;flip:x" o:connectortype="straight">
              <v:stroke endarrow="block"/>
            </v:shape>
            <v:shape id="_x0000_s1154" type="#_x0000_t32" style="position:absolute;left:8113;top:12797;width:297;height:558;flip:y" o:connectortype="straight">
              <v:stroke endarrow="block"/>
            </v:shape>
            <v:shape id="_x0000_s1155" type="#_x0000_t32" style="position:absolute;left:8113;top:13355;width:297;height:808" o:connectortype="straight">
              <v:stroke endarrow="block"/>
            </v:shape>
            <v:shape id="_x0000_s1156" type="#_x0000_t32" style="position:absolute;left:8113;top:13355;width:297;height:0" o:connectortype="straight">
              <v:stroke endarrow="block"/>
            </v:shape>
            <v:shape id="_x0000_s1157" type="#_x0000_t32" style="position:absolute;left:5647;top:15015;width:178;height:0" o:connectortype="straight">
              <v:stroke endarrow="block"/>
            </v:shape>
          </v:group>
        </w:pict>
      </w:r>
    </w:p>
    <w:p w:rsidR="009B11EC" w:rsidRDefault="009B11EC" w:rsidP="001967ED">
      <w:pPr>
        <w:spacing w:line="360" w:lineRule="auto"/>
        <w:ind w:firstLine="709"/>
        <w:jc w:val="both"/>
        <w:rPr>
          <w:sz w:val="28"/>
          <w:szCs w:val="28"/>
          <w:lang w:val="uk-UA"/>
        </w:rPr>
      </w:pPr>
    </w:p>
    <w:p w:rsidR="009B11EC" w:rsidRDefault="009B11EC" w:rsidP="001967ED">
      <w:pPr>
        <w:spacing w:line="360" w:lineRule="auto"/>
        <w:ind w:firstLine="709"/>
        <w:jc w:val="both"/>
        <w:rPr>
          <w:sz w:val="28"/>
          <w:szCs w:val="28"/>
          <w:lang w:val="uk-UA"/>
        </w:rPr>
      </w:pPr>
    </w:p>
    <w:p w:rsidR="009B11EC" w:rsidRDefault="009B11EC" w:rsidP="001967ED">
      <w:pPr>
        <w:spacing w:line="360" w:lineRule="auto"/>
        <w:ind w:firstLine="709"/>
        <w:jc w:val="both"/>
        <w:rPr>
          <w:sz w:val="28"/>
          <w:szCs w:val="28"/>
          <w:lang w:val="uk-UA"/>
        </w:rPr>
      </w:pPr>
    </w:p>
    <w:p w:rsidR="009B11EC" w:rsidRDefault="009B11EC" w:rsidP="001967ED">
      <w:pPr>
        <w:spacing w:line="360" w:lineRule="auto"/>
        <w:ind w:firstLine="709"/>
        <w:jc w:val="both"/>
        <w:rPr>
          <w:sz w:val="28"/>
          <w:szCs w:val="28"/>
          <w:lang w:val="uk-UA"/>
        </w:rPr>
      </w:pPr>
    </w:p>
    <w:p w:rsidR="00E37DB6" w:rsidRDefault="00E37DB6" w:rsidP="001967ED">
      <w:pPr>
        <w:spacing w:line="360" w:lineRule="auto"/>
        <w:ind w:firstLine="709"/>
        <w:jc w:val="both"/>
        <w:rPr>
          <w:sz w:val="28"/>
          <w:szCs w:val="28"/>
          <w:lang w:val="uk-UA"/>
        </w:rPr>
      </w:pPr>
    </w:p>
    <w:p w:rsidR="00E37DB6" w:rsidRDefault="00E37DB6" w:rsidP="001967ED">
      <w:pPr>
        <w:spacing w:line="360" w:lineRule="auto"/>
        <w:ind w:firstLine="709"/>
        <w:jc w:val="both"/>
        <w:rPr>
          <w:sz w:val="28"/>
          <w:szCs w:val="28"/>
          <w:lang w:val="uk-UA"/>
        </w:rPr>
      </w:pPr>
    </w:p>
    <w:p w:rsidR="00E37DB6" w:rsidRDefault="00E37DB6" w:rsidP="001967ED">
      <w:pPr>
        <w:spacing w:line="360" w:lineRule="auto"/>
        <w:ind w:firstLine="709"/>
        <w:jc w:val="both"/>
        <w:rPr>
          <w:sz w:val="28"/>
          <w:szCs w:val="28"/>
          <w:lang w:val="uk-UA"/>
        </w:rPr>
      </w:pPr>
    </w:p>
    <w:p w:rsidR="00E37DB6" w:rsidRDefault="00E37DB6" w:rsidP="001967ED">
      <w:pPr>
        <w:spacing w:line="360" w:lineRule="auto"/>
        <w:ind w:firstLine="709"/>
        <w:jc w:val="both"/>
        <w:rPr>
          <w:sz w:val="28"/>
          <w:szCs w:val="28"/>
          <w:lang w:val="uk-UA"/>
        </w:rPr>
      </w:pPr>
    </w:p>
    <w:p w:rsidR="00361BB9" w:rsidRDefault="00361BB9" w:rsidP="00E37DB6">
      <w:pPr>
        <w:spacing w:line="360" w:lineRule="auto"/>
        <w:ind w:firstLine="709"/>
        <w:jc w:val="center"/>
        <w:rPr>
          <w:sz w:val="28"/>
          <w:szCs w:val="28"/>
          <w:lang w:val="uk-UA"/>
        </w:rPr>
      </w:pPr>
    </w:p>
    <w:p w:rsidR="00361BB9" w:rsidRDefault="00361BB9" w:rsidP="00E37DB6">
      <w:pPr>
        <w:spacing w:line="360" w:lineRule="auto"/>
        <w:ind w:firstLine="709"/>
        <w:jc w:val="center"/>
        <w:rPr>
          <w:sz w:val="28"/>
          <w:szCs w:val="28"/>
          <w:lang w:val="uk-UA"/>
        </w:rPr>
      </w:pPr>
    </w:p>
    <w:p w:rsidR="00D753D7" w:rsidRDefault="00D753D7" w:rsidP="00E37DB6">
      <w:pPr>
        <w:spacing w:line="360" w:lineRule="auto"/>
        <w:ind w:firstLine="709"/>
        <w:jc w:val="center"/>
        <w:rPr>
          <w:sz w:val="28"/>
          <w:szCs w:val="28"/>
          <w:lang w:val="uk-UA"/>
        </w:rPr>
      </w:pPr>
    </w:p>
    <w:p w:rsidR="00E37DB6" w:rsidRDefault="00E37DB6" w:rsidP="00E37DB6">
      <w:pPr>
        <w:spacing w:line="360" w:lineRule="auto"/>
        <w:ind w:firstLine="709"/>
        <w:jc w:val="center"/>
        <w:rPr>
          <w:sz w:val="28"/>
          <w:szCs w:val="28"/>
          <w:lang w:val="uk-UA"/>
        </w:rPr>
      </w:pPr>
      <w:r>
        <w:rPr>
          <w:sz w:val="28"/>
          <w:szCs w:val="28"/>
          <w:lang w:val="uk-UA"/>
        </w:rPr>
        <w:t xml:space="preserve">Рис. 3.4. </w:t>
      </w:r>
      <w:r w:rsidR="00361BB9">
        <w:rPr>
          <w:sz w:val="28"/>
          <w:szCs w:val="28"/>
          <w:lang w:val="uk-UA"/>
        </w:rPr>
        <w:t>Склад Звіту про управління</w:t>
      </w:r>
    </w:p>
    <w:p w:rsidR="00E37DB6" w:rsidRPr="00361BB9" w:rsidRDefault="00E37DB6" w:rsidP="00E37DB6">
      <w:pPr>
        <w:spacing w:line="360" w:lineRule="auto"/>
        <w:ind w:firstLine="709"/>
        <w:jc w:val="both"/>
        <w:rPr>
          <w:i/>
          <w:color w:val="FF0000"/>
        </w:rPr>
      </w:pPr>
      <w:r w:rsidRPr="005C3E14">
        <w:rPr>
          <w:i/>
          <w:lang w:val="uk-UA"/>
        </w:rPr>
        <w:t xml:space="preserve">Джерело: </w:t>
      </w:r>
      <w:r w:rsidRPr="00E37DB6">
        <w:rPr>
          <w:i/>
          <w:lang w:val="uk-UA"/>
        </w:rPr>
        <w:t xml:space="preserve">побудовано </w:t>
      </w:r>
      <w:r w:rsidRPr="0023663A">
        <w:rPr>
          <w:i/>
          <w:lang w:val="uk-UA"/>
        </w:rPr>
        <w:t>автором</w:t>
      </w:r>
      <w:r w:rsidR="00361BB9" w:rsidRPr="0023663A">
        <w:rPr>
          <w:i/>
          <w:lang w:val="uk-UA"/>
        </w:rPr>
        <w:t xml:space="preserve"> на основі </w:t>
      </w:r>
      <w:r w:rsidR="00361BB9" w:rsidRPr="0023663A">
        <w:rPr>
          <w:i/>
        </w:rPr>
        <w:t>[</w:t>
      </w:r>
      <w:r w:rsidR="0023663A" w:rsidRPr="0023663A">
        <w:rPr>
          <w:i/>
          <w:lang w:val="uk-UA"/>
        </w:rPr>
        <w:t>24</w:t>
      </w:r>
      <w:r w:rsidR="00361BB9" w:rsidRPr="0023663A">
        <w:rPr>
          <w:i/>
          <w:lang w:val="uk-UA"/>
        </w:rPr>
        <w:t>, с.</w:t>
      </w:r>
      <w:r w:rsidR="00361BB9" w:rsidRPr="0023663A">
        <w:rPr>
          <w:i/>
        </w:rPr>
        <w:t>45]</w:t>
      </w:r>
    </w:p>
    <w:p w:rsidR="00D753D7" w:rsidRDefault="00D753D7" w:rsidP="00DF0FA2">
      <w:pPr>
        <w:pStyle w:val="Default"/>
        <w:tabs>
          <w:tab w:val="left" w:pos="993"/>
        </w:tabs>
        <w:spacing w:line="360" w:lineRule="auto"/>
        <w:ind w:firstLine="709"/>
        <w:jc w:val="both"/>
        <w:rPr>
          <w:sz w:val="28"/>
          <w:szCs w:val="28"/>
          <w:lang w:val="uk-UA"/>
        </w:rPr>
      </w:pPr>
    </w:p>
    <w:p w:rsidR="00DF0FA2" w:rsidRDefault="00361BB9" w:rsidP="00DF0FA2">
      <w:pPr>
        <w:pStyle w:val="Default"/>
        <w:tabs>
          <w:tab w:val="left" w:pos="993"/>
        </w:tabs>
        <w:spacing w:line="360" w:lineRule="auto"/>
        <w:ind w:firstLine="709"/>
        <w:jc w:val="both"/>
        <w:rPr>
          <w:sz w:val="28"/>
          <w:szCs w:val="28"/>
          <w:lang w:val="uk-UA"/>
        </w:rPr>
      </w:pPr>
      <w:r>
        <w:rPr>
          <w:sz w:val="28"/>
          <w:szCs w:val="28"/>
          <w:lang w:val="uk-UA"/>
        </w:rPr>
        <w:t xml:space="preserve">Облікова інформація, що використовується для  складання </w:t>
      </w:r>
      <w:r w:rsidR="00DF0FA2">
        <w:rPr>
          <w:sz w:val="28"/>
          <w:szCs w:val="28"/>
          <w:lang w:val="uk-UA"/>
        </w:rPr>
        <w:t xml:space="preserve">Звіту про управління </w:t>
      </w:r>
      <w:r>
        <w:rPr>
          <w:sz w:val="28"/>
          <w:szCs w:val="28"/>
          <w:lang w:val="uk-UA"/>
        </w:rPr>
        <w:t>представлена у вигляді первинної, зведеної та звітної документації</w:t>
      </w:r>
      <w:r w:rsidR="00DF0FA2">
        <w:rPr>
          <w:sz w:val="28"/>
          <w:szCs w:val="28"/>
          <w:lang w:val="uk-UA"/>
        </w:rPr>
        <w:t xml:space="preserve"> і</w:t>
      </w:r>
      <w:r w:rsidRPr="00FF7F94">
        <w:rPr>
          <w:sz w:val="28"/>
          <w:szCs w:val="28"/>
          <w:lang w:val="uk-UA"/>
        </w:rPr>
        <w:t xml:space="preserve"> </w:t>
      </w:r>
      <w:r>
        <w:rPr>
          <w:sz w:val="28"/>
          <w:szCs w:val="28"/>
          <w:lang w:val="uk-UA"/>
        </w:rPr>
        <w:lastRenderedPageBreak/>
        <w:t xml:space="preserve">демонструє комплекс взаємопов’язаних даних і розрахункових показників, які відображають діяльність суб’єкта господарювання. </w:t>
      </w:r>
    </w:p>
    <w:p w:rsidR="00361BB9" w:rsidRPr="00DF0FA2" w:rsidRDefault="00361BB9" w:rsidP="00DF0FA2">
      <w:pPr>
        <w:pStyle w:val="Default"/>
        <w:tabs>
          <w:tab w:val="left" w:pos="993"/>
        </w:tabs>
        <w:spacing w:line="360" w:lineRule="auto"/>
        <w:ind w:firstLine="709"/>
        <w:jc w:val="both"/>
        <w:rPr>
          <w:sz w:val="28"/>
          <w:szCs w:val="28"/>
          <w:lang w:val="uk-UA"/>
        </w:rPr>
      </w:pPr>
      <w:r>
        <w:rPr>
          <w:sz w:val="28"/>
          <w:szCs w:val="28"/>
          <w:lang w:val="uk-UA"/>
        </w:rPr>
        <w:t>Облікова не фінансова складова є уточнюючим фактором, що має безпосередній вплив на управлінське рішення. Облікова інформація, в свою чергу, слугує інформаційною базою для проведення аналізу основних показників діяльності суб’єкта господарювання</w:t>
      </w:r>
      <w:r w:rsidR="00DF0FA2">
        <w:rPr>
          <w:sz w:val="28"/>
          <w:szCs w:val="28"/>
          <w:lang w:val="uk-UA"/>
        </w:rPr>
        <w:t xml:space="preserve"> </w:t>
      </w:r>
      <w:r w:rsidR="00DF0FA2" w:rsidRPr="0023663A">
        <w:rPr>
          <w:color w:val="auto"/>
          <w:sz w:val="28"/>
          <w:szCs w:val="28"/>
          <w:lang w:val="uk-UA"/>
        </w:rPr>
        <w:t>рис.3.5</w:t>
      </w:r>
      <w:r w:rsidRPr="0023663A">
        <w:rPr>
          <w:color w:val="auto"/>
          <w:sz w:val="28"/>
          <w:szCs w:val="28"/>
          <w:lang w:val="uk-UA"/>
        </w:rPr>
        <w:t xml:space="preserve">. </w:t>
      </w:r>
      <w:r w:rsidR="00DF0FA2" w:rsidRPr="00C1649B">
        <w:rPr>
          <w:color w:val="auto"/>
          <w:sz w:val="28"/>
          <w:szCs w:val="28"/>
          <w:lang w:val="uk-UA"/>
        </w:rPr>
        <w:t>[</w:t>
      </w:r>
      <w:r w:rsidR="0023663A" w:rsidRPr="0023663A">
        <w:rPr>
          <w:color w:val="auto"/>
          <w:sz w:val="28"/>
          <w:szCs w:val="28"/>
          <w:lang w:val="uk-UA"/>
        </w:rPr>
        <w:t>24</w:t>
      </w:r>
      <w:r w:rsidR="00DF0FA2" w:rsidRPr="0023663A">
        <w:rPr>
          <w:color w:val="auto"/>
          <w:sz w:val="28"/>
          <w:szCs w:val="28"/>
          <w:lang w:val="uk-UA"/>
        </w:rPr>
        <w:t>, с.</w:t>
      </w:r>
      <w:r w:rsidR="00DF0FA2" w:rsidRPr="00C1649B">
        <w:rPr>
          <w:color w:val="auto"/>
          <w:sz w:val="28"/>
          <w:szCs w:val="28"/>
          <w:lang w:val="uk-UA"/>
        </w:rPr>
        <w:t>45]</w:t>
      </w:r>
    </w:p>
    <w:p w:rsidR="00361BB9" w:rsidRDefault="00E5668D" w:rsidP="00361BB9">
      <w:pPr>
        <w:pStyle w:val="Default"/>
        <w:tabs>
          <w:tab w:val="left" w:pos="993"/>
        </w:tabs>
        <w:spacing w:line="360" w:lineRule="auto"/>
        <w:ind w:firstLine="567"/>
        <w:jc w:val="both"/>
        <w:rPr>
          <w:sz w:val="28"/>
          <w:szCs w:val="28"/>
          <w:lang w:val="uk-UA"/>
        </w:rPr>
      </w:pPr>
      <w:r>
        <w:rPr>
          <w:noProof/>
          <w:sz w:val="28"/>
          <w:szCs w:val="28"/>
        </w:rPr>
        <w:pict>
          <v:group id="_x0000_s1100" style="position:absolute;left:0;text-align:left;margin-left:29.4pt;margin-top:5.9pt;width:409.5pt;height:264.75pt;z-index:251730944" coordorigin="2250,675" coordsize="8610,5655">
            <v:rect id="_x0000_s1101" style="position:absolute;left:2250;top:675;width:8145;height:585">
              <v:textbox>
                <w:txbxContent>
                  <w:p w:rsidR="00361BB9" w:rsidRPr="00F84737" w:rsidRDefault="00361BB9" w:rsidP="00361BB9">
                    <w:pPr>
                      <w:jc w:val="center"/>
                      <w:rPr>
                        <w:lang w:val="uk-UA"/>
                      </w:rPr>
                    </w:pPr>
                    <w:r w:rsidRPr="00F84737">
                      <w:rPr>
                        <w:lang w:val="uk-UA"/>
                      </w:rPr>
                      <w:t>Інформаційні складові формування інтегрованої звітності</w:t>
                    </w:r>
                  </w:p>
                </w:txbxContent>
              </v:textbox>
            </v:rect>
            <v:roundrect id="_x0000_s1102" style="position:absolute;left:2430;top:2250;width:3540;height:2880" arcsize="10923f">
              <v:stroke dashstyle="dashDot"/>
              <v:textbox>
                <w:txbxContent>
                  <w:p w:rsidR="00361BB9" w:rsidRPr="00F84737" w:rsidRDefault="00361BB9" w:rsidP="00361BB9">
                    <w:pPr>
                      <w:jc w:val="center"/>
                      <w:rPr>
                        <w:lang w:val="uk-UA"/>
                      </w:rPr>
                    </w:pPr>
                    <w:r w:rsidRPr="00F84737">
                      <w:rPr>
                        <w:lang w:val="uk-UA"/>
                      </w:rPr>
                      <w:t>Облікова складова</w:t>
                    </w:r>
                    <w:r>
                      <w:rPr>
                        <w:lang w:val="uk-UA"/>
                      </w:rPr>
                      <w:t xml:space="preserve"> фінансової інформації</w:t>
                    </w:r>
                  </w:p>
                </w:txbxContent>
              </v:textbox>
            </v:roundrect>
            <v:rect id="_x0000_s1103" style="position:absolute;left:2865;top:3180;width:2580;height:405">
              <v:textbox>
                <w:txbxContent>
                  <w:p w:rsidR="00361BB9" w:rsidRPr="00F84737" w:rsidRDefault="00361BB9" w:rsidP="00361BB9">
                    <w:pPr>
                      <w:jc w:val="center"/>
                      <w:rPr>
                        <w:lang w:val="uk-UA"/>
                      </w:rPr>
                    </w:pPr>
                    <w:r w:rsidRPr="00F84737">
                      <w:rPr>
                        <w:lang w:val="uk-UA"/>
                      </w:rPr>
                      <w:t>Документування</w:t>
                    </w:r>
                  </w:p>
                </w:txbxContent>
              </v:textbox>
            </v:rect>
            <v:rect id="_x0000_s1104" style="position:absolute;left:2865;top:3780;width:2580;height:465">
              <v:textbox>
                <w:txbxContent>
                  <w:p w:rsidR="00361BB9" w:rsidRPr="00F84737" w:rsidRDefault="00361BB9" w:rsidP="00361BB9">
                    <w:pPr>
                      <w:jc w:val="center"/>
                      <w:rPr>
                        <w:lang w:val="uk-UA"/>
                      </w:rPr>
                    </w:pPr>
                    <w:r w:rsidRPr="00F84737">
                      <w:rPr>
                        <w:lang w:val="uk-UA"/>
                      </w:rPr>
                      <w:t>Реєстрація</w:t>
                    </w:r>
                  </w:p>
                </w:txbxContent>
              </v:textbox>
            </v:rect>
            <v:rect id="_x0000_s1105" style="position:absolute;left:2865;top:4425;width:2580;height:465">
              <v:textbox>
                <w:txbxContent>
                  <w:p w:rsidR="00361BB9" w:rsidRPr="00F84737" w:rsidRDefault="00361BB9" w:rsidP="00361BB9">
                    <w:pPr>
                      <w:jc w:val="center"/>
                      <w:rPr>
                        <w:lang w:val="uk-UA"/>
                      </w:rPr>
                    </w:pPr>
                    <w:r w:rsidRPr="00F84737">
                      <w:rPr>
                        <w:lang w:val="uk-UA"/>
                      </w:rPr>
                      <w:t>Звітність</w:t>
                    </w:r>
                  </w:p>
                </w:txbxContent>
              </v:textbox>
            </v:rect>
            <v:roundrect id="_x0000_s1106" style="position:absolute;left:2430;top:5370;width:3450;height:960" arcsize="10923f">
              <v:stroke dashstyle="dashDot"/>
              <v:textbox>
                <w:txbxContent>
                  <w:p w:rsidR="00361BB9" w:rsidRPr="00F84737" w:rsidRDefault="00361BB9" w:rsidP="00361BB9">
                    <w:pPr>
                      <w:jc w:val="center"/>
                      <w:rPr>
                        <w:lang w:val="uk-UA"/>
                      </w:rPr>
                    </w:pPr>
                    <w:r w:rsidRPr="00F84737">
                      <w:rPr>
                        <w:lang w:val="uk-UA"/>
                      </w:rPr>
                      <w:t>Облікова складова не фінансової інформації</w:t>
                    </w:r>
                  </w:p>
                </w:txbxContent>
              </v:textbox>
            </v:roundrect>
            <v:rect id="_x0000_s1107" style="position:absolute;left:2955;top:1500;width:2655;height:585">
              <v:textbox>
                <w:txbxContent>
                  <w:p w:rsidR="00361BB9" w:rsidRPr="00F84737" w:rsidRDefault="00361BB9" w:rsidP="00361BB9">
                    <w:pPr>
                      <w:jc w:val="center"/>
                      <w:rPr>
                        <w:lang w:val="uk-UA"/>
                      </w:rPr>
                    </w:pPr>
                    <w:r w:rsidRPr="00F84737">
                      <w:rPr>
                        <w:lang w:val="uk-UA"/>
                      </w:rPr>
                      <w:t>Облікова складова</w:t>
                    </w:r>
                  </w:p>
                </w:txbxContent>
              </v:textbox>
            </v:rect>
            <v:shape id="_x0000_s1108" type="#_x0000_t32" style="position:absolute;left:2250;top:1785;width:705;height:0;flip:x" o:connectortype="straight"/>
            <v:shape id="_x0000_s1109" type="#_x0000_t32" style="position:absolute;left:2250;top:1785;width:0;height:4125" o:connectortype="straight"/>
            <v:shape id="_x0000_s1110" type="#_x0000_t32" style="position:absolute;left:2250;top:5910;width:180;height:0" o:connectortype="straight">
              <v:stroke endarrow="block"/>
            </v:shape>
            <v:shape id="_x0000_s1111" type="#_x0000_t32" style="position:absolute;left:2250;top:3585;width:180;height:0" o:connectortype="straight">
              <v:stroke endarrow="block"/>
            </v:shape>
            <v:rect id="_x0000_s1112" style="position:absolute;left:7320;top:1500;width:2655;height:585">
              <v:textbox>
                <w:txbxContent>
                  <w:p w:rsidR="00361BB9" w:rsidRPr="00F84737" w:rsidRDefault="00361BB9" w:rsidP="00361BB9">
                    <w:pPr>
                      <w:jc w:val="center"/>
                      <w:rPr>
                        <w:lang w:val="uk-UA"/>
                      </w:rPr>
                    </w:pPr>
                    <w:r>
                      <w:rPr>
                        <w:lang w:val="uk-UA"/>
                      </w:rPr>
                      <w:t>Аналітична</w:t>
                    </w:r>
                    <w:r w:rsidRPr="00F84737">
                      <w:rPr>
                        <w:lang w:val="uk-UA"/>
                      </w:rPr>
                      <w:t xml:space="preserve"> складова</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113" type="#_x0000_t67" style="position:absolute;left:8400;top:1260;width:645;height:240">
              <v:textbox style="layout-flow:vertical-ideographic"/>
            </v:shape>
            <v:shape id="_x0000_s1114" type="#_x0000_t67" style="position:absolute;left:3870;top:1260;width:645;height:240">
              <v:textbox style="layout-flow:vertical-ideographic"/>
            </v:shape>
            <v:roundrect id="_x0000_s1115" style="position:absolute;left:6420;top:2325;width:4320;height:2805" arcsize="10923f">
              <v:stroke dashstyle="dashDot"/>
            </v:roundrect>
            <v:rect id="_x0000_s1116" style="position:absolute;left:8745;top:2535;width:1560;height:1440">
              <v:textbox>
                <w:txbxContent>
                  <w:p w:rsidR="00361BB9" w:rsidRPr="00552C5B" w:rsidRDefault="00361BB9" w:rsidP="00361BB9">
                    <w:pPr>
                      <w:jc w:val="center"/>
                      <w:rPr>
                        <w:lang w:val="uk-UA"/>
                      </w:rPr>
                    </w:pPr>
                    <w:r w:rsidRPr="00552C5B">
                      <w:rPr>
                        <w:lang w:val="uk-UA"/>
                      </w:rPr>
                      <w:t>Аналіз звітності</w:t>
                    </w:r>
                  </w:p>
                </w:txbxContent>
              </v:textbox>
            </v:rect>
            <v:rect id="_x0000_s1117" style="position:absolute;left:6540;top:2535;width:1935;height:1440">
              <v:textbox>
                <w:txbxContent>
                  <w:p w:rsidR="00361BB9" w:rsidRPr="00552C5B" w:rsidRDefault="00361BB9" w:rsidP="00361BB9">
                    <w:pPr>
                      <w:jc w:val="center"/>
                      <w:rPr>
                        <w:lang w:val="uk-UA"/>
                      </w:rPr>
                    </w:pPr>
                    <w:r w:rsidRPr="00552C5B">
                      <w:rPr>
                        <w:lang w:val="uk-UA"/>
                      </w:rPr>
                      <w:t>Аналіз фінансової і не фінансової інформації</w:t>
                    </w:r>
                  </w:p>
                </w:txbxContent>
              </v:textbox>
            </v:rect>
            <v:rect id="_x0000_s1118" style="position:absolute;left:6735;top:4245;width:3660;height:510">
              <v:textbox>
                <w:txbxContent>
                  <w:p w:rsidR="00361BB9" w:rsidRPr="0028154F" w:rsidRDefault="00361BB9" w:rsidP="00361BB9">
                    <w:pPr>
                      <w:jc w:val="center"/>
                      <w:rPr>
                        <w:lang w:val="uk-UA"/>
                      </w:rPr>
                    </w:pPr>
                    <w:r>
                      <w:rPr>
                        <w:lang w:val="uk-UA"/>
                      </w:rPr>
                      <w:t>К</w:t>
                    </w:r>
                    <w:r w:rsidRPr="0028154F">
                      <w:rPr>
                        <w:lang w:val="uk-UA"/>
                      </w:rPr>
                      <w:t>онтроль і моніторинг</w:t>
                    </w:r>
                  </w:p>
                </w:txbxContent>
              </v:textbox>
            </v:rect>
            <v:shape id="_x0000_s1119" type="#_x0000_t32" style="position:absolute;left:7530;top:3975;width:0;height:270" o:connectortype="straight">
              <v:stroke endarrow="block"/>
            </v:shape>
            <v:shape id="_x0000_s1120" type="#_x0000_t32" style="position:absolute;left:9525;top:3975;width:0;height:270" o:connectortype="straight">
              <v:stroke endarrow="block"/>
            </v:shape>
            <v:shape id="_x0000_s1121" type="#_x0000_t32" style="position:absolute;left:9975;top:1785;width:885;height:0" o:connectortype="straight"/>
            <v:shape id="_x0000_s1122" type="#_x0000_t32" style="position:absolute;left:10860;top:1785;width:0;height:2190" o:connectortype="straight"/>
            <v:shape id="_x0000_s1123" type="#_x0000_t32" style="position:absolute;left:10740;top:3975;width:120;height:0;flip:x" o:connectortype="straight">
              <v:stroke endarrow="block"/>
            </v:shape>
            <v:shape id="_x0000_s1124" type="#_x0000_t32" style="position:absolute;left:5970;top:2880;width:165;height:0" o:connectortype="straight"/>
            <v:shape id="_x0000_s1125" type="#_x0000_t32" style="position:absolute;left:6135;top:2880;width:0;height:3195" o:connectortype="straight"/>
            <v:shape id="_x0000_s1126" type="#_x0000_t32" style="position:absolute;left:5880;top:6075;width:255;height:0;flip:x" o:connectortype="straight"/>
            <v:shape id="_x0000_s1127" type="#_x0000_t32" style="position:absolute;left:6135;top:3345;width:405;height:15;flip:y" o:connectortype="straight">
              <v:stroke endarrow="block"/>
            </v:shape>
          </v:group>
        </w:pict>
      </w:r>
    </w:p>
    <w:p w:rsidR="00361BB9" w:rsidRDefault="00361BB9" w:rsidP="00361BB9">
      <w:pPr>
        <w:pStyle w:val="Default"/>
        <w:tabs>
          <w:tab w:val="left" w:pos="993"/>
        </w:tabs>
        <w:spacing w:line="360" w:lineRule="auto"/>
        <w:ind w:firstLine="567"/>
        <w:jc w:val="both"/>
        <w:rPr>
          <w:sz w:val="28"/>
          <w:szCs w:val="28"/>
          <w:lang w:val="uk-UA"/>
        </w:rPr>
      </w:pPr>
    </w:p>
    <w:p w:rsidR="00361BB9" w:rsidRDefault="00361BB9" w:rsidP="00361BB9">
      <w:pPr>
        <w:pStyle w:val="Default"/>
        <w:tabs>
          <w:tab w:val="left" w:pos="993"/>
        </w:tabs>
        <w:spacing w:line="360" w:lineRule="auto"/>
        <w:ind w:firstLine="567"/>
        <w:jc w:val="both"/>
        <w:rPr>
          <w:sz w:val="28"/>
          <w:szCs w:val="28"/>
          <w:lang w:val="uk-UA"/>
        </w:rPr>
      </w:pPr>
    </w:p>
    <w:p w:rsidR="00361BB9" w:rsidRDefault="00361BB9" w:rsidP="00361BB9">
      <w:pPr>
        <w:pStyle w:val="Default"/>
        <w:tabs>
          <w:tab w:val="left" w:pos="993"/>
        </w:tabs>
        <w:spacing w:line="360" w:lineRule="auto"/>
        <w:ind w:firstLine="567"/>
        <w:jc w:val="both"/>
        <w:rPr>
          <w:sz w:val="28"/>
          <w:szCs w:val="28"/>
          <w:lang w:val="uk-UA"/>
        </w:rPr>
      </w:pPr>
    </w:p>
    <w:p w:rsidR="00361BB9" w:rsidRDefault="00361BB9" w:rsidP="00361BB9">
      <w:pPr>
        <w:pStyle w:val="Default"/>
        <w:tabs>
          <w:tab w:val="left" w:pos="993"/>
        </w:tabs>
        <w:spacing w:line="360" w:lineRule="auto"/>
        <w:ind w:firstLine="567"/>
        <w:jc w:val="both"/>
        <w:rPr>
          <w:sz w:val="28"/>
          <w:szCs w:val="28"/>
          <w:lang w:val="uk-UA"/>
        </w:rPr>
      </w:pPr>
    </w:p>
    <w:p w:rsidR="00361BB9" w:rsidRDefault="00361BB9" w:rsidP="00361BB9">
      <w:pPr>
        <w:pStyle w:val="Default"/>
        <w:tabs>
          <w:tab w:val="left" w:pos="993"/>
        </w:tabs>
        <w:spacing w:line="360" w:lineRule="auto"/>
        <w:ind w:firstLine="567"/>
        <w:jc w:val="both"/>
        <w:rPr>
          <w:sz w:val="28"/>
          <w:szCs w:val="28"/>
          <w:lang w:val="uk-UA"/>
        </w:rPr>
      </w:pPr>
    </w:p>
    <w:p w:rsidR="00361BB9" w:rsidRDefault="00361BB9" w:rsidP="00361BB9">
      <w:pPr>
        <w:pStyle w:val="Default"/>
        <w:tabs>
          <w:tab w:val="left" w:pos="993"/>
        </w:tabs>
        <w:spacing w:line="360" w:lineRule="auto"/>
        <w:ind w:firstLine="567"/>
        <w:jc w:val="both"/>
        <w:rPr>
          <w:sz w:val="28"/>
          <w:szCs w:val="28"/>
          <w:lang w:val="uk-UA"/>
        </w:rPr>
      </w:pPr>
    </w:p>
    <w:p w:rsidR="00361BB9" w:rsidRDefault="00361BB9" w:rsidP="00361BB9">
      <w:pPr>
        <w:pStyle w:val="Default"/>
        <w:tabs>
          <w:tab w:val="left" w:pos="993"/>
        </w:tabs>
        <w:spacing w:line="360" w:lineRule="auto"/>
        <w:ind w:firstLine="567"/>
        <w:jc w:val="both"/>
        <w:rPr>
          <w:sz w:val="28"/>
          <w:szCs w:val="28"/>
          <w:lang w:val="uk-UA"/>
        </w:rPr>
      </w:pPr>
    </w:p>
    <w:p w:rsidR="00361BB9" w:rsidRDefault="00361BB9" w:rsidP="00361BB9">
      <w:pPr>
        <w:pStyle w:val="Default"/>
        <w:tabs>
          <w:tab w:val="left" w:pos="993"/>
        </w:tabs>
        <w:spacing w:line="360" w:lineRule="auto"/>
        <w:ind w:firstLine="567"/>
        <w:jc w:val="both"/>
        <w:rPr>
          <w:sz w:val="28"/>
          <w:szCs w:val="28"/>
          <w:lang w:val="uk-UA"/>
        </w:rPr>
      </w:pPr>
    </w:p>
    <w:p w:rsidR="00361BB9" w:rsidRDefault="00361BB9" w:rsidP="00361BB9">
      <w:pPr>
        <w:pStyle w:val="Default"/>
        <w:tabs>
          <w:tab w:val="left" w:pos="993"/>
        </w:tabs>
        <w:spacing w:line="360" w:lineRule="auto"/>
        <w:ind w:firstLine="567"/>
        <w:jc w:val="both"/>
        <w:rPr>
          <w:sz w:val="28"/>
          <w:szCs w:val="28"/>
          <w:lang w:val="uk-UA"/>
        </w:rPr>
      </w:pPr>
    </w:p>
    <w:p w:rsidR="00361BB9" w:rsidRDefault="00361BB9" w:rsidP="00361BB9">
      <w:pPr>
        <w:pStyle w:val="Default"/>
        <w:tabs>
          <w:tab w:val="left" w:pos="993"/>
        </w:tabs>
        <w:spacing w:line="360" w:lineRule="auto"/>
        <w:ind w:firstLine="567"/>
        <w:jc w:val="both"/>
        <w:rPr>
          <w:sz w:val="28"/>
          <w:szCs w:val="28"/>
          <w:lang w:val="uk-UA"/>
        </w:rPr>
      </w:pPr>
    </w:p>
    <w:p w:rsidR="00361BB9" w:rsidRDefault="00361BB9" w:rsidP="00361BB9">
      <w:pPr>
        <w:spacing w:line="360" w:lineRule="auto"/>
        <w:jc w:val="center"/>
        <w:rPr>
          <w:sz w:val="28"/>
          <w:szCs w:val="28"/>
          <w:lang w:val="uk-UA"/>
        </w:rPr>
      </w:pPr>
    </w:p>
    <w:p w:rsidR="00361BB9" w:rsidRPr="0028154F" w:rsidRDefault="00361BB9" w:rsidP="00361BB9">
      <w:pPr>
        <w:spacing w:line="360" w:lineRule="auto"/>
        <w:jc w:val="center"/>
        <w:rPr>
          <w:sz w:val="28"/>
          <w:szCs w:val="28"/>
          <w:lang w:val="uk-UA"/>
        </w:rPr>
      </w:pPr>
      <w:r w:rsidRPr="0028154F">
        <w:rPr>
          <w:sz w:val="28"/>
          <w:szCs w:val="28"/>
          <w:lang w:val="uk-UA"/>
        </w:rPr>
        <w:t>Рис.</w:t>
      </w:r>
      <w:r w:rsidR="00DF0FA2">
        <w:rPr>
          <w:sz w:val="28"/>
          <w:szCs w:val="28"/>
          <w:lang w:val="uk-UA"/>
        </w:rPr>
        <w:t>3.5.</w:t>
      </w:r>
      <w:r w:rsidRPr="0028154F">
        <w:rPr>
          <w:sz w:val="28"/>
          <w:szCs w:val="28"/>
          <w:lang w:val="uk-UA"/>
        </w:rPr>
        <w:t xml:space="preserve"> Інформаційн</w:t>
      </w:r>
      <w:r>
        <w:rPr>
          <w:sz w:val="28"/>
          <w:szCs w:val="28"/>
          <w:lang w:val="uk-UA"/>
        </w:rPr>
        <w:t>а</w:t>
      </w:r>
      <w:r w:rsidRPr="0028154F">
        <w:rPr>
          <w:sz w:val="28"/>
          <w:szCs w:val="28"/>
          <w:lang w:val="uk-UA"/>
        </w:rPr>
        <w:t xml:space="preserve"> </w:t>
      </w:r>
      <w:r>
        <w:rPr>
          <w:sz w:val="28"/>
          <w:szCs w:val="28"/>
          <w:lang w:val="uk-UA"/>
        </w:rPr>
        <w:t>модель</w:t>
      </w:r>
      <w:r w:rsidRPr="0028154F">
        <w:rPr>
          <w:sz w:val="28"/>
          <w:szCs w:val="28"/>
          <w:lang w:val="uk-UA"/>
        </w:rPr>
        <w:t xml:space="preserve"> формування інтегрованої звітності</w:t>
      </w:r>
    </w:p>
    <w:p w:rsidR="00DF0FA2" w:rsidRPr="00C1649B" w:rsidRDefault="00DF0FA2" w:rsidP="00DF0FA2">
      <w:pPr>
        <w:spacing w:line="360" w:lineRule="auto"/>
        <w:ind w:firstLine="709"/>
        <w:jc w:val="both"/>
        <w:rPr>
          <w:i/>
          <w:lang w:val="uk-UA"/>
        </w:rPr>
      </w:pPr>
      <w:r w:rsidRPr="0023663A">
        <w:rPr>
          <w:i/>
          <w:lang w:val="uk-UA"/>
        </w:rPr>
        <w:t xml:space="preserve">Джерело: </w:t>
      </w:r>
      <w:r w:rsidRPr="00C1649B">
        <w:rPr>
          <w:i/>
          <w:lang w:val="uk-UA"/>
        </w:rPr>
        <w:t>[</w:t>
      </w:r>
      <w:r w:rsidR="0023663A" w:rsidRPr="0023663A">
        <w:rPr>
          <w:i/>
          <w:lang w:val="uk-UA"/>
        </w:rPr>
        <w:t>24</w:t>
      </w:r>
      <w:r w:rsidRPr="0023663A">
        <w:rPr>
          <w:i/>
          <w:lang w:val="uk-UA"/>
        </w:rPr>
        <w:t>, с.</w:t>
      </w:r>
      <w:r w:rsidRPr="00C1649B">
        <w:rPr>
          <w:i/>
          <w:lang w:val="uk-UA"/>
        </w:rPr>
        <w:t>45]</w:t>
      </w:r>
    </w:p>
    <w:p w:rsidR="00361BB9" w:rsidRDefault="00361BB9" w:rsidP="001967ED">
      <w:pPr>
        <w:spacing w:line="360" w:lineRule="auto"/>
        <w:ind w:firstLine="709"/>
        <w:jc w:val="both"/>
        <w:rPr>
          <w:sz w:val="28"/>
          <w:szCs w:val="28"/>
          <w:lang w:val="uk-UA"/>
        </w:rPr>
      </w:pPr>
    </w:p>
    <w:p w:rsidR="00BF2461" w:rsidRDefault="001967ED" w:rsidP="001967ED">
      <w:pPr>
        <w:spacing w:line="360" w:lineRule="auto"/>
        <w:ind w:firstLine="709"/>
        <w:jc w:val="both"/>
        <w:rPr>
          <w:sz w:val="28"/>
          <w:szCs w:val="28"/>
          <w:lang w:val="uk-UA"/>
        </w:rPr>
      </w:pPr>
      <w:r w:rsidRPr="001967ED">
        <w:rPr>
          <w:sz w:val="28"/>
          <w:szCs w:val="28"/>
          <w:lang w:val="uk-UA"/>
        </w:rPr>
        <w:t xml:space="preserve">Поява Звіту про управління  викликала серед керівників та </w:t>
      </w:r>
      <w:proofErr w:type="spellStart"/>
      <w:r w:rsidRPr="001967ED">
        <w:rPr>
          <w:sz w:val="28"/>
          <w:szCs w:val="28"/>
          <w:lang w:val="uk-UA"/>
        </w:rPr>
        <w:t>бухгалтерів</w:t>
      </w:r>
      <w:r>
        <w:rPr>
          <w:sz w:val="28"/>
          <w:szCs w:val="28"/>
          <w:lang w:val="uk-UA"/>
        </w:rPr>
        <w:t>-</w:t>
      </w:r>
      <w:proofErr w:type="spellEnd"/>
      <w:r>
        <w:rPr>
          <w:sz w:val="28"/>
          <w:szCs w:val="28"/>
          <w:lang w:val="uk-UA"/>
        </w:rPr>
        <w:t xml:space="preserve"> </w:t>
      </w:r>
      <w:r w:rsidRPr="001967ED">
        <w:rPr>
          <w:sz w:val="28"/>
          <w:szCs w:val="28"/>
          <w:lang w:val="uk-UA"/>
        </w:rPr>
        <w:t>практиків деякі труднощі щодо організації складання, оскільки, вона вимага</w:t>
      </w:r>
      <w:r>
        <w:rPr>
          <w:sz w:val="28"/>
          <w:szCs w:val="28"/>
          <w:lang w:val="uk-UA"/>
        </w:rPr>
        <w:t>ла</w:t>
      </w:r>
      <w:r w:rsidRPr="001967ED">
        <w:rPr>
          <w:sz w:val="28"/>
          <w:szCs w:val="28"/>
          <w:lang w:val="uk-UA"/>
        </w:rPr>
        <w:t xml:space="preserve"> від них</w:t>
      </w:r>
      <w:r>
        <w:rPr>
          <w:sz w:val="28"/>
          <w:szCs w:val="28"/>
          <w:lang w:val="uk-UA"/>
        </w:rPr>
        <w:t xml:space="preserve"> спеціальних знань та</w:t>
      </w:r>
      <w:r w:rsidRPr="001967ED">
        <w:rPr>
          <w:sz w:val="28"/>
          <w:szCs w:val="28"/>
          <w:lang w:val="uk-UA"/>
        </w:rPr>
        <w:t xml:space="preserve"> умін</w:t>
      </w:r>
      <w:r>
        <w:rPr>
          <w:sz w:val="28"/>
          <w:szCs w:val="28"/>
          <w:lang w:val="uk-UA"/>
        </w:rPr>
        <w:t>ь</w:t>
      </w:r>
      <w:r w:rsidRPr="001967ED">
        <w:rPr>
          <w:sz w:val="28"/>
          <w:szCs w:val="28"/>
          <w:lang w:val="uk-UA"/>
        </w:rPr>
        <w:t xml:space="preserve"> не тільки обробляти, вже звиклу для них інформацію, а й працювати дещо в іншому руслі – оцінювати сучасну діяльність підприємства і робити прогнози на майбутнє. Хоча, безумовно, в умовах нестабільної економіки, жорсткої конкуренції та за умов ризиків та невизначеності, цей звіт забезпеч</w:t>
      </w:r>
      <w:r>
        <w:rPr>
          <w:sz w:val="28"/>
          <w:szCs w:val="28"/>
          <w:lang w:val="uk-UA"/>
        </w:rPr>
        <w:t>ує</w:t>
      </w:r>
      <w:r w:rsidRPr="001967ED">
        <w:rPr>
          <w:sz w:val="28"/>
          <w:szCs w:val="28"/>
          <w:lang w:val="uk-UA"/>
        </w:rPr>
        <w:t xml:space="preserve"> </w:t>
      </w:r>
      <w:r>
        <w:rPr>
          <w:sz w:val="28"/>
          <w:szCs w:val="28"/>
          <w:lang w:val="uk-UA"/>
        </w:rPr>
        <w:t>зовнішніх користувачів</w:t>
      </w:r>
      <w:r w:rsidRPr="001967ED">
        <w:rPr>
          <w:sz w:val="28"/>
          <w:szCs w:val="28"/>
          <w:lang w:val="uk-UA"/>
        </w:rPr>
        <w:t xml:space="preserve"> інформацією, що необхідна для прогнозування розвитку економіки в цілому. Крім того, інформація викладена у звіті </w:t>
      </w:r>
      <w:r>
        <w:rPr>
          <w:sz w:val="28"/>
          <w:szCs w:val="28"/>
          <w:lang w:val="uk-UA"/>
        </w:rPr>
        <w:t>надає</w:t>
      </w:r>
      <w:r w:rsidRPr="001967ED">
        <w:rPr>
          <w:sz w:val="28"/>
          <w:szCs w:val="28"/>
          <w:lang w:val="uk-UA"/>
        </w:rPr>
        <w:t xml:space="preserve"> можливість управлінцям забезпеч</w:t>
      </w:r>
      <w:r>
        <w:rPr>
          <w:sz w:val="28"/>
          <w:szCs w:val="28"/>
          <w:lang w:val="uk-UA"/>
        </w:rPr>
        <w:t xml:space="preserve">увати </w:t>
      </w:r>
      <w:r w:rsidRPr="001967ED">
        <w:rPr>
          <w:sz w:val="28"/>
          <w:szCs w:val="28"/>
          <w:lang w:val="uk-UA"/>
        </w:rPr>
        <w:lastRenderedPageBreak/>
        <w:t xml:space="preserve">ефективність стратегічного розвитку </w:t>
      </w:r>
      <w:r w:rsidRPr="0023663A">
        <w:rPr>
          <w:sz w:val="28"/>
          <w:szCs w:val="28"/>
          <w:lang w:val="uk-UA"/>
        </w:rPr>
        <w:t>підприємства [</w:t>
      </w:r>
      <w:r w:rsidR="0023663A" w:rsidRPr="0023663A">
        <w:rPr>
          <w:sz w:val="28"/>
          <w:szCs w:val="28"/>
          <w:lang w:val="uk-UA"/>
        </w:rPr>
        <w:t>23</w:t>
      </w:r>
      <w:r w:rsidRPr="0023663A">
        <w:rPr>
          <w:sz w:val="28"/>
          <w:szCs w:val="28"/>
          <w:lang w:val="uk-UA"/>
        </w:rPr>
        <w:t>].</w:t>
      </w:r>
    </w:p>
    <w:p w:rsidR="00C754AE" w:rsidRDefault="009F1652" w:rsidP="00C754AE">
      <w:pPr>
        <w:spacing w:line="360" w:lineRule="auto"/>
        <w:ind w:firstLine="709"/>
        <w:jc w:val="both"/>
        <w:rPr>
          <w:sz w:val="28"/>
          <w:szCs w:val="28"/>
          <w:lang w:val="uk-UA"/>
        </w:rPr>
      </w:pPr>
      <w:r>
        <w:rPr>
          <w:sz w:val="28"/>
          <w:szCs w:val="28"/>
          <w:lang w:val="uk-UA"/>
        </w:rPr>
        <w:t xml:space="preserve">Звіт про управління </w:t>
      </w:r>
      <w:r w:rsidRPr="006061CA">
        <w:rPr>
          <w:sz w:val="28"/>
          <w:szCs w:val="28"/>
          <w:lang w:val="uk-UA"/>
        </w:rPr>
        <w:t>ТДВ «</w:t>
      </w:r>
      <w:proofErr w:type="spellStart"/>
      <w:r w:rsidRPr="006061CA">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Pr>
          <w:sz w:val="28"/>
          <w:szCs w:val="28"/>
          <w:lang w:val="uk-UA"/>
        </w:rPr>
        <w:t>» містить достовірну інформацію про діяльність товариства і надає змогу зовнішнім користувачам фінансової звітності здійснити аналіз його рентабельності</w:t>
      </w:r>
      <w:r w:rsidR="00227074">
        <w:rPr>
          <w:sz w:val="28"/>
          <w:szCs w:val="28"/>
          <w:lang w:val="uk-UA"/>
        </w:rPr>
        <w:t xml:space="preserve">, перспектив розвитку та основних ризиків. </w:t>
      </w:r>
      <w:r w:rsidR="00C754AE">
        <w:rPr>
          <w:sz w:val="28"/>
          <w:szCs w:val="28"/>
          <w:lang w:val="uk-UA"/>
        </w:rPr>
        <w:t xml:space="preserve">У своїй структурі він відповідає Методичним рекомендаціям зі складання Звіту про </w:t>
      </w:r>
      <w:r w:rsidR="00C754AE" w:rsidRPr="0023663A">
        <w:rPr>
          <w:sz w:val="28"/>
          <w:szCs w:val="28"/>
          <w:lang w:val="uk-UA"/>
        </w:rPr>
        <w:t>управління [</w:t>
      </w:r>
      <w:r w:rsidR="0023663A" w:rsidRPr="0023663A">
        <w:rPr>
          <w:sz w:val="28"/>
          <w:szCs w:val="28"/>
          <w:lang w:val="uk-UA"/>
        </w:rPr>
        <w:t>32</w:t>
      </w:r>
      <w:r w:rsidR="00C754AE" w:rsidRPr="0023663A">
        <w:rPr>
          <w:sz w:val="28"/>
          <w:szCs w:val="28"/>
          <w:lang w:val="uk-UA"/>
        </w:rPr>
        <w:t>] на</w:t>
      </w:r>
      <w:r w:rsidR="00C754AE">
        <w:rPr>
          <w:sz w:val="28"/>
          <w:szCs w:val="28"/>
          <w:lang w:val="uk-UA"/>
        </w:rPr>
        <w:t xml:space="preserve"> національному рівні. </w:t>
      </w:r>
    </w:p>
    <w:p w:rsidR="002C559D" w:rsidRDefault="002C559D" w:rsidP="001967ED">
      <w:pPr>
        <w:spacing w:line="360" w:lineRule="auto"/>
        <w:ind w:firstLine="709"/>
        <w:jc w:val="both"/>
        <w:rPr>
          <w:sz w:val="28"/>
          <w:szCs w:val="28"/>
          <w:lang w:val="uk-UA"/>
        </w:rPr>
      </w:pPr>
      <w:r>
        <w:rPr>
          <w:sz w:val="28"/>
          <w:szCs w:val="28"/>
          <w:lang w:val="uk-UA"/>
        </w:rPr>
        <w:t xml:space="preserve">Проаналізувавши Звіт про управління ТДВ </w:t>
      </w:r>
      <w:r w:rsidRPr="006061CA">
        <w:rPr>
          <w:sz w:val="28"/>
          <w:szCs w:val="28"/>
          <w:lang w:val="uk-UA"/>
        </w:rPr>
        <w:t>«</w:t>
      </w:r>
      <w:proofErr w:type="spellStart"/>
      <w:r w:rsidRPr="006061CA">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Pr>
          <w:sz w:val="28"/>
          <w:szCs w:val="28"/>
          <w:lang w:val="uk-UA"/>
        </w:rPr>
        <w:t xml:space="preserve">», можемо зазначити, що товариство надає перевагу формуванню великого за обсягом Звіту про управління, відображаючи в деталях інформацію в кожному його розділі. </w:t>
      </w:r>
      <w:r w:rsidR="00CC0875">
        <w:rPr>
          <w:sz w:val="28"/>
          <w:szCs w:val="28"/>
          <w:lang w:val="uk-UA"/>
        </w:rPr>
        <w:t xml:space="preserve">При цьому товариство дотримується всіх основних структурних елементів зазначених у Методичних рекомендаціях зі складання Звіту про </w:t>
      </w:r>
      <w:r w:rsidR="00CC0875" w:rsidRPr="0023663A">
        <w:rPr>
          <w:sz w:val="28"/>
          <w:szCs w:val="28"/>
          <w:lang w:val="uk-UA"/>
        </w:rPr>
        <w:t>управління [</w:t>
      </w:r>
      <w:r w:rsidR="0023663A" w:rsidRPr="0023663A">
        <w:rPr>
          <w:sz w:val="28"/>
          <w:szCs w:val="28"/>
          <w:lang w:val="uk-UA"/>
        </w:rPr>
        <w:t>32</w:t>
      </w:r>
      <w:r w:rsidR="00CC0875" w:rsidRPr="0023663A">
        <w:rPr>
          <w:sz w:val="28"/>
          <w:szCs w:val="28"/>
          <w:lang w:val="uk-UA"/>
        </w:rPr>
        <w:t>].</w:t>
      </w:r>
    </w:p>
    <w:p w:rsidR="0011068A" w:rsidRDefault="0011068A" w:rsidP="001967ED">
      <w:pPr>
        <w:spacing w:line="360" w:lineRule="auto"/>
        <w:ind w:firstLine="709"/>
        <w:jc w:val="both"/>
        <w:rPr>
          <w:sz w:val="28"/>
          <w:szCs w:val="28"/>
          <w:lang w:val="uk-UA"/>
        </w:rPr>
      </w:pPr>
      <w:r>
        <w:rPr>
          <w:sz w:val="28"/>
          <w:szCs w:val="28"/>
          <w:lang w:val="uk-UA"/>
        </w:rPr>
        <w:t xml:space="preserve">Структура Звіту про управління ТДВ </w:t>
      </w:r>
      <w:r w:rsidRPr="006061CA">
        <w:rPr>
          <w:sz w:val="28"/>
          <w:szCs w:val="28"/>
          <w:lang w:val="uk-UA"/>
        </w:rPr>
        <w:t>«</w:t>
      </w:r>
      <w:proofErr w:type="spellStart"/>
      <w:r w:rsidRPr="006061CA">
        <w:rPr>
          <w:sz w:val="28"/>
          <w:szCs w:val="28"/>
          <w:lang w:val="uk-UA"/>
        </w:rPr>
        <w:t>Баштанський</w:t>
      </w:r>
      <w:proofErr w:type="spellEnd"/>
      <w:r>
        <w:rPr>
          <w:sz w:val="28"/>
          <w:szCs w:val="28"/>
          <w:lang w:val="uk-UA"/>
        </w:rPr>
        <w:t xml:space="preserve"> </w:t>
      </w:r>
      <w:proofErr w:type="spellStart"/>
      <w:r>
        <w:rPr>
          <w:sz w:val="28"/>
          <w:szCs w:val="28"/>
          <w:lang w:val="uk-UA"/>
        </w:rPr>
        <w:t>сирзавод</w:t>
      </w:r>
      <w:proofErr w:type="spellEnd"/>
      <w:r>
        <w:rPr>
          <w:sz w:val="28"/>
          <w:szCs w:val="28"/>
          <w:lang w:val="uk-UA"/>
        </w:rPr>
        <w:t>» наведена у табл. 3.1.</w:t>
      </w:r>
    </w:p>
    <w:p w:rsidR="0011068A" w:rsidRDefault="0011068A" w:rsidP="0011068A">
      <w:pPr>
        <w:spacing w:line="360" w:lineRule="auto"/>
        <w:ind w:firstLine="709"/>
        <w:jc w:val="right"/>
        <w:rPr>
          <w:i/>
          <w:sz w:val="28"/>
          <w:szCs w:val="28"/>
          <w:lang w:val="uk-UA"/>
        </w:rPr>
      </w:pPr>
      <w:r w:rsidRPr="0011068A">
        <w:rPr>
          <w:i/>
          <w:sz w:val="28"/>
          <w:szCs w:val="28"/>
          <w:lang w:val="uk-UA"/>
        </w:rPr>
        <w:t>Таблиця 3.1</w:t>
      </w:r>
    </w:p>
    <w:p w:rsidR="00BF2461" w:rsidRPr="0011068A" w:rsidRDefault="0011068A" w:rsidP="0011068A">
      <w:pPr>
        <w:spacing w:line="360" w:lineRule="auto"/>
        <w:ind w:firstLine="709"/>
        <w:jc w:val="center"/>
        <w:rPr>
          <w:rFonts w:asciiTheme="minorHAnsi" w:eastAsiaTheme="minorHAnsi" w:hAnsiTheme="minorHAnsi" w:cs="UkrainianSchoolBook"/>
          <w:b/>
          <w:kern w:val="0"/>
          <w:sz w:val="20"/>
          <w:szCs w:val="20"/>
          <w:lang w:val="uk-UA"/>
        </w:rPr>
      </w:pPr>
      <w:r w:rsidRPr="0011068A">
        <w:rPr>
          <w:b/>
          <w:sz w:val="28"/>
          <w:szCs w:val="28"/>
          <w:lang w:val="uk-UA"/>
        </w:rPr>
        <w:t>Структура Звіту про управління ТДВ «</w:t>
      </w:r>
      <w:proofErr w:type="spellStart"/>
      <w:r w:rsidRPr="0011068A">
        <w:rPr>
          <w:b/>
          <w:sz w:val="28"/>
          <w:szCs w:val="28"/>
          <w:lang w:val="uk-UA"/>
        </w:rPr>
        <w:t>Баштанський</w:t>
      </w:r>
      <w:proofErr w:type="spellEnd"/>
      <w:r w:rsidRPr="0011068A">
        <w:rPr>
          <w:b/>
          <w:sz w:val="28"/>
          <w:szCs w:val="28"/>
          <w:lang w:val="uk-UA"/>
        </w:rPr>
        <w:t xml:space="preserve"> </w:t>
      </w:r>
      <w:proofErr w:type="spellStart"/>
      <w:r w:rsidRPr="0011068A">
        <w:rPr>
          <w:b/>
          <w:sz w:val="28"/>
          <w:szCs w:val="28"/>
          <w:lang w:val="uk-UA"/>
        </w:rPr>
        <w:t>сирзавод</w:t>
      </w:r>
      <w:proofErr w:type="spellEnd"/>
      <w:r w:rsidRPr="0011068A">
        <w:rPr>
          <w:b/>
          <w:sz w:val="28"/>
          <w:szCs w:val="28"/>
          <w:lang w:val="uk-UA"/>
        </w:rPr>
        <w:t>»</w:t>
      </w:r>
    </w:p>
    <w:tbl>
      <w:tblPr>
        <w:tblStyle w:val="ae"/>
        <w:tblW w:w="0" w:type="auto"/>
        <w:tblLook w:val="04A0"/>
      </w:tblPr>
      <w:tblGrid>
        <w:gridCol w:w="3227"/>
        <w:gridCol w:w="6520"/>
      </w:tblGrid>
      <w:tr w:rsidR="0011068A" w:rsidRPr="0011068A" w:rsidTr="002511D1">
        <w:tc>
          <w:tcPr>
            <w:tcW w:w="3227" w:type="dxa"/>
          </w:tcPr>
          <w:p w:rsidR="0011068A" w:rsidRPr="0011068A" w:rsidRDefault="0011068A" w:rsidP="0011068A">
            <w:pPr>
              <w:jc w:val="center"/>
              <w:rPr>
                <w:rFonts w:eastAsiaTheme="minorHAnsi"/>
                <w:kern w:val="0"/>
                <w:lang w:val="uk-UA"/>
              </w:rPr>
            </w:pPr>
            <w:r>
              <w:rPr>
                <w:rFonts w:eastAsiaTheme="minorHAnsi"/>
                <w:kern w:val="0"/>
                <w:lang w:val="uk-UA"/>
              </w:rPr>
              <w:t>Назва розділу</w:t>
            </w:r>
          </w:p>
        </w:tc>
        <w:tc>
          <w:tcPr>
            <w:tcW w:w="6520" w:type="dxa"/>
          </w:tcPr>
          <w:p w:rsidR="0011068A" w:rsidRPr="0011068A" w:rsidRDefault="0011068A" w:rsidP="0011068A">
            <w:pPr>
              <w:jc w:val="center"/>
              <w:rPr>
                <w:rFonts w:eastAsiaTheme="minorHAnsi"/>
                <w:kern w:val="0"/>
                <w:lang w:val="uk-UA"/>
              </w:rPr>
            </w:pPr>
            <w:r>
              <w:rPr>
                <w:rFonts w:eastAsiaTheme="minorHAnsi"/>
                <w:kern w:val="0"/>
                <w:lang w:val="uk-UA"/>
              </w:rPr>
              <w:t>Характеристика</w:t>
            </w:r>
          </w:p>
        </w:tc>
      </w:tr>
      <w:tr w:rsidR="0011068A" w:rsidRPr="0011068A" w:rsidTr="002511D1">
        <w:tc>
          <w:tcPr>
            <w:tcW w:w="3227" w:type="dxa"/>
          </w:tcPr>
          <w:p w:rsidR="0011068A" w:rsidRPr="0011068A" w:rsidRDefault="0011068A" w:rsidP="0011068A">
            <w:pPr>
              <w:jc w:val="both"/>
              <w:rPr>
                <w:rFonts w:eastAsiaTheme="minorHAnsi"/>
                <w:kern w:val="0"/>
                <w:lang w:val="uk-UA"/>
              </w:rPr>
            </w:pPr>
            <w:r>
              <w:rPr>
                <w:rFonts w:eastAsiaTheme="minorHAnsi"/>
                <w:kern w:val="0"/>
                <w:lang w:val="uk-UA"/>
              </w:rPr>
              <w:t>Основні відомості про товариство</w:t>
            </w:r>
          </w:p>
        </w:tc>
        <w:tc>
          <w:tcPr>
            <w:tcW w:w="6520" w:type="dxa"/>
          </w:tcPr>
          <w:p w:rsidR="0011068A" w:rsidRPr="0011068A" w:rsidRDefault="0011068A" w:rsidP="0011068A">
            <w:pPr>
              <w:jc w:val="both"/>
              <w:rPr>
                <w:rFonts w:eastAsiaTheme="minorHAnsi"/>
                <w:kern w:val="0"/>
                <w:lang w:val="uk-UA"/>
              </w:rPr>
            </w:pPr>
            <w:r>
              <w:rPr>
                <w:rFonts w:eastAsiaTheme="minorHAnsi"/>
                <w:kern w:val="0"/>
                <w:lang w:val="uk-UA"/>
              </w:rPr>
              <w:t xml:space="preserve">Наводиться загальна інформація по товариству: назва, юридична та фактична адреси, організаційно-правова форма, код ЄДРПОУ, кількість працівників та дається посилання офіційний </w:t>
            </w:r>
            <w:proofErr w:type="spellStart"/>
            <w:r>
              <w:rPr>
                <w:rFonts w:eastAsiaTheme="minorHAnsi"/>
                <w:kern w:val="0"/>
                <w:lang w:val="uk-UA"/>
              </w:rPr>
              <w:t>веб-сайт</w:t>
            </w:r>
            <w:proofErr w:type="spellEnd"/>
            <w:r>
              <w:rPr>
                <w:rFonts w:eastAsiaTheme="minorHAnsi"/>
                <w:kern w:val="0"/>
                <w:lang w:val="uk-UA"/>
              </w:rPr>
              <w:t xml:space="preserve"> товариства.</w:t>
            </w:r>
          </w:p>
        </w:tc>
      </w:tr>
      <w:tr w:rsidR="0011068A" w:rsidRPr="0011068A" w:rsidTr="002511D1">
        <w:tc>
          <w:tcPr>
            <w:tcW w:w="3227" w:type="dxa"/>
          </w:tcPr>
          <w:p w:rsidR="0011068A" w:rsidRPr="0011068A" w:rsidRDefault="0011068A" w:rsidP="0011068A">
            <w:pPr>
              <w:jc w:val="both"/>
              <w:rPr>
                <w:rFonts w:eastAsiaTheme="minorHAnsi"/>
                <w:kern w:val="0"/>
                <w:lang w:val="uk-UA"/>
              </w:rPr>
            </w:pPr>
            <w:r>
              <w:rPr>
                <w:rFonts w:eastAsiaTheme="minorHAnsi"/>
                <w:kern w:val="0"/>
                <w:lang w:val="uk-UA"/>
              </w:rPr>
              <w:t>Організаційна структура та опис діяльності підприємства</w:t>
            </w:r>
          </w:p>
        </w:tc>
        <w:tc>
          <w:tcPr>
            <w:tcW w:w="6520" w:type="dxa"/>
          </w:tcPr>
          <w:p w:rsidR="0011068A" w:rsidRPr="0011068A" w:rsidRDefault="0011068A" w:rsidP="005254C7">
            <w:pPr>
              <w:jc w:val="both"/>
              <w:rPr>
                <w:rFonts w:eastAsiaTheme="minorHAnsi"/>
                <w:kern w:val="0"/>
                <w:lang w:val="uk-UA"/>
              </w:rPr>
            </w:pPr>
            <w:r>
              <w:rPr>
                <w:rFonts w:eastAsiaTheme="minorHAnsi"/>
                <w:kern w:val="0"/>
                <w:lang w:val="uk-UA"/>
              </w:rPr>
              <w:t>Наводиться організаційна структура підприємства, стратегія та цілі, сфера та характер  діяльності, інформація про продукцію, що виробляється, опис Міжнародного сертифікату «</w:t>
            </w:r>
            <w:proofErr w:type="spellStart"/>
            <w:r>
              <w:rPr>
                <w:rFonts w:eastAsiaTheme="minorHAnsi"/>
                <w:kern w:val="0"/>
                <w:lang w:val="uk-UA"/>
              </w:rPr>
              <w:t>Халяль</w:t>
            </w:r>
            <w:proofErr w:type="spellEnd"/>
            <w:r>
              <w:rPr>
                <w:rFonts w:eastAsiaTheme="minorHAnsi"/>
                <w:kern w:val="0"/>
                <w:lang w:val="uk-UA"/>
              </w:rPr>
              <w:t>», нагород, отриманих колективом тощо.</w:t>
            </w:r>
            <w:r w:rsidR="005254C7">
              <w:rPr>
                <w:rFonts w:eastAsiaTheme="minorHAnsi"/>
                <w:kern w:val="0"/>
                <w:lang w:val="uk-UA"/>
              </w:rPr>
              <w:t xml:space="preserve"> Також значна увага приділяється висвітленню інформації щодо сучасних технологій, впроваджених у товаристві протягом звітного періоду.</w:t>
            </w:r>
          </w:p>
        </w:tc>
      </w:tr>
      <w:tr w:rsidR="0011068A" w:rsidRPr="00576C5B" w:rsidTr="002511D1">
        <w:tc>
          <w:tcPr>
            <w:tcW w:w="3227" w:type="dxa"/>
          </w:tcPr>
          <w:p w:rsidR="0011068A" w:rsidRPr="0011068A" w:rsidRDefault="0011068A" w:rsidP="0011068A">
            <w:pPr>
              <w:jc w:val="both"/>
              <w:rPr>
                <w:rFonts w:eastAsiaTheme="minorHAnsi"/>
                <w:kern w:val="0"/>
                <w:lang w:val="uk-UA"/>
              </w:rPr>
            </w:pPr>
            <w:r>
              <w:rPr>
                <w:rFonts w:eastAsiaTheme="minorHAnsi"/>
                <w:kern w:val="0"/>
                <w:lang w:val="uk-UA"/>
              </w:rPr>
              <w:t>Результати діяльності</w:t>
            </w:r>
          </w:p>
        </w:tc>
        <w:tc>
          <w:tcPr>
            <w:tcW w:w="6520" w:type="dxa"/>
          </w:tcPr>
          <w:p w:rsidR="0011068A" w:rsidRPr="0011068A" w:rsidRDefault="005254C7" w:rsidP="0011068A">
            <w:pPr>
              <w:jc w:val="both"/>
              <w:rPr>
                <w:rFonts w:eastAsiaTheme="minorHAnsi"/>
                <w:kern w:val="0"/>
                <w:lang w:val="uk-UA"/>
              </w:rPr>
            </w:pPr>
            <w:r>
              <w:rPr>
                <w:rFonts w:eastAsiaTheme="minorHAnsi"/>
                <w:kern w:val="0"/>
                <w:lang w:val="uk-UA"/>
              </w:rPr>
              <w:t>Аналіз результатів діяльності товариства (інформація щодо виробництва та реалізації продукції в натуральних та грошових вимірниках, фінансові показники товариства,  середня ціна та собівартість 1 кг. продукції)</w:t>
            </w:r>
          </w:p>
        </w:tc>
      </w:tr>
      <w:tr w:rsidR="005254C7" w:rsidRPr="00576C5B" w:rsidTr="002511D1">
        <w:tc>
          <w:tcPr>
            <w:tcW w:w="3227" w:type="dxa"/>
          </w:tcPr>
          <w:p w:rsidR="005254C7" w:rsidRDefault="005254C7" w:rsidP="0011068A">
            <w:pPr>
              <w:jc w:val="both"/>
              <w:rPr>
                <w:rFonts w:eastAsiaTheme="minorHAnsi"/>
                <w:kern w:val="0"/>
                <w:lang w:val="uk-UA"/>
              </w:rPr>
            </w:pPr>
            <w:r>
              <w:rPr>
                <w:rFonts w:eastAsiaTheme="minorHAnsi"/>
                <w:kern w:val="0"/>
                <w:lang w:val="uk-UA"/>
              </w:rPr>
              <w:t xml:space="preserve">Ліквідність та зобов’язання </w:t>
            </w:r>
          </w:p>
        </w:tc>
        <w:tc>
          <w:tcPr>
            <w:tcW w:w="6520" w:type="dxa"/>
          </w:tcPr>
          <w:p w:rsidR="005254C7" w:rsidRDefault="005254C7" w:rsidP="0011068A">
            <w:pPr>
              <w:jc w:val="both"/>
              <w:rPr>
                <w:rFonts w:eastAsiaTheme="minorHAnsi"/>
                <w:kern w:val="0"/>
                <w:lang w:val="uk-UA"/>
              </w:rPr>
            </w:pPr>
            <w:r>
              <w:rPr>
                <w:rFonts w:eastAsiaTheme="minorHAnsi"/>
                <w:kern w:val="0"/>
                <w:lang w:val="uk-UA"/>
              </w:rPr>
              <w:t>Наводиться інформація про основні джерела забезпечення ліквідності, наявні зобов’язання, їх види та строки погашення, умовні зобов’язання, фактори впливу на ліквідність.</w:t>
            </w:r>
          </w:p>
        </w:tc>
      </w:tr>
      <w:tr w:rsidR="005254C7" w:rsidRPr="0011068A" w:rsidTr="002511D1">
        <w:tc>
          <w:tcPr>
            <w:tcW w:w="3227" w:type="dxa"/>
          </w:tcPr>
          <w:p w:rsidR="005254C7" w:rsidRDefault="005254C7" w:rsidP="005254C7">
            <w:pPr>
              <w:jc w:val="both"/>
              <w:rPr>
                <w:rFonts w:eastAsiaTheme="minorHAnsi"/>
                <w:kern w:val="0"/>
                <w:lang w:val="uk-UA"/>
              </w:rPr>
            </w:pPr>
            <w:r>
              <w:rPr>
                <w:rFonts w:eastAsiaTheme="minorHAnsi"/>
                <w:kern w:val="0"/>
                <w:lang w:val="uk-UA"/>
              </w:rPr>
              <w:t>Екологічні аспекти та охорона праці</w:t>
            </w:r>
          </w:p>
        </w:tc>
        <w:tc>
          <w:tcPr>
            <w:tcW w:w="6520" w:type="dxa"/>
          </w:tcPr>
          <w:p w:rsidR="005254C7" w:rsidRDefault="0048628B" w:rsidP="00CC0875">
            <w:pPr>
              <w:jc w:val="both"/>
              <w:rPr>
                <w:rFonts w:eastAsiaTheme="minorHAnsi"/>
                <w:kern w:val="0"/>
                <w:lang w:val="uk-UA"/>
              </w:rPr>
            </w:pPr>
            <w:r>
              <w:rPr>
                <w:rFonts w:eastAsiaTheme="minorHAnsi"/>
                <w:kern w:val="0"/>
                <w:lang w:val="uk-UA"/>
              </w:rPr>
              <w:t xml:space="preserve">Наводиться інформація про вплив діяльності товариства на навколишнє середовище, а також заходи щодо сприяння </w:t>
            </w:r>
          </w:p>
        </w:tc>
      </w:tr>
    </w:tbl>
    <w:p w:rsidR="0023663A" w:rsidRDefault="0023663A" w:rsidP="002511D1">
      <w:pPr>
        <w:spacing w:line="360" w:lineRule="auto"/>
        <w:ind w:firstLine="709"/>
        <w:jc w:val="right"/>
        <w:rPr>
          <w:rFonts w:eastAsiaTheme="minorHAnsi"/>
          <w:i/>
          <w:kern w:val="0"/>
          <w:sz w:val="28"/>
          <w:szCs w:val="28"/>
          <w:lang w:val="uk-UA"/>
        </w:rPr>
      </w:pPr>
    </w:p>
    <w:p w:rsidR="00BF2461" w:rsidRPr="00867A87" w:rsidRDefault="002511D1" w:rsidP="002511D1">
      <w:pPr>
        <w:spacing w:line="360" w:lineRule="auto"/>
        <w:ind w:firstLine="709"/>
        <w:jc w:val="right"/>
        <w:rPr>
          <w:rFonts w:eastAsiaTheme="minorHAnsi"/>
          <w:i/>
          <w:kern w:val="0"/>
          <w:sz w:val="28"/>
          <w:szCs w:val="28"/>
          <w:lang w:val="uk-UA"/>
        </w:rPr>
      </w:pPr>
      <w:r w:rsidRPr="00867A87">
        <w:rPr>
          <w:rFonts w:eastAsiaTheme="minorHAnsi"/>
          <w:i/>
          <w:kern w:val="0"/>
          <w:sz w:val="28"/>
          <w:szCs w:val="28"/>
          <w:lang w:val="uk-UA"/>
        </w:rPr>
        <w:lastRenderedPageBreak/>
        <w:t>Продовження табл.3.1.</w:t>
      </w:r>
    </w:p>
    <w:tbl>
      <w:tblPr>
        <w:tblStyle w:val="ae"/>
        <w:tblW w:w="0" w:type="auto"/>
        <w:tblLook w:val="04A0"/>
      </w:tblPr>
      <w:tblGrid>
        <w:gridCol w:w="3227"/>
        <w:gridCol w:w="6520"/>
      </w:tblGrid>
      <w:tr w:rsidR="00CC0875" w:rsidRPr="0011068A" w:rsidTr="00AA58D8">
        <w:tc>
          <w:tcPr>
            <w:tcW w:w="3227" w:type="dxa"/>
          </w:tcPr>
          <w:p w:rsidR="00CC0875" w:rsidRDefault="00CC0875" w:rsidP="00AA58D8">
            <w:pPr>
              <w:jc w:val="both"/>
              <w:rPr>
                <w:rFonts w:eastAsiaTheme="minorHAnsi"/>
                <w:kern w:val="0"/>
                <w:lang w:val="uk-UA"/>
              </w:rPr>
            </w:pPr>
          </w:p>
        </w:tc>
        <w:tc>
          <w:tcPr>
            <w:tcW w:w="6520" w:type="dxa"/>
          </w:tcPr>
          <w:p w:rsidR="00CC0875" w:rsidRDefault="00CC0875" w:rsidP="00AA58D8">
            <w:pPr>
              <w:jc w:val="both"/>
              <w:rPr>
                <w:rFonts w:eastAsiaTheme="minorHAnsi"/>
                <w:kern w:val="0"/>
                <w:lang w:val="uk-UA"/>
              </w:rPr>
            </w:pPr>
            <w:r>
              <w:rPr>
                <w:rFonts w:eastAsiaTheme="minorHAnsi"/>
                <w:kern w:val="0"/>
                <w:lang w:val="uk-UA"/>
              </w:rPr>
              <w:t>охорони довкілля та охорони праці  та безпеки працівників.</w:t>
            </w:r>
          </w:p>
        </w:tc>
      </w:tr>
      <w:tr w:rsidR="00CC0875" w:rsidRPr="0011068A" w:rsidTr="00AA58D8">
        <w:tc>
          <w:tcPr>
            <w:tcW w:w="3227" w:type="dxa"/>
          </w:tcPr>
          <w:p w:rsidR="00CC0875" w:rsidRDefault="00CC0875" w:rsidP="00AA58D8">
            <w:pPr>
              <w:jc w:val="both"/>
              <w:rPr>
                <w:rFonts w:eastAsiaTheme="minorHAnsi"/>
                <w:kern w:val="0"/>
                <w:lang w:val="uk-UA"/>
              </w:rPr>
            </w:pPr>
            <w:r>
              <w:rPr>
                <w:rFonts w:eastAsiaTheme="minorHAnsi"/>
                <w:kern w:val="0"/>
                <w:lang w:val="uk-UA"/>
              </w:rPr>
              <w:t>Соціальні аспекти та кадрова політика</w:t>
            </w:r>
          </w:p>
        </w:tc>
        <w:tc>
          <w:tcPr>
            <w:tcW w:w="6520" w:type="dxa"/>
          </w:tcPr>
          <w:p w:rsidR="00CC0875" w:rsidRPr="0011068A" w:rsidRDefault="00CC0875" w:rsidP="00AA58D8">
            <w:pPr>
              <w:jc w:val="both"/>
              <w:rPr>
                <w:rFonts w:eastAsiaTheme="minorHAnsi"/>
                <w:kern w:val="0"/>
                <w:lang w:val="uk-UA"/>
              </w:rPr>
            </w:pPr>
            <w:r>
              <w:rPr>
                <w:rFonts w:eastAsiaTheme="minorHAnsi"/>
                <w:kern w:val="0"/>
                <w:lang w:val="uk-UA"/>
              </w:rPr>
              <w:t>Наводиться інформація про кількість працівників та частку жінок на керівних посадах, мотивацію, навчання та освіту персоналу, повагу прав людини та заходи щодо боротьби з корупцією.</w:t>
            </w:r>
          </w:p>
        </w:tc>
      </w:tr>
      <w:tr w:rsidR="00CC0875" w:rsidRPr="0011068A" w:rsidTr="00AA58D8">
        <w:tc>
          <w:tcPr>
            <w:tcW w:w="3227" w:type="dxa"/>
          </w:tcPr>
          <w:p w:rsidR="00CC0875" w:rsidRDefault="00CC0875" w:rsidP="00AA58D8">
            <w:pPr>
              <w:jc w:val="both"/>
              <w:rPr>
                <w:rFonts w:eastAsiaTheme="minorHAnsi"/>
                <w:kern w:val="0"/>
                <w:lang w:val="uk-UA"/>
              </w:rPr>
            </w:pPr>
            <w:r>
              <w:rPr>
                <w:rFonts w:eastAsiaTheme="minorHAnsi"/>
                <w:kern w:val="0"/>
                <w:lang w:val="uk-UA"/>
              </w:rPr>
              <w:t>Ризики</w:t>
            </w:r>
          </w:p>
        </w:tc>
        <w:tc>
          <w:tcPr>
            <w:tcW w:w="6520" w:type="dxa"/>
          </w:tcPr>
          <w:p w:rsidR="00CC0875" w:rsidRPr="0011068A" w:rsidRDefault="00CC0875" w:rsidP="00AA58D8">
            <w:pPr>
              <w:jc w:val="both"/>
              <w:rPr>
                <w:rFonts w:eastAsiaTheme="minorHAnsi"/>
                <w:kern w:val="0"/>
                <w:lang w:val="uk-UA"/>
              </w:rPr>
            </w:pPr>
            <w:r>
              <w:rPr>
                <w:rFonts w:eastAsiaTheme="minorHAnsi"/>
                <w:kern w:val="0"/>
                <w:lang w:val="uk-UA"/>
              </w:rPr>
              <w:t>Наводиться інформація про політику підприємства щодо управління ризиками, опис впливу ризиків на його діяльність та інструменти зменшення такого впливу.</w:t>
            </w:r>
          </w:p>
        </w:tc>
      </w:tr>
      <w:tr w:rsidR="00C754AE" w:rsidRPr="00576C5B" w:rsidTr="00AA58D8">
        <w:tc>
          <w:tcPr>
            <w:tcW w:w="3227" w:type="dxa"/>
          </w:tcPr>
          <w:p w:rsidR="00C754AE" w:rsidRDefault="00CC0875" w:rsidP="00AA58D8">
            <w:pPr>
              <w:jc w:val="both"/>
              <w:rPr>
                <w:rFonts w:eastAsiaTheme="minorHAnsi"/>
                <w:kern w:val="0"/>
                <w:lang w:val="uk-UA"/>
              </w:rPr>
            </w:pPr>
            <w:r>
              <w:rPr>
                <w:rFonts w:eastAsiaTheme="minorHAnsi"/>
                <w:kern w:val="0"/>
                <w:lang w:val="uk-UA"/>
              </w:rPr>
              <w:t>Дослідження та інновації</w:t>
            </w:r>
          </w:p>
        </w:tc>
        <w:tc>
          <w:tcPr>
            <w:tcW w:w="6520" w:type="dxa"/>
          </w:tcPr>
          <w:p w:rsidR="00C754AE" w:rsidRDefault="00CC0875" w:rsidP="00AA58D8">
            <w:pPr>
              <w:jc w:val="both"/>
              <w:rPr>
                <w:rFonts w:eastAsiaTheme="minorHAnsi"/>
                <w:kern w:val="0"/>
                <w:lang w:val="uk-UA"/>
              </w:rPr>
            </w:pPr>
            <w:r>
              <w:rPr>
                <w:rFonts w:eastAsiaTheme="minorHAnsi"/>
                <w:kern w:val="0"/>
                <w:lang w:val="uk-UA"/>
              </w:rPr>
              <w:t xml:space="preserve">Наводиться інформація про дослідження, інноваційну діяльність та розробки, які проводяться підприємством, </w:t>
            </w:r>
            <w:r w:rsidR="00C754AE">
              <w:rPr>
                <w:rFonts w:eastAsiaTheme="minorHAnsi"/>
                <w:kern w:val="0"/>
                <w:lang w:val="uk-UA"/>
              </w:rPr>
              <w:t>обсяг витрат на такі заходи та їхній вплив на діяльність товариства.</w:t>
            </w:r>
          </w:p>
        </w:tc>
      </w:tr>
      <w:tr w:rsidR="002511D1" w:rsidRPr="00576C5B" w:rsidTr="00AA58D8">
        <w:tc>
          <w:tcPr>
            <w:tcW w:w="3227" w:type="dxa"/>
          </w:tcPr>
          <w:p w:rsidR="002511D1" w:rsidRDefault="002511D1" w:rsidP="00AA58D8">
            <w:pPr>
              <w:jc w:val="both"/>
              <w:rPr>
                <w:rFonts w:eastAsiaTheme="minorHAnsi"/>
                <w:kern w:val="0"/>
                <w:lang w:val="uk-UA"/>
              </w:rPr>
            </w:pPr>
            <w:r>
              <w:rPr>
                <w:rFonts w:eastAsiaTheme="minorHAnsi"/>
                <w:kern w:val="0"/>
                <w:lang w:val="uk-UA"/>
              </w:rPr>
              <w:t>Фінансові інвестиції</w:t>
            </w:r>
          </w:p>
        </w:tc>
        <w:tc>
          <w:tcPr>
            <w:tcW w:w="6520" w:type="dxa"/>
          </w:tcPr>
          <w:p w:rsidR="002511D1" w:rsidRPr="0011068A" w:rsidRDefault="002511D1" w:rsidP="00AA58D8">
            <w:pPr>
              <w:jc w:val="both"/>
              <w:rPr>
                <w:rFonts w:eastAsiaTheme="minorHAnsi"/>
                <w:kern w:val="0"/>
                <w:lang w:val="uk-UA"/>
              </w:rPr>
            </w:pPr>
            <w:r>
              <w:rPr>
                <w:rFonts w:eastAsiaTheme="minorHAnsi"/>
                <w:kern w:val="0"/>
                <w:lang w:val="uk-UA"/>
              </w:rPr>
              <w:t xml:space="preserve">Наводиться інформація про власний пакет акцій товариства. Останні роки фінансових інвестицій у цінні папери інших підприємств, фінансових інвестицій в асоційовані та дочірні підприємства не було. </w:t>
            </w:r>
          </w:p>
        </w:tc>
      </w:tr>
      <w:tr w:rsidR="002511D1" w:rsidRPr="0011068A" w:rsidTr="00AA58D8">
        <w:tc>
          <w:tcPr>
            <w:tcW w:w="3227" w:type="dxa"/>
          </w:tcPr>
          <w:p w:rsidR="002511D1" w:rsidRDefault="002511D1" w:rsidP="00AA58D8">
            <w:pPr>
              <w:jc w:val="both"/>
              <w:rPr>
                <w:rFonts w:eastAsiaTheme="minorHAnsi"/>
                <w:kern w:val="0"/>
                <w:lang w:val="uk-UA"/>
              </w:rPr>
            </w:pPr>
            <w:r>
              <w:rPr>
                <w:rFonts w:eastAsiaTheme="minorHAnsi"/>
                <w:kern w:val="0"/>
                <w:lang w:val="uk-UA"/>
              </w:rPr>
              <w:t>Перспективи розвитку</w:t>
            </w:r>
          </w:p>
        </w:tc>
        <w:tc>
          <w:tcPr>
            <w:tcW w:w="6520" w:type="dxa"/>
          </w:tcPr>
          <w:p w:rsidR="002511D1" w:rsidRPr="0011068A" w:rsidRDefault="002511D1" w:rsidP="00AA58D8">
            <w:pPr>
              <w:jc w:val="both"/>
              <w:rPr>
                <w:rFonts w:eastAsiaTheme="minorHAnsi"/>
                <w:kern w:val="0"/>
                <w:lang w:val="uk-UA"/>
              </w:rPr>
            </w:pPr>
            <w:r>
              <w:rPr>
                <w:rFonts w:eastAsiaTheme="minorHAnsi"/>
                <w:kern w:val="0"/>
                <w:lang w:val="uk-UA"/>
              </w:rPr>
              <w:t>Наводиться інформація про перспективи розвитку товариства з урахуванням ризиків та викликів при здійсненні діяльності.</w:t>
            </w:r>
          </w:p>
        </w:tc>
      </w:tr>
    </w:tbl>
    <w:p w:rsidR="00414880" w:rsidRDefault="00414880" w:rsidP="00414880">
      <w:pPr>
        <w:spacing w:line="360" w:lineRule="auto"/>
        <w:ind w:firstLine="709"/>
        <w:jc w:val="both"/>
        <w:rPr>
          <w:i/>
          <w:color w:val="FF0000"/>
          <w:lang w:val="uk-UA"/>
        </w:rPr>
      </w:pPr>
      <w:r w:rsidRPr="005C3E14">
        <w:rPr>
          <w:i/>
          <w:lang w:val="uk-UA"/>
        </w:rPr>
        <w:t xml:space="preserve">Джерело: </w:t>
      </w:r>
      <w:r w:rsidRPr="00E37DB6">
        <w:rPr>
          <w:i/>
          <w:lang w:val="uk-UA"/>
        </w:rPr>
        <w:t>побудовано автором</w:t>
      </w:r>
      <w:r>
        <w:rPr>
          <w:i/>
          <w:lang w:val="uk-UA"/>
        </w:rPr>
        <w:t xml:space="preserve"> на </w:t>
      </w:r>
      <w:r w:rsidRPr="0023663A">
        <w:rPr>
          <w:i/>
          <w:lang w:val="uk-UA"/>
        </w:rPr>
        <w:t xml:space="preserve">основі </w:t>
      </w:r>
      <w:r w:rsidRPr="0023663A">
        <w:rPr>
          <w:i/>
        </w:rPr>
        <w:t>[</w:t>
      </w:r>
      <w:r w:rsidR="0023663A" w:rsidRPr="0023663A">
        <w:rPr>
          <w:i/>
          <w:lang w:val="uk-UA"/>
        </w:rPr>
        <w:t>17; 12</w:t>
      </w:r>
      <w:r w:rsidRPr="0023663A">
        <w:rPr>
          <w:i/>
          <w:lang w:val="uk-UA"/>
        </w:rPr>
        <w:t xml:space="preserve">, с.136 </w:t>
      </w:r>
      <w:r w:rsidRPr="0023663A">
        <w:rPr>
          <w:i/>
        </w:rPr>
        <w:t>]</w:t>
      </w:r>
    </w:p>
    <w:p w:rsidR="000E315D" w:rsidRDefault="000E315D" w:rsidP="00414880">
      <w:pPr>
        <w:spacing w:line="360" w:lineRule="auto"/>
        <w:ind w:firstLine="709"/>
        <w:jc w:val="both"/>
        <w:rPr>
          <w:color w:val="FF0000"/>
          <w:sz w:val="28"/>
          <w:szCs w:val="28"/>
          <w:lang w:val="uk-UA"/>
        </w:rPr>
      </w:pPr>
    </w:p>
    <w:p w:rsidR="00D7645B" w:rsidRPr="002F45B0" w:rsidRDefault="00D7645B" w:rsidP="00414880">
      <w:pPr>
        <w:spacing w:line="360" w:lineRule="auto"/>
        <w:ind w:firstLine="709"/>
        <w:jc w:val="both"/>
        <w:rPr>
          <w:sz w:val="28"/>
          <w:szCs w:val="28"/>
          <w:lang w:val="uk-UA"/>
        </w:rPr>
      </w:pPr>
      <w:r w:rsidRPr="002F45B0">
        <w:rPr>
          <w:sz w:val="28"/>
          <w:szCs w:val="28"/>
          <w:lang w:val="uk-UA"/>
        </w:rPr>
        <w:t>Якщо говорити про взаємозв’язок Звіту про управління                            ТДВ «</w:t>
      </w:r>
      <w:proofErr w:type="spellStart"/>
      <w:r w:rsidRPr="002F45B0">
        <w:rPr>
          <w:sz w:val="28"/>
          <w:szCs w:val="28"/>
          <w:lang w:val="uk-UA"/>
        </w:rPr>
        <w:t>Баштанський</w:t>
      </w:r>
      <w:proofErr w:type="spellEnd"/>
      <w:r w:rsidRPr="002F45B0">
        <w:rPr>
          <w:sz w:val="28"/>
          <w:szCs w:val="28"/>
          <w:lang w:val="uk-UA"/>
        </w:rPr>
        <w:t xml:space="preserve"> </w:t>
      </w:r>
      <w:proofErr w:type="spellStart"/>
      <w:r w:rsidRPr="002F45B0">
        <w:rPr>
          <w:sz w:val="28"/>
          <w:szCs w:val="28"/>
          <w:lang w:val="uk-UA"/>
        </w:rPr>
        <w:t>сирзавод</w:t>
      </w:r>
      <w:proofErr w:type="spellEnd"/>
      <w:r w:rsidRPr="002F45B0">
        <w:rPr>
          <w:sz w:val="28"/>
          <w:szCs w:val="28"/>
          <w:lang w:val="uk-UA"/>
        </w:rPr>
        <w:t>» та</w:t>
      </w:r>
      <w:r w:rsidR="002F45B0" w:rsidRPr="002F45B0">
        <w:rPr>
          <w:sz w:val="28"/>
          <w:szCs w:val="28"/>
          <w:lang w:val="uk-UA"/>
        </w:rPr>
        <w:t xml:space="preserve"> його</w:t>
      </w:r>
      <w:r w:rsidRPr="002F45B0">
        <w:rPr>
          <w:sz w:val="28"/>
          <w:szCs w:val="28"/>
          <w:lang w:val="uk-UA"/>
        </w:rPr>
        <w:t xml:space="preserve"> управлінську звітність, то спостерігаємо, що інформація з управлінської звітності, складеної в розрізі фінансового становища та результатів діяльності  дублюється у розділах «Результати діяльності» і «</w:t>
      </w:r>
      <w:r w:rsidRPr="002F45B0">
        <w:rPr>
          <w:rFonts w:eastAsiaTheme="minorHAnsi"/>
          <w:kern w:val="0"/>
          <w:sz w:val="28"/>
          <w:szCs w:val="28"/>
          <w:lang w:val="uk-UA"/>
        </w:rPr>
        <w:t xml:space="preserve">Ліквідність та зобов’язання».  </w:t>
      </w:r>
      <w:r w:rsidR="002F45B0">
        <w:rPr>
          <w:rFonts w:eastAsiaTheme="minorHAnsi"/>
          <w:kern w:val="0"/>
          <w:sz w:val="28"/>
          <w:szCs w:val="28"/>
          <w:lang w:val="uk-UA"/>
        </w:rPr>
        <w:t xml:space="preserve">Управлінський персонал в даному розділі наводить показники за звітний період, а також порівнює їх з аналогічними показниками за попередній період, обґрунтовуючи причини та фактори, що вплинули на зміну розміру показників. </w:t>
      </w:r>
    </w:p>
    <w:p w:rsidR="000E315D" w:rsidRDefault="000E315D" w:rsidP="000E315D">
      <w:pPr>
        <w:spacing w:line="360" w:lineRule="auto"/>
        <w:ind w:firstLine="709"/>
        <w:jc w:val="both"/>
        <w:rPr>
          <w:sz w:val="28"/>
          <w:szCs w:val="28"/>
          <w:lang w:val="uk-UA"/>
        </w:rPr>
      </w:pPr>
      <w:r>
        <w:rPr>
          <w:sz w:val="28"/>
          <w:szCs w:val="28"/>
          <w:lang w:val="uk-UA"/>
        </w:rPr>
        <w:t>Інформацію про корпоративне управління</w:t>
      </w:r>
      <w:r w:rsidR="00D675B5">
        <w:rPr>
          <w:sz w:val="28"/>
          <w:szCs w:val="28"/>
          <w:lang w:val="uk-UA"/>
        </w:rPr>
        <w:t xml:space="preserve"> не включено до Звіту про управління, </w:t>
      </w:r>
      <w:r>
        <w:rPr>
          <w:sz w:val="28"/>
          <w:szCs w:val="28"/>
          <w:lang w:val="uk-UA"/>
        </w:rPr>
        <w:t xml:space="preserve"> товариство наводить</w:t>
      </w:r>
      <w:r w:rsidR="00D675B5">
        <w:rPr>
          <w:sz w:val="28"/>
          <w:szCs w:val="28"/>
          <w:lang w:val="uk-UA"/>
        </w:rPr>
        <w:t xml:space="preserve"> її</w:t>
      </w:r>
      <w:r>
        <w:rPr>
          <w:sz w:val="28"/>
          <w:szCs w:val="28"/>
          <w:lang w:val="uk-UA"/>
        </w:rPr>
        <w:t xml:space="preserve"> </w:t>
      </w:r>
      <w:r w:rsidR="00C754AE">
        <w:rPr>
          <w:sz w:val="28"/>
          <w:szCs w:val="28"/>
          <w:lang w:val="uk-UA"/>
        </w:rPr>
        <w:t xml:space="preserve">у </w:t>
      </w:r>
      <w:r>
        <w:rPr>
          <w:sz w:val="28"/>
          <w:szCs w:val="28"/>
          <w:lang w:val="uk-UA"/>
        </w:rPr>
        <w:t>окремо</w:t>
      </w:r>
      <w:r w:rsidR="00C754AE">
        <w:rPr>
          <w:sz w:val="28"/>
          <w:szCs w:val="28"/>
          <w:lang w:val="uk-UA"/>
        </w:rPr>
        <w:t>му</w:t>
      </w:r>
      <w:r>
        <w:rPr>
          <w:sz w:val="28"/>
          <w:szCs w:val="28"/>
          <w:lang w:val="uk-UA"/>
        </w:rPr>
        <w:t xml:space="preserve">  </w:t>
      </w:r>
      <w:r w:rsidR="00C754AE">
        <w:rPr>
          <w:sz w:val="28"/>
          <w:szCs w:val="28"/>
          <w:lang w:val="uk-UA"/>
        </w:rPr>
        <w:t xml:space="preserve">звіті, що носить назву «Звіт про корпоративне управління» і додає до загального пакету річної звітності. </w:t>
      </w:r>
    </w:p>
    <w:p w:rsidR="00D675B5" w:rsidRDefault="00D675B5" w:rsidP="000E315D">
      <w:pPr>
        <w:spacing w:line="360" w:lineRule="auto"/>
        <w:ind w:firstLine="709"/>
        <w:jc w:val="both"/>
        <w:rPr>
          <w:sz w:val="28"/>
          <w:szCs w:val="28"/>
          <w:lang w:val="uk-UA"/>
        </w:rPr>
      </w:pPr>
      <w:r>
        <w:rPr>
          <w:sz w:val="28"/>
          <w:szCs w:val="28"/>
          <w:lang w:val="uk-UA"/>
        </w:rPr>
        <w:t xml:space="preserve">Щороку Звіт про управління разом із фінансовою звітністю та Звітом про корпоративне управління оприлюднюється на офіційному </w:t>
      </w:r>
      <w:proofErr w:type="spellStart"/>
      <w:r>
        <w:rPr>
          <w:sz w:val="28"/>
          <w:szCs w:val="28"/>
          <w:lang w:val="uk-UA"/>
        </w:rPr>
        <w:t>веб-сайті</w:t>
      </w:r>
      <w:proofErr w:type="spellEnd"/>
      <w:r>
        <w:rPr>
          <w:sz w:val="28"/>
          <w:szCs w:val="28"/>
          <w:lang w:val="uk-UA"/>
        </w:rPr>
        <w:t xml:space="preserve">                      </w:t>
      </w:r>
      <w:r w:rsidRPr="002F45B0">
        <w:rPr>
          <w:sz w:val="28"/>
          <w:szCs w:val="28"/>
          <w:lang w:val="uk-UA"/>
        </w:rPr>
        <w:t>ТДВ «</w:t>
      </w:r>
      <w:proofErr w:type="spellStart"/>
      <w:r w:rsidRPr="002F45B0">
        <w:rPr>
          <w:sz w:val="28"/>
          <w:szCs w:val="28"/>
          <w:lang w:val="uk-UA"/>
        </w:rPr>
        <w:t>Баштанський</w:t>
      </w:r>
      <w:proofErr w:type="spellEnd"/>
      <w:r w:rsidRPr="002F45B0">
        <w:rPr>
          <w:sz w:val="28"/>
          <w:szCs w:val="28"/>
          <w:lang w:val="uk-UA"/>
        </w:rPr>
        <w:t xml:space="preserve"> </w:t>
      </w:r>
      <w:proofErr w:type="spellStart"/>
      <w:r w:rsidRPr="002F45B0">
        <w:rPr>
          <w:sz w:val="28"/>
          <w:szCs w:val="28"/>
          <w:lang w:val="uk-UA"/>
        </w:rPr>
        <w:t>сирзавод</w:t>
      </w:r>
      <w:proofErr w:type="spellEnd"/>
      <w:r w:rsidRPr="002F45B0">
        <w:rPr>
          <w:sz w:val="28"/>
          <w:szCs w:val="28"/>
          <w:lang w:val="uk-UA"/>
        </w:rPr>
        <w:t>»</w:t>
      </w:r>
      <w:r>
        <w:rPr>
          <w:sz w:val="28"/>
          <w:szCs w:val="28"/>
          <w:lang w:val="uk-UA"/>
        </w:rPr>
        <w:t xml:space="preserve"> і є загальнодоступним для зовнішніх користувачів.</w:t>
      </w:r>
    </w:p>
    <w:p w:rsidR="000A03EA" w:rsidRPr="000A03EA" w:rsidRDefault="000A03EA" w:rsidP="000E315D">
      <w:pPr>
        <w:spacing w:line="360" w:lineRule="auto"/>
        <w:ind w:firstLine="709"/>
        <w:jc w:val="both"/>
        <w:rPr>
          <w:sz w:val="28"/>
          <w:szCs w:val="28"/>
          <w:lang w:val="uk-UA"/>
        </w:rPr>
      </w:pPr>
      <w:proofErr w:type="spellStart"/>
      <w:r w:rsidRPr="000A03EA">
        <w:rPr>
          <w:sz w:val="28"/>
          <w:szCs w:val="28"/>
        </w:rPr>
        <w:t>Завжди</w:t>
      </w:r>
      <w:proofErr w:type="spellEnd"/>
      <w:r w:rsidRPr="000A03EA">
        <w:rPr>
          <w:sz w:val="28"/>
          <w:szCs w:val="28"/>
        </w:rPr>
        <w:t xml:space="preserve"> актуальною проблемою </w:t>
      </w:r>
      <w:proofErr w:type="spellStart"/>
      <w:r w:rsidRPr="000A03EA">
        <w:rPr>
          <w:sz w:val="28"/>
          <w:szCs w:val="28"/>
        </w:rPr>
        <w:t>був</w:t>
      </w:r>
      <w:proofErr w:type="spellEnd"/>
      <w:r w:rsidRPr="000A03EA">
        <w:rPr>
          <w:sz w:val="28"/>
          <w:szCs w:val="28"/>
        </w:rPr>
        <w:t xml:space="preserve"> </w:t>
      </w:r>
      <w:proofErr w:type="spellStart"/>
      <w:r w:rsidRPr="000A03EA">
        <w:rPr>
          <w:sz w:val="28"/>
          <w:szCs w:val="28"/>
        </w:rPr>
        <w:t>швидкий</w:t>
      </w:r>
      <w:proofErr w:type="spellEnd"/>
      <w:r w:rsidRPr="000A03EA">
        <w:rPr>
          <w:sz w:val="28"/>
          <w:szCs w:val="28"/>
        </w:rPr>
        <w:t xml:space="preserve"> </w:t>
      </w:r>
      <w:proofErr w:type="spellStart"/>
      <w:r w:rsidRPr="000A03EA">
        <w:rPr>
          <w:sz w:val="28"/>
          <w:szCs w:val="28"/>
        </w:rPr>
        <w:t>аналіз</w:t>
      </w:r>
      <w:proofErr w:type="spellEnd"/>
      <w:r w:rsidRPr="000A03EA">
        <w:rPr>
          <w:sz w:val="28"/>
          <w:szCs w:val="28"/>
        </w:rPr>
        <w:t xml:space="preserve"> </w:t>
      </w:r>
      <w:proofErr w:type="spellStart"/>
      <w:r w:rsidRPr="000A03EA">
        <w:rPr>
          <w:sz w:val="28"/>
          <w:szCs w:val="28"/>
        </w:rPr>
        <w:t>діяльності</w:t>
      </w:r>
      <w:proofErr w:type="spellEnd"/>
      <w:r w:rsidRPr="000A03EA">
        <w:rPr>
          <w:sz w:val="28"/>
          <w:szCs w:val="28"/>
        </w:rPr>
        <w:t xml:space="preserve"> </w:t>
      </w:r>
      <w:proofErr w:type="spellStart"/>
      <w:r w:rsidRPr="000A03EA">
        <w:rPr>
          <w:sz w:val="28"/>
          <w:szCs w:val="28"/>
        </w:rPr>
        <w:t>будь-якого</w:t>
      </w:r>
      <w:proofErr w:type="spellEnd"/>
      <w:r w:rsidRPr="000A03EA">
        <w:rPr>
          <w:sz w:val="28"/>
          <w:szCs w:val="28"/>
        </w:rPr>
        <w:t xml:space="preserve"> </w:t>
      </w:r>
      <w:proofErr w:type="spellStart"/>
      <w:proofErr w:type="gramStart"/>
      <w:r w:rsidRPr="000A03EA">
        <w:rPr>
          <w:sz w:val="28"/>
          <w:szCs w:val="28"/>
        </w:rPr>
        <w:lastRenderedPageBreak/>
        <w:t>п</w:t>
      </w:r>
      <w:proofErr w:type="gramEnd"/>
      <w:r w:rsidRPr="000A03EA">
        <w:rPr>
          <w:sz w:val="28"/>
          <w:szCs w:val="28"/>
        </w:rPr>
        <w:t>ідприємства</w:t>
      </w:r>
      <w:proofErr w:type="spellEnd"/>
      <w:r w:rsidRPr="000A03EA">
        <w:rPr>
          <w:sz w:val="28"/>
          <w:szCs w:val="28"/>
        </w:rPr>
        <w:t xml:space="preserve">. </w:t>
      </w:r>
      <w:proofErr w:type="spellStart"/>
      <w:r w:rsidRPr="000A03EA">
        <w:rPr>
          <w:sz w:val="28"/>
          <w:szCs w:val="28"/>
        </w:rPr>
        <w:t>Це</w:t>
      </w:r>
      <w:proofErr w:type="spellEnd"/>
      <w:r w:rsidRPr="000A03EA">
        <w:rPr>
          <w:sz w:val="28"/>
          <w:szCs w:val="28"/>
        </w:rPr>
        <w:t xml:space="preserve"> </w:t>
      </w:r>
      <w:proofErr w:type="spellStart"/>
      <w:r w:rsidRPr="000A03EA">
        <w:rPr>
          <w:sz w:val="28"/>
          <w:szCs w:val="28"/>
        </w:rPr>
        <w:t>питання</w:t>
      </w:r>
      <w:proofErr w:type="spellEnd"/>
      <w:r w:rsidRPr="000A03EA">
        <w:rPr>
          <w:sz w:val="28"/>
          <w:szCs w:val="28"/>
        </w:rPr>
        <w:t xml:space="preserve"> </w:t>
      </w:r>
      <w:proofErr w:type="spellStart"/>
      <w:r w:rsidRPr="000A03EA">
        <w:rPr>
          <w:sz w:val="28"/>
          <w:szCs w:val="28"/>
        </w:rPr>
        <w:t>є</w:t>
      </w:r>
      <w:proofErr w:type="spellEnd"/>
      <w:r w:rsidRPr="000A03EA">
        <w:rPr>
          <w:sz w:val="28"/>
          <w:szCs w:val="28"/>
        </w:rPr>
        <w:t xml:space="preserve"> </w:t>
      </w:r>
      <w:proofErr w:type="spellStart"/>
      <w:r w:rsidRPr="000A03EA">
        <w:rPr>
          <w:sz w:val="28"/>
          <w:szCs w:val="28"/>
        </w:rPr>
        <w:t>вагомим</w:t>
      </w:r>
      <w:proofErr w:type="spellEnd"/>
      <w:r w:rsidRPr="000A03EA">
        <w:rPr>
          <w:sz w:val="28"/>
          <w:szCs w:val="28"/>
        </w:rPr>
        <w:t xml:space="preserve"> для </w:t>
      </w:r>
      <w:proofErr w:type="spellStart"/>
      <w:r w:rsidRPr="000A03EA">
        <w:rPr>
          <w:sz w:val="28"/>
          <w:szCs w:val="28"/>
        </w:rPr>
        <w:t>управлінського</w:t>
      </w:r>
      <w:proofErr w:type="spellEnd"/>
      <w:r w:rsidRPr="000A03EA">
        <w:rPr>
          <w:sz w:val="28"/>
          <w:szCs w:val="28"/>
        </w:rPr>
        <w:t xml:space="preserve"> персоналу, </w:t>
      </w:r>
      <w:proofErr w:type="spellStart"/>
      <w:r w:rsidRPr="000A03EA">
        <w:rPr>
          <w:sz w:val="28"/>
          <w:szCs w:val="28"/>
        </w:rPr>
        <w:t>інвесторів</w:t>
      </w:r>
      <w:proofErr w:type="spellEnd"/>
      <w:r w:rsidRPr="000A03EA">
        <w:rPr>
          <w:sz w:val="28"/>
          <w:szCs w:val="28"/>
        </w:rPr>
        <w:t xml:space="preserve">, </w:t>
      </w:r>
      <w:proofErr w:type="spellStart"/>
      <w:r w:rsidRPr="000A03EA">
        <w:rPr>
          <w:sz w:val="28"/>
          <w:szCs w:val="28"/>
        </w:rPr>
        <w:t>регуляторних</w:t>
      </w:r>
      <w:proofErr w:type="spellEnd"/>
      <w:r w:rsidRPr="000A03EA">
        <w:rPr>
          <w:sz w:val="28"/>
          <w:szCs w:val="28"/>
        </w:rPr>
        <w:t xml:space="preserve"> </w:t>
      </w:r>
      <w:proofErr w:type="spellStart"/>
      <w:r w:rsidRPr="000A03EA">
        <w:rPr>
          <w:sz w:val="28"/>
          <w:szCs w:val="28"/>
        </w:rPr>
        <w:t>органів</w:t>
      </w:r>
      <w:proofErr w:type="spellEnd"/>
      <w:r w:rsidRPr="0023663A">
        <w:rPr>
          <w:sz w:val="28"/>
          <w:szCs w:val="28"/>
        </w:rPr>
        <w:t xml:space="preserve">, </w:t>
      </w:r>
      <w:proofErr w:type="spellStart"/>
      <w:r w:rsidRPr="0023663A">
        <w:rPr>
          <w:sz w:val="28"/>
          <w:szCs w:val="28"/>
        </w:rPr>
        <w:t>тощо</w:t>
      </w:r>
      <w:proofErr w:type="spellEnd"/>
      <w:r w:rsidRPr="0023663A">
        <w:rPr>
          <w:sz w:val="28"/>
          <w:szCs w:val="28"/>
        </w:rPr>
        <w:t xml:space="preserve">. Одним </w:t>
      </w:r>
      <w:proofErr w:type="spellStart"/>
      <w:r w:rsidRPr="0023663A">
        <w:rPr>
          <w:sz w:val="28"/>
          <w:szCs w:val="28"/>
        </w:rPr>
        <w:t>з</w:t>
      </w:r>
      <w:proofErr w:type="spellEnd"/>
      <w:r w:rsidRPr="0023663A">
        <w:rPr>
          <w:sz w:val="28"/>
          <w:szCs w:val="28"/>
        </w:rPr>
        <w:t xml:space="preserve"> </w:t>
      </w:r>
      <w:proofErr w:type="spellStart"/>
      <w:r w:rsidRPr="0023663A">
        <w:rPr>
          <w:sz w:val="28"/>
          <w:szCs w:val="28"/>
        </w:rPr>
        <w:t>інструментів</w:t>
      </w:r>
      <w:proofErr w:type="spellEnd"/>
      <w:r w:rsidRPr="0023663A">
        <w:rPr>
          <w:sz w:val="28"/>
          <w:szCs w:val="28"/>
        </w:rPr>
        <w:t xml:space="preserve"> </w:t>
      </w:r>
      <w:proofErr w:type="spellStart"/>
      <w:r w:rsidRPr="0023663A">
        <w:rPr>
          <w:sz w:val="28"/>
          <w:szCs w:val="28"/>
        </w:rPr>
        <w:t>вирішення</w:t>
      </w:r>
      <w:proofErr w:type="spellEnd"/>
      <w:r w:rsidRPr="0023663A">
        <w:rPr>
          <w:sz w:val="28"/>
          <w:szCs w:val="28"/>
        </w:rPr>
        <w:t xml:space="preserve"> </w:t>
      </w:r>
      <w:proofErr w:type="spellStart"/>
      <w:r w:rsidRPr="0023663A">
        <w:rPr>
          <w:sz w:val="28"/>
          <w:szCs w:val="28"/>
        </w:rPr>
        <w:t>цього</w:t>
      </w:r>
      <w:proofErr w:type="spellEnd"/>
      <w:r w:rsidRPr="0023663A">
        <w:rPr>
          <w:sz w:val="28"/>
          <w:szCs w:val="28"/>
        </w:rPr>
        <w:t xml:space="preserve"> </w:t>
      </w:r>
      <w:proofErr w:type="spellStart"/>
      <w:r w:rsidRPr="0023663A">
        <w:rPr>
          <w:sz w:val="28"/>
          <w:szCs w:val="28"/>
        </w:rPr>
        <w:t>питання</w:t>
      </w:r>
      <w:proofErr w:type="spellEnd"/>
      <w:r w:rsidRPr="0023663A">
        <w:rPr>
          <w:sz w:val="28"/>
          <w:szCs w:val="28"/>
        </w:rPr>
        <w:t xml:space="preserve"> став </w:t>
      </w:r>
      <w:r w:rsidRPr="0023663A">
        <w:rPr>
          <w:sz w:val="28"/>
          <w:szCs w:val="28"/>
          <w:lang w:val="uk-UA"/>
        </w:rPr>
        <w:t>З</w:t>
      </w:r>
      <w:proofErr w:type="spellStart"/>
      <w:r w:rsidRPr="0023663A">
        <w:rPr>
          <w:sz w:val="28"/>
          <w:szCs w:val="28"/>
        </w:rPr>
        <w:t>віт</w:t>
      </w:r>
      <w:proofErr w:type="spellEnd"/>
      <w:r w:rsidRPr="0023663A">
        <w:rPr>
          <w:sz w:val="28"/>
          <w:szCs w:val="28"/>
        </w:rPr>
        <w:t xml:space="preserve"> про </w:t>
      </w:r>
      <w:proofErr w:type="spellStart"/>
      <w:r w:rsidRPr="0023663A">
        <w:rPr>
          <w:sz w:val="28"/>
          <w:szCs w:val="28"/>
        </w:rPr>
        <w:t>управлінн</w:t>
      </w:r>
      <w:proofErr w:type="spellEnd"/>
      <w:r w:rsidRPr="0023663A">
        <w:rPr>
          <w:sz w:val="28"/>
          <w:szCs w:val="28"/>
          <w:lang w:val="uk-UA"/>
        </w:rPr>
        <w:t>я [</w:t>
      </w:r>
      <w:r w:rsidR="0023663A" w:rsidRPr="0023663A">
        <w:rPr>
          <w:sz w:val="28"/>
          <w:szCs w:val="28"/>
          <w:lang w:val="uk-UA"/>
        </w:rPr>
        <w:t>28</w:t>
      </w:r>
      <w:r w:rsidRPr="0023663A">
        <w:rPr>
          <w:sz w:val="28"/>
          <w:szCs w:val="28"/>
          <w:lang w:val="uk-UA"/>
        </w:rPr>
        <w:t>, с.307].</w:t>
      </w:r>
    </w:p>
    <w:p w:rsidR="00281053" w:rsidRPr="000E315D" w:rsidRDefault="00281053" w:rsidP="000E315D">
      <w:pPr>
        <w:spacing w:line="360" w:lineRule="auto"/>
        <w:ind w:firstLine="709"/>
        <w:jc w:val="both"/>
        <w:rPr>
          <w:sz w:val="28"/>
          <w:szCs w:val="28"/>
          <w:lang w:val="uk-UA"/>
        </w:rPr>
      </w:pPr>
      <w:r>
        <w:rPr>
          <w:sz w:val="28"/>
          <w:szCs w:val="28"/>
          <w:lang w:val="uk-UA"/>
        </w:rPr>
        <w:t>Звіт про управління є  ефективним інструментом поширення соціальної та екологічної відповідальності  серед господарюючих суб’єктів України, що наразі набуває крайньої актуальності. В той же час, він має свої переваги та недоліки, можливості та загрози (табл.3.2).</w:t>
      </w:r>
    </w:p>
    <w:p w:rsidR="00867A87" w:rsidRDefault="00867A87" w:rsidP="00867A87">
      <w:pPr>
        <w:spacing w:line="360" w:lineRule="auto"/>
        <w:ind w:firstLine="709"/>
        <w:jc w:val="right"/>
        <w:rPr>
          <w:i/>
          <w:sz w:val="28"/>
          <w:szCs w:val="28"/>
          <w:lang w:val="uk-UA"/>
        </w:rPr>
      </w:pPr>
      <w:r w:rsidRPr="0011068A">
        <w:rPr>
          <w:i/>
          <w:sz w:val="28"/>
          <w:szCs w:val="28"/>
          <w:lang w:val="uk-UA"/>
        </w:rPr>
        <w:t>Таблиця 3.</w:t>
      </w:r>
      <w:r>
        <w:rPr>
          <w:i/>
          <w:sz w:val="28"/>
          <w:szCs w:val="28"/>
          <w:lang w:val="uk-UA"/>
        </w:rPr>
        <w:t>2</w:t>
      </w:r>
    </w:p>
    <w:p w:rsidR="00867A87" w:rsidRPr="0011068A" w:rsidRDefault="00867A87" w:rsidP="00867A87">
      <w:pPr>
        <w:spacing w:line="360" w:lineRule="auto"/>
        <w:ind w:firstLine="709"/>
        <w:jc w:val="center"/>
        <w:rPr>
          <w:rFonts w:asciiTheme="minorHAnsi" w:eastAsiaTheme="minorHAnsi" w:hAnsiTheme="minorHAnsi" w:cs="UkrainianSchoolBook"/>
          <w:b/>
          <w:kern w:val="0"/>
          <w:sz w:val="20"/>
          <w:szCs w:val="20"/>
          <w:lang w:val="uk-UA"/>
        </w:rPr>
      </w:pPr>
      <w:r>
        <w:rPr>
          <w:b/>
          <w:sz w:val="28"/>
          <w:szCs w:val="28"/>
          <w:lang w:val="en-US"/>
        </w:rPr>
        <w:t>SWOT</w:t>
      </w:r>
      <w:r w:rsidRPr="00867A87">
        <w:rPr>
          <w:b/>
          <w:sz w:val="28"/>
          <w:szCs w:val="28"/>
        </w:rPr>
        <w:t xml:space="preserve"> – </w:t>
      </w:r>
      <w:r>
        <w:rPr>
          <w:b/>
          <w:sz w:val="28"/>
          <w:szCs w:val="28"/>
          <w:lang w:val="uk-UA"/>
        </w:rPr>
        <w:t xml:space="preserve">аналіз </w:t>
      </w:r>
      <w:r w:rsidRPr="0011068A">
        <w:rPr>
          <w:b/>
          <w:sz w:val="28"/>
          <w:szCs w:val="28"/>
          <w:lang w:val="uk-UA"/>
        </w:rPr>
        <w:t>Звіту про управління ТДВ «</w:t>
      </w:r>
      <w:proofErr w:type="spellStart"/>
      <w:r w:rsidRPr="0011068A">
        <w:rPr>
          <w:b/>
          <w:sz w:val="28"/>
          <w:szCs w:val="28"/>
          <w:lang w:val="uk-UA"/>
        </w:rPr>
        <w:t>Баштанський</w:t>
      </w:r>
      <w:proofErr w:type="spellEnd"/>
      <w:r w:rsidRPr="0011068A">
        <w:rPr>
          <w:b/>
          <w:sz w:val="28"/>
          <w:szCs w:val="28"/>
          <w:lang w:val="uk-UA"/>
        </w:rPr>
        <w:t xml:space="preserve"> </w:t>
      </w:r>
      <w:proofErr w:type="spellStart"/>
      <w:r w:rsidRPr="0011068A">
        <w:rPr>
          <w:b/>
          <w:sz w:val="28"/>
          <w:szCs w:val="28"/>
          <w:lang w:val="uk-UA"/>
        </w:rPr>
        <w:t>сирзавод</w:t>
      </w:r>
      <w:proofErr w:type="spellEnd"/>
      <w:r w:rsidRPr="0011068A">
        <w:rPr>
          <w:b/>
          <w:sz w:val="28"/>
          <w:szCs w:val="28"/>
          <w:lang w:val="uk-UA"/>
        </w:rPr>
        <w:t>»</w:t>
      </w:r>
    </w:p>
    <w:tbl>
      <w:tblPr>
        <w:tblStyle w:val="ae"/>
        <w:tblW w:w="0" w:type="auto"/>
        <w:tblLook w:val="04A0"/>
      </w:tblPr>
      <w:tblGrid>
        <w:gridCol w:w="4927"/>
        <w:gridCol w:w="4927"/>
      </w:tblGrid>
      <w:tr w:rsidR="00477F86" w:rsidRPr="00B9796C" w:rsidTr="008507BE">
        <w:tc>
          <w:tcPr>
            <w:tcW w:w="4927" w:type="dxa"/>
          </w:tcPr>
          <w:p w:rsidR="00477F86" w:rsidRPr="00B9796C" w:rsidRDefault="00477F86" w:rsidP="008507BE">
            <w:pPr>
              <w:jc w:val="center"/>
              <w:rPr>
                <w:lang w:val="uk-UA"/>
              </w:rPr>
            </w:pPr>
            <w:proofErr w:type="spellStart"/>
            <w:r w:rsidRPr="00B9796C">
              <w:t>Сильн</w:t>
            </w:r>
            <w:proofErr w:type="spellEnd"/>
            <w:r w:rsidRPr="00B9796C">
              <w:rPr>
                <w:lang w:val="uk-UA"/>
              </w:rPr>
              <w:t>і сторони</w:t>
            </w:r>
          </w:p>
        </w:tc>
        <w:tc>
          <w:tcPr>
            <w:tcW w:w="4927" w:type="dxa"/>
          </w:tcPr>
          <w:p w:rsidR="00477F86" w:rsidRPr="00B9796C" w:rsidRDefault="00477F86" w:rsidP="008507BE">
            <w:pPr>
              <w:jc w:val="center"/>
              <w:rPr>
                <w:lang w:val="uk-UA"/>
              </w:rPr>
            </w:pPr>
            <w:r w:rsidRPr="00B9796C">
              <w:t>С</w:t>
            </w:r>
            <w:proofErr w:type="spellStart"/>
            <w:r w:rsidRPr="00B9796C">
              <w:rPr>
                <w:lang w:val="uk-UA"/>
              </w:rPr>
              <w:t>лабкі</w:t>
            </w:r>
            <w:proofErr w:type="spellEnd"/>
            <w:r w:rsidRPr="00B9796C">
              <w:rPr>
                <w:lang w:val="uk-UA"/>
              </w:rPr>
              <w:t xml:space="preserve"> сторони</w:t>
            </w:r>
          </w:p>
        </w:tc>
      </w:tr>
      <w:tr w:rsidR="00477F86" w:rsidRPr="00B9796C" w:rsidTr="008507BE">
        <w:tc>
          <w:tcPr>
            <w:tcW w:w="4927" w:type="dxa"/>
          </w:tcPr>
          <w:p w:rsidR="00477F86" w:rsidRPr="00B9796C" w:rsidRDefault="00477F86" w:rsidP="00477F86">
            <w:pPr>
              <w:pStyle w:val="a3"/>
              <w:numPr>
                <w:ilvl w:val="0"/>
                <w:numId w:val="4"/>
              </w:numPr>
              <w:tabs>
                <w:tab w:val="left" w:pos="501"/>
              </w:tabs>
              <w:ind w:left="0" w:firstLine="218"/>
              <w:jc w:val="both"/>
              <w:rPr>
                <w:lang w:val="uk-UA"/>
              </w:rPr>
            </w:pPr>
            <w:r w:rsidRPr="00B9796C">
              <w:rPr>
                <w:lang w:val="uk-UA"/>
              </w:rPr>
              <w:t>Власний підхід до стилю оформлення;</w:t>
            </w:r>
          </w:p>
          <w:p w:rsidR="00477F86" w:rsidRPr="00B9796C" w:rsidRDefault="00477F86" w:rsidP="00477F86">
            <w:pPr>
              <w:pStyle w:val="a3"/>
              <w:numPr>
                <w:ilvl w:val="0"/>
                <w:numId w:val="4"/>
              </w:numPr>
              <w:tabs>
                <w:tab w:val="left" w:pos="501"/>
              </w:tabs>
              <w:ind w:left="0" w:firstLine="218"/>
              <w:jc w:val="both"/>
              <w:rPr>
                <w:lang w:val="uk-UA"/>
              </w:rPr>
            </w:pPr>
            <w:r w:rsidRPr="00B9796C">
              <w:rPr>
                <w:lang w:val="uk-UA"/>
              </w:rPr>
              <w:t>Відображення комплексної характеристики підприємства;</w:t>
            </w:r>
          </w:p>
          <w:p w:rsidR="00477F86" w:rsidRPr="00B9796C" w:rsidRDefault="00477F86" w:rsidP="00477F86">
            <w:pPr>
              <w:pStyle w:val="a3"/>
              <w:numPr>
                <w:ilvl w:val="0"/>
                <w:numId w:val="4"/>
              </w:numPr>
              <w:tabs>
                <w:tab w:val="left" w:pos="501"/>
              </w:tabs>
              <w:ind w:left="0" w:firstLine="218"/>
              <w:jc w:val="both"/>
              <w:rPr>
                <w:lang w:val="uk-UA"/>
              </w:rPr>
            </w:pPr>
            <w:r w:rsidRPr="00B9796C">
              <w:rPr>
                <w:lang w:val="uk-UA"/>
              </w:rPr>
              <w:t>Зосередження уваги на майбутньому товариства.</w:t>
            </w:r>
          </w:p>
          <w:p w:rsidR="00477F86" w:rsidRDefault="00477F86" w:rsidP="00477F86">
            <w:pPr>
              <w:pStyle w:val="a3"/>
              <w:numPr>
                <w:ilvl w:val="0"/>
                <w:numId w:val="4"/>
              </w:numPr>
              <w:tabs>
                <w:tab w:val="left" w:pos="501"/>
              </w:tabs>
              <w:ind w:left="0" w:firstLine="218"/>
              <w:jc w:val="both"/>
              <w:rPr>
                <w:lang w:val="uk-UA"/>
              </w:rPr>
            </w:pPr>
            <w:r w:rsidRPr="00B9796C">
              <w:rPr>
                <w:lang w:val="uk-UA"/>
              </w:rPr>
              <w:t>Оприлюднення інформації та відкритий доступ до неї широкого кола зовнішніх користувачів.</w:t>
            </w:r>
          </w:p>
          <w:p w:rsidR="00477F86" w:rsidRPr="00B9796C" w:rsidRDefault="00477F86" w:rsidP="00477F86">
            <w:pPr>
              <w:pStyle w:val="a3"/>
              <w:numPr>
                <w:ilvl w:val="0"/>
                <w:numId w:val="4"/>
              </w:numPr>
              <w:tabs>
                <w:tab w:val="left" w:pos="501"/>
              </w:tabs>
              <w:ind w:left="0" w:firstLine="218"/>
              <w:jc w:val="both"/>
              <w:rPr>
                <w:lang w:val="uk-UA"/>
              </w:rPr>
            </w:pPr>
            <w:r>
              <w:rPr>
                <w:lang w:val="uk-UA"/>
              </w:rPr>
              <w:t>М</w:t>
            </w:r>
            <w:r w:rsidRPr="00B9796C">
              <w:rPr>
                <w:lang w:val="uk-UA"/>
              </w:rPr>
              <w:t xml:space="preserve">ожливість </w:t>
            </w:r>
            <w:r>
              <w:rPr>
                <w:lang w:val="uk-UA"/>
              </w:rPr>
              <w:t xml:space="preserve">частково </w:t>
            </w:r>
            <w:r w:rsidRPr="00B9796C">
              <w:rPr>
                <w:lang w:val="uk-UA"/>
              </w:rPr>
              <w:t>оцінити ризики та ст</w:t>
            </w:r>
            <w:r>
              <w:rPr>
                <w:lang w:val="uk-UA"/>
              </w:rPr>
              <w:t>ратегію товариства роботи з ними.</w:t>
            </w:r>
          </w:p>
        </w:tc>
        <w:tc>
          <w:tcPr>
            <w:tcW w:w="4927" w:type="dxa"/>
          </w:tcPr>
          <w:p w:rsidR="00477F86" w:rsidRPr="00B9796C" w:rsidRDefault="00477F86" w:rsidP="00477F86">
            <w:pPr>
              <w:pStyle w:val="a3"/>
              <w:numPr>
                <w:ilvl w:val="0"/>
                <w:numId w:val="5"/>
              </w:numPr>
              <w:tabs>
                <w:tab w:val="left" w:pos="426"/>
                <w:tab w:val="left" w:pos="614"/>
              </w:tabs>
              <w:ind w:left="0" w:firstLine="176"/>
              <w:jc w:val="both"/>
              <w:rPr>
                <w:lang w:val="uk-UA"/>
              </w:rPr>
            </w:pPr>
            <w:r w:rsidRPr="00B9796C">
              <w:rPr>
                <w:lang w:val="uk-UA"/>
              </w:rPr>
              <w:t>Невизначеність відповідальності за порушення складання чи подання Звіту про управління;</w:t>
            </w:r>
          </w:p>
          <w:p w:rsidR="00477F86" w:rsidRPr="00B9796C" w:rsidRDefault="00477F86" w:rsidP="00477F86">
            <w:pPr>
              <w:pStyle w:val="a3"/>
              <w:numPr>
                <w:ilvl w:val="0"/>
                <w:numId w:val="5"/>
              </w:numPr>
              <w:tabs>
                <w:tab w:val="left" w:pos="426"/>
                <w:tab w:val="left" w:pos="614"/>
              </w:tabs>
              <w:ind w:left="0" w:firstLine="176"/>
              <w:jc w:val="both"/>
              <w:rPr>
                <w:lang w:val="uk-UA"/>
              </w:rPr>
            </w:pPr>
            <w:r w:rsidRPr="00B9796C">
              <w:rPr>
                <w:lang w:val="uk-UA"/>
              </w:rPr>
              <w:t>Відсутність мінімальних вимог до наповненості  Звіту про управління;</w:t>
            </w:r>
          </w:p>
          <w:p w:rsidR="00477F86" w:rsidRPr="00B9796C" w:rsidRDefault="00477F86" w:rsidP="00477F86">
            <w:pPr>
              <w:pStyle w:val="a3"/>
              <w:numPr>
                <w:ilvl w:val="0"/>
                <w:numId w:val="5"/>
              </w:numPr>
              <w:tabs>
                <w:tab w:val="left" w:pos="426"/>
                <w:tab w:val="left" w:pos="614"/>
              </w:tabs>
              <w:ind w:left="0" w:firstLine="176"/>
              <w:jc w:val="both"/>
              <w:rPr>
                <w:lang w:val="uk-UA"/>
              </w:rPr>
            </w:pPr>
            <w:r w:rsidRPr="00B9796C">
              <w:rPr>
                <w:lang w:val="uk-UA"/>
              </w:rPr>
              <w:t>Відсутність досвіду формування не фінансової звітності у вітчизняних товариств;</w:t>
            </w:r>
          </w:p>
          <w:p w:rsidR="00477F86" w:rsidRDefault="00477F86" w:rsidP="00477F86">
            <w:pPr>
              <w:pStyle w:val="a3"/>
              <w:numPr>
                <w:ilvl w:val="0"/>
                <w:numId w:val="5"/>
              </w:numPr>
              <w:tabs>
                <w:tab w:val="left" w:pos="426"/>
                <w:tab w:val="left" w:pos="614"/>
              </w:tabs>
              <w:ind w:left="0" w:firstLine="176"/>
              <w:jc w:val="both"/>
              <w:rPr>
                <w:lang w:val="uk-UA"/>
              </w:rPr>
            </w:pPr>
            <w:r w:rsidRPr="00B9796C">
              <w:rPr>
                <w:lang w:val="uk-UA"/>
              </w:rPr>
              <w:t>Складність порівняння зі звітами інших компаній молокопереробної галузі.</w:t>
            </w:r>
          </w:p>
          <w:p w:rsidR="00477F86" w:rsidRPr="00B9796C" w:rsidRDefault="00477F86" w:rsidP="00477F86">
            <w:pPr>
              <w:pStyle w:val="a3"/>
              <w:numPr>
                <w:ilvl w:val="0"/>
                <w:numId w:val="4"/>
              </w:numPr>
              <w:tabs>
                <w:tab w:val="left" w:pos="501"/>
              </w:tabs>
              <w:ind w:left="0" w:firstLine="218"/>
              <w:jc w:val="both"/>
              <w:rPr>
                <w:lang w:val="uk-UA"/>
              </w:rPr>
            </w:pPr>
            <w:r>
              <w:rPr>
                <w:lang w:val="uk-UA"/>
              </w:rPr>
              <w:t>Нем</w:t>
            </w:r>
            <w:r w:rsidRPr="00B9796C">
              <w:rPr>
                <w:lang w:val="uk-UA"/>
              </w:rPr>
              <w:t>ожливість оцінити ризики та ст</w:t>
            </w:r>
            <w:r>
              <w:rPr>
                <w:lang w:val="uk-UA"/>
              </w:rPr>
              <w:t>ратегію товариства роботи з ними.</w:t>
            </w:r>
          </w:p>
        </w:tc>
      </w:tr>
      <w:tr w:rsidR="00477F86" w:rsidRPr="00B9796C" w:rsidTr="008507BE">
        <w:tc>
          <w:tcPr>
            <w:tcW w:w="4927" w:type="dxa"/>
          </w:tcPr>
          <w:p w:rsidR="00477F86" w:rsidRPr="00B9796C" w:rsidRDefault="00477F86" w:rsidP="008507BE">
            <w:pPr>
              <w:jc w:val="center"/>
              <w:rPr>
                <w:lang w:val="uk-UA"/>
              </w:rPr>
            </w:pPr>
            <w:r w:rsidRPr="00B9796C">
              <w:rPr>
                <w:lang w:val="uk-UA"/>
              </w:rPr>
              <w:t>Можливості</w:t>
            </w:r>
          </w:p>
        </w:tc>
        <w:tc>
          <w:tcPr>
            <w:tcW w:w="4927" w:type="dxa"/>
          </w:tcPr>
          <w:p w:rsidR="00477F86" w:rsidRPr="00B9796C" w:rsidRDefault="00477F86" w:rsidP="008507BE">
            <w:pPr>
              <w:jc w:val="center"/>
              <w:rPr>
                <w:lang w:val="uk-UA"/>
              </w:rPr>
            </w:pPr>
            <w:r w:rsidRPr="00B9796C">
              <w:rPr>
                <w:lang w:val="uk-UA"/>
              </w:rPr>
              <w:t>Загрози</w:t>
            </w:r>
          </w:p>
        </w:tc>
      </w:tr>
      <w:tr w:rsidR="00477F86" w:rsidRPr="00576C5B" w:rsidTr="008507BE">
        <w:tc>
          <w:tcPr>
            <w:tcW w:w="4927" w:type="dxa"/>
          </w:tcPr>
          <w:p w:rsidR="00477F86" w:rsidRPr="00B9796C" w:rsidRDefault="00477F86" w:rsidP="00477F86">
            <w:pPr>
              <w:pStyle w:val="a3"/>
              <w:numPr>
                <w:ilvl w:val="0"/>
                <w:numId w:val="6"/>
              </w:numPr>
              <w:tabs>
                <w:tab w:val="left" w:pos="548"/>
              </w:tabs>
              <w:ind w:left="0" w:firstLine="284"/>
              <w:jc w:val="both"/>
              <w:rPr>
                <w:lang w:val="uk-UA"/>
              </w:rPr>
            </w:pPr>
            <w:r w:rsidRPr="00B9796C">
              <w:rPr>
                <w:lang w:val="uk-UA"/>
              </w:rPr>
              <w:t>Сприяння зростанню соціальної та екологічної відповідальності;</w:t>
            </w:r>
          </w:p>
          <w:p w:rsidR="00477F86" w:rsidRPr="00B9796C" w:rsidRDefault="00477F86" w:rsidP="00477F86">
            <w:pPr>
              <w:pStyle w:val="a3"/>
              <w:numPr>
                <w:ilvl w:val="0"/>
                <w:numId w:val="6"/>
              </w:numPr>
              <w:tabs>
                <w:tab w:val="left" w:pos="548"/>
              </w:tabs>
              <w:ind w:left="0" w:firstLine="284"/>
              <w:jc w:val="both"/>
              <w:rPr>
                <w:lang w:val="uk-UA"/>
              </w:rPr>
            </w:pPr>
            <w:r w:rsidRPr="00B9796C">
              <w:rPr>
                <w:lang w:val="uk-UA"/>
              </w:rPr>
              <w:t>Залучення додаткових інвесторів та кредиторів;</w:t>
            </w:r>
          </w:p>
          <w:p w:rsidR="00477F86" w:rsidRPr="00B9796C" w:rsidRDefault="00477F86" w:rsidP="00477F86">
            <w:pPr>
              <w:pStyle w:val="a3"/>
              <w:numPr>
                <w:ilvl w:val="0"/>
                <w:numId w:val="6"/>
              </w:numPr>
              <w:tabs>
                <w:tab w:val="left" w:pos="548"/>
              </w:tabs>
              <w:ind w:left="0" w:firstLine="284"/>
              <w:jc w:val="both"/>
              <w:rPr>
                <w:lang w:val="uk-UA"/>
              </w:rPr>
            </w:pPr>
            <w:r w:rsidRPr="00B9796C">
              <w:rPr>
                <w:lang w:val="uk-UA"/>
              </w:rPr>
              <w:t>Покращення іміджу товариства;</w:t>
            </w:r>
          </w:p>
          <w:p w:rsidR="00477F86" w:rsidRPr="00B9796C" w:rsidRDefault="00477F86" w:rsidP="00477F86">
            <w:pPr>
              <w:pStyle w:val="a3"/>
              <w:numPr>
                <w:ilvl w:val="0"/>
                <w:numId w:val="6"/>
              </w:numPr>
              <w:tabs>
                <w:tab w:val="left" w:pos="548"/>
              </w:tabs>
              <w:ind w:left="0" w:firstLine="284"/>
              <w:jc w:val="both"/>
              <w:rPr>
                <w:lang w:val="uk-UA"/>
              </w:rPr>
            </w:pPr>
            <w:r w:rsidRPr="00B9796C">
              <w:rPr>
                <w:lang w:val="uk-UA"/>
              </w:rPr>
              <w:t xml:space="preserve">Можливість </w:t>
            </w:r>
            <w:proofErr w:type="spellStart"/>
            <w:r w:rsidRPr="00B9796C">
              <w:rPr>
                <w:lang w:val="uk-UA"/>
              </w:rPr>
              <w:t>прослідковувати</w:t>
            </w:r>
            <w:proofErr w:type="spellEnd"/>
            <w:r w:rsidRPr="00B9796C">
              <w:rPr>
                <w:lang w:val="uk-UA"/>
              </w:rPr>
              <w:t xml:space="preserve"> помилки в бізнес-моделі товариства, окремих дій керівництва;</w:t>
            </w:r>
          </w:p>
          <w:p w:rsidR="00477F86" w:rsidRPr="00B9796C" w:rsidRDefault="00477F86" w:rsidP="00477F86">
            <w:pPr>
              <w:pStyle w:val="a3"/>
              <w:numPr>
                <w:ilvl w:val="0"/>
                <w:numId w:val="6"/>
              </w:numPr>
              <w:tabs>
                <w:tab w:val="left" w:pos="548"/>
              </w:tabs>
              <w:ind w:left="0" w:firstLine="284"/>
              <w:jc w:val="both"/>
              <w:rPr>
                <w:lang w:val="uk-UA"/>
              </w:rPr>
            </w:pPr>
            <w:r w:rsidRPr="00B9796C">
              <w:rPr>
                <w:lang w:val="uk-UA"/>
              </w:rPr>
              <w:t>Надання повної інформації щодо діяльності товариства іноземним партнерам.</w:t>
            </w:r>
          </w:p>
        </w:tc>
        <w:tc>
          <w:tcPr>
            <w:tcW w:w="4927" w:type="dxa"/>
          </w:tcPr>
          <w:p w:rsidR="00477F86" w:rsidRPr="00B9796C" w:rsidRDefault="00477F86" w:rsidP="00477F86">
            <w:pPr>
              <w:pStyle w:val="a3"/>
              <w:numPr>
                <w:ilvl w:val="0"/>
                <w:numId w:val="7"/>
              </w:numPr>
              <w:tabs>
                <w:tab w:val="left" w:pos="426"/>
              </w:tabs>
              <w:ind w:left="35" w:firstLine="141"/>
              <w:jc w:val="both"/>
              <w:rPr>
                <w:lang w:val="uk-UA"/>
              </w:rPr>
            </w:pPr>
            <w:r w:rsidRPr="00B9796C">
              <w:rPr>
                <w:lang w:val="uk-UA"/>
              </w:rPr>
              <w:t>Приховування реальної інформації;</w:t>
            </w:r>
          </w:p>
          <w:p w:rsidR="00477F86" w:rsidRPr="00B9796C" w:rsidRDefault="00477F86" w:rsidP="00477F86">
            <w:pPr>
              <w:pStyle w:val="a3"/>
              <w:numPr>
                <w:ilvl w:val="0"/>
                <w:numId w:val="7"/>
              </w:numPr>
              <w:tabs>
                <w:tab w:val="left" w:pos="426"/>
              </w:tabs>
              <w:ind w:left="35" w:firstLine="141"/>
              <w:jc w:val="both"/>
              <w:rPr>
                <w:lang w:val="uk-UA"/>
              </w:rPr>
            </w:pPr>
            <w:r w:rsidRPr="00B9796C">
              <w:rPr>
                <w:lang w:val="uk-UA"/>
              </w:rPr>
              <w:t>Можливі помилки при складання Звіту про управління через відсутність досвіду подібних звітів</w:t>
            </w:r>
            <w:r w:rsidRPr="00B9796C">
              <w:t>;</w:t>
            </w:r>
          </w:p>
          <w:p w:rsidR="00477F86" w:rsidRPr="00B9796C" w:rsidRDefault="00477F86" w:rsidP="00477F86">
            <w:pPr>
              <w:pStyle w:val="a3"/>
              <w:numPr>
                <w:ilvl w:val="0"/>
                <w:numId w:val="7"/>
              </w:numPr>
              <w:tabs>
                <w:tab w:val="left" w:pos="426"/>
              </w:tabs>
              <w:ind w:left="35" w:firstLine="141"/>
              <w:jc w:val="both"/>
              <w:rPr>
                <w:lang w:val="uk-UA"/>
              </w:rPr>
            </w:pPr>
            <w:r w:rsidRPr="00B9796C">
              <w:rPr>
                <w:lang w:val="uk-UA"/>
              </w:rPr>
              <w:t>Сприймання більшістю внутрішніх користувачів такої звітності як частини фінансової та ігнорування багатьох його можливостей.</w:t>
            </w:r>
          </w:p>
        </w:tc>
      </w:tr>
    </w:tbl>
    <w:p w:rsidR="008520F6" w:rsidRDefault="008520F6" w:rsidP="008520F6">
      <w:pPr>
        <w:spacing w:line="360" w:lineRule="auto"/>
        <w:ind w:firstLine="709"/>
        <w:jc w:val="both"/>
        <w:rPr>
          <w:i/>
          <w:color w:val="FF0000"/>
          <w:lang w:val="uk-UA"/>
        </w:rPr>
      </w:pPr>
      <w:r w:rsidRPr="005C3E14">
        <w:rPr>
          <w:i/>
          <w:lang w:val="uk-UA"/>
        </w:rPr>
        <w:t xml:space="preserve">Джерело: </w:t>
      </w:r>
      <w:r w:rsidRPr="00E37DB6">
        <w:rPr>
          <w:i/>
          <w:lang w:val="uk-UA"/>
        </w:rPr>
        <w:t>побудовано автором</w:t>
      </w:r>
      <w:r>
        <w:rPr>
          <w:i/>
          <w:lang w:val="uk-UA"/>
        </w:rPr>
        <w:t xml:space="preserve"> на </w:t>
      </w:r>
      <w:r w:rsidRPr="0023663A">
        <w:rPr>
          <w:i/>
          <w:lang w:val="uk-UA"/>
        </w:rPr>
        <w:t xml:space="preserve">основі </w:t>
      </w:r>
      <w:r w:rsidRPr="0023663A">
        <w:rPr>
          <w:i/>
        </w:rPr>
        <w:t>[</w:t>
      </w:r>
      <w:r w:rsidR="0023663A" w:rsidRPr="0023663A">
        <w:rPr>
          <w:i/>
          <w:lang w:val="uk-UA"/>
        </w:rPr>
        <w:t>12</w:t>
      </w:r>
      <w:r w:rsidRPr="0023663A">
        <w:rPr>
          <w:i/>
          <w:lang w:val="uk-UA"/>
        </w:rPr>
        <w:t xml:space="preserve">, с.137 </w:t>
      </w:r>
      <w:r w:rsidRPr="0023663A">
        <w:rPr>
          <w:i/>
        </w:rPr>
        <w:t>]</w:t>
      </w:r>
    </w:p>
    <w:p w:rsidR="001E656F" w:rsidRDefault="001E656F" w:rsidP="008520F6">
      <w:pPr>
        <w:spacing w:line="360" w:lineRule="auto"/>
        <w:ind w:firstLine="709"/>
        <w:jc w:val="both"/>
        <w:rPr>
          <w:i/>
          <w:color w:val="FF0000"/>
          <w:lang w:val="uk-UA"/>
        </w:rPr>
      </w:pPr>
    </w:p>
    <w:p w:rsidR="001E656F" w:rsidRDefault="001E656F" w:rsidP="008520F6">
      <w:pPr>
        <w:spacing w:line="360" w:lineRule="auto"/>
        <w:ind w:firstLine="709"/>
        <w:jc w:val="both"/>
        <w:rPr>
          <w:sz w:val="28"/>
          <w:szCs w:val="28"/>
          <w:lang w:val="uk-UA"/>
        </w:rPr>
      </w:pPr>
      <w:r>
        <w:rPr>
          <w:sz w:val="28"/>
          <w:szCs w:val="28"/>
          <w:lang w:val="uk-UA"/>
        </w:rPr>
        <w:t xml:space="preserve">Здійснивши аналіз Звітів про управління ТДВ </w:t>
      </w:r>
      <w:r w:rsidRPr="002F45B0">
        <w:rPr>
          <w:sz w:val="28"/>
          <w:szCs w:val="28"/>
          <w:lang w:val="uk-UA"/>
        </w:rPr>
        <w:t>«</w:t>
      </w:r>
      <w:proofErr w:type="spellStart"/>
      <w:r w:rsidRPr="002F45B0">
        <w:rPr>
          <w:sz w:val="28"/>
          <w:szCs w:val="28"/>
          <w:lang w:val="uk-UA"/>
        </w:rPr>
        <w:t>Баштанський</w:t>
      </w:r>
      <w:proofErr w:type="spellEnd"/>
      <w:r w:rsidRPr="002F45B0">
        <w:rPr>
          <w:sz w:val="28"/>
          <w:szCs w:val="28"/>
          <w:lang w:val="uk-UA"/>
        </w:rPr>
        <w:t xml:space="preserve"> </w:t>
      </w:r>
      <w:proofErr w:type="spellStart"/>
      <w:r w:rsidRPr="002F45B0">
        <w:rPr>
          <w:sz w:val="28"/>
          <w:szCs w:val="28"/>
          <w:lang w:val="uk-UA"/>
        </w:rPr>
        <w:t>сирзавод</w:t>
      </w:r>
      <w:proofErr w:type="spellEnd"/>
      <w:r w:rsidRPr="002F45B0">
        <w:rPr>
          <w:sz w:val="28"/>
          <w:szCs w:val="28"/>
          <w:lang w:val="uk-UA"/>
        </w:rPr>
        <w:t>»</w:t>
      </w:r>
      <w:r>
        <w:rPr>
          <w:sz w:val="28"/>
          <w:szCs w:val="28"/>
          <w:lang w:val="uk-UA"/>
        </w:rPr>
        <w:t xml:space="preserve"> за 2018-2020 роки можемо говорити про те, що через карантин спричинений пандемією </w:t>
      </w:r>
      <w:proofErr w:type="spellStart"/>
      <w:r>
        <w:rPr>
          <w:sz w:val="28"/>
          <w:szCs w:val="28"/>
          <w:lang w:val="en-US"/>
        </w:rPr>
        <w:t>Covid</w:t>
      </w:r>
      <w:proofErr w:type="spellEnd"/>
      <w:r w:rsidRPr="001E656F">
        <w:rPr>
          <w:sz w:val="28"/>
          <w:szCs w:val="28"/>
        </w:rPr>
        <w:t>-19</w:t>
      </w:r>
      <w:r>
        <w:rPr>
          <w:sz w:val="28"/>
          <w:szCs w:val="28"/>
          <w:lang w:val="uk-UA"/>
        </w:rPr>
        <w:t xml:space="preserve">, товариство постало перед різноманітними ризиками та викликами й необхідністю швидкого реагування та адаптації до нових умов діяльності. До березня 2020 року, основні показники фінансової та не фінансової звітності, були прораховані та вимагали лише підтвердження </w:t>
      </w:r>
      <w:r>
        <w:rPr>
          <w:sz w:val="28"/>
          <w:szCs w:val="28"/>
          <w:lang w:val="uk-UA"/>
        </w:rPr>
        <w:lastRenderedPageBreak/>
        <w:t>аудит</w:t>
      </w:r>
      <w:r w:rsidR="004233D9">
        <w:rPr>
          <w:sz w:val="28"/>
          <w:szCs w:val="28"/>
          <w:lang w:val="uk-UA"/>
        </w:rPr>
        <w:t>о</w:t>
      </w:r>
      <w:r>
        <w:rPr>
          <w:sz w:val="28"/>
          <w:szCs w:val="28"/>
          <w:lang w:val="uk-UA"/>
        </w:rPr>
        <w:t>рськ</w:t>
      </w:r>
      <w:r w:rsidR="00457C86">
        <w:rPr>
          <w:sz w:val="28"/>
          <w:szCs w:val="28"/>
          <w:lang w:val="uk-UA"/>
        </w:rPr>
        <w:t>им</w:t>
      </w:r>
      <w:r>
        <w:rPr>
          <w:sz w:val="28"/>
          <w:szCs w:val="28"/>
          <w:lang w:val="uk-UA"/>
        </w:rPr>
        <w:t xml:space="preserve">и  процедурами та висновками.  </w:t>
      </w:r>
      <w:r w:rsidR="001634FC">
        <w:rPr>
          <w:sz w:val="28"/>
          <w:szCs w:val="28"/>
          <w:lang w:val="uk-UA"/>
        </w:rPr>
        <w:t>П</w:t>
      </w:r>
      <w:r>
        <w:rPr>
          <w:sz w:val="28"/>
          <w:szCs w:val="28"/>
          <w:lang w:val="uk-UA"/>
        </w:rPr>
        <w:t xml:space="preserve">роте, впровадження карантинних заходів, неможливість прогнозування поведінки та розвитку захворювання в подальшому призвели до втрати актуальності більшості прогнозних показників та перспективних планів діяльності товариства. Якщо враховувати останні події, що відбуваються в державі – воєнна агресія </w:t>
      </w:r>
      <w:proofErr w:type="spellStart"/>
      <w:r>
        <w:rPr>
          <w:sz w:val="28"/>
          <w:szCs w:val="28"/>
          <w:lang w:val="uk-UA"/>
        </w:rPr>
        <w:t>рф</w:t>
      </w:r>
      <w:proofErr w:type="spellEnd"/>
      <w:r>
        <w:rPr>
          <w:sz w:val="28"/>
          <w:szCs w:val="28"/>
          <w:lang w:val="uk-UA"/>
        </w:rPr>
        <w:t xml:space="preserve"> проти України, то перед товариством стоїть проблема переоцінки перспектив, ризиків та невизначеностей. </w:t>
      </w:r>
    </w:p>
    <w:p w:rsidR="004233D9" w:rsidRDefault="004233D9" w:rsidP="008520F6">
      <w:pPr>
        <w:spacing w:line="360" w:lineRule="auto"/>
        <w:ind w:firstLine="709"/>
        <w:jc w:val="both"/>
        <w:rPr>
          <w:sz w:val="28"/>
          <w:szCs w:val="28"/>
          <w:lang w:val="uk-UA"/>
        </w:rPr>
      </w:pPr>
      <w:r>
        <w:rPr>
          <w:sz w:val="28"/>
          <w:szCs w:val="28"/>
          <w:lang w:val="uk-UA"/>
        </w:rPr>
        <w:t xml:space="preserve">Враховуючи фактор воєнних дій в Україні, є неможливим врахувати всі негативні обставини, які можуть виникнути у зв’язку з цим. </w:t>
      </w:r>
    </w:p>
    <w:p w:rsidR="00C7324F" w:rsidRDefault="00C7324F" w:rsidP="008520F6">
      <w:pPr>
        <w:spacing w:line="360" w:lineRule="auto"/>
        <w:ind w:firstLine="709"/>
        <w:jc w:val="both"/>
        <w:rPr>
          <w:sz w:val="28"/>
          <w:szCs w:val="28"/>
          <w:lang w:val="uk-UA"/>
        </w:rPr>
      </w:pPr>
    </w:p>
    <w:p w:rsidR="00C7324F" w:rsidRDefault="00C7324F" w:rsidP="008520F6">
      <w:pPr>
        <w:spacing w:line="360" w:lineRule="auto"/>
        <w:ind w:firstLine="709"/>
        <w:jc w:val="both"/>
        <w:rPr>
          <w:sz w:val="28"/>
          <w:szCs w:val="28"/>
          <w:lang w:val="uk-UA"/>
        </w:rPr>
      </w:pPr>
    </w:p>
    <w:p w:rsidR="00C7324F" w:rsidRDefault="00C7324F" w:rsidP="008520F6">
      <w:pPr>
        <w:spacing w:line="360" w:lineRule="auto"/>
        <w:ind w:firstLine="709"/>
        <w:jc w:val="both"/>
        <w:rPr>
          <w:sz w:val="28"/>
          <w:szCs w:val="28"/>
          <w:lang w:val="uk-UA"/>
        </w:rPr>
      </w:pPr>
      <w:proofErr w:type="spellStart"/>
      <w:r>
        <w:rPr>
          <w:sz w:val="28"/>
          <w:szCs w:val="28"/>
          <w:lang w:val="uk-UA"/>
        </w:rPr>
        <w:t>Восновки</w:t>
      </w:r>
      <w:proofErr w:type="spellEnd"/>
      <w:r>
        <w:rPr>
          <w:sz w:val="28"/>
          <w:szCs w:val="28"/>
          <w:lang w:val="uk-UA"/>
        </w:rPr>
        <w:t xml:space="preserve"> за розділом 3.</w:t>
      </w:r>
    </w:p>
    <w:p w:rsidR="00C7324F" w:rsidRDefault="00C7324F" w:rsidP="008520F6">
      <w:pPr>
        <w:spacing w:line="360" w:lineRule="auto"/>
        <w:ind w:firstLine="709"/>
        <w:jc w:val="both"/>
        <w:rPr>
          <w:sz w:val="28"/>
          <w:szCs w:val="28"/>
          <w:lang w:val="uk-UA"/>
        </w:rPr>
      </w:pPr>
    </w:p>
    <w:p w:rsidR="00C7324F" w:rsidRPr="00C7324F" w:rsidRDefault="00C7324F" w:rsidP="008520F6">
      <w:pPr>
        <w:spacing w:line="360" w:lineRule="auto"/>
        <w:ind w:firstLine="709"/>
        <w:jc w:val="both"/>
        <w:rPr>
          <w:sz w:val="28"/>
          <w:szCs w:val="28"/>
          <w:lang w:val="uk-UA"/>
        </w:rPr>
      </w:pPr>
    </w:p>
    <w:p w:rsidR="00C7324F" w:rsidRPr="00C7324F" w:rsidRDefault="00C7324F" w:rsidP="00C7324F">
      <w:pPr>
        <w:pStyle w:val="a3"/>
        <w:numPr>
          <w:ilvl w:val="0"/>
          <w:numId w:val="15"/>
        </w:numPr>
        <w:tabs>
          <w:tab w:val="left" w:pos="284"/>
          <w:tab w:val="left" w:pos="567"/>
          <w:tab w:val="left" w:pos="1276"/>
          <w:tab w:val="left" w:pos="1418"/>
        </w:tabs>
        <w:spacing w:line="360" w:lineRule="auto"/>
        <w:ind w:left="0" w:firstLine="709"/>
        <w:jc w:val="both"/>
        <w:rPr>
          <w:sz w:val="28"/>
          <w:szCs w:val="28"/>
          <w:lang w:val="uk-UA"/>
        </w:rPr>
      </w:pPr>
      <w:r w:rsidRPr="00C7324F">
        <w:rPr>
          <w:sz w:val="28"/>
          <w:szCs w:val="28"/>
          <w:lang w:val="uk-UA"/>
        </w:rPr>
        <w:t>Під час дослідження обліково-аналітичного процесу та управлінської звітності ТДВ «</w:t>
      </w:r>
      <w:proofErr w:type="spellStart"/>
      <w:r w:rsidRPr="00C7324F">
        <w:rPr>
          <w:sz w:val="28"/>
          <w:szCs w:val="28"/>
          <w:lang w:val="uk-UA"/>
        </w:rPr>
        <w:t>Баштанський</w:t>
      </w:r>
      <w:proofErr w:type="spellEnd"/>
      <w:r w:rsidRPr="00C7324F">
        <w:rPr>
          <w:sz w:val="28"/>
          <w:szCs w:val="28"/>
          <w:lang w:val="uk-UA"/>
        </w:rPr>
        <w:t xml:space="preserve"> </w:t>
      </w:r>
      <w:proofErr w:type="spellStart"/>
      <w:r w:rsidRPr="00C7324F">
        <w:rPr>
          <w:sz w:val="28"/>
          <w:szCs w:val="28"/>
          <w:lang w:val="uk-UA"/>
        </w:rPr>
        <w:t>сирзавод</w:t>
      </w:r>
      <w:proofErr w:type="spellEnd"/>
      <w:r w:rsidRPr="00C7324F">
        <w:rPr>
          <w:sz w:val="28"/>
          <w:szCs w:val="28"/>
          <w:lang w:val="uk-UA"/>
        </w:rPr>
        <w:t>» бібуло виявлено, що в Наказі про облікову політику товариства не зазначено інформації щодо порядку складання управлінської звітності.</w:t>
      </w:r>
    </w:p>
    <w:p w:rsidR="00C7324F" w:rsidRPr="00C7324F" w:rsidRDefault="00C7324F" w:rsidP="00C7324F">
      <w:pPr>
        <w:tabs>
          <w:tab w:val="left" w:pos="284"/>
          <w:tab w:val="left" w:pos="993"/>
          <w:tab w:val="left" w:pos="1276"/>
          <w:tab w:val="left" w:pos="1418"/>
        </w:tabs>
        <w:spacing w:line="360" w:lineRule="auto"/>
        <w:ind w:firstLine="709"/>
        <w:jc w:val="both"/>
        <w:rPr>
          <w:sz w:val="28"/>
          <w:szCs w:val="28"/>
          <w:lang w:val="uk-UA"/>
        </w:rPr>
      </w:pPr>
      <w:r w:rsidRPr="00C7324F">
        <w:rPr>
          <w:sz w:val="28"/>
          <w:szCs w:val="28"/>
          <w:lang w:val="uk-UA"/>
        </w:rPr>
        <w:t xml:space="preserve">Вважаємо за доцільне в додатках до Наказу про облікову політику, враховуючи специфіку діяльності представленого товариства, висвітлити інформацію щодо: видів, форм та форматів управлінської звітності, інформаційної бази, що впливає на формування такої звітності, показників та методики їх формування, що мають бути відображені в ній, періоди представлення даних у розрізі видів звітності, а також врахування форс-мажорних випадків у майбутніх періодах. </w:t>
      </w:r>
    </w:p>
    <w:p w:rsidR="00C7324F" w:rsidRPr="00C7324F" w:rsidRDefault="00C7324F" w:rsidP="00C7324F">
      <w:pPr>
        <w:tabs>
          <w:tab w:val="left" w:pos="284"/>
          <w:tab w:val="left" w:pos="993"/>
          <w:tab w:val="left" w:pos="1276"/>
          <w:tab w:val="left" w:pos="1418"/>
        </w:tabs>
        <w:spacing w:line="360" w:lineRule="auto"/>
        <w:ind w:firstLine="709"/>
        <w:jc w:val="both"/>
        <w:rPr>
          <w:sz w:val="28"/>
          <w:szCs w:val="28"/>
          <w:lang w:val="uk-UA"/>
        </w:rPr>
      </w:pPr>
      <w:r w:rsidRPr="00C7324F">
        <w:rPr>
          <w:sz w:val="28"/>
          <w:szCs w:val="28"/>
          <w:lang w:val="uk-UA"/>
        </w:rPr>
        <w:t>Проведення таких доповнень до Наказу про облікову політику, на нашу думку, сприятиме оптимізації складання управлінської звітності                      ТДВ «</w:t>
      </w:r>
      <w:proofErr w:type="spellStart"/>
      <w:r w:rsidRPr="00C7324F">
        <w:rPr>
          <w:sz w:val="28"/>
          <w:szCs w:val="28"/>
          <w:lang w:val="uk-UA"/>
        </w:rPr>
        <w:t>Баштанський</w:t>
      </w:r>
      <w:proofErr w:type="spellEnd"/>
      <w:r w:rsidRPr="00C7324F">
        <w:rPr>
          <w:sz w:val="28"/>
          <w:szCs w:val="28"/>
          <w:lang w:val="uk-UA"/>
        </w:rPr>
        <w:t xml:space="preserve"> </w:t>
      </w:r>
      <w:proofErr w:type="spellStart"/>
      <w:r w:rsidRPr="00C7324F">
        <w:rPr>
          <w:sz w:val="28"/>
          <w:szCs w:val="28"/>
          <w:lang w:val="uk-UA"/>
        </w:rPr>
        <w:t>сирзавод</w:t>
      </w:r>
      <w:proofErr w:type="spellEnd"/>
      <w:r w:rsidRPr="00C7324F">
        <w:rPr>
          <w:sz w:val="28"/>
          <w:szCs w:val="28"/>
          <w:lang w:val="uk-UA"/>
        </w:rPr>
        <w:t xml:space="preserve">», оскільки скеровуватиме дії укладачів такої звітності, а для </w:t>
      </w:r>
      <w:proofErr w:type="spellStart"/>
      <w:r w:rsidRPr="00C7324F">
        <w:rPr>
          <w:sz w:val="28"/>
          <w:szCs w:val="28"/>
          <w:lang w:val="uk-UA"/>
        </w:rPr>
        <w:t>апрату</w:t>
      </w:r>
      <w:proofErr w:type="spellEnd"/>
      <w:r w:rsidRPr="00C7324F">
        <w:rPr>
          <w:sz w:val="28"/>
          <w:szCs w:val="28"/>
          <w:lang w:val="uk-UA"/>
        </w:rPr>
        <w:t xml:space="preserve"> управління, слугуватиме певним інструментом впливу на формування звітності як складової його інформаційного забезпечення при </w:t>
      </w:r>
      <w:r w:rsidRPr="00C7324F">
        <w:rPr>
          <w:sz w:val="28"/>
          <w:szCs w:val="28"/>
          <w:lang w:val="uk-UA"/>
        </w:rPr>
        <w:lastRenderedPageBreak/>
        <w:t>прийнятті управлінських рішень.</w:t>
      </w:r>
    </w:p>
    <w:p w:rsidR="00C7324F" w:rsidRPr="00C7324F" w:rsidRDefault="00C7324F" w:rsidP="00C7324F">
      <w:pPr>
        <w:pStyle w:val="a3"/>
        <w:numPr>
          <w:ilvl w:val="0"/>
          <w:numId w:val="15"/>
        </w:numPr>
        <w:tabs>
          <w:tab w:val="left" w:pos="284"/>
          <w:tab w:val="left" w:pos="426"/>
          <w:tab w:val="left" w:pos="851"/>
          <w:tab w:val="left" w:pos="993"/>
          <w:tab w:val="left" w:pos="1276"/>
          <w:tab w:val="left" w:pos="1418"/>
        </w:tabs>
        <w:spacing w:line="360" w:lineRule="auto"/>
        <w:ind w:left="0" w:firstLine="709"/>
        <w:jc w:val="both"/>
        <w:rPr>
          <w:sz w:val="28"/>
          <w:szCs w:val="28"/>
          <w:lang w:val="uk-UA"/>
        </w:rPr>
      </w:pPr>
      <w:r w:rsidRPr="00C7324F">
        <w:rPr>
          <w:sz w:val="28"/>
          <w:szCs w:val="28"/>
          <w:lang w:val="uk-UA"/>
        </w:rPr>
        <w:t>При дослідженні практичної діяльності ТДВ «</w:t>
      </w:r>
      <w:proofErr w:type="spellStart"/>
      <w:r w:rsidRPr="00C7324F">
        <w:rPr>
          <w:sz w:val="28"/>
          <w:szCs w:val="28"/>
          <w:lang w:val="uk-UA"/>
        </w:rPr>
        <w:t>Баштанський</w:t>
      </w:r>
      <w:proofErr w:type="spellEnd"/>
      <w:r w:rsidRPr="00C7324F">
        <w:rPr>
          <w:sz w:val="28"/>
          <w:szCs w:val="28"/>
          <w:lang w:val="uk-UA"/>
        </w:rPr>
        <w:t xml:space="preserve"> </w:t>
      </w:r>
      <w:proofErr w:type="spellStart"/>
      <w:r w:rsidRPr="00C7324F">
        <w:rPr>
          <w:sz w:val="28"/>
          <w:szCs w:val="28"/>
          <w:lang w:val="uk-UA"/>
        </w:rPr>
        <w:t>сирзавод</w:t>
      </w:r>
      <w:proofErr w:type="spellEnd"/>
      <w:r w:rsidRPr="00C7324F">
        <w:rPr>
          <w:sz w:val="28"/>
          <w:szCs w:val="28"/>
          <w:lang w:val="uk-UA"/>
        </w:rPr>
        <w:t xml:space="preserve">», а також діяльності підприємств цієї ж галузі, переконалися в наявності недоліків у формуванні показників управлінської звітності відносно виконання бюджетів. Пов’язані такі недоліки саме з довільною формою складання управлінської звітності, що спричиняє неузгодженість інформації, яка надається різними структурними підрозділами. Як вихід з такої ситуації вітчизняні вчені Вовчик Н.Л. та </w:t>
      </w:r>
      <w:r w:rsidRPr="0023663A">
        <w:rPr>
          <w:sz w:val="28"/>
          <w:szCs w:val="28"/>
          <w:lang w:val="uk-UA"/>
        </w:rPr>
        <w:t>Воронко Р.М. [</w:t>
      </w:r>
      <w:r w:rsidR="0023663A" w:rsidRPr="0023663A">
        <w:rPr>
          <w:sz w:val="28"/>
          <w:szCs w:val="28"/>
          <w:lang w:val="uk-UA"/>
        </w:rPr>
        <w:t>8</w:t>
      </w:r>
      <w:r w:rsidRPr="0023663A">
        <w:rPr>
          <w:sz w:val="28"/>
          <w:szCs w:val="28"/>
          <w:lang w:val="uk-UA"/>
        </w:rPr>
        <w:t>] пропонують</w:t>
      </w:r>
      <w:r w:rsidRPr="00C7324F">
        <w:rPr>
          <w:sz w:val="28"/>
          <w:szCs w:val="28"/>
          <w:lang w:val="uk-UA"/>
        </w:rPr>
        <w:t xml:space="preserve"> використання молокопереробними підприємствами системи обліку витрат  за центрами відповідальності із застосуванням розроблених для цього форм управлінської звітності.</w:t>
      </w:r>
    </w:p>
    <w:p w:rsidR="00C7324F" w:rsidRPr="00C7324F" w:rsidRDefault="00C7324F" w:rsidP="00C7324F">
      <w:pPr>
        <w:pStyle w:val="a3"/>
        <w:numPr>
          <w:ilvl w:val="0"/>
          <w:numId w:val="15"/>
        </w:numPr>
        <w:tabs>
          <w:tab w:val="left" w:pos="426"/>
          <w:tab w:val="left" w:pos="851"/>
          <w:tab w:val="left" w:pos="993"/>
        </w:tabs>
        <w:spacing w:line="360" w:lineRule="auto"/>
        <w:ind w:left="0" w:firstLine="709"/>
        <w:jc w:val="both"/>
        <w:rPr>
          <w:sz w:val="28"/>
          <w:szCs w:val="28"/>
          <w:lang w:val="uk-UA"/>
        </w:rPr>
      </w:pPr>
      <w:r w:rsidRPr="00C7324F">
        <w:rPr>
          <w:rFonts w:eastAsiaTheme="minorHAnsi"/>
          <w:kern w:val="0"/>
          <w:sz w:val="28"/>
          <w:szCs w:val="28"/>
          <w:lang w:val="uk-UA"/>
        </w:rPr>
        <w:t xml:space="preserve">Окреме місце у взаємодії фінансової та управлінської звітності займає Звіт про управління як «документ, що містить фінансову та не фінансову інформацію, яка характеризує стан і перспективи розвитку підприємства та розкриває основні ризики і невизначеності його діяльності». Він є складовою фінансової звітності фінансової звітності і подається разом з нею в обумовлені строки визначеним суб’єктам управління за визначеною нормативними документами процедурою </w:t>
      </w:r>
      <w:r w:rsidRPr="00C7324F">
        <w:rPr>
          <w:sz w:val="28"/>
          <w:szCs w:val="28"/>
          <w:lang w:val="uk-UA"/>
        </w:rPr>
        <w:t>[</w:t>
      </w:r>
      <w:r w:rsidR="0023663A">
        <w:rPr>
          <w:sz w:val="28"/>
          <w:szCs w:val="28"/>
          <w:lang w:val="uk-UA"/>
        </w:rPr>
        <w:t>48</w:t>
      </w:r>
      <w:r w:rsidRPr="00C7324F">
        <w:rPr>
          <w:sz w:val="28"/>
          <w:szCs w:val="28"/>
          <w:lang w:val="uk-UA"/>
        </w:rPr>
        <w:t>].</w:t>
      </w:r>
    </w:p>
    <w:p w:rsidR="00C7324F" w:rsidRPr="00C7324F" w:rsidRDefault="00C7324F" w:rsidP="00C7324F">
      <w:pPr>
        <w:spacing w:line="360" w:lineRule="auto"/>
        <w:ind w:firstLine="708"/>
        <w:jc w:val="both"/>
        <w:rPr>
          <w:sz w:val="28"/>
          <w:szCs w:val="28"/>
          <w:lang w:val="uk-UA"/>
        </w:rPr>
      </w:pPr>
      <w:r w:rsidRPr="00C7324F">
        <w:rPr>
          <w:sz w:val="28"/>
          <w:szCs w:val="28"/>
          <w:lang w:val="uk-UA"/>
        </w:rPr>
        <w:t>Проаналізувавши Звіт про управління ТДВ «</w:t>
      </w:r>
      <w:proofErr w:type="spellStart"/>
      <w:r w:rsidRPr="00C7324F">
        <w:rPr>
          <w:sz w:val="28"/>
          <w:szCs w:val="28"/>
          <w:lang w:val="uk-UA"/>
        </w:rPr>
        <w:t>Баштанський</w:t>
      </w:r>
      <w:proofErr w:type="spellEnd"/>
      <w:r w:rsidRPr="00C7324F">
        <w:rPr>
          <w:sz w:val="28"/>
          <w:szCs w:val="28"/>
          <w:lang w:val="uk-UA"/>
        </w:rPr>
        <w:t xml:space="preserve"> </w:t>
      </w:r>
      <w:proofErr w:type="spellStart"/>
      <w:r w:rsidRPr="00C7324F">
        <w:rPr>
          <w:sz w:val="28"/>
          <w:szCs w:val="28"/>
          <w:lang w:val="uk-UA"/>
        </w:rPr>
        <w:t>сирзавод</w:t>
      </w:r>
      <w:proofErr w:type="spellEnd"/>
      <w:r w:rsidRPr="00C7324F">
        <w:rPr>
          <w:sz w:val="28"/>
          <w:szCs w:val="28"/>
          <w:lang w:val="uk-UA"/>
        </w:rPr>
        <w:t>», можемо зазначити, що товариство надає перевагу формуванню великого за обсягом Звіту про управління, відображаючи в деталях інформацію в кожному його розділі. При цьому товариство дотримується всіх основних структурних елементів зазначених у Методичних рекомендаціях зі складання Звіту про управління.</w:t>
      </w:r>
    </w:p>
    <w:p w:rsidR="00C7324F" w:rsidRPr="00C7324F" w:rsidRDefault="00C7324F" w:rsidP="008520F6">
      <w:pPr>
        <w:spacing w:line="360" w:lineRule="auto"/>
        <w:ind w:firstLine="709"/>
        <w:jc w:val="both"/>
        <w:rPr>
          <w:sz w:val="28"/>
          <w:szCs w:val="28"/>
          <w:lang w:val="uk-UA"/>
        </w:rPr>
      </w:pPr>
    </w:p>
    <w:p w:rsidR="00227074" w:rsidRDefault="00227074" w:rsidP="000A3805">
      <w:pPr>
        <w:spacing w:line="360" w:lineRule="auto"/>
        <w:ind w:firstLine="709"/>
        <w:jc w:val="both"/>
        <w:rPr>
          <w:rFonts w:asciiTheme="minorHAnsi" w:eastAsiaTheme="minorHAnsi" w:hAnsiTheme="minorHAnsi" w:cs="UkrainianSchoolBook"/>
          <w:kern w:val="0"/>
          <w:sz w:val="20"/>
          <w:szCs w:val="20"/>
          <w:lang w:val="uk-UA"/>
        </w:rPr>
      </w:pPr>
    </w:p>
    <w:p w:rsidR="00227074" w:rsidRDefault="00227074" w:rsidP="000A3805">
      <w:pPr>
        <w:spacing w:line="360" w:lineRule="auto"/>
        <w:ind w:firstLine="709"/>
        <w:jc w:val="both"/>
        <w:rPr>
          <w:rFonts w:asciiTheme="minorHAnsi" w:eastAsiaTheme="minorHAnsi" w:hAnsiTheme="minorHAnsi" w:cs="UkrainianSchoolBook"/>
          <w:kern w:val="0"/>
          <w:sz w:val="20"/>
          <w:szCs w:val="20"/>
          <w:lang w:val="uk-UA"/>
        </w:rPr>
      </w:pPr>
    </w:p>
    <w:p w:rsidR="00BF2461" w:rsidRDefault="00BF2461" w:rsidP="000A3805">
      <w:pPr>
        <w:spacing w:line="360" w:lineRule="auto"/>
        <w:ind w:firstLine="709"/>
        <w:jc w:val="both"/>
        <w:rPr>
          <w:rFonts w:asciiTheme="minorHAnsi" w:eastAsiaTheme="minorHAnsi" w:hAnsiTheme="minorHAnsi" w:cs="UkrainianSchoolBook"/>
          <w:kern w:val="0"/>
          <w:sz w:val="20"/>
          <w:szCs w:val="20"/>
          <w:lang w:val="uk-UA"/>
        </w:rPr>
      </w:pPr>
    </w:p>
    <w:p w:rsidR="005002BF" w:rsidRDefault="005002BF" w:rsidP="000A3805">
      <w:pPr>
        <w:spacing w:line="360" w:lineRule="auto"/>
        <w:ind w:firstLine="709"/>
        <w:jc w:val="both"/>
        <w:rPr>
          <w:sz w:val="23"/>
          <w:szCs w:val="23"/>
          <w:lang w:val="uk-UA"/>
        </w:rPr>
      </w:pPr>
    </w:p>
    <w:p w:rsidR="00BF2461" w:rsidRDefault="00BF2461" w:rsidP="000A3805">
      <w:pPr>
        <w:spacing w:line="360" w:lineRule="auto"/>
        <w:ind w:firstLine="709"/>
        <w:jc w:val="both"/>
        <w:rPr>
          <w:rFonts w:asciiTheme="minorHAnsi" w:eastAsiaTheme="minorHAnsi" w:hAnsiTheme="minorHAnsi" w:cs="UkrainianSchoolBook"/>
          <w:kern w:val="0"/>
          <w:sz w:val="20"/>
          <w:szCs w:val="20"/>
          <w:lang w:val="uk-UA"/>
        </w:rPr>
      </w:pPr>
    </w:p>
    <w:p w:rsidR="0023663A" w:rsidRDefault="0023663A" w:rsidP="00D753D7">
      <w:pPr>
        <w:spacing w:line="360" w:lineRule="auto"/>
        <w:ind w:firstLine="709"/>
        <w:jc w:val="center"/>
        <w:rPr>
          <w:rFonts w:eastAsiaTheme="minorHAnsi"/>
          <w:b/>
          <w:kern w:val="0"/>
          <w:sz w:val="28"/>
          <w:szCs w:val="28"/>
          <w:lang w:val="uk-UA"/>
        </w:rPr>
      </w:pPr>
    </w:p>
    <w:p w:rsidR="0023663A" w:rsidRDefault="0023663A" w:rsidP="00D753D7">
      <w:pPr>
        <w:spacing w:line="360" w:lineRule="auto"/>
        <w:ind w:firstLine="709"/>
        <w:jc w:val="center"/>
        <w:rPr>
          <w:rFonts w:eastAsiaTheme="minorHAnsi"/>
          <w:b/>
          <w:kern w:val="0"/>
          <w:sz w:val="28"/>
          <w:szCs w:val="28"/>
          <w:lang w:val="uk-UA"/>
        </w:rPr>
      </w:pPr>
    </w:p>
    <w:p w:rsidR="00C31690" w:rsidRDefault="00D753D7" w:rsidP="00D753D7">
      <w:pPr>
        <w:spacing w:line="360" w:lineRule="auto"/>
        <w:ind w:firstLine="709"/>
        <w:jc w:val="center"/>
        <w:rPr>
          <w:rFonts w:eastAsiaTheme="minorHAnsi"/>
          <w:b/>
          <w:kern w:val="0"/>
          <w:sz w:val="28"/>
          <w:szCs w:val="28"/>
          <w:lang w:val="uk-UA"/>
        </w:rPr>
      </w:pPr>
      <w:r w:rsidRPr="00D753D7">
        <w:rPr>
          <w:rFonts w:eastAsiaTheme="minorHAnsi"/>
          <w:b/>
          <w:kern w:val="0"/>
          <w:sz w:val="28"/>
          <w:szCs w:val="28"/>
          <w:lang w:val="uk-UA"/>
        </w:rPr>
        <w:lastRenderedPageBreak/>
        <w:t>ВИСНОВКИ</w:t>
      </w:r>
    </w:p>
    <w:p w:rsidR="00C7324F" w:rsidRDefault="00C7324F" w:rsidP="00D753D7">
      <w:pPr>
        <w:spacing w:line="360" w:lineRule="auto"/>
        <w:ind w:firstLine="709"/>
        <w:jc w:val="center"/>
        <w:rPr>
          <w:rFonts w:eastAsiaTheme="minorHAnsi"/>
          <w:b/>
          <w:kern w:val="0"/>
          <w:sz w:val="28"/>
          <w:szCs w:val="28"/>
          <w:lang w:val="uk-UA"/>
        </w:rPr>
      </w:pPr>
    </w:p>
    <w:p w:rsidR="00C7324F" w:rsidRDefault="00C7324F" w:rsidP="00D753D7">
      <w:pPr>
        <w:spacing w:line="360" w:lineRule="auto"/>
        <w:ind w:firstLine="709"/>
        <w:jc w:val="center"/>
        <w:rPr>
          <w:rFonts w:eastAsiaTheme="minorHAnsi"/>
          <w:b/>
          <w:kern w:val="0"/>
          <w:sz w:val="28"/>
          <w:szCs w:val="28"/>
          <w:lang w:val="uk-UA"/>
        </w:rPr>
      </w:pPr>
    </w:p>
    <w:p w:rsidR="00C7324F" w:rsidRPr="00C7324F" w:rsidRDefault="00C7324F" w:rsidP="00C7324F">
      <w:pPr>
        <w:spacing w:line="360" w:lineRule="auto"/>
        <w:ind w:firstLine="708"/>
        <w:jc w:val="both"/>
        <w:rPr>
          <w:sz w:val="28"/>
          <w:szCs w:val="28"/>
          <w:lang w:val="uk-UA"/>
        </w:rPr>
      </w:pPr>
      <w:r w:rsidRPr="00C7324F">
        <w:rPr>
          <w:sz w:val="28"/>
          <w:szCs w:val="28"/>
          <w:lang w:val="uk-UA"/>
        </w:rPr>
        <w:t xml:space="preserve">1. Дослідження теоретичних питань, що стосуються поняття «управлінська звітність» свідчить про наявність </w:t>
      </w:r>
      <w:proofErr w:type="spellStart"/>
      <w:r w:rsidRPr="00C7324F">
        <w:rPr>
          <w:sz w:val="28"/>
          <w:szCs w:val="28"/>
          <w:lang w:val="uk-UA"/>
        </w:rPr>
        <w:t>різногласності</w:t>
      </w:r>
      <w:proofErr w:type="spellEnd"/>
      <w:r w:rsidRPr="00C7324F">
        <w:rPr>
          <w:sz w:val="28"/>
          <w:szCs w:val="28"/>
          <w:lang w:val="uk-UA"/>
        </w:rPr>
        <w:t xml:space="preserve"> в думках дослідників. Більшість науковців </w:t>
      </w:r>
      <w:r w:rsidRPr="00C7324F">
        <w:rPr>
          <w:rFonts w:cs="Europe"/>
          <w:sz w:val="28"/>
          <w:szCs w:val="28"/>
          <w:lang w:val="uk-UA"/>
        </w:rPr>
        <w:t>ототожнюють управлінську звітність з бухгалтерською, а також визначають її місце як доповнення до фінансової звітності. Вважаємо, що це не відповідає сучасній практиці та вимогам до інформаційного забезпечення управління підприємством і не враховує новітні функціональні можливості автоматизованого обліку.</w:t>
      </w:r>
    </w:p>
    <w:p w:rsidR="00C7324F" w:rsidRPr="00C7324F" w:rsidRDefault="00C7324F" w:rsidP="00C7324F">
      <w:pPr>
        <w:pStyle w:val="a3"/>
        <w:spacing w:line="360" w:lineRule="auto"/>
        <w:ind w:left="0" w:firstLine="709"/>
        <w:jc w:val="both"/>
        <w:rPr>
          <w:sz w:val="28"/>
          <w:szCs w:val="28"/>
          <w:lang w:val="uk-UA"/>
        </w:rPr>
      </w:pPr>
      <w:r w:rsidRPr="00C7324F">
        <w:rPr>
          <w:sz w:val="28"/>
          <w:szCs w:val="28"/>
          <w:lang w:val="uk-UA"/>
        </w:rPr>
        <w:t xml:space="preserve"> Вважаємо, що при визначенні сутності економічної категорії «управлінська звітність» не слід робити акцент на те, що вона є джерелом інформації, так як це ознаки загальної економічної категорії – «звітність». Для надання економічної сутності управлінської звітності, слід використовувати ознаки, які виділяють її поміж інших видів звітності та вказують на її місце в інформаційно-обліковій системі підприємства. </w:t>
      </w:r>
    </w:p>
    <w:p w:rsidR="00C7324F" w:rsidRPr="00C7324F" w:rsidRDefault="00C7324F" w:rsidP="00C7324F">
      <w:pPr>
        <w:tabs>
          <w:tab w:val="left" w:pos="1134"/>
        </w:tabs>
        <w:spacing w:line="360" w:lineRule="auto"/>
        <w:ind w:firstLine="709"/>
        <w:jc w:val="both"/>
        <w:rPr>
          <w:sz w:val="28"/>
          <w:szCs w:val="28"/>
          <w:lang w:val="uk-UA"/>
        </w:rPr>
      </w:pPr>
      <w:r w:rsidRPr="00C7324F">
        <w:rPr>
          <w:sz w:val="28"/>
          <w:szCs w:val="28"/>
          <w:lang w:val="uk-UA"/>
        </w:rPr>
        <w:t>2. Питанням формування управлінської звітності в науковій економічній літературі приділено значно менше уваги, ніж формуванням інших видів звітності. Причиною цього є те, що теоретичні основи управлінської звітності повною мірою не розроблені, багато проблем виникає при її створенні. Також залишається важливим визнання основних етапів та принципів формування обліково-аналітичних показників, що має висвітлювати управлінська звітність.</w:t>
      </w:r>
    </w:p>
    <w:p w:rsidR="00C7324F" w:rsidRPr="00C7324F" w:rsidRDefault="00C7324F" w:rsidP="00C7324F">
      <w:pPr>
        <w:pStyle w:val="Pa12"/>
        <w:spacing w:line="360" w:lineRule="auto"/>
        <w:ind w:firstLine="708"/>
        <w:jc w:val="both"/>
        <w:rPr>
          <w:color w:val="000000"/>
          <w:sz w:val="28"/>
          <w:szCs w:val="28"/>
          <w:lang w:val="uk-UA"/>
        </w:rPr>
      </w:pPr>
      <w:r w:rsidRPr="00C7324F">
        <w:rPr>
          <w:color w:val="000000"/>
          <w:sz w:val="28"/>
          <w:szCs w:val="28"/>
          <w:lang w:val="uk-UA"/>
        </w:rPr>
        <w:t>3. Під час формування управлінської звітності вико</w:t>
      </w:r>
      <w:r w:rsidRPr="00C7324F">
        <w:rPr>
          <w:color w:val="000000"/>
          <w:sz w:val="28"/>
          <w:szCs w:val="28"/>
          <w:lang w:val="uk-UA"/>
        </w:rPr>
        <w:softHyphen/>
        <w:t>ристовується обліково-аналітичний підхід, який перед</w:t>
      </w:r>
      <w:r w:rsidRPr="00C7324F">
        <w:rPr>
          <w:color w:val="000000"/>
          <w:sz w:val="28"/>
          <w:szCs w:val="28"/>
          <w:lang w:val="uk-UA"/>
        </w:rPr>
        <w:softHyphen/>
        <w:t>бачає використання даних оперативного обліку, регла</w:t>
      </w:r>
      <w:r w:rsidRPr="00C7324F">
        <w:rPr>
          <w:color w:val="000000"/>
          <w:sz w:val="28"/>
          <w:szCs w:val="28"/>
          <w:lang w:val="uk-UA"/>
        </w:rPr>
        <w:softHyphen/>
        <w:t>ментованого фінансового обліку, а також аналітичних показників, отриманих у ході обробки облікової інфор</w:t>
      </w:r>
      <w:r w:rsidRPr="00C7324F">
        <w:rPr>
          <w:color w:val="000000"/>
          <w:sz w:val="28"/>
          <w:szCs w:val="28"/>
          <w:lang w:val="uk-UA"/>
        </w:rPr>
        <w:softHyphen/>
        <w:t>мації на основі застосування методів економічного ана</w:t>
      </w:r>
      <w:r w:rsidRPr="00C7324F">
        <w:rPr>
          <w:color w:val="000000"/>
          <w:sz w:val="28"/>
          <w:szCs w:val="28"/>
          <w:lang w:val="uk-UA"/>
        </w:rPr>
        <w:softHyphen/>
        <w:t xml:space="preserve">лізу. </w:t>
      </w:r>
    </w:p>
    <w:p w:rsidR="00C7324F" w:rsidRPr="00C7324F" w:rsidRDefault="00C7324F" w:rsidP="00C7324F">
      <w:pPr>
        <w:pStyle w:val="a3"/>
        <w:tabs>
          <w:tab w:val="left" w:pos="993"/>
        </w:tabs>
        <w:spacing w:line="360" w:lineRule="auto"/>
        <w:ind w:left="0" w:firstLine="709"/>
        <w:jc w:val="both"/>
        <w:rPr>
          <w:sz w:val="28"/>
          <w:szCs w:val="28"/>
          <w:lang w:val="uk-UA"/>
        </w:rPr>
      </w:pPr>
      <w:r w:rsidRPr="00C7324F">
        <w:rPr>
          <w:color w:val="000000"/>
          <w:sz w:val="28"/>
          <w:szCs w:val="28"/>
          <w:lang w:val="uk-UA"/>
        </w:rPr>
        <w:t xml:space="preserve">Саме тому, система управлінської звітності має об’єднувати широке інформаційне поле – дані бухгалтерського та управлінського обліку, з метою задоволення інформаційних потреб керівництва при прийнятті управлінських </w:t>
      </w:r>
      <w:r w:rsidRPr="00C7324F">
        <w:rPr>
          <w:color w:val="000000"/>
          <w:sz w:val="28"/>
          <w:szCs w:val="28"/>
          <w:lang w:val="uk-UA"/>
        </w:rPr>
        <w:lastRenderedPageBreak/>
        <w:t>рішень.  Особливої актуальності набуває автоматизація процесу формування управлінської звітності, з метою створення єдиного інформаційного простору і забезпечення її користувачів своєчасною і достовірною інформацією.</w:t>
      </w:r>
    </w:p>
    <w:p w:rsidR="00C7324F" w:rsidRPr="00C7324F" w:rsidRDefault="00C7324F" w:rsidP="00C7324F">
      <w:pPr>
        <w:spacing w:line="360" w:lineRule="auto"/>
        <w:ind w:firstLine="709"/>
        <w:jc w:val="both"/>
        <w:rPr>
          <w:sz w:val="28"/>
          <w:szCs w:val="28"/>
          <w:lang w:val="uk-UA"/>
        </w:rPr>
      </w:pPr>
      <w:r>
        <w:rPr>
          <w:sz w:val="28"/>
          <w:szCs w:val="28"/>
          <w:lang w:val="uk-UA"/>
        </w:rPr>
        <w:t>4</w:t>
      </w:r>
      <w:r w:rsidRPr="00C7324F">
        <w:rPr>
          <w:sz w:val="28"/>
          <w:szCs w:val="28"/>
          <w:lang w:val="uk-UA"/>
        </w:rPr>
        <w:t xml:space="preserve">. Для дослідження управлінської звітності, в кваліфікаційній роботі обрано товариство з додатковою відповідальністю (далі ТДВ) </w:t>
      </w:r>
      <w:proofErr w:type="spellStart"/>
      <w:r w:rsidRPr="00C7324F">
        <w:rPr>
          <w:sz w:val="28"/>
          <w:szCs w:val="28"/>
          <w:lang w:val="uk-UA"/>
        </w:rPr>
        <w:t>Баштанський</w:t>
      </w:r>
      <w:proofErr w:type="spellEnd"/>
      <w:r w:rsidRPr="00C7324F">
        <w:rPr>
          <w:sz w:val="28"/>
          <w:szCs w:val="28"/>
          <w:lang w:val="uk-UA"/>
        </w:rPr>
        <w:t xml:space="preserve"> </w:t>
      </w:r>
      <w:proofErr w:type="spellStart"/>
      <w:r w:rsidRPr="00C7324F">
        <w:rPr>
          <w:sz w:val="28"/>
          <w:szCs w:val="28"/>
          <w:lang w:val="uk-UA"/>
        </w:rPr>
        <w:t>сирзавод</w:t>
      </w:r>
      <w:proofErr w:type="spellEnd"/>
      <w:r w:rsidRPr="00C7324F">
        <w:rPr>
          <w:sz w:val="28"/>
          <w:szCs w:val="28"/>
          <w:lang w:val="uk-UA"/>
        </w:rPr>
        <w:t>, який розташований на півдні України і є одним з лідерів в молокопереробній галузі. Товариство входить до складу Групи компаній «Молочний Альянс», який об’єднує потужні підприємства з виробництва та реалізації основних видів молочної продукції і є лідером молочної галузі України.</w:t>
      </w:r>
    </w:p>
    <w:p w:rsidR="00C7324F" w:rsidRPr="00C7324F" w:rsidRDefault="00C7324F" w:rsidP="00C7324F">
      <w:pPr>
        <w:tabs>
          <w:tab w:val="left" w:pos="1134"/>
          <w:tab w:val="left" w:pos="1276"/>
        </w:tabs>
        <w:spacing w:line="360" w:lineRule="auto"/>
        <w:ind w:firstLine="709"/>
        <w:jc w:val="both"/>
        <w:rPr>
          <w:sz w:val="28"/>
          <w:szCs w:val="28"/>
          <w:lang w:val="uk-UA"/>
        </w:rPr>
      </w:pPr>
      <w:r w:rsidRPr="00C7324F">
        <w:rPr>
          <w:sz w:val="28"/>
          <w:szCs w:val="28"/>
          <w:lang w:val="uk-UA"/>
        </w:rPr>
        <w:t>Проаналізувавши основні техніко-економічні показники ТДВ «</w:t>
      </w:r>
      <w:proofErr w:type="spellStart"/>
      <w:r w:rsidRPr="00C7324F">
        <w:rPr>
          <w:sz w:val="28"/>
          <w:szCs w:val="28"/>
          <w:lang w:val="uk-UA"/>
        </w:rPr>
        <w:t>Баштанський</w:t>
      </w:r>
      <w:proofErr w:type="spellEnd"/>
      <w:r w:rsidRPr="00C7324F">
        <w:rPr>
          <w:sz w:val="28"/>
          <w:szCs w:val="28"/>
          <w:lang w:val="uk-UA"/>
        </w:rPr>
        <w:t xml:space="preserve"> </w:t>
      </w:r>
      <w:proofErr w:type="spellStart"/>
      <w:r w:rsidRPr="00C7324F">
        <w:rPr>
          <w:sz w:val="28"/>
          <w:szCs w:val="28"/>
          <w:lang w:val="uk-UA"/>
        </w:rPr>
        <w:t>сирзавод</w:t>
      </w:r>
      <w:proofErr w:type="spellEnd"/>
      <w:r w:rsidRPr="00C7324F">
        <w:rPr>
          <w:sz w:val="28"/>
          <w:szCs w:val="28"/>
          <w:lang w:val="uk-UA"/>
        </w:rPr>
        <w:t>» можемо стверджувати, що протягом трьох досліджуваних років  товариство є прибутковим про що свідчать в фінансовій звітності показники розміру прибутку протягом 2018-2020 років.</w:t>
      </w:r>
    </w:p>
    <w:p w:rsidR="00C7324F" w:rsidRPr="00C7324F" w:rsidRDefault="00C7324F" w:rsidP="00C7324F">
      <w:pPr>
        <w:pStyle w:val="a3"/>
        <w:numPr>
          <w:ilvl w:val="0"/>
          <w:numId w:val="15"/>
        </w:numPr>
        <w:tabs>
          <w:tab w:val="left" w:pos="284"/>
          <w:tab w:val="left" w:pos="567"/>
          <w:tab w:val="left" w:pos="1276"/>
          <w:tab w:val="left" w:pos="1418"/>
        </w:tabs>
        <w:spacing w:line="360" w:lineRule="auto"/>
        <w:ind w:left="0" w:firstLine="709"/>
        <w:jc w:val="both"/>
        <w:rPr>
          <w:sz w:val="28"/>
          <w:szCs w:val="28"/>
          <w:lang w:val="uk-UA"/>
        </w:rPr>
      </w:pPr>
      <w:r w:rsidRPr="00C7324F">
        <w:rPr>
          <w:sz w:val="28"/>
          <w:szCs w:val="28"/>
          <w:lang w:val="uk-UA"/>
        </w:rPr>
        <w:t>Під час дослідження обліково-аналітичного процесу та управлінської звітності ТДВ «</w:t>
      </w:r>
      <w:proofErr w:type="spellStart"/>
      <w:r w:rsidRPr="00C7324F">
        <w:rPr>
          <w:sz w:val="28"/>
          <w:szCs w:val="28"/>
          <w:lang w:val="uk-UA"/>
        </w:rPr>
        <w:t>Баштанський</w:t>
      </w:r>
      <w:proofErr w:type="spellEnd"/>
      <w:r w:rsidRPr="00C7324F">
        <w:rPr>
          <w:sz w:val="28"/>
          <w:szCs w:val="28"/>
          <w:lang w:val="uk-UA"/>
        </w:rPr>
        <w:t xml:space="preserve"> </w:t>
      </w:r>
      <w:proofErr w:type="spellStart"/>
      <w:r w:rsidRPr="00C7324F">
        <w:rPr>
          <w:sz w:val="28"/>
          <w:szCs w:val="28"/>
          <w:lang w:val="uk-UA"/>
        </w:rPr>
        <w:t>сирзавод</w:t>
      </w:r>
      <w:proofErr w:type="spellEnd"/>
      <w:r w:rsidRPr="00C7324F">
        <w:rPr>
          <w:sz w:val="28"/>
          <w:szCs w:val="28"/>
          <w:lang w:val="uk-UA"/>
        </w:rPr>
        <w:t>» бібуло виявлено, що в Наказі про облікову політику товариства не зазначено інформації щодо порядку складання управлінської звітності.</w:t>
      </w:r>
    </w:p>
    <w:p w:rsidR="00C7324F" w:rsidRPr="00C7324F" w:rsidRDefault="00C7324F" w:rsidP="00C7324F">
      <w:pPr>
        <w:tabs>
          <w:tab w:val="left" w:pos="284"/>
          <w:tab w:val="left" w:pos="993"/>
          <w:tab w:val="left" w:pos="1276"/>
          <w:tab w:val="left" w:pos="1418"/>
        </w:tabs>
        <w:spacing w:line="360" w:lineRule="auto"/>
        <w:ind w:firstLine="709"/>
        <w:jc w:val="both"/>
        <w:rPr>
          <w:sz w:val="28"/>
          <w:szCs w:val="28"/>
          <w:lang w:val="uk-UA"/>
        </w:rPr>
      </w:pPr>
      <w:r w:rsidRPr="00C7324F">
        <w:rPr>
          <w:sz w:val="28"/>
          <w:szCs w:val="28"/>
          <w:lang w:val="uk-UA"/>
        </w:rPr>
        <w:t xml:space="preserve">Вважаємо за доцільне в додатках до Наказу про облікову політику, враховуючи специфіку діяльності представленого товариства, висвітлити інформацію щодо: видів, форм та форматів управлінської звітності, інформаційної бази, що впливає на формування такої звітності, показників та методики їх формування, що мають бути відображені в ній, періоди представлення даних у розрізі видів звітності, а також врахування форс-мажорних випадків у майбутніх періодах. </w:t>
      </w:r>
    </w:p>
    <w:p w:rsidR="00C7324F" w:rsidRPr="00C7324F" w:rsidRDefault="00C7324F" w:rsidP="00C7324F">
      <w:pPr>
        <w:tabs>
          <w:tab w:val="left" w:pos="284"/>
          <w:tab w:val="left" w:pos="993"/>
          <w:tab w:val="left" w:pos="1276"/>
          <w:tab w:val="left" w:pos="1418"/>
        </w:tabs>
        <w:spacing w:line="360" w:lineRule="auto"/>
        <w:ind w:firstLine="709"/>
        <w:jc w:val="both"/>
        <w:rPr>
          <w:sz w:val="28"/>
          <w:szCs w:val="28"/>
          <w:lang w:val="uk-UA"/>
        </w:rPr>
      </w:pPr>
      <w:r w:rsidRPr="00C7324F">
        <w:rPr>
          <w:sz w:val="28"/>
          <w:szCs w:val="28"/>
          <w:lang w:val="uk-UA"/>
        </w:rPr>
        <w:t>Проведення таких доповнень до Наказу про облікову політику, на нашу думку, сприятиме оптимізації складання управлінської звітності                      ТДВ «</w:t>
      </w:r>
      <w:proofErr w:type="spellStart"/>
      <w:r w:rsidRPr="00C7324F">
        <w:rPr>
          <w:sz w:val="28"/>
          <w:szCs w:val="28"/>
          <w:lang w:val="uk-UA"/>
        </w:rPr>
        <w:t>Баштанський</w:t>
      </w:r>
      <w:proofErr w:type="spellEnd"/>
      <w:r w:rsidRPr="00C7324F">
        <w:rPr>
          <w:sz w:val="28"/>
          <w:szCs w:val="28"/>
          <w:lang w:val="uk-UA"/>
        </w:rPr>
        <w:t xml:space="preserve"> </w:t>
      </w:r>
      <w:proofErr w:type="spellStart"/>
      <w:r w:rsidRPr="00C7324F">
        <w:rPr>
          <w:sz w:val="28"/>
          <w:szCs w:val="28"/>
          <w:lang w:val="uk-UA"/>
        </w:rPr>
        <w:t>сирзавод</w:t>
      </w:r>
      <w:proofErr w:type="spellEnd"/>
      <w:r w:rsidRPr="00C7324F">
        <w:rPr>
          <w:sz w:val="28"/>
          <w:szCs w:val="28"/>
          <w:lang w:val="uk-UA"/>
        </w:rPr>
        <w:t xml:space="preserve">», оскільки скеровуватиме дії укладачів такої звітності, а для </w:t>
      </w:r>
      <w:proofErr w:type="spellStart"/>
      <w:r w:rsidRPr="00C7324F">
        <w:rPr>
          <w:sz w:val="28"/>
          <w:szCs w:val="28"/>
          <w:lang w:val="uk-UA"/>
        </w:rPr>
        <w:t>апрату</w:t>
      </w:r>
      <w:proofErr w:type="spellEnd"/>
      <w:r w:rsidRPr="00C7324F">
        <w:rPr>
          <w:sz w:val="28"/>
          <w:szCs w:val="28"/>
          <w:lang w:val="uk-UA"/>
        </w:rPr>
        <w:t xml:space="preserve"> управління, слугуватиме певним інструментом впливу на формування звітності як складової його інформаційного забезпечення при </w:t>
      </w:r>
      <w:r w:rsidRPr="00C7324F">
        <w:rPr>
          <w:sz w:val="28"/>
          <w:szCs w:val="28"/>
          <w:lang w:val="uk-UA"/>
        </w:rPr>
        <w:lastRenderedPageBreak/>
        <w:t>прийнятті управлінських рішень.</w:t>
      </w:r>
    </w:p>
    <w:p w:rsidR="00C7324F" w:rsidRPr="00C7324F" w:rsidRDefault="00C7324F" w:rsidP="00C7324F">
      <w:pPr>
        <w:pStyle w:val="a3"/>
        <w:numPr>
          <w:ilvl w:val="0"/>
          <w:numId w:val="6"/>
        </w:numPr>
        <w:tabs>
          <w:tab w:val="left" w:pos="284"/>
          <w:tab w:val="left" w:pos="426"/>
          <w:tab w:val="left" w:pos="851"/>
          <w:tab w:val="left" w:pos="993"/>
          <w:tab w:val="left" w:pos="1276"/>
          <w:tab w:val="left" w:pos="1418"/>
        </w:tabs>
        <w:spacing w:line="360" w:lineRule="auto"/>
        <w:ind w:left="0" w:firstLine="709"/>
        <w:jc w:val="both"/>
        <w:rPr>
          <w:sz w:val="28"/>
          <w:szCs w:val="28"/>
          <w:lang w:val="uk-UA"/>
        </w:rPr>
      </w:pPr>
      <w:r w:rsidRPr="00C7324F">
        <w:rPr>
          <w:sz w:val="28"/>
          <w:szCs w:val="28"/>
          <w:lang w:val="uk-UA"/>
        </w:rPr>
        <w:t>При дослідженні практичної діяльності ТДВ «</w:t>
      </w:r>
      <w:proofErr w:type="spellStart"/>
      <w:r w:rsidRPr="00C7324F">
        <w:rPr>
          <w:sz w:val="28"/>
          <w:szCs w:val="28"/>
          <w:lang w:val="uk-UA"/>
        </w:rPr>
        <w:t>Баштанський</w:t>
      </w:r>
      <w:proofErr w:type="spellEnd"/>
      <w:r w:rsidRPr="00C7324F">
        <w:rPr>
          <w:sz w:val="28"/>
          <w:szCs w:val="28"/>
          <w:lang w:val="uk-UA"/>
        </w:rPr>
        <w:t xml:space="preserve"> </w:t>
      </w:r>
      <w:proofErr w:type="spellStart"/>
      <w:r w:rsidRPr="00C7324F">
        <w:rPr>
          <w:sz w:val="28"/>
          <w:szCs w:val="28"/>
          <w:lang w:val="uk-UA"/>
        </w:rPr>
        <w:t>сирзавод</w:t>
      </w:r>
      <w:proofErr w:type="spellEnd"/>
      <w:r w:rsidRPr="00C7324F">
        <w:rPr>
          <w:sz w:val="28"/>
          <w:szCs w:val="28"/>
          <w:lang w:val="uk-UA"/>
        </w:rPr>
        <w:t xml:space="preserve">», а також діяльності підприємств цієї ж галузі, переконалися в наявності недоліків у формуванні показників управлінської звітності відносно виконання бюджетів. Пов’язані такі недоліки саме з довільною формою складання управлінської звітності, що спричиняє неузгодженість інформації, яка надається різними структурними підрозділами. Як вихід з такої ситуації вітчизняні вчені Вовчик Н.Л. та </w:t>
      </w:r>
      <w:r w:rsidRPr="0023663A">
        <w:rPr>
          <w:sz w:val="28"/>
          <w:szCs w:val="28"/>
          <w:lang w:val="uk-UA"/>
        </w:rPr>
        <w:t>Воронко Р.М. [</w:t>
      </w:r>
      <w:r w:rsidR="0023663A" w:rsidRPr="0023663A">
        <w:rPr>
          <w:sz w:val="28"/>
          <w:szCs w:val="28"/>
          <w:lang w:val="uk-UA"/>
        </w:rPr>
        <w:t>8</w:t>
      </w:r>
      <w:r w:rsidRPr="0023663A">
        <w:rPr>
          <w:sz w:val="28"/>
          <w:szCs w:val="28"/>
          <w:lang w:val="uk-UA"/>
        </w:rPr>
        <w:t>] пропонують</w:t>
      </w:r>
      <w:r w:rsidRPr="00C7324F">
        <w:rPr>
          <w:sz w:val="28"/>
          <w:szCs w:val="28"/>
          <w:lang w:val="uk-UA"/>
        </w:rPr>
        <w:t xml:space="preserve"> використання молокопереробними підприємствами системи обліку витрат  за центрами відповідальності із застосуванням розроблених для цього форм управлінської звітності.</w:t>
      </w:r>
    </w:p>
    <w:p w:rsidR="00C7324F" w:rsidRPr="00C7324F" w:rsidRDefault="00C7324F" w:rsidP="00C7324F">
      <w:pPr>
        <w:pStyle w:val="a3"/>
        <w:numPr>
          <w:ilvl w:val="0"/>
          <w:numId w:val="6"/>
        </w:numPr>
        <w:tabs>
          <w:tab w:val="left" w:pos="426"/>
          <w:tab w:val="left" w:pos="851"/>
          <w:tab w:val="left" w:pos="993"/>
        </w:tabs>
        <w:spacing w:line="360" w:lineRule="auto"/>
        <w:ind w:left="0" w:firstLine="709"/>
        <w:jc w:val="both"/>
        <w:rPr>
          <w:sz w:val="28"/>
          <w:szCs w:val="28"/>
          <w:lang w:val="uk-UA"/>
        </w:rPr>
      </w:pPr>
      <w:r w:rsidRPr="00C7324F">
        <w:rPr>
          <w:rFonts w:eastAsiaTheme="minorHAnsi"/>
          <w:kern w:val="0"/>
          <w:sz w:val="28"/>
          <w:szCs w:val="28"/>
          <w:lang w:val="uk-UA"/>
        </w:rPr>
        <w:t xml:space="preserve">Окреме місце у взаємодії фінансової та управлінської звітності займає Звіт про управління як «документ, що містить фінансову та не фінансову інформацію, яка характеризує стан і перспективи розвитку підприємства та розкриває основні ризики і невизначеності його діяльності». Він є складовою фінансової звітності фінансової звітності і подається разом з нею в обумовлені строки визначеним суб’єктам управління за визначеною нормативними документами </w:t>
      </w:r>
      <w:r w:rsidRPr="0023663A">
        <w:rPr>
          <w:rFonts w:eastAsiaTheme="minorHAnsi"/>
          <w:kern w:val="0"/>
          <w:sz w:val="28"/>
          <w:szCs w:val="28"/>
          <w:lang w:val="uk-UA"/>
        </w:rPr>
        <w:t xml:space="preserve">процедурою </w:t>
      </w:r>
      <w:r w:rsidRPr="0023663A">
        <w:rPr>
          <w:sz w:val="28"/>
          <w:szCs w:val="28"/>
          <w:lang w:val="uk-UA"/>
        </w:rPr>
        <w:t>[</w:t>
      </w:r>
      <w:r w:rsidR="0023663A" w:rsidRPr="0023663A">
        <w:rPr>
          <w:sz w:val="28"/>
          <w:szCs w:val="28"/>
          <w:lang w:val="uk-UA"/>
        </w:rPr>
        <w:t>48</w:t>
      </w:r>
      <w:r w:rsidRPr="0023663A">
        <w:rPr>
          <w:sz w:val="28"/>
          <w:szCs w:val="28"/>
          <w:lang w:val="uk-UA"/>
        </w:rPr>
        <w:t>].</w:t>
      </w:r>
    </w:p>
    <w:p w:rsidR="00C7324F" w:rsidRPr="00C7324F" w:rsidRDefault="00C7324F" w:rsidP="00C7324F">
      <w:pPr>
        <w:spacing w:line="360" w:lineRule="auto"/>
        <w:ind w:firstLine="709"/>
        <w:jc w:val="both"/>
        <w:rPr>
          <w:sz w:val="28"/>
          <w:szCs w:val="28"/>
          <w:lang w:val="uk-UA"/>
        </w:rPr>
      </w:pPr>
      <w:r w:rsidRPr="00C7324F">
        <w:rPr>
          <w:sz w:val="28"/>
          <w:szCs w:val="28"/>
          <w:lang w:val="uk-UA"/>
        </w:rPr>
        <w:t>Проаналізувавши Звіт про управління ТДВ «</w:t>
      </w:r>
      <w:proofErr w:type="spellStart"/>
      <w:r w:rsidRPr="00C7324F">
        <w:rPr>
          <w:sz w:val="28"/>
          <w:szCs w:val="28"/>
          <w:lang w:val="uk-UA"/>
        </w:rPr>
        <w:t>Баштанський</w:t>
      </w:r>
      <w:proofErr w:type="spellEnd"/>
      <w:r w:rsidRPr="00C7324F">
        <w:rPr>
          <w:sz w:val="28"/>
          <w:szCs w:val="28"/>
          <w:lang w:val="uk-UA"/>
        </w:rPr>
        <w:t xml:space="preserve"> </w:t>
      </w:r>
      <w:proofErr w:type="spellStart"/>
      <w:r w:rsidRPr="00C7324F">
        <w:rPr>
          <w:sz w:val="28"/>
          <w:szCs w:val="28"/>
          <w:lang w:val="uk-UA"/>
        </w:rPr>
        <w:t>сирзавод</w:t>
      </w:r>
      <w:proofErr w:type="spellEnd"/>
      <w:r w:rsidRPr="00C7324F">
        <w:rPr>
          <w:sz w:val="28"/>
          <w:szCs w:val="28"/>
          <w:lang w:val="uk-UA"/>
        </w:rPr>
        <w:t xml:space="preserve">», можемо зазначити, що товариство надає перевагу формуванню великого за обсягом Звіту про управління, відображаючи в деталях інформацію в кожному його розділі. При цьому товариство дотримується всіх основних структурних елементів зазначених у Методичних рекомендаціях зі складання Звіту про </w:t>
      </w:r>
      <w:r w:rsidR="0023663A">
        <w:rPr>
          <w:sz w:val="28"/>
          <w:szCs w:val="28"/>
          <w:lang w:val="uk-UA"/>
        </w:rPr>
        <w:t>управління</w:t>
      </w:r>
      <w:r w:rsidR="0023663A" w:rsidRPr="0023663A">
        <w:rPr>
          <w:sz w:val="28"/>
          <w:szCs w:val="28"/>
          <w:lang w:val="uk-UA"/>
        </w:rPr>
        <w:t>.</w:t>
      </w:r>
    </w:p>
    <w:p w:rsidR="00C7324F" w:rsidRPr="00D753D7" w:rsidRDefault="00C7324F" w:rsidP="00D753D7">
      <w:pPr>
        <w:spacing w:line="360" w:lineRule="auto"/>
        <w:ind w:firstLine="709"/>
        <w:jc w:val="center"/>
        <w:rPr>
          <w:rFonts w:eastAsiaTheme="minorHAnsi"/>
          <w:b/>
          <w:kern w:val="0"/>
          <w:sz w:val="28"/>
          <w:szCs w:val="28"/>
          <w:lang w:val="uk-UA"/>
        </w:rPr>
      </w:pPr>
    </w:p>
    <w:p w:rsidR="00D753D7" w:rsidRDefault="00D753D7" w:rsidP="000A3805">
      <w:pPr>
        <w:spacing w:line="360" w:lineRule="auto"/>
        <w:ind w:firstLine="709"/>
        <w:jc w:val="both"/>
        <w:rPr>
          <w:rFonts w:asciiTheme="minorHAnsi" w:eastAsiaTheme="minorHAnsi" w:hAnsiTheme="minorHAnsi" w:cs="UkrainianSchoolBook"/>
          <w:kern w:val="0"/>
          <w:sz w:val="20"/>
          <w:szCs w:val="20"/>
          <w:lang w:val="uk-UA"/>
        </w:rPr>
      </w:pPr>
    </w:p>
    <w:p w:rsidR="00D753D7" w:rsidRDefault="00D753D7" w:rsidP="000A3805">
      <w:pPr>
        <w:spacing w:line="360" w:lineRule="auto"/>
        <w:ind w:firstLine="709"/>
        <w:jc w:val="both"/>
        <w:rPr>
          <w:rFonts w:asciiTheme="minorHAnsi" w:eastAsiaTheme="minorHAnsi" w:hAnsiTheme="minorHAnsi" w:cs="UkrainianSchoolBook"/>
          <w:kern w:val="0"/>
          <w:sz w:val="20"/>
          <w:szCs w:val="20"/>
          <w:lang w:val="uk-UA"/>
        </w:rPr>
      </w:pPr>
    </w:p>
    <w:p w:rsidR="00583049" w:rsidRDefault="00583049" w:rsidP="005A328B">
      <w:pPr>
        <w:widowControl/>
        <w:suppressAutoHyphens w:val="0"/>
        <w:autoSpaceDE w:val="0"/>
        <w:autoSpaceDN w:val="0"/>
        <w:adjustRightInd w:val="0"/>
        <w:spacing w:line="360" w:lineRule="auto"/>
        <w:jc w:val="center"/>
        <w:rPr>
          <w:rFonts w:eastAsia="TimesNewRomanPSMT"/>
          <w:b/>
          <w:kern w:val="0"/>
          <w:sz w:val="28"/>
          <w:szCs w:val="28"/>
          <w:lang w:val="uk-UA"/>
        </w:rPr>
      </w:pPr>
    </w:p>
    <w:p w:rsidR="00583049" w:rsidRDefault="00583049" w:rsidP="005A328B">
      <w:pPr>
        <w:widowControl/>
        <w:suppressAutoHyphens w:val="0"/>
        <w:autoSpaceDE w:val="0"/>
        <w:autoSpaceDN w:val="0"/>
        <w:adjustRightInd w:val="0"/>
        <w:spacing w:line="360" w:lineRule="auto"/>
        <w:jc w:val="center"/>
        <w:rPr>
          <w:rFonts w:eastAsia="TimesNewRomanPSMT"/>
          <w:b/>
          <w:kern w:val="0"/>
          <w:sz w:val="28"/>
          <w:szCs w:val="28"/>
          <w:lang w:val="uk-UA"/>
        </w:rPr>
      </w:pPr>
    </w:p>
    <w:p w:rsidR="00583049" w:rsidRDefault="00583049" w:rsidP="005A328B">
      <w:pPr>
        <w:widowControl/>
        <w:suppressAutoHyphens w:val="0"/>
        <w:autoSpaceDE w:val="0"/>
        <w:autoSpaceDN w:val="0"/>
        <w:adjustRightInd w:val="0"/>
        <w:spacing w:line="360" w:lineRule="auto"/>
        <w:jc w:val="center"/>
        <w:rPr>
          <w:rFonts w:eastAsia="TimesNewRomanPSMT"/>
          <w:b/>
          <w:kern w:val="0"/>
          <w:sz w:val="28"/>
          <w:szCs w:val="28"/>
          <w:lang w:val="uk-UA"/>
        </w:rPr>
      </w:pPr>
    </w:p>
    <w:p w:rsidR="00583049" w:rsidRDefault="00583049" w:rsidP="005A328B">
      <w:pPr>
        <w:widowControl/>
        <w:suppressAutoHyphens w:val="0"/>
        <w:autoSpaceDE w:val="0"/>
        <w:autoSpaceDN w:val="0"/>
        <w:adjustRightInd w:val="0"/>
        <w:spacing w:line="360" w:lineRule="auto"/>
        <w:jc w:val="center"/>
        <w:rPr>
          <w:rFonts w:eastAsia="TimesNewRomanPSMT"/>
          <w:b/>
          <w:kern w:val="0"/>
          <w:sz w:val="28"/>
          <w:szCs w:val="28"/>
          <w:lang w:val="uk-UA"/>
        </w:rPr>
      </w:pPr>
    </w:p>
    <w:p w:rsidR="00CC1128" w:rsidRPr="005A328B" w:rsidRDefault="005A328B" w:rsidP="005A328B">
      <w:pPr>
        <w:widowControl/>
        <w:suppressAutoHyphens w:val="0"/>
        <w:autoSpaceDE w:val="0"/>
        <w:autoSpaceDN w:val="0"/>
        <w:adjustRightInd w:val="0"/>
        <w:spacing w:line="360" w:lineRule="auto"/>
        <w:jc w:val="center"/>
        <w:rPr>
          <w:rFonts w:eastAsia="TimesNewRomanPSMT"/>
          <w:b/>
          <w:kern w:val="0"/>
          <w:sz w:val="28"/>
          <w:szCs w:val="28"/>
          <w:lang w:val="uk-UA"/>
        </w:rPr>
      </w:pPr>
      <w:r w:rsidRPr="005A328B">
        <w:rPr>
          <w:rFonts w:eastAsia="TimesNewRomanPSMT"/>
          <w:b/>
          <w:kern w:val="0"/>
          <w:sz w:val="28"/>
          <w:szCs w:val="28"/>
          <w:lang w:val="uk-UA"/>
        </w:rPr>
        <w:lastRenderedPageBreak/>
        <w:t>СПИСОК ВИКОРИСТАНОЇ ЛІТЕРАТУРИ</w:t>
      </w:r>
    </w:p>
    <w:p w:rsidR="005A328B" w:rsidRPr="005A328B" w:rsidRDefault="005A328B" w:rsidP="005A328B">
      <w:pPr>
        <w:widowControl/>
        <w:suppressAutoHyphens w:val="0"/>
        <w:autoSpaceDE w:val="0"/>
        <w:autoSpaceDN w:val="0"/>
        <w:adjustRightInd w:val="0"/>
        <w:spacing w:line="360" w:lineRule="auto"/>
        <w:jc w:val="center"/>
        <w:rPr>
          <w:rFonts w:eastAsia="TimesNewRomanPSMT"/>
          <w:kern w:val="0"/>
          <w:sz w:val="28"/>
          <w:szCs w:val="28"/>
          <w:lang w:val="uk-UA"/>
        </w:rPr>
      </w:pPr>
    </w:p>
    <w:p w:rsidR="005A328B" w:rsidRPr="005A328B" w:rsidRDefault="005A328B" w:rsidP="005A328B">
      <w:pPr>
        <w:widowControl/>
        <w:suppressAutoHyphens w:val="0"/>
        <w:autoSpaceDE w:val="0"/>
        <w:autoSpaceDN w:val="0"/>
        <w:adjustRightInd w:val="0"/>
        <w:spacing w:line="360" w:lineRule="auto"/>
        <w:jc w:val="center"/>
        <w:rPr>
          <w:rFonts w:eastAsia="TimesNewRomanPSMT"/>
          <w:kern w:val="0"/>
          <w:sz w:val="28"/>
          <w:szCs w:val="28"/>
          <w:lang w:val="uk-UA"/>
        </w:rPr>
      </w:pP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bCs/>
          <w:sz w:val="28"/>
          <w:szCs w:val="28"/>
          <w:lang w:val="uk-UA"/>
        </w:rPr>
        <w:t xml:space="preserve"> </w:t>
      </w:r>
      <w:r w:rsidR="005A328B" w:rsidRPr="00583049">
        <w:rPr>
          <w:bCs/>
          <w:sz w:val="28"/>
          <w:szCs w:val="28"/>
          <w:lang w:val="uk-UA"/>
        </w:rPr>
        <w:t xml:space="preserve">Безверхий К.В. Формування внутрішньогосподарської (управлінської) звітності підприємства. </w:t>
      </w:r>
      <w:r w:rsidR="005A328B" w:rsidRPr="00583049">
        <w:rPr>
          <w:bCs/>
          <w:i/>
          <w:sz w:val="28"/>
          <w:szCs w:val="28"/>
          <w:lang w:val="uk-UA"/>
        </w:rPr>
        <w:t xml:space="preserve">Облік і аудит. </w:t>
      </w:r>
      <w:r w:rsidR="005A328B" w:rsidRPr="00583049">
        <w:rPr>
          <w:bCs/>
          <w:sz w:val="28"/>
          <w:szCs w:val="28"/>
          <w:lang w:val="uk-UA"/>
        </w:rPr>
        <w:t>2015. №2. С.49-55.</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rFonts w:eastAsia="TimesNewRomanPSMT"/>
          <w:kern w:val="0"/>
          <w:sz w:val="28"/>
          <w:szCs w:val="28"/>
          <w:lang w:val="uk-UA"/>
        </w:rPr>
      </w:pPr>
      <w:r>
        <w:rPr>
          <w:sz w:val="28"/>
          <w:szCs w:val="28"/>
          <w:lang w:val="uk-UA"/>
        </w:rPr>
        <w:t xml:space="preserve"> </w:t>
      </w:r>
      <w:proofErr w:type="spellStart"/>
      <w:r w:rsidR="005A328B" w:rsidRPr="00583049">
        <w:rPr>
          <w:sz w:val="28"/>
          <w:szCs w:val="28"/>
          <w:lang w:val="uk-UA"/>
        </w:rPr>
        <w:t>Бенько</w:t>
      </w:r>
      <w:proofErr w:type="spellEnd"/>
      <w:r w:rsidR="005A328B" w:rsidRPr="00583049">
        <w:rPr>
          <w:sz w:val="28"/>
          <w:szCs w:val="28"/>
          <w:lang w:val="uk-UA"/>
        </w:rPr>
        <w:t xml:space="preserve"> М.М., </w:t>
      </w:r>
      <w:proofErr w:type="spellStart"/>
      <w:r w:rsidR="005A328B" w:rsidRPr="00583049">
        <w:rPr>
          <w:sz w:val="28"/>
          <w:szCs w:val="28"/>
          <w:lang w:val="uk-UA"/>
        </w:rPr>
        <w:t>Москалюк</w:t>
      </w:r>
      <w:proofErr w:type="spellEnd"/>
      <w:r w:rsidR="005A328B" w:rsidRPr="00583049">
        <w:rPr>
          <w:sz w:val="28"/>
          <w:szCs w:val="28"/>
          <w:lang w:val="uk-UA"/>
        </w:rPr>
        <w:t xml:space="preserve"> Г.О. Бухгалтерська та управлінська звітність в умовах глобалізації та </w:t>
      </w:r>
      <w:proofErr w:type="spellStart"/>
      <w:r w:rsidR="005A328B" w:rsidRPr="00583049">
        <w:rPr>
          <w:sz w:val="28"/>
          <w:szCs w:val="28"/>
          <w:lang w:val="uk-UA"/>
        </w:rPr>
        <w:t>цифровізації</w:t>
      </w:r>
      <w:proofErr w:type="spellEnd"/>
      <w:r w:rsidR="005A328B" w:rsidRPr="00583049">
        <w:rPr>
          <w:sz w:val="28"/>
          <w:szCs w:val="28"/>
          <w:lang w:val="uk-UA"/>
        </w:rPr>
        <w:t xml:space="preserve">. </w:t>
      </w:r>
      <w:r w:rsidR="005A328B" w:rsidRPr="00583049">
        <w:rPr>
          <w:i/>
          <w:sz w:val="28"/>
          <w:szCs w:val="28"/>
          <w:lang w:val="uk-UA"/>
        </w:rPr>
        <w:t xml:space="preserve">Колективна  наукова монографія «Державне управління та адміністрування, сфера обслуговування, економіка та міжнародні відносини як рушійні сили економічного зростання держав ХХІ століття. </w:t>
      </w:r>
      <w:r w:rsidR="005A328B" w:rsidRPr="00583049">
        <w:rPr>
          <w:sz w:val="28"/>
          <w:szCs w:val="28"/>
          <w:lang w:val="uk-UA"/>
        </w:rPr>
        <w:t>2021-2022. С.2-18.</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lang w:val="uk-UA"/>
        </w:rPr>
        <w:t>Бенько</w:t>
      </w:r>
      <w:proofErr w:type="spellEnd"/>
      <w:r w:rsidR="005A328B" w:rsidRPr="00583049">
        <w:rPr>
          <w:sz w:val="28"/>
          <w:szCs w:val="28"/>
          <w:lang w:val="uk-UA"/>
        </w:rPr>
        <w:t xml:space="preserve"> М.М., </w:t>
      </w:r>
      <w:proofErr w:type="spellStart"/>
      <w:r w:rsidR="005A328B" w:rsidRPr="00583049">
        <w:rPr>
          <w:sz w:val="28"/>
          <w:szCs w:val="28"/>
          <w:lang w:val="uk-UA"/>
        </w:rPr>
        <w:t>Мошковська</w:t>
      </w:r>
      <w:proofErr w:type="spellEnd"/>
      <w:r w:rsidR="005A328B" w:rsidRPr="00583049">
        <w:rPr>
          <w:sz w:val="28"/>
          <w:szCs w:val="28"/>
          <w:lang w:val="uk-UA"/>
        </w:rPr>
        <w:t xml:space="preserve"> О.А. Процесуальні особливості управлінської звітності на вітчизняних молокопереробних підприємствах. </w:t>
      </w:r>
      <w:r w:rsidR="005A328B" w:rsidRPr="00583049">
        <w:rPr>
          <w:i/>
          <w:sz w:val="28"/>
          <w:szCs w:val="28"/>
          <w:lang w:val="uk-UA"/>
        </w:rPr>
        <w:t xml:space="preserve">Економіка і суспільство. </w:t>
      </w:r>
      <w:r w:rsidR="005A328B" w:rsidRPr="00583049">
        <w:rPr>
          <w:sz w:val="28"/>
          <w:szCs w:val="28"/>
          <w:lang w:val="uk-UA"/>
        </w:rPr>
        <w:t>2016. Випуск 5. С. 412-420.</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Брик Г. Управлінська (внутрішньогосподарська) звітність аграрних формувань. </w:t>
      </w:r>
      <w:hyperlink r:id="rId19" w:tooltip="Періодичне видання" w:history="1">
        <w:r w:rsidR="005A328B" w:rsidRPr="000F49FE">
          <w:rPr>
            <w:rStyle w:val="ab"/>
            <w:i/>
            <w:color w:val="auto"/>
            <w:sz w:val="28"/>
            <w:szCs w:val="28"/>
            <w:u w:val="none"/>
            <w:lang w:val="uk-UA"/>
          </w:rPr>
          <w:t>Вісник Львівського національного аграрного університету. Серія: Економіка АПК</w:t>
        </w:r>
      </w:hyperlink>
      <w:r w:rsidR="005A328B" w:rsidRPr="000F49FE">
        <w:rPr>
          <w:i/>
          <w:sz w:val="28"/>
          <w:szCs w:val="28"/>
          <w:lang w:val="uk-UA"/>
        </w:rPr>
        <w:t>.</w:t>
      </w:r>
      <w:r w:rsidR="005A328B" w:rsidRPr="000F49FE">
        <w:rPr>
          <w:sz w:val="28"/>
          <w:szCs w:val="28"/>
          <w:lang w:val="uk-UA"/>
        </w:rPr>
        <w:t xml:space="preserve"> 2014.  № 21(1). С. 77-84</w:t>
      </w:r>
      <w:r w:rsidR="005A328B" w:rsidRPr="00583049">
        <w:rPr>
          <w:sz w:val="28"/>
          <w:szCs w:val="28"/>
          <w:lang w:val="uk-UA"/>
        </w:rPr>
        <w:t>.</w:t>
      </w:r>
    </w:p>
    <w:p w:rsidR="005A328B" w:rsidRPr="00583049" w:rsidRDefault="000F49FE" w:rsidP="000F49FE">
      <w:pPr>
        <w:pStyle w:val="a3"/>
        <w:numPr>
          <w:ilvl w:val="0"/>
          <w:numId w:val="2"/>
        </w:numPr>
        <w:tabs>
          <w:tab w:val="left" w:pos="142"/>
          <w:tab w:val="left" w:pos="851"/>
          <w:tab w:val="left" w:pos="993"/>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Валькова Н.В. Звіт про управління: інформаційне наповнення та нормативне регулювання </w:t>
      </w:r>
      <w:proofErr w:type="spellStart"/>
      <w:r w:rsidR="005A328B" w:rsidRPr="00583049">
        <w:rPr>
          <w:sz w:val="28"/>
          <w:szCs w:val="28"/>
          <w:lang w:val="uk-UA"/>
        </w:rPr>
        <w:t>зв</w:t>
      </w:r>
      <w:proofErr w:type="spellEnd"/>
      <w:r w:rsidR="005A328B" w:rsidRPr="00583049">
        <w:rPr>
          <w:sz w:val="28"/>
          <w:szCs w:val="28"/>
          <w:lang w:val="uk-UA"/>
        </w:rPr>
        <w:t xml:space="preserve"> суб’єктами подання. </w:t>
      </w:r>
      <w:r w:rsidR="005A328B" w:rsidRPr="00583049">
        <w:rPr>
          <w:i/>
          <w:sz w:val="28"/>
          <w:szCs w:val="28"/>
          <w:lang w:val="uk-UA"/>
        </w:rPr>
        <w:t xml:space="preserve">Вісник Хмельницького Національного університету. </w:t>
      </w:r>
      <w:r w:rsidR="005A328B" w:rsidRPr="00583049">
        <w:rPr>
          <w:sz w:val="28"/>
          <w:szCs w:val="28"/>
          <w:lang w:val="uk-UA"/>
        </w:rPr>
        <w:t xml:space="preserve">2021. №6. Том 1. С.184-189. </w:t>
      </w:r>
      <w:r w:rsidR="005A328B" w:rsidRPr="00583049">
        <w:rPr>
          <w:rFonts w:eastAsia="TimesNewRomanPSMT"/>
          <w:kern w:val="0"/>
          <w:sz w:val="28"/>
          <w:szCs w:val="28"/>
        </w:rPr>
        <w:t>DOI: 10.31891/2307-5740-2021-300-6-29</w:t>
      </w:r>
      <w:r w:rsidR="005A328B" w:rsidRPr="00583049">
        <w:rPr>
          <w:rFonts w:eastAsia="TimesNewRomanPSMT"/>
          <w:kern w:val="0"/>
          <w:sz w:val="28"/>
          <w:szCs w:val="28"/>
          <w:lang w:val="uk-UA"/>
        </w:rPr>
        <w:t>.</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Валькова Н.В. Звіт про управління: становлення в реаліях </w:t>
      </w:r>
      <w:proofErr w:type="spellStart"/>
      <w:r w:rsidR="005A328B" w:rsidRPr="00583049">
        <w:rPr>
          <w:sz w:val="28"/>
          <w:szCs w:val="28"/>
          <w:lang w:val="en-US"/>
        </w:rPr>
        <w:t>Covid</w:t>
      </w:r>
      <w:proofErr w:type="spellEnd"/>
      <w:r w:rsidR="005A328B" w:rsidRPr="00583049">
        <w:rPr>
          <w:sz w:val="28"/>
          <w:szCs w:val="28"/>
        </w:rPr>
        <w:t>-19</w:t>
      </w:r>
      <w:r w:rsidR="005A328B" w:rsidRPr="00583049">
        <w:rPr>
          <w:sz w:val="28"/>
          <w:szCs w:val="28"/>
          <w:lang w:val="uk-UA"/>
        </w:rPr>
        <w:t xml:space="preserve">. </w:t>
      </w:r>
      <w:r w:rsidR="005A328B" w:rsidRPr="00583049">
        <w:rPr>
          <w:i/>
          <w:sz w:val="28"/>
          <w:szCs w:val="28"/>
          <w:lang w:val="uk-UA"/>
        </w:rPr>
        <w:t xml:space="preserve">Вісник Хмельницького Національного університету. </w:t>
      </w:r>
      <w:r w:rsidR="005A328B" w:rsidRPr="00583049">
        <w:rPr>
          <w:sz w:val="28"/>
          <w:szCs w:val="28"/>
          <w:lang w:val="uk-UA"/>
        </w:rPr>
        <w:t xml:space="preserve">2020. №4. Том 1. С. 62-65. </w:t>
      </w:r>
      <w:r w:rsidR="005A328B" w:rsidRPr="00583049">
        <w:rPr>
          <w:rFonts w:eastAsia="TimesNewRomanPSMT"/>
          <w:kern w:val="0"/>
          <w:sz w:val="28"/>
          <w:szCs w:val="28"/>
        </w:rPr>
        <w:t>DOI: 10.31891/2307-5740-2020-284-4-11</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lang w:val="uk-UA"/>
        </w:rPr>
        <w:t>Васечко</w:t>
      </w:r>
      <w:proofErr w:type="spellEnd"/>
      <w:r w:rsidR="005A328B" w:rsidRPr="00583049">
        <w:rPr>
          <w:sz w:val="28"/>
          <w:szCs w:val="28"/>
          <w:lang w:val="uk-UA"/>
        </w:rPr>
        <w:t xml:space="preserve"> Л.І., </w:t>
      </w:r>
      <w:proofErr w:type="spellStart"/>
      <w:r w:rsidR="005A328B" w:rsidRPr="00583049">
        <w:rPr>
          <w:sz w:val="28"/>
          <w:szCs w:val="28"/>
          <w:lang w:val="uk-UA"/>
        </w:rPr>
        <w:t>Полегешко</w:t>
      </w:r>
      <w:proofErr w:type="spellEnd"/>
      <w:r w:rsidR="005A328B" w:rsidRPr="00583049">
        <w:rPr>
          <w:sz w:val="28"/>
          <w:szCs w:val="28"/>
          <w:lang w:val="uk-UA"/>
        </w:rPr>
        <w:t xml:space="preserve"> Ю. Аспекти побудови порівняльного аналітичного балансу підприємства. </w:t>
      </w:r>
      <w:r w:rsidR="005A328B" w:rsidRPr="00583049">
        <w:rPr>
          <w:i/>
          <w:sz w:val="28"/>
          <w:szCs w:val="28"/>
          <w:lang w:val="uk-UA"/>
        </w:rPr>
        <w:t xml:space="preserve">Науковий вісник Ужгородського Національного університету. </w:t>
      </w:r>
      <w:r w:rsidR="005A328B" w:rsidRPr="00583049">
        <w:rPr>
          <w:sz w:val="28"/>
          <w:szCs w:val="28"/>
          <w:lang w:val="uk-UA"/>
        </w:rPr>
        <w:t>2018. Випуск 20. Частина 1. С. 74-79.</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Вовчик Н.Л., Воронко Р.М. Особливості формування внутрішньої звітності підприємства. </w:t>
      </w:r>
      <w:r w:rsidR="005A328B" w:rsidRPr="00583049">
        <w:rPr>
          <w:sz w:val="28"/>
          <w:szCs w:val="28"/>
          <w:lang w:val="en-US"/>
        </w:rPr>
        <w:t>URL</w:t>
      </w:r>
      <w:r w:rsidR="005A328B" w:rsidRPr="00583049">
        <w:rPr>
          <w:sz w:val="28"/>
          <w:szCs w:val="28"/>
          <w:lang w:val="uk-UA"/>
        </w:rPr>
        <w:t xml:space="preserve">: </w:t>
      </w:r>
      <w:hyperlink r:id="rId20" w:history="1">
        <w:r w:rsidR="005A328B" w:rsidRPr="00583049">
          <w:rPr>
            <w:rStyle w:val="ab"/>
            <w:color w:val="auto"/>
            <w:sz w:val="28"/>
            <w:szCs w:val="28"/>
            <w:u w:val="none"/>
            <w:lang w:val="uk-UA"/>
          </w:rPr>
          <w:t>https://conf.ztu.edu.ua/wp-content/uploads/2019/11/29-1.pdf</w:t>
        </w:r>
      </w:hyperlink>
      <w:r w:rsidR="005A328B" w:rsidRPr="00583049">
        <w:rPr>
          <w:sz w:val="28"/>
          <w:szCs w:val="28"/>
          <w:lang w:val="uk-UA"/>
        </w:rPr>
        <w:t xml:space="preserve"> </w:t>
      </w:r>
      <w:r w:rsidR="005A328B" w:rsidRPr="00583049">
        <w:rPr>
          <w:sz w:val="28"/>
          <w:szCs w:val="28"/>
        </w:rPr>
        <w:t xml:space="preserve">(дата </w:t>
      </w:r>
      <w:proofErr w:type="spellStart"/>
      <w:r w:rsidR="005A328B" w:rsidRPr="00583049">
        <w:rPr>
          <w:sz w:val="28"/>
          <w:szCs w:val="28"/>
        </w:rPr>
        <w:t>звернення</w:t>
      </w:r>
      <w:proofErr w:type="spellEnd"/>
      <w:r w:rsidR="005A328B" w:rsidRPr="00583049">
        <w:rPr>
          <w:sz w:val="28"/>
          <w:szCs w:val="28"/>
        </w:rPr>
        <w:t xml:space="preserve">: </w:t>
      </w:r>
      <w:r w:rsidR="005A328B" w:rsidRPr="00583049">
        <w:rPr>
          <w:sz w:val="28"/>
          <w:szCs w:val="28"/>
          <w:lang w:val="uk-UA"/>
        </w:rPr>
        <w:t>2</w:t>
      </w:r>
      <w:r w:rsidR="005A328B" w:rsidRPr="00583049">
        <w:rPr>
          <w:sz w:val="28"/>
          <w:szCs w:val="28"/>
        </w:rPr>
        <w:t>1.</w:t>
      </w:r>
      <w:r w:rsidR="005A328B" w:rsidRPr="00583049">
        <w:rPr>
          <w:sz w:val="28"/>
          <w:szCs w:val="28"/>
          <w:lang w:val="uk-UA"/>
        </w:rPr>
        <w:t>12</w:t>
      </w:r>
      <w:r w:rsidR="005A328B" w:rsidRPr="00583049">
        <w:rPr>
          <w:sz w:val="28"/>
          <w:szCs w:val="28"/>
        </w:rPr>
        <w:t>.202</w:t>
      </w:r>
      <w:r w:rsidR="005A328B" w:rsidRPr="00583049">
        <w:rPr>
          <w:sz w:val="28"/>
          <w:szCs w:val="28"/>
          <w:lang w:val="uk-UA"/>
        </w:rPr>
        <w:t>2</w:t>
      </w:r>
      <w:r w:rsidR="005A328B" w:rsidRPr="00583049">
        <w:rPr>
          <w:sz w:val="28"/>
          <w:szCs w:val="28"/>
        </w:rPr>
        <w:t>).</w:t>
      </w:r>
    </w:p>
    <w:p w:rsidR="005A328B" w:rsidRPr="00583049" w:rsidRDefault="005A328B" w:rsidP="000F49FE">
      <w:pPr>
        <w:pStyle w:val="a9"/>
        <w:widowControl/>
        <w:numPr>
          <w:ilvl w:val="0"/>
          <w:numId w:val="2"/>
        </w:numPr>
        <w:tabs>
          <w:tab w:val="left" w:pos="142"/>
          <w:tab w:val="left" w:pos="851"/>
          <w:tab w:val="left" w:pos="1134"/>
          <w:tab w:val="left" w:pos="1276"/>
        </w:tabs>
        <w:suppressAutoHyphens w:val="0"/>
        <w:autoSpaceDE w:val="0"/>
        <w:autoSpaceDN w:val="0"/>
        <w:adjustRightInd w:val="0"/>
        <w:spacing w:line="360" w:lineRule="auto"/>
        <w:ind w:left="0" w:firstLine="709"/>
        <w:jc w:val="both"/>
        <w:rPr>
          <w:sz w:val="28"/>
          <w:szCs w:val="28"/>
          <w:lang w:val="uk-UA"/>
        </w:rPr>
      </w:pPr>
      <w:r w:rsidRPr="00583049">
        <w:rPr>
          <w:sz w:val="28"/>
          <w:szCs w:val="28"/>
          <w:lang w:val="uk-UA"/>
        </w:rPr>
        <w:lastRenderedPageBreak/>
        <w:t xml:space="preserve"> </w:t>
      </w:r>
      <w:r w:rsidR="000F49FE">
        <w:rPr>
          <w:sz w:val="28"/>
          <w:szCs w:val="28"/>
          <w:lang w:val="uk-UA"/>
        </w:rPr>
        <w:t xml:space="preserve"> </w:t>
      </w:r>
      <w:proofErr w:type="spellStart"/>
      <w:r w:rsidRPr="00583049">
        <w:rPr>
          <w:sz w:val="28"/>
          <w:szCs w:val="28"/>
          <w:lang w:val="uk-UA"/>
        </w:rPr>
        <w:t>Гевлич</w:t>
      </w:r>
      <w:proofErr w:type="spellEnd"/>
      <w:r w:rsidRPr="00583049">
        <w:rPr>
          <w:sz w:val="28"/>
          <w:szCs w:val="28"/>
          <w:lang w:val="uk-UA"/>
        </w:rPr>
        <w:t xml:space="preserve"> Л.Л., </w:t>
      </w:r>
      <w:proofErr w:type="spellStart"/>
      <w:r w:rsidRPr="00583049">
        <w:rPr>
          <w:sz w:val="28"/>
          <w:szCs w:val="28"/>
          <w:lang w:val="uk-UA"/>
        </w:rPr>
        <w:t>Гевлич</w:t>
      </w:r>
      <w:proofErr w:type="spellEnd"/>
      <w:r w:rsidRPr="00583049">
        <w:rPr>
          <w:sz w:val="28"/>
          <w:szCs w:val="28"/>
          <w:lang w:val="uk-UA"/>
        </w:rPr>
        <w:t xml:space="preserve"> І.Г. </w:t>
      </w:r>
      <w:r w:rsidR="00754967" w:rsidRPr="00583049">
        <w:rPr>
          <w:sz w:val="28"/>
          <w:szCs w:val="28"/>
          <w:lang w:val="uk-UA"/>
        </w:rPr>
        <w:t>Ф</w:t>
      </w:r>
      <w:r w:rsidRPr="00583049">
        <w:rPr>
          <w:sz w:val="28"/>
          <w:szCs w:val="28"/>
          <w:lang w:val="uk-UA"/>
        </w:rPr>
        <w:t xml:space="preserve">інансова та управлінська звітність вітчизняних підприємств. </w:t>
      </w:r>
      <w:r w:rsidRPr="00583049">
        <w:rPr>
          <w:i/>
          <w:sz w:val="28"/>
          <w:szCs w:val="28"/>
          <w:lang w:val="uk-UA"/>
        </w:rPr>
        <w:t xml:space="preserve">Економіка і організація управління. </w:t>
      </w:r>
      <w:r w:rsidRPr="00583049">
        <w:rPr>
          <w:sz w:val="28"/>
          <w:szCs w:val="28"/>
          <w:lang w:val="uk-UA"/>
        </w:rPr>
        <w:t xml:space="preserve">2020. №1 (37). С.41-59.  </w:t>
      </w:r>
      <w:r w:rsidRPr="00583049">
        <w:rPr>
          <w:bCs/>
          <w:iCs/>
          <w:sz w:val="28"/>
          <w:szCs w:val="28"/>
        </w:rPr>
        <w:t>DOI</w:t>
      </w:r>
      <w:r w:rsidRPr="00583049">
        <w:rPr>
          <w:bCs/>
          <w:iCs/>
          <w:sz w:val="28"/>
          <w:szCs w:val="28"/>
          <w:lang w:val="uk-UA"/>
        </w:rPr>
        <w:t xml:space="preserve"> 10.31558/2307-2318.2020.1.5</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Гладій І.О. Управлінська звітність підприємства: принципи формування. </w:t>
      </w:r>
      <w:r w:rsidR="005A328B" w:rsidRPr="00583049">
        <w:rPr>
          <w:i/>
          <w:sz w:val="28"/>
          <w:szCs w:val="28"/>
          <w:lang w:val="uk-UA"/>
        </w:rPr>
        <w:t>Глобальні та національні проблеми економіки</w:t>
      </w:r>
      <w:r w:rsidR="005A328B" w:rsidRPr="00583049">
        <w:rPr>
          <w:sz w:val="28"/>
          <w:szCs w:val="28"/>
          <w:lang w:val="uk-UA"/>
        </w:rPr>
        <w:t xml:space="preserve">. </w:t>
      </w:r>
      <w:r w:rsidR="005A328B" w:rsidRPr="00583049">
        <w:rPr>
          <w:i/>
          <w:sz w:val="28"/>
          <w:szCs w:val="28"/>
          <w:lang w:val="uk-UA"/>
        </w:rPr>
        <w:t xml:space="preserve">Бухгалтерський облік, аналіз і аудит. </w:t>
      </w:r>
      <w:r w:rsidR="005A328B" w:rsidRPr="00583049">
        <w:rPr>
          <w:sz w:val="28"/>
          <w:szCs w:val="28"/>
          <w:lang w:val="uk-UA"/>
        </w:rPr>
        <w:t>2018. Випуск 23. С. 604-608.</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Гнатенко Є.П. Аналіз збалансованості обсягів виробництва та реалізації продукції на підприємстві. </w:t>
      </w:r>
      <w:r w:rsidR="005A328B" w:rsidRPr="00583049">
        <w:rPr>
          <w:i/>
          <w:sz w:val="28"/>
          <w:szCs w:val="28"/>
          <w:lang w:val="uk-UA"/>
        </w:rPr>
        <w:t xml:space="preserve">Ефективна економіка. </w:t>
      </w:r>
      <w:r w:rsidR="005A328B" w:rsidRPr="00583049">
        <w:rPr>
          <w:sz w:val="28"/>
          <w:szCs w:val="28"/>
          <w:lang w:val="uk-UA"/>
        </w:rPr>
        <w:t xml:space="preserve">2013. №9. </w:t>
      </w:r>
      <w:r w:rsidR="005A328B" w:rsidRPr="00583049">
        <w:rPr>
          <w:sz w:val="28"/>
          <w:szCs w:val="28"/>
          <w:lang w:val="en-US"/>
        </w:rPr>
        <w:t>URL</w:t>
      </w:r>
      <w:r w:rsidR="005A328B" w:rsidRPr="00583049">
        <w:rPr>
          <w:sz w:val="28"/>
          <w:szCs w:val="28"/>
          <w:lang w:val="uk-UA"/>
        </w:rPr>
        <w:t xml:space="preserve">: </w:t>
      </w:r>
      <w:r w:rsidR="005A328B" w:rsidRPr="00583049">
        <w:rPr>
          <w:sz w:val="28"/>
          <w:szCs w:val="28"/>
        </w:rPr>
        <w:t xml:space="preserve"> </w:t>
      </w:r>
      <w:r w:rsidR="005A328B" w:rsidRPr="00583049">
        <w:rPr>
          <w:sz w:val="28"/>
          <w:szCs w:val="28"/>
          <w:lang w:val="uk-UA"/>
        </w:rPr>
        <w:t>http://www.economy.nayka.com.ua/?op=1&amp;z=2310 (дата звернення: 11.10.2022 року</w:t>
      </w:r>
      <w:r w:rsidR="005A328B" w:rsidRPr="00583049">
        <w:rPr>
          <w:sz w:val="28"/>
          <w:szCs w:val="28"/>
        </w:rPr>
        <w:t>).</w:t>
      </w:r>
    </w:p>
    <w:p w:rsidR="005A328B" w:rsidRPr="00583049" w:rsidRDefault="000F49FE" w:rsidP="000F49FE">
      <w:pPr>
        <w:pStyle w:val="a3"/>
        <w:numPr>
          <w:ilvl w:val="0"/>
          <w:numId w:val="2"/>
        </w:numPr>
        <w:tabs>
          <w:tab w:val="left" w:pos="142"/>
          <w:tab w:val="left" w:pos="851"/>
          <w:tab w:val="left" w:pos="993"/>
          <w:tab w:val="left" w:pos="1134"/>
        </w:tabs>
        <w:autoSpaceDE w:val="0"/>
        <w:autoSpaceDN w:val="0"/>
        <w:adjustRightInd w:val="0"/>
        <w:spacing w:line="360" w:lineRule="auto"/>
        <w:ind w:left="0" w:firstLine="709"/>
        <w:jc w:val="both"/>
        <w:rPr>
          <w:sz w:val="28"/>
          <w:szCs w:val="28"/>
        </w:rPr>
      </w:pPr>
      <w:r>
        <w:rPr>
          <w:sz w:val="28"/>
          <w:szCs w:val="28"/>
          <w:lang w:val="uk-UA"/>
        </w:rPr>
        <w:t xml:space="preserve"> </w:t>
      </w:r>
      <w:proofErr w:type="spellStart"/>
      <w:r w:rsidR="005A328B" w:rsidRPr="00583049">
        <w:rPr>
          <w:sz w:val="28"/>
          <w:szCs w:val="28"/>
          <w:lang w:val="uk-UA"/>
        </w:rPr>
        <w:t>Гнедіна</w:t>
      </w:r>
      <w:proofErr w:type="spellEnd"/>
      <w:r w:rsidR="005A328B" w:rsidRPr="00583049">
        <w:rPr>
          <w:sz w:val="28"/>
          <w:szCs w:val="28"/>
          <w:lang w:val="uk-UA"/>
        </w:rPr>
        <w:t xml:space="preserve"> К., Нагорний П. Звіт про управління: сутність та особливості формування. </w:t>
      </w:r>
      <w:r w:rsidR="005A328B" w:rsidRPr="00583049">
        <w:rPr>
          <w:i/>
          <w:sz w:val="28"/>
          <w:szCs w:val="28"/>
          <w:lang w:val="uk-UA"/>
        </w:rPr>
        <w:t xml:space="preserve">Проблеми і перспективи економіки та управління. </w:t>
      </w:r>
      <w:r w:rsidR="005A328B" w:rsidRPr="00583049">
        <w:rPr>
          <w:sz w:val="28"/>
          <w:szCs w:val="28"/>
          <w:lang w:val="uk-UA"/>
        </w:rPr>
        <w:t xml:space="preserve">2021. №1(25). С.134-142. </w:t>
      </w:r>
      <w:r w:rsidR="005A328B" w:rsidRPr="00583049">
        <w:rPr>
          <w:sz w:val="28"/>
          <w:szCs w:val="28"/>
        </w:rPr>
        <w:t>DOI:</w:t>
      </w:r>
      <w:r w:rsidR="005A328B" w:rsidRPr="00583049">
        <w:rPr>
          <w:sz w:val="28"/>
          <w:szCs w:val="28"/>
          <w:lang w:val="uk-UA"/>
        </w:rPr>
        <w:t xml:space="preserve"> 10.25140/2411-5215-2021-1(25)-134-142.</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lang w:val="uk-UA"/>
        </w:rPr>
        <w:t>Голячук</w:t>
      </w:r>
      <w:proofErr w:type="spellEnd"/>
      <w:r w:rsidR="005A328B" w:rsidRPr="00583049">
        <w:rPr>
          <w:sz w:val="28"/>
          <w:szCs w:val="28"/>
          <w:lang w:val="uk-UA"/>
        </w:rPr>
        <w:t xml:space="preserve"> Н.В. Формування облікової інформації та її якісні характеристики. </w:t>
      </w:r>
      <w:r w:rsidR="005A328B" w:rsidRPr="00583049">
        <w:rPr>
          <w:i/>
          <w:sz w:val="28"/>
          <w:szCs w:val="28"/>
          <w:lang w:val="uk-UA"/>
        </w:rPr>
        <w:t xml:space="preserve">Соціальна економіка. </w:t>
      </w:r>
      <w:r w:rsidR="005A328B" w:rsidRPr="00583049">
        <w:rPr>
          <w:sz w:val="28"/>
          <w:szCs w:val="28"/>
          <w:lang w:val="uk-UA"/>
        </w:rPr>
        <w:t>Випуск 51. Том 1</w:t>
      </w:r>
      <w:r w:rsidR="005A328B" w:rsidRPr="00583049">
        <w:rPr>
          <w:i/>
          <w:sz w:val="28"/>
          <w:szCs w:val="28"/>
          <w:lang w:val="uk-UA"/>
        </w:rPr>
        <w:t xml:space="preserve">. </w:t>
      </w:r>
      <w:r w:rsidR="005A328B" w:rsidRPr="00583049">
        <w:rPr>
          <w:sz w:val="28"/>
          <w:szCs w:val="28"/>
          <w:lang w:val="uk-UA"/>
        </w:rPr>
        <w:t>2016. С.104-110.</w:t>
      </w:r>
      <w:r w:rsidR="005A328B" w:rsidRPr="00583049">
        <w:rPr>
          <w:i/>
          <w:sz w:val="28"/>
          <w:szCs w:val="28"/>
          <w:lang w:val="uk-UA"/>
        </w:rPr>
        <w:t xml:space="preserve"> </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rFonts w:eastAsia="TimesNewRomanPSMT"/>
          <w:kern w:val="0"/>
          <w:sz w:val="28"/>
          <w:szCs w:val="28"/>
          <w:lang w:val="uk-UA"/>
        </w:rPr>
      </w:pPr>
      <w:r>
        <w:rPr>
          <w:rFonts w:eastAsia="TimesNewRomanPSMT"/>
          <w:kern w:val="0"/>
          <w:sz w:val="28"/>
          <w:szCs w:val="28"/>
          <w:lang w:val="uk-UA"/>
        </w:rPr>
        <w:t xml:space="preserve"> </w:t>
      </w:r>
      <w:r w:rsidR="005A328B" w:rsidRPr="00583049">
        <w:rPr>
          <w:rFonts w:eastAsia="TimesNewRomanPSMT"/>
          <w:kern w:val="0"/>
          <w:sz w:val="28"/>
          <w:szCs w:val="28"/>
          <w:lang w:val="uk-UA"/>
        </w:rPr>
        <w:t xml:space="preserve">Дисциплінарна матриця управлінської звітності: монографія /В.В. Сопко, М.М. </w:t>
      </w:r>
      <w:proofErr w:type="spellStart"/>
      <w:r w:rsidR="005A328B" w:rsidRPr="00583049">
        <w:rPr>
          <w:rFonts w:eastAsia="TimesNewRomanPSMT"/>
          <w:kern w:val="0"/>
          <w:sz w:val="28"/>
          <w:szCs w:val="28"/>
          <w:lang w:val="uk-UA"/>
        </w:rPr>
        <w:t>Бенько</w:t>
      </w:r>
      <w:proofErr w:type="spellEnd"/>
      <w:r w:rsidR="005A328B" w:rsidRPr="00583049">
        <w:rPr>
          <w:rFonts w:eastAsia="TimesNewRomanPSMT"/>
          <w:kern w:val="0"/>
          <w:sz w:val="28"/>
          <w:szCs w:val="28"/>
          <w:lang w:val="uk-UA"/>
        </w:rPr>
        <w:t xml:space="preserve">, О.М. </w:t>
      </w:r>
      <w:proofErr w:type="spellStart"/>
      <w:r w:rsidR="005A328B" w:rsidRPr="00583049">
        <w:rPr>
          <w:rFonts w:eastAsia="TimesNewRomanPSMT"/>
          <w:kern w:val="0"/>
          <w:sz w:val="28"/>
          <w:szCs w:val="28"/>
          <w:lang w:val="uk-UA"/>
        </w:rPr>
        <w:t>Гончаренко</w:t>
      </w:r>
      <w:proofErr w:type="spellEnd"/>
      <w:r w:rsidR="005A328B" w:rsidRPr="00583049">
        <w:rPr>
          <w:rFonts w:eastAsia="TimesNewRomanPSMT"/>
          <w:kern w:val="0"/>
          <w:sz w:val="28"/>
          <w:szCs w:val="28"/>
          <w:lang w:val="uk-UA"/>
        </w:rPr>
        <w:t xml:space="preserve"> та ін.; за </w:t>
      </w:r>
      <w:proofErr w:type="spellStart"/>
      <w:r w:rsidR="005A328B" w:rsidRPr="00583049">
        <w:rPr>
          <w:rFonts w:eastAsia="TimesNewRomanPSMT"/>
          <w:kern w:val="0"/>
          <w:sz w:val="28"/>
          <w:szCs w:val="28"/>
          <w:lang w:val="uk-UA"/>
        </w:rPr>
        <w:t>заг</w:t>
      </w:r>
      <w:proofErr w:type="spellEnd"/>
      <w:r w:rsidR="005A328B" w:rsidRPr="00583049">
        <w:rPr>
          <w:rFonts w:eastAsia="TimesNewRomanPSMT"/>
          <w:kern w:val="0"/>
          <w:sz w:val="28"/>
          <w:szCs w:val="28"/>
          <w:lang w:val="uk-UA"/>
        </w:rPr>
        <w:t xml:space="preserve">. ред. </w:t>
      </w:r>
      <w:r w:rsidR="005A328B" w:rsidRPr="00583049">
        <w:rPr>
          <w:rFonts w:eastAsia="TimesNewRomanPSMT"/>
          <w:kern w:val="0"/>
          <w:sz w:val="28"/>
          <w:szCs w:val="28"/>
        </w:rPr>
        <w:t xml:space="preserve">В.В. </w:t>
      </w:r>
      <w:proofErr w:type="spellStart"/>
      <w:r w:rsidR="005A328B" w:rsidRPr="00583049">
        <w:rPr>
          <w:rFonts w:eastAsia="TimesNewRomanPSMT"/>
          <w:kern w:val="0"/>
          <w:sz w:val="28"/>
          <w:szCs w:val="28"/>
        </w:rPr>
        <w:t>Сопко</w:t>
      </w:r>
      <w:proofErr w:type="spellEnd"/>
      <w:r w:rsidR="005A328B" w:rsidRPr="00583049">
        <w:rPr>
          <w:rFonts w:eastAsia="TimesNewRomanPSMT"/>
          <w:kern w:val="0"/>
          <w:sz w:val="28"/>
          <w:szCs w:val="28"/>
        </w:rPr>
        <w:t xml:space="preserve">. </w:t>
      </w:r>
      <w:proofErr w:type="gramStart"/>
      <w:r w:rsidR="005A328B" w:rsidRPr="00583049">
        <w:rPr>
          <w:rFonts w:eastAsia="TimesNewRomanPSMT"/>
          <w:kern w:val="0"/>
          <w:sz w:val="28"/>
          <w:szCs w:val="28"/>
        </w:rPr>
        <w:t>–</w:t>
      </w:r>
      <w:proofErr w:type="spellStart"/>
      <w:r w:rsidR="005A328B" w:rsidRPr="00583049">
        <w:rPr>
          <w:rFonts w:eastAsia="TimesNewRomanPSMT"/>
          <w:kern w:val="0"/>
          <w:sz w:val="28"/>
          <w:szCs w:val="28"/>
        </w:rPr>
        <w:t>К</w:t>
      </w:r>
      <w:proofErr w:type="gramEnd"/>
      <w:r w:rsidR="005A328B" w:rsidRPr="00583049">
        <w:rPr>
          <w:rFonts w:eastAsia="TimesNewRomanPSMT"/>
          <w:kern w:val="0"/>
          <w:sz w:val="28"/>
          <w:szCs w:val="28"/>
        </w:rPr>
        <w:t>иїв</w:t>
      </w:r>
      <w:proofErr w:type="spellEnd"/>
      <w:r w:rsidR="005A328B" w:rsidRPr="00583049">
        <w:rPr>
          <w:rFonts w:eastAsia="TimesNewRomanPSMT"/>
          <w:kern w:val="0"/>
          <w:sz w:val="28"/>
          <w:szCs w:val="28"/>
        </w:rPr>
        <w:t xml:space="preserve">: </w:t>
      </w:r>
      <w:proofErr w:type="spellStart"/>
      <w:r w:rsidR="005A328B" w:rsidRPr="00583049">
        <w:rPr>
          <w:rFonts w:eastAsia="TimesNewRomanPSMT"/>
          <w:kern w:val="0"/>
          <w:sz w:val="28"/>
          <w:szCs w:val="28"/>
        </w:rPr>
        <w:t>Київ</w:t>
      </w:r>
      <w:proofErr w:type="spellEnd"/>
      <w:r w:rsidR="005A328B" w:rsidRPr="00583049">
        <w:rPr>
          <w:rFonts w:eastAsia="TimesNewRomanPSMT"/>
          <w:kern w:val="0"/>
          <w:sz w:val="28"/>
          <w:szCs w:val="28"/>
        </w:rPr>
        <w:t xml:space="preserve">. </w:t>
      </w:r>
      <w:proofErr w:type="spellStart"/>
      <w:r w:rsidR="005A328B" w:rsidRPr="00583049">
        <w:rPr>
          <w:rFonts w:eastAsia="TimesNewRomanPSMT"/>
          <w:kern w:val="0"/>
          <w:sz w:val="28"/>
          <w:szCs w:val="28"/>
        </w:rPr>
        <w:t>нац</w:t>
      </w:r>
      <w:proofErr w:type="spellEnd"/>
      <w:r w:rsidR="005A328B" w:rsidRPr="00583049">
        <w:rPr>
          <w:rFonts w:eastAsia="TimesNewRomanPSMT"/>
          <w:kern w:val="0"/>
          <w:sz w:val="28"/>
          <w:szCs w:val="28"/>
        </w:rPr>
        <w:t xml:space="preserve">. </w:t>
      </w:r>
      <w:proofErr w:type="spellStart"/>
      <w:r w:rsidR="005A328B" w:rsidRPr="00583049">
        <w:rPr>
          <w:rFonts w:eastAsia="TimesNewRomanPSMT"/>
          <w:kern w:val="0"/>
          <w:sz w:val="28"/>
          <w:szCs w:val="28"/>
        </w:rPr>
        <w:t>торг.-екон</w:t>
      </w:r>
      <w:proofErr w:type="spellEnd"/>
      <w:r w:rsidR="005A328B" w:rsidRPr="00583049">
        <w:rPr>
          <w:rFonts w:eastAsia="TimesNewRomanPSMT"/>
          <w:kern w:val="0"/>
          <w:sz w:val="28"/>
          <w:szCs w:val="28"/>
        </w:rPr>
        <w:t>. ун-т, 2016. – 456 с.</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Загородній А.Г., Вознюк Г.Л., </w:t>
      </w:r>
      <w:proofErr w:type="spellStart"/>
      <w:r w:rsidR="005A328B" w:rsidRPr="00583049">
        <w:rPr>
          <w:sz w:val="28"/>
          <w:szCs w:val="28"/>
          <w:lang w:val="uk-UA"/>
        </w:rPr>
        <w:t>Партин</w:t>
      </w:r>
      <w:proofErr w:type="spellEnd"/>
      <w:r w:rsidR="005A328B" w:rsidRPr="00583049">
        <w:rPr>
          <w:sz w:val="28"/>
          <w:szCs w:val="28"/>
          <w:lang w:val="uk-UA"/>
        </w:rPr>
        <w:t xml:space="preserve"> Г.О., Пилипенко Л.М. Облік і аудит: термінологічний словник : 2-ге вид., </w:t>
      </w:r>
      <w:proofErr w:type="spellStart"/>
      <w:r w:rsidR="005A328B" w:rsidRPr="00583049">
        <w:rPr>
          <w:sz w:val="28"/>
          <w:szCs w:val="28"/>
          <w:lang w:val="uk-UA"/>
        </w:rPr>
        <w:t>доопр</w:t>
      </w:r>
      <w:proofErr w:type="spellEnd"/>
      <w:r w:rsidR="005A328B" w:rsidRPr="00583049">
        <w:rPr>
          <w:sz w:val="28"/>
          <w:szCs w:val="28"/>
          <w:lang w:val="uk-UA"/>
        </w:rPr>
        <w:t xml:space="preserve">. та </w:t>
      </w:r>
      <w:proofErr w:type="spellStart"/>
      <w:r w:rsidR="005A328B" w:rsidRPr="00583049">
        <w:rPr>
          <w:sz w:val="28"/>
          <w:szCs w:val="28"/>
          <w:lang w:val="uk-UA"/>
        </w:rPr>
        <w:t>доп</w:t>
      </w:r>
      <w:proofErr w:type="spellEnd"/>
      <w:r w:rsidR="005A328B" w:rsidRPr="00583049">
        <w:rPr>
          <w:sz w:val="28"/>
          <w:szCs w:val="28"/>
          <w:lang w:val="uk-UA"/>
        </w:rPr>
        <w:t>. Львів : Видавництво Львівської політехніки; ПП НВФ «</w:t>
      </w:r>
      <w:proofErr w:type="spellStart"/>
      <w:r w:rsidR="005A328B" w:rsidRPr="00583049">
        <w:rPr>
          <w:sz w:val="28"/>
          <w:szCs w:val="28"/>
          <w:lang w:val="uk-UA"/>
        </w:rPr>
        <w:t>Біарп</w:t>
      </w:r>
      <w:proofErr w:type="spellEnd"/>
      <w:r w:rsidR="005A328B" w:rsidRPr="00583049">
        <w:rPr>
          <w:sz w:val="28"/>
          <w:szCs w:val="28"/>
          <w:lang w:val="uk-UA"/>
        </w:rPr>
        <w:t>», 2012. 632 с.</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Закон  України «Про господарські товариства», затверджений </w:t>
      </w:r>
      <w:proofErr w:type="spellStart"/>
      <w:r w:rsidR="005A328B" w:rsidRPr="00583049">
        <w:rPr>
          <w:sz w:val="28"/>
          <w:szCs w:val="28"/>
          <w:lang w:val="uk-UA"/>
        </w:rPr>
        <w:t>Постаною</w:t>
      </w:r>
      <w:proofErr w:type="spellEnd"/>
      <w:r w:rsidR="005A328B" w:rsidRPr="00583049">
        <w:rPr>
          <w:sz w:val="28"/>
          <w:szCs w:val="28"/>
          <w:lang w:val="uk-UA"/>
        </w:rPr>
        <w:t xml:space="preserve"> Верховної Ради України </w:t>
      </w:r>
      <w:hyperlink r:id="rId21" w:tgtFrame="_blank" w:history="1">
        <w:r w:rsidR="005A328B" w:rsidRPr="00583049">
          <w:rPr>
            <w:rStyle w:val="ab"/>
            <w:color w:val="auto"/>
            <w:sz w:val="28"/>
            <w:szCs w:val="28"/>
            <w:u w:val="none"/>
          </w:rPr>
          <w:t>№ 1577-XII від 19.09.91</w:t>
        </w:r>
      </w:hyperlink>
      <w:r w:rsidR="005A328B" w:rsidRPr="00583049">
        <w:rPr>
          <w:sz w:val="28"/>
          <w:szCs w:val="28"/>
          <w:lang w:val="uk-UA"/>
        </w:rPr>
        <w:t xml:space="preserve">. </w:t>
      </w:r>
      <w:r w:rsidR="005A328B" w:rsidRPr="00583049">
        <w:rPr>
          <w:sz w:val="28"/>
          <w:szCs w:val="28"/>
          <w:lang w:val="en-US"/>
        </w:rPr>
        <w:t>URL</w:t>
      </w:r>
      <w:r w:rsidR="005A328B" w:rsidRPr="00583049">
        <w:rPr>
          <w:sz w:val="28"/>
          <w:szCs w:val="28"/>
          <w:lang w:val="uk-UA"/>
        </w:rPr>
        <w:t xml:space="preserve">: </w:t>
      </w:r>
      <w:hyperlink r:id="rId22" w:anchor="Text" w:history="1">
        <w:r w:rsidR="005A328B" w:rsidRPr="00583049">
          <w:rPr>
            <w:rStyle w:val="ab"/>
            <w:color w:val="auto"/>
            <w:sz w:val="28"/>
            <w:szCs w:val="28"/>
            <w:u w:val="none"/>
            <w:lang w:val="uk-UA"/>
          </w:rPr>
          <w:t>https://zakon.rada.gov.ua/laws/show/1576-12#Text</w:t>
        </w:r>
      </w:hyperlink>
      <w:r w:rsidR="005A328B" w:rsidRPr="00583049">
        <w:rPr>
          <w:sz w:val="28"/>
          <w:szCs w:val="28"/>
          <w:lang w:val="uk-UA"/>
        </w:rPr>
        <w:t xml:space="preserve"> (дата звернення: 23.09.2022 року</w:t>
      </w:r>
      <w:r w:rsidR="005A328B" w:rsidRPr="00583049">
        <w:rPr>
          <w:sz w:val="28"/>
          <w:szCs w:val="28"/>
        </w:rPr>
        <w:t>).</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Звіт про управління Товариства з додатковою відповідальністю «</w:t>
      </w:r>
      <w:proofErr w:type="spellStart"/>
      <w:r w:rsidR="005A328B" w:rsidRPr="00583049">
        <w:rPr>
          <w:sz w:val="28"/>
          <w:szCs w:val="28"/>
          <w:lang w:val="uk-UA"/>
        </w:rPr>
        <w:t>Баштанський</w:t>
      </w:r>
      <w:proofErr w:type="spellEnd"/>
      <w:r w:rsidR="005A328B" w:rsidRPr="00583049">
        <w:rPr>
          <w:sz w:val="28"/>
          <w:szCs w:val="28"/>
          <w:lang w:val="uk-UA"/>
        </w:rPr>
        <w:t xml:space="preserve"> </w:t>
      </w:r>
      <w:proofErr w:type="spellStart"/>
      <w:r w:rsidR="005A328B" w:rsidRPr="00583049">
        <w:rPr>
          <w:sz w:val="28"/>
          <w:szCs w:val="28"/>
          <w:lang w:val="uk-UA"/>
        </w:rPr>
        <w:t>сирзавод</w:t>
      </w:r>
      <w:proofErr w:type="spellEnd"/>
      <w:r w:rsidR="005A328B" w:rsidRPr="00583049">
        <w:rPr>
          <w:sz w:val="28"/>
          <w:szCs w:val="28"/>
          <w:lang w:val="uk-UA"/>
        </w:rPr>
        <w:t xml:space="preserve">» за 2018 рік. </w:t>
      </w:r>
      <w:r w:rsidR="005A328B" w:rsidRPr="00583049">
        <w:rPr>
          <w:sz w:val="28"/>
          <w:szCs w:val="28"/>
          <w:lang w:val="en-US"/>
        </w:rPr>
        <w:t>URL</w:t>
      </w:r>
      <w:r w:rsidR="005A328B" w:rsidRPr="00583049">
        <w:rPr>
          <w:sz w:val="28"/>
          <w:szCs w:val="28"/>
          <w:lang w:val="uk-UA"/>
        </w:rPr>
        <w:t xml:space="preserve">: </w:t>
      </w:r>
      <w:r w:rsidR="005A328B" w:rsidRPr="00583049">
        <w:rPr>
          <w:sz w:val="28"/>
          <w:szCs w:val="28"/>
        </w:rPr>
        <w:t xml:space="preserve"> </w:t>
      </w:r>
      <w:hyperlink r:id="rId23" w:history="1">
        <w:r w:rsidR="005A328B" w:rsidRPr="00583049">
          <w:rPr>
            <w:rStyle w:val="ab"/>
            <w:color w:val="auto"/>
            <w:sz w:val="28"/>
            <w:szCs w:val="28"/>
            <w:u w:val="none"/>
            <w:lang w:val="uk-UA"/>
          </w:rPr>
          <w:t>https://milkalliance.com.ua/company/inform/bashtanskij-sirzavod/</w:t>
        </w:r>
      </w:hyperlink>
      <w:r w:rsidR="005A328B" w:rsidRPr="00583049">
        <w:rPr>
          <w:sz w:val="28"/>
          <w:szCs w:val="28"/>
          <w:lang w:val="uk-UA"/>
        </w:rPr>
        <w:t xml:space="preserve"> (дата звернення: 01.10.2022 року</w:t>
      </w:r>
      <w:r w:rsidR="005A328B" w:rsidRPr="00583049">
        <w:rPr>
          <w:sz w:val="28"/>
          <w:szCs w:val="28"/>
        </w:rPr>
        <w:t>).</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Звіт про управління Товариства з додатковою відповідальністю </w:t>
      </w:r>
      <w:r w:rsidR="005A328B" w:rsidRPr="00583049">
        <w:rPr>
          <w:sz w:val="28"/>
          <w:szCs w:val="28"/>
          <w:lang w:val="uk-UA"/>
        </w:rPr>
        <w:lastRenderedPageBreak/>
        <w:t>«</w:t>
      </w:r>
      <w:proofErr w:type="spellStart"/>
      <w:r w:rsidR="005A328B" w:rsidRPr="00583049">
        <w:rPr>
          <w:sz w:val="28"/>
          <w:szCs w:val="28"/>
          <w:lang w:val="uk-UA"/>
        </w:rPr>
        <w:t>Баштанський</w:t>
      </w:r>
      <w:proofErr w:type="spellEnd"/>
      <w:r w:rsidR="005A328B" w:rsidRPr="00583049">
        <w:rPr>
          <w:sz w:val="28"/>
          <w:szCs w:val="28"/>
          <w:lang w:val="uk-UA"/>
        </w:rPr>
        <w:t xml:space="preserve"> </w:t>
      </w:r>
      <w:proofErr w:type="spellStart"/>
      <w:r w:rsidR="005A328B" w:rsidRPr="00583049">
        <w:rPr>
          <w:sz w:val="28"/>
          <w:szCs w:val="28"/>
          <w:lang w:val="uk-UA"/>
        </w:rPr>
        <w:t>сирзавод</w:t>
      </w:r>
      <w:proofErr w:type="spellEnd"/>
      <w:r w:rsidR="005A328B" w:rsidRPr="00583049">
        <w:rPr>
          <w:sz w:val="28"/>
          <w:szCs w:val="28"/>
          <w:lang w:val="uk-UA"/>
        </w:rPr>
        <w:t xml:space="preserve">» за 2019 рік. </w:t>
      </w:r>
      <w:r w:rsidR="005A328B" w:rsidRPr="00583049">
        <w:rPr>
          <w:sz w:val="28"/>
          <w:szCs w:val="28"/>
          <w:lang w:val="en-US"/>
        </w:rPr>
        <w:t>URL</w:t>
      </w:r>
      <w:r w:rsidR="005A328B" w:rsidRPr="00583049">
        <w:rPr>
          <w:sz w:val="28"/>
          <w:szCs w:val="28"/>
          <w:lang w:val="uk-UA"/>
        </w:rPr>
        <w:t xml:space="preserve">: </w:t>
      </w:r>
      <w:r w:rsidR="005A328B" w:rsidRPr="00583049">
        <w:rPr>
          <w:sz w:val="28"/>
          <w:szCs w:val="28"/>
        </w:rPr>
        <w:t xml:space="preserve"> </w:t>
      </w:r>
      <w:hyperlink r:id="rId24" w:history="1">
        <w:r w:rsidR="005A328B" w:rsidRPr="00583049">
          <w:rPr>
            <w:rStyle w:val="ab"/>
            <w:color w:val="auto"/>
            <w:sz w:val="28"/>
            <w:szCs w:val="28"/>
            <w:u w:val="none"/>
            <w:lang w:val="uk-UA"/>
          </w:rPr>
          <w:t>https://milkalliance.com.ua/company/inform/bashtanskij-sirzavod</w:t>
        </w:r>
      </w:hyperlink>
      <w:r w:rsidR="005A328B" w:rsidRPr="00583049">
        <w:rPr>
          <w:sz w:val="28"/>
          <w:szCs w:val="28"/>
          <w:lang w:val="uk-UA"/>
        </w:rPr>
        <w:t xml:space="preserve"> (дата звернення: 01.10.2022 року</w:t>
      </w:r>
      <w:r w:rsidR="005A328B" w:rsidRPr="00583049">
        <w:rPr>
          <w:sz w:val="28"/>
          <w:szCs w:val="28"/>
        </w:rPr>
        <w:t>).</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Звіт про управління Товариства з додатковою відповідальністю «</w:t>
      </w:r>
      <w:proofErr w:type="spellStart"/>
      <w:r w:rsidR="005A328B" w:rsidRPr="00583049">
        <w:rPr>
          <w:sz w:val="28"/>
          <w:szCs w:val="28"/>
          <w:lang w:val="uk-UA"/>
        </w:rPr>
        <w:t>Баштанський</w:t>
      </w:r>
      <w:proofErr w:type="spellEnd"/>
      <w:r w:rsidR="005A328B" w:rsidRPr="00583049">
        <w:rPr>
          <w:sz w:val="28"/>
          <w:szCs w:val="28"/>
          <w:lang w:val="uk-UA"/>
        </w:rPr>
        <w:t xml:space="preserve"> </w:t>
      </w:r>
      <w:proofErr w:type="spellStart"/>
      <w:r w:rsidR="005A328B" w:rsidRPr="00583049">
        <w:rPr>
          <w:sz w:val="28"/>
          <w:szCs w:val="28"/>
          <w:lang w:val="uk-UA"/>
        </w:rPr>
        <w:t>сирзавод</w:t>
      </w:r>
      <w:proofErr w:type="spellEnd"/>
      <w:r w:rsidR="005A328B" w:rsidRPr="00583049">
        <w:rPr>
          <w:sz w:val="28"/>
          <w:szCs w:val="28"/>
          <w:lang w:val="uk-UA"/>
        </w:rPr>
        <w:t xml:space="preserve">» за 2020 рік. </w:t>
      </w:r>
      <w:r w:rsidR="005A328B" w:rsidRPr="00583049">
        <w:rPr>
          <w:sz w:val="28"/>
          <w:szCs w:val="28"/>
          <w:lang w:val="en-US"/>
        </w:rPr>
        <w:t>URL</w:t>
      </w:r>
      <w:r w:rsidR="005A328B" w:rsidRPr="00583049">
        <w:rPr>
          <w:sz w:val="28"/>
          <w:szCs w:val="28"/>
          <w:lang w:val="uk-UA"/>
        </w:rPr>
        <w:t xml:space="preserve">: </w:t>
      </w:r>
      <w:r w:rsidR="005A328B" w:rsidRPr="00583049">
        <w:rPr>
          <w:sz w:val="28"/>
          <w:szCs w:val="28"/>
        </w:rPr>
        <w:t xml:space="preserve"> </w:t>
      </w:r>
      <w:hyperlink r:id="rId25" w:history="1">
        <w:r w:rsidR="005A328B" w:rsidRPr="00583049">
          <w:rPr>
            <w:rStyle w:val="ab"/>
            <w:color w:val="auto"/>
            <w:sz w:val="28"/>
            <w:szCs w:val="28"/>
            <w:u w:val="none"/>
            <w:lang w:val="uk-UA"/>
          </w:rPr>
          <w:t>https://milkalliance.com.ua/company/inform/bashtanskij-sirzavod/</w:t>
        </w:r>
      </w:hyperlink>
      <w:r w:rsidR="005A328B" w:rsidRPr="00583049">
        <w:rPr>
          <w:sz w:val="28"/>
          <w:szCs w:val="28"/>
          <w:lang w:val="uk-UA"/>
        </w:rPr>
        <w:t xml:space="preserve"> (дата звернення: 01.10.2022 року</w:t>
      </w:r>
      <w:r w:rsidR="005A328B" w:rsidRPr="00583049">
        <w:rPr>
          <w:sz w:val="28"/>
          <w:szCs w:val="28"/>
        </w:rPr>
        <w:t>).</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Звіт про управління Товариства з додатковою відповідальністю «</w:t>
      </w:r>
      <w:proofErr w:type="spellStart"/>
      <w:r w:rsidR="005A328B" w:rsidRPr="00583049">
        <w:rPr>
          <w:sz w:val="28"/>
          <w:szCs w:val="28"/>
          <w:lang w:val="uk-UA"/>
        </w:rPr>
        <w:t>Баштанський</w:t>
      </w:r>
      <w:proofErr w:type="spellEnd"/>
      <w:r w:rsidR="005A328B" w:rsidRPr="00583049">
        <w:rPr>
          <w:sz w:val="28"/>
          <w:szCs w:val="28"/>
          <w:lang w:val="uk-UA"/>
        </w:rPr>
        <w:t xml:space="preserve"> </w:t>
      </w:r>
      <w:proofErr w:type="spellStart"/>
      <w:r w:rsidR="005A328B" w:rsidRPr="00583049">
        <w:rPr>
          <w:sz w:val="28"/>
          <w:szCs w:val="28"/>
          <w:lang w:val="uk-UA"/>
        </w:rPr>
        <w:t>сирзавод</w:t>
      </w:r>
      <w:proofErr w:type="spellEnd"/>
      <w:r w:rsidR="005A328B" w:rsidRPr="00583049">
        <w:rPr>
          <w:sz w:val="28"/>
          <w:szCs w:val="28"/>
          <w:lang w:val="uk-UA"/>
        </w:rPr>
        <w:t xml:space="preserve">» за 2021 рік. </w:t>
      </w:r>
      <w:r w:rsidR="005A328B" w:rsidRPr="00583049">
        <w:rPr>
          <w:sz w:val="28"/>
          <w:szCs w:val="28"/>
          <w:lang w:val="en-US"/>
        </w:rPr>
        <w:t>URL</w:t>
      </w:r>
      <w:r w:rsidR="005A328B" w:rsidRPr="00583049">
        <w:rPr>
          <w:sz w:val="28"/>
          <w:szCs w:val="28"/>
          <w:lang w:val="uk-UA"/>
        </w:rPr>
        <w:t xml:space="preserve">: </w:t>
      </w:r>
      <w:r w:rsidR="005A328B" w:rsidRPr="00583049">
        <w:rPr>
          <w:sz w:val="28"/>
          <w:szCs w:val="28"/>
        </w:rPr>
        <w:t xml:space="preserve"> </w:t>
      </w:r>
      <w:hyperlink r:id="rId26" w:history="1">
        <w:r w:rsidR="005A328B" w:rsidRPr="00583049">
          <w:rPr>
            <w:rStyle w:val="ab"/>
            <w:color w:val="auto"/>
            <w:sz w:val="28"/>
            <w:szCs w:val="28"/>
            <w:u w:val="none"/>
            <w:lang w:val="uk-UA"/>
          </w:rPr>
          <w:t>https://milkalliance.com.ua/company/inform/bashtanskij-sirzavod/</w:t>
        </w:r>
      </w:hyperlink>
      <w:r w:rsidR="005A328B" w:rsidRPr="00583049">
        <w:rPr>
          <w:sz w:val="28"/>
          <w:szCs w:val="28"/>
          <w:lang w:val="uk-UA"/>
        </w:rPr>
        <w:t xml:space="preserve"> (дата звернення: 01.10.2022 року</w:t>
      </w:r>
      <w:r w:rsidR="005A328B" w:rsidRPr="00583049">
        <w:rPr>
          <w:sz w:val="28"/>
          <w:szCs w:val="28"/>
        </w:rPr>
        <w:t>).</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Кваша О.О., </w:t>
      </w:r>
      <w:proofErr w:type="spellStart"/>
      <w:r w:rsidR="005A328B" w:rsidRPr="00583049">
        <w:rPr>
          <w:sz w:val="28"/>
          <w:szCs w:val="28"/>
          <w:lang w:val="uk-UA"/>
        </w:rPr>
        <w:t>Коробкіна</w:t>
      </w:r>
      <w:proofErr w:type="spellEnd"/>
      <w:r w:rsidR="005A328B" w:rsidRPr="00583049">
        <w:rPr>
          <w:sz w:val="28"/>
          <w:szCs w:val="28"/>
          <w:lang w:val="uk-UA"/>
        </w:rPr>
        <w:t xml:space="preserve"> І.С., </w:t>
      </w:r>
      <w:proofErr w:type="spellStart"/>
      <w:r w:rsidR="005A328B" w:rsidRPr="00583049">
        <w:rPr>
          <w:sz w:val="28"/>
          <w:szCs w:val="28"/>
          <w:lang w:val="uk-UA"/>
        </w:rPr>
        <w:t>Шеховцова</w:t>
      </w:r>
      <w:proofErr w:type="spellEnd"/>
      <w:r w:rsidR="005A328B" w:rsidRPr="00583049">
        <w:rPr>
          <w:sz w:val="28"/>
          <w:szCs w:val="28"/>
          <w:lang w:val="uk-UA"/>
        </w:rPr>
        <w:t xml:space="preserve"> Д.Д. Формування внутрішньої управлінської звітності за центрами відповідальності. </w:t>
      </w:r>
      <w:r w:rsidR="005A328B" w:rsidRPr="00583049">
        <w:rPr>
          <w:i/>
          <w:sz w:val="28"/>
          <w:szCs w:val="28"/>
          <w:lang w:val="uk-UA"/>
        </w:rPr>
        <w:t xml:space="preserve">Статистика України. </w:t>
      </w:r>
      <w:r w:rsidR="005A328B" w:rsidRPr="00583049">
        <w:rPr>
          <w:sz w:val="28"/>
          <w:szCs w:val="28"/>
          <w:lang w:val="uk-UA"/>
        </w:rPr>
        <w:t xml:space="preserve">2018. №2. С. 89-94. </w:t>
      </w:r>
      <w:proofErr w:type="spellStart"/>
      <w:r w:rsidR="005A328B" w:rsidRPr="00583049">
        <w:rPr>
          <w:sz w:val="28"/>
          <w:szCs w:val="28"/>
        </w:rPr>
        <w:t>Doi</w:t>
      </w:r>
      <w:proofErr w:type="spellEnd"/>
      <w:r w:rsidR="005A328B" w:rsidRPr="00583049">
        <w:rPr>
          <w:sz w:val="28"/>
          <w:szCs w:val="28"/>
          <w:lang w:val="uk-UA"/>
        </w:rPr>
        <w:t>: 10.31767/</w:t>
      </w:r>
      <w:proofErr w:type="spellStart"/>
      <w:r w:rsidR="005A328B" w:rsidRPr="00583049">
        <w:rPr>
          <w:sz w:val="28"/>
          <w:szCs w:val="28"/>
        </w:rPr>
        <w:t>su</w:t>
      </w:r>
      <w:proofErr w:type="spellEnd"/>
      <w:r w:rsidR="005A328B" w:rsidRPr="00583049">
        <w:rPr>
          <w:sz w:val="28"/>
          <w:szCs w:val="28"/>
          <w:lang w:val="uk-UA"/>
        </w:rPr>
        <w:t>. 2(81)2018.02.11.</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Клименко В.С. Методика оцінки платоспроможності та ліквідності підприємства. </w:t>
      </w:r>
      <w:r w:rsidR="005A328B" w:rsidRPr="00583049">
        <w:rPr>
          <w:sz w:val="28"/>
          <w:szCs w:val="28"/>
          <w:lang w:val="en-US"/>
        </w:rPr>
        <w:t>URL</w:t>
      </w:r>
      <w:r w:rsidR="005A328B" w:rsidRPr="00583049">
        <w:rPr>
          <w:sz w:val="28"/>
          <w:szCs w:val="28"/>
          <w:lang w:val="uk-UA"/>
        </w:rPr>
        <w:t xml:space="preserve">: </w:t>
      </w:r>
      <w:hyperlink r:id="rId27" w:history="1">
        <w:r w:rsidR="005A328B" w:rsidRPr="00583049">
          <w:rPr>
            <w:rStyle w:val="ab"/>
            <w:color w:val="auto"/>
            <w:sz w:val="28"/>
            <w:szCs w:val="28"/>
            <w:u w:val="none"/>
            <w:lang w:val="uk-UA"/>
          </w:rPr>
          <w:t>http://www.vtei.com.ua/konfa/27_03/4/7.pdf</w:t>
        </w:r>
      </w:hyperlink>
      <w:r w:rsidR="005A328B" w:rsidRPr="00583049">
        <w:rPr>
          <w:sz w:val="28"/>
          <w:szCs w:val="28"/>
          <w:lang w:val="uk-UA"/>
        </w:rPr>
        <w:t xml:space="preserve"> (дата звернення: 12.10.2022 року</w:t>
      </w:r>
      <w:r w:rsidR="005A328B" w:rsidRPr="00583049">
        <w:rPr>
          <w:sz w:val="28"/>
          <w:szCs w:val="28"/>
        </w:rPr>
        <w:t>).</w:t>
      </w:r>
    </w:p>
    <w:p w:rsidR="005A328B" w:rsidRPr="00583049" w:rsidRDefault="005A328B" w:rsidP="000F49FE">
      <w:pPr>
        <w:pStyle w:val="a9"/>
        <w:widowControl/>
        <w:numPr>
          <w:ilvl w:val="0"/>
          <w:numId w:val="2"/>
        </w:numPr>
        <w:tabs>
          <w:tab w:val="left" w:pos="142"/>
          <w:tab w:val="left" w:pos="851"/>
          <w:tab w:val="left" w:pos="1134"/>
          <w:tab w:val="left" w:pos="1276"/>
        </w:tabs>
        <w:suppressAutoHyphens w:val="0"/>
        <w:autoSpaceDE w:val="0"/>
        <w:autoSpaceDN w:val="0"/>
        <w:adjustRightInd w:val="0"/>
        <w:spacing w:line="360" w:lineRule="auto"/>
        <w:ind w:left="0" w:firstLine="709"/>
        <w:jc w:val="both"/>
        <w:rPr>
          <w:sz w:val="28"/>
          <w:szCs w:val="28"/>
        </w:rPr>
      </w:pPr>
      <w:r w:rsidRPr="00583049">
        <w:rPr>
          <w:bCs/>
          <w:iCs/>
          <w:sz w:val="28"/>
          <w:szCs w:val="28"/>
          <w:lang w:val="uk-UA"/>
        </w:rPr>
        <w:t xml:space="preserve"> </w:t>
      </w:r>
      <w:r w:rsidR="000F49FE">
        <w:rPr>
          <w:bCs/>
          <w:iCs/>
          <w:sz w:val="28"/>
          <w:szCs w:val="28"/>
          <w:lang w:val="uk-UA"/>
        </w:rPr>
        <w:t xml:space="preserve"> </w:t>
      </w:r>
      <w:r w:rsidRPr="00583049">
        <w:rPr>
          <w:bCs/>
          <w:iCs/>
          <w:sz w:val="28"/>
          <w:szCs w:val="28"/>
          <w:lang w:val="uk-UA"/>
        </w:rPr>
        <w:t xml:space="preserve">Ковальова Т.В. організаційні аспекти формування Звіту про управління. </w:t>
      </w:r>
      <w:r w:rsidRPr="00583049">
        <w:rPr>
          <w:sz w:val="28"/>
          <w:szCs w:val="28"/>
          <w:lang w:val="uk-UA"/>
        </w:rPr>
        <w:t xml:space="preserve">URL: </w:t>
      </w:r>
      <w:hyperlink r:id="rId28" w:history="1">
        <w:r w:rsidRPr="00583049">
          <w:rPr>
            <w:rStyle w:val="ab"/>
            <w:bCs/>
            <w:iCs/>
            <w:color w:val="auto"/>
            <w:sz w:val="28"/>
            <w:szCs w:val="28"/>
            <w:u w:val="none"/>
            <w:lang w:val="uk-UA"/>
          </w:rPr>
          <w:t>http://ppb.khadi.kharkov.ua/article/view/186288/185612</w:t>
        </w:r>
      </w:hyperlink>
      <w:r w:rsidRPr="00583049">
        <w:rPr>
          <w:bCs/>
          <w:iCs/>
          <w:sz w:val="28"/>
          <w:szCs w:val="28"/>
          <w:lang w:val="uk-UA"/>
        </w:rPr>
        <w:t xml:space="preserve"> </w:t>
      </w:r>
      <w:r w:rsidRPr="00583049">
        <w:rPr>
          <w:sz w:val="28"/>
          <w:szCs w:val="28"/>
          <w:lang w:val="uk-UA"/>
        </w:rPr>
        <w:t>(дата звернення 10.12.2022).</w:t>
      </w:r>
    </w:p>
    <w:p w:rsidR="005A328B" w:rsidRPr="00583049" w:rsidRDefault="000F49FE" w:rsidP="000F49FE">
      <w:pPr>
        <w:pStyle w:val="a3"/>
        <w:numPr>
          <w:ilvl w:val="0"/>
          <w:numId w:val="2"/>
        </w:numPr>
        <w:tabs>
          <w:tab w:val="left" w:pos="142"/>
          <w:tab w:val="left" w:pos="851"/>
          <w:tab w:val="left" w:pos="993"/>
          <w:tab w:val="left" w:pos="1134"/>
        </w:tabs>
        <w:autoSpaceDE w:val="0"/>
        <w:autoSpaceDN w:val="0"/>
        <w:adjustRightInd w:val="0"/>
        <w:spacing w:line="360" w:lineRule="auto"/>
        <w:ind w:left="0" w:firstLine="709"/>
        <w:jc w:val="both"/>
        <w:rPr>
          <w:sz w:val="28"/>
          <w:szCs w:val="28"/>
        </w:rPr>
      </w:pPr>
      <w:r>
        <w:rPr>
          <w:sz w:val="28"/>
          <w:szCs w:val="28"/>
          <w:lang w:val="uk-UA"/>
        </w:rPr>
        <w:t xml:space="preserve"> </w:t>
      </w:r>
      <w:proofErr w:type="spellStart"/>
      <w:r w:rsidR="005A328B" w:rsidRPr="00C1649B">
        <w:rPr>
          <w:sz w:val="28"/>
          <w:szCs w:val="28"/>
          <w:lang w:val="uk-UA"/>
        </w:rPr>
        <w:t>Козіцька</w:t>
      </w:r>
      <w:proofErr w:type="spellEnd"/>
      <w:r w:rsidR="005A328B" w:rsidRPr="00C1649B">
        <w:rPr>
          <w:sz w:val="28"/>
          <w:szCs w:val="28"/>
          <w:lang w:val="uk-UA"/>
        </w:rPr>
        <w:t xml:space="preserve"> Н., </w:t>
      </w:r>
      <w:proofErr w:type="spellStart"/>
      <w:r w:rsidR="005A328B" w:rsidRPr="00C1649B">
        <w:rPr>
          <w:sz w:val="28"/>
          <w:szCs w:val="28"/>
          <w:lang w:val="uk-UA"/>
        </w:rPr>
        <w:t>Колнооченко</w:t>
      </w:r>
      <w:proofErr w:type="spellEnd"/>
      <w:r w:rsidR="005A328B" w:rsidRPr="00C1649B">
        <w:rPr>
          <w:sz w:val="28"/>
          <w:szCs w:val="28"/>
          <w:lang w:val="uk-UA"/>
        </w:rPr>
        <w:t xml:space="preserve"> Л. Обліково-аналітичний супровід формування інтегрованої  звітності.</w:t>
      </w:r>
      <w:r w:rsidR="005A328B" w:rsidRPr="00C1649B">
        <w:rPr>
          <w:i/>
          <w:iCs/>
          <w:sz w:val="28"/>
          <w:szCs w:val="28"/>
          <w:lang w:val="uk-UA"/>
        </w:rPr>
        <w:t xml:space="preserve"> </w:t>
      </w:r>
      <w:proofErr w:type="spellStart"/>
      <w:proofErr w:type="gramStart"/>
      <w:r w:rsidR="005A328B" w:rsidRPr="00583049">
        <w:rPr>
          <w:bCs/>
          <w:i/>
          <w:sz w:val="28"/>
          <w:szCs w:val="28"/>
        </w:rPr>
        <w:t>Обл</w:t>
      </w:r>
      <w:proofErr w:type="gramEnd"/>
      <w:r w:rsidR="005A328B" w:rsidRPr="00583049">
        <w:rPr>
          <w:bCs/>
          <w:i/>
          <w:sz w:val="28"/>
          <w:szCs w:val="28"/>
        </w:rPr>
        <w:t>ік</w:t>
      </w:r>
      <w:proofErr w:type="spellEnd"/>
      <w:r w:rsidR="005A328B" w:rsidRPr="00583049">
        <w:rPr>
          <w:bCs/>
          <w:i/>
          <w:sz w:val="28"/>
          <w:szCs w:val="28"/>
        </w:rPr>
        <w:t xml:space="preserve">, </w:t>
      </w:r>
      <w:proofErr w:type="spellStart"/>
      <w:r w:rsidR="005A328B" w:rsidRPr="00583049">
        <w:rPr>
          <w:bCs/>
          <w:i/>
          <w:sz w:val="28"/>
          <w:szCs w:val="28"/>
        </w:rPr>
        <w:t>аналіз</w:t>
      </w:r>
      <w:proofErr w:type="spellEnd"/>
      <w:r w:rsidR="005A328B" w:rsidRPr="00583049">
        <w:rPr>
          <w:bCs/>
          <w:i/>
          <w:sz w:val="28"/>
          <w:szCs w:val="28"/>
        </w:rPr>
        <w:t xml:space="preserve"> </w:t>
      </w:r>
      <w:proofErr w:type="spellStart"/>
      <w:r w:rsidR="005A328B" w:rsidRPr="00583049">
        <w:rPr>
          <w:bCs/>
          <w:i/>
          <w:sz w:val="28"/>
          <w:szCs w:val="28"/>
        </w:rPr>
        <w:t>і</w:t>
      </w:r>
      <w:proofErr w:type="spellEnd"/>
      <w:r w:rsidR="005A328B" w:rsidRPr="00583049">
        <w:rPr>
          <w:bCs/>
          <w:i/>
          <w:sz w:val="28"/>
          <w:szCs w:val="28"/>
        </w:rPr>
        <w:t xml:space="preserve"> аудит: </w:t>
      </w:r>
      <w:proofErr w:type="spellStart"/>
      <w:r w:rsidR="005A328B" w:rsidRPr="00583049">
        <w:rPr>
          <w:bCs/>
          <w:i/>
          <w:sz w:val="28"/>
          <w:szCs w:val="28"/>
        </w:rPr>
        <w:t>тренди</w:t>
      </w:r>
      <w:proofErr w:type="spellEnd"/>
      <w:r w:rsidR="005A328B" w:rsidRPr="00583049">
        <w:rPr>
          <w:bCs/>
          <w:i/>
          <w:sz w:val="28"/>
          <w:szCs w:val="28"/>
        </w:rPr>
        <w:t xml:space="preserve"> та </w:t>
      </w:r>
      <w:proofErr w:type="spellStart"/>
      <w:r w:rsidR="005A328B" w:rsidRPr="00583049">
        <w:rPr>
          <w:bCs/>
          <w:i/>
          <w:sz w:val="28"/>
          <w:szCs w:val="28"/>
        </w:rPr>
        <w:t>перспективи</w:t>
      </w:r>
      <w:proofErr w:type="spellEnd"/>
      <w:r w:rsidR="005A328B" w:rsidRPr="00583049">
        <w:rPr>
          <w:i/>
          <w:iCs/>
          <w:sz w:val="28"/>
          <w:szCs w:val="28"/>
        </w:rPr>
        <w:t xml:space="preserve">: </w:t>
      </w:r>
      <w:proofErr w:type="spellStart"/>
      <w:r w:rsidR="005A328B" w:rsidRPr="00583049">
        <w:rPr>
          <w:i/>
          <w:iCs/>
          <w:sz w:val="28"/>
          <w:szCs w:val="28"/>
        </w:rPr>
        <w:t>матеріали</w:t>
      </w:r>
      <w:proofErr w:type="spellEnd"/>
      <w:r w:rsidR="005A328B" w:rsidRPr="00583049">
        <w:rPr>
          <w:i/>
          <w:sz w:val="28"/>
          <w:szCs w:val="28"/>
        </w:rPr>
        <w:t xml:space="preserve"> </w:t>
      </w:r>
      <w:r w:rsidR="005A328B" w:rsidRPr="00583049">
        <w:rPr>
          <w:bCs/>
          <w:i/>
          <w:sz w:val="28"/>
          <w:szCs w:val="28"/>
        </w:rPr>
        <w:t xml:space="preserve">ІІ </w:t>
      </w:r>
      <w:proofErr w:type="spellStart"/>
      <w:r w:rsidR="005A328B" w:rsidRPr="00583049">
        <w:rPr>
          <w:bCs/>
          <w:i/>
          <w:sz w:val="28"/>
          <w:szCs w:val="28"/>
        </w:rPr>
        <w:t>Міжнародної</w:t>
      </w:r>
      <w:proofErr w:type="spellEnd"/>
      <w:r w:rsidR="005A328B" w:rsidRPr="00583049">
        <w:rPr>
          <w:bCs/>
          <w:i/>
          <w:sz w:val="28"/>
          <w:szCs w:val="28"/>
        </w:rPr>
        <w:t xml:space="preserve"> </w:t>
      </w:r>
      <w:proofErr w:type="spellStart"/>
      <w:r w:rsidR="005A328B" w:rsidRPr="00583049">
        <w:rPr>
          <w:bCs/>
          <w:i/>
          <w:sz w:val="28"/>
          <w:szCs w:val="28"/>
        </w:rPr>
        <w:t>науково-практичної</w:t>
      </w:r>
      <w:proofErr w:type="spellEnd"/>
      <w:r w:rsidR="005A328B" w:rsidRPr="00583049">
        <w:rPr>
          <w:bCs/>
          <w:i/>
          <w:sz w:val="28"/>
          <w:szCs w:val="28"/>
        </w:rPr>
        <w:t xml:space="preserve"> </w:t>
      </w:r>
      <w:proofErr w:type="spellStart"/>
      <w:r w:rsidR="005A328B" w:rsidRPr="00583049">
        <w:rPr>
          <w:bCs/>
          <w:i/>
          <w:sz w:val="28"/>
          <w:szCs w:val="28"/>
        </w:rPr>
        <w:t>конференції</w:t>
      </w:r>
      <w:proofErr w:type="spellEnd"/>
      <w:r w:rsidR="005A328B" w:rsidRPr="00583049">
        <w:rPr>
          <w:bCs/>
          <w:sz w:val="28"/>
          <w:szCs w:val="28"/>
        </w:rPr>
        <w:t xml:space="preserve">, </w:t>
      </w:r>
      <w:proofErr w:type="spellStart"/>
      <w:r w:rsidR="005A328B" w:rsidRPr="00583049">
        <w:rPr>
          <w:bCs/>
          <w:sz w:val="28"/>
          <w:szCs w:val="28"/>
        </w:rPr>
        <w:t>Миколаїв</w:t>
      </w:r>
      <w:proofErr w:type="spellEnd"/>
      <w:r w:rsidR="005A328B" w:rsidRPr="00583049">
        <w:rPr>
          <w:bCs/>
          <w:sz w:val="28"/>
          <w:szCs w:val="28"/>
        </w:rPr>
        <w:t xml:space="preserve"> 12 листопада 2021: </w:t>
      </w:r>
      <w:proofErr w:type="spellStart"/>
      <w:r w:rsidR="005A328B" w:rsidRPr="00583049">
        <w:rPr>
          <w:bCs/>
          <w:sz w:val="28"/>
          <w:szCs w:val="28"/>
        </w:rPr>
        <w:t>Економі</w:t>
      </w:r>
      <w:proofErr w:type="gramStart"/>
      <w:r w:rsidR="005A328B" w:rsidRPr="00583049">
        <w:rPr>
          <w:bCs/>
          <w:sz w:val="28"/>
          <w:szCs w:val="28"/>
        </w:rPr>
        <w:t>ст</w:t>
      </w:r>
      <w:proofErr w:type="spellEnd"/>
      <w:proofErr w:type="gramEnd"/>
      <w:r w:rsidR="005A328B" w:rsidRPr="00583049">
        <w:rPr>
          <w:i/>
          <w:iCs/>
          <w:sz w:val="28"/>
          <w:szCs w:val="28"/>
        </w:rPr>
        <w:t xml:space="preserve">, </w:t>
      </w:r>
      <w:r w:rsidR="005A328B" w:rsidRPr="00583049">
        <w:rPr>
          <w:sz w:val="28"/>
          <w:szCs w:val="28"/>
        </w:rPr>
        <w:t>2021. №11. С.40-41.</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rFonts w:eastAsia="TimesNewRomanPSMT"/>
          <w:kern w:val="0"/>
          <w:sz w:val="28"/>
          <w:szCs w:val="28"/>
          <w:lang w:val="uk-UA"/>
        </w:rPr>
        <w:t xml:space="preserve"> </w:t>
      </w:r>
      <w:r w:rsidR="005A328B" w:rsidRPr="00583049">
        <w:rPr>
          <w:rFonts w:eastAsia="TimesNewRomanPSMT"/>
          <w:kern w:val="0"/>
          <w:sz w:val="28"/>
          <w:szCs w:val="28"/>
          <w:lang w:val="uk-UA"/>
        </w:rPr>
        <w:t>К</w:t>
      </w:r>
      <w:proofErr w:type="spellStart"/>
      <w:r w:rsidR="005A328B" w:rsidRPr="00583049">
        <w:rPr>
          <w:rFonts w:eastAsia="TimesNewRomanPSMT"/>
          <w:kern w:val="0"/>
          <w:sz w:val="28"/>
          <w:szCs w:val="28"/>
        </w:rPr>
        <w:t>олос</w:t>
      </w:r>
      <w:proofErr w:type="spellEnd"/>
      <w:r w:rsidR="005A328B" w:rsidRPr="00583049">
        <w:rPr>
          <w:rFonts w:eastAsia="TimesNewRomanPSMT"/>
          <w:kern w:val="0"/>
          <w:sz w:val="28"/>
          <w:szCs w:val="28"/>
        </w:rPr>
        <w:t xml:space="preserve"> І.В. </w:t>
      </w:r>
      <w:proofErr w:type="spellStart"/>
      <w:r w:rsidR="005A328B" w:rsidRPr="00583049">
        <w:rPr>
          <w:rFonts w:eastAsia="TimesNewRomanPSMT"/>
          <w:kern w:val="0"/>
          <w:sz w:val="28"/>
          <w:szCs w:val="28"/>
        </w:rPr>
        <w:t>Звітність</w:t>
      </w:r>
      <w:proofErr w:type="spellEnd"/>
      <w:r w:rsidR="005A328B" w:rsidRPr="00583049">
        <w:rPr>
          <w:rFonts w:eastAsia="TimesNewRomanPSMT"/>
          <w:kern w:val="0"/>
          <w:sz w:val="28"/>
          <w:szCs w:val="28"/>
        </w:rPr>
        <w:t xml:space="preserve"> як </w:t>
      </w:r>
      <w:proofErr w:type="spellStart"/>
      <w:r w:rsidR="005A328B" w:rsidRPr="00583049">
        <w:rPr>
          <w:rFonts w:eastAsia="TimesNewRomanPSMT"/>
          <w:kern w:val="0"/>
          <w:sz w:val="28"/>
          <w:szCs w:val="28"/>
        </w:rPr>
        <w:t>елемент</w:t>
      </w:r>
      <w:proofErr w:type="spellEnd"/>
      <w:r w:rsidR="005A328B" w:rsidRPr="00583049">
        <w:rPr>
          <w:rFonts w:eastAsia="TimesNewRomanPSMT"/>
          <w:kern w:val="0"/>
          <w:sz w:val="28"/>
          <w:szCs w:val="28"/>
        </w:rPr>
        <w:t xml:space="preserve"> </w:t>
      </w:r>
      <w:proofErr w:type="spellStart"/>
      <w:r w:rsidR="005A328B" w:rsidRPr="00583049">
        <w:rPr>
          <w:rFonts w:eastAsia="TimesNewRomanPSMT"/>
          <w:kern w:val="0"/>
          <w:sz w:val="28"/>
          <w:szCs w:val="28"/>
        </w:rPr>
        <w:t>системи</w:t>
      </w:r>
      <w:proofErr w:type="spellEnd"/>
      <w:r w:rsidR="005A328B" w:rsidRPr="00583049">
        <w:rPr>
          <w:rFonts w:eastAsia="TimesNewRomanPSMT"/>
          <w:kern w:val="0"/>
          <w:sz w:val="28"/>
          <w:szCs w:val="28"/>
        </w:rPr>
        <w:t xml:space="preserve"> </w:t>
      </w:r>
      <w:proofErr w:type="spellStart"/>
      <w:r w:rsidR="005A328B" w:rsidRPr="00583049">
        <w:rPr>
          <w:rFonts w:eastAsia="TimesNewRomanPSMT"/>
          <w:kern w:val="0"/>
          <w:sz w:val="28"/>
          <w:szCs w:val="28"/>
        </w:rPr>
        <w:t>управління</w:t>
      </w:r>
      <w:proofErr w:type="spellEnd"/>
      <w:r w:rsidR="005A328B" w:rsidRPr="00583049">
        <w:rPr>
          <w:rFonts w:eastAsia="TimesNewRomanPSMT"/>
          <w:kern w:val="0"/>
          <w:sz w:val="28"/>
          <w:szCs w:val="28"/>
        </w:rPr>
        <w:t xml:space="preserve"> </w:t>
      </w:r>
      <w:proofErr w:type="spellStart"/>
      <w:r w:rsidR="005A328B" w:rsidRPr="00583049">
        <w:rPr>
          <w:rFonts w:eastAsia="TimesNewRomanPSMT"/>
          <w:kern w:val="0"/>
          <w:sz w:val="28"/>
          <w:szCs w:val="28"/>
        </w:rPr>
        <w:t>підприємством</w:t>
      </w:r>
      <w:proofErr w:type="spellEnd"/>
      <w:r w:rsidR="005A328B" w:rsidRPr="00583049">
        <w:rPr>
          <w:rFonts w:eastAsia="TimesNewRomanPSMT"/>
          <w:kern w:val="0"/>
          <w:sz w:val="28"/>
          <w:szCs w:val="28"/>
        </w:rPr>
        <w:t xml:space="preserve"> / І. В. Колос // </w:t>
      </w:r>
      <w:proofErr w:type="spellStart"/>
      <w:r w:rsidR="005A328B" w:rsidRPr="00583049">
        <w:rPr>
          <w:rFonts w:eastAsia="TimesNewRomanPSMT"/>
          <w:kern w:val="0"/>
          <w:sz w:val="28"/>
          <w:szCs w:val="28"/>
        </w:rPr>
        <w:t>Економіка</w:t>
      </w:r>
      <w:proofErr w:type="spellEnd"/>
      <w:r w:rsidR="005A328B" w:rsidRPr="00583049">
        <w:rPr>
          <w:rFonts w:eastAsia="TimesNewRomanPSMT"/>
          <w:kern w:val="0"/>
          <w:sz w:val="28"/>
          <w:szCs w:val="28"/>
        </w:rPr>
        <w:t xml:space="preserve"> та держава. 2006.</w:t>
      </w:r>
      <w:r w:rsidR="005A328B" w:rsidRPr="00583049">
        <w:rPr>
          <w:rFonts w:eastAsia="TimesNewRomanPSMT"/>
          <w:kern w:val="0"/>
          <w:sz w:val="28"/>
          <w:szCs w:val="28"/>
          <w:lang w:val="uk-UA"/>
        </w:rPr>
        <w:t xml:space="preserve"> </w:t>
      </w:r>
      <w:r w:rsidR="005A328B" w:rsidRPr="00583049">
        <w:rPr>
          <w:rFonts w:eastAsia="TimesNewRomanPSMT"/>
          <w:kern w:val="0"/>
          <w:sz w:val="28"/>
          <w:szCs w:val="28"/>
        </w:rPr>
        <w:t>№ 8. С. 26–31.</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Король С.Я. Управлінська звітність: сутність і алгоритм формування. </w:t>
      </w:r>
      <w:proofErr w:type="spellStart"/>
      <w:r w:rsidR="005A328B" w:rsidRPr="00583049">
        <w:rPr>
          <w:i/>
          <w:sz w:val="28"/>
          <w:szCs w:val="28"/>
          <w:lang w:val="uk-UA"/>
        </w:rPr>
        <w:t>Бізнесінформ</w:t>
      </w:r>
      <w:proofErr w:type="spellEnd"/>
      <w:r w:rsidR="005A328B" w:rsidRPr="00583049">
        <w:rPr>
          <w:i/>
          <w:sz w:val="28"/>
          <w:szCs w:val="28"/>
          <w:lang w:val="uk-UA"/>
        </w:rPr>
        <w:t xml:space="preserve">. </w:t>
      </w:r>
      <w:r w:rsidR="005A328B" w:rsidRPr="00583049">
        <w:rPr>
          <w:sz w:val="28"/>
          <w:szCs w:val="28"/>
          <w:lang w:val="uk-UA"/>
        </w:rPr>
        <w:t>2014. №7. С. 325-331.</w:t>
      </w:r>
    </w:p>
    <w:p w:rsidR="005A328B" w:rsidRPr="00583049" w:rsidRDefault="000F49FE" w:rsidP="000F49FE">
      <w:pPr>
        <w:pStyle w:val="a3"/>
        <w:numPr>
          <w:ilvl w:val="0"/>
          <w:numId w:val="2"/>
        </w:numPr>
        <w:tabs>
          <w:tab w:val="left" w:pos="142"/>
          <w:tab w:val="left" w:pos="851"/>
          <w:tab w:val="left" w:pos="993"/>
          <w:tab w:val="left" w:pos="1134"/>
        </w:tabs>
        <w:autoSpaceDE w:val="0"/>
        <w:autoSpaceDN w:val="0"/>
        <w:adjustRightInd w:val="0"/>
        <w:spacing w:line="360" w:lineRule="auto"/>
        <w:ind w:left="0" w:firstLine="709"/>
        <w:jc w:val="both"/>
        <w:rPr>
          <w:sz w:val="28"/>
          <w:szCs w:val="28"/>
        </w:rPr>
      </w:pPr>
      <w:r>
        <w:rPr>
          <w:sz w:val="28"/>
          <w:szCs w:val="28"/>
          <w:lang w:val="uk-UA"/>
        </w:rPr>
        <w:t xml:space="preserve"> </w:t>
      </w:r>
      <w:proofErr w:type="spellStart"/>
      <w:r w:rsidR="005A328B" w:rsidRPr="00583049">
        <w:rPr>
          <w:sz w:val="28"/>
          <w:szCs w:val="28"/>
        </w:rPr>
        <w:t>Косташ</w:t>
      </w:r>
      <w:proofErr w:type="spellEnd"/>
      <w:r w:rsidR="005A328B" w:rsidRPr="00583049">
        <w:rPr>
          <w:sz w:val="28"/>
          <w:szCs w:val="28"/>
        </w:rPr>
        <w:t xml:space="preserve"> Т. «</w:t>
      </w:r>
      <w:proofErr w:type="spellStart"/>
      <w:r w:rsidR="005A328B" w:rsidRPr="00583049">
        <w:rPr>
          <w:sz w:val="28"/>
          <w:szCs w:val="28"/>
        </w:rPr>
        <w:t>Звіт</w:t>
      </w:r>
      <w:proofErr w:type="spellEnd"/>
      <w:r w:rsidR="005A328B" w:rsidRPr="00583049">
        <w:rPr>
          <w:sz w:val="28"/>
          <w:szCs w:val="28"/>
        </w:rPr>
        <w:t xml:space="preserve"> про </w:t>
      </w:r>
      <w:proofErr w:type="spellStart"/>
      <w:r w:rsidR="005A328B" w:rsidRPr="00583049">
        <w:rPr>
          <w:sz w:val="28"/>
          <w:szCs w:val="28"/>
        </w:rPr>
        <w:t>управління</w:t>
      </w:r>
      <w:proofErr w:type="spellEnd"/>
      <w:r w:rsidR="005A328B" w:rsidRPr="00583049">
        <w:rPr>
          <w:sz w:val="28"/>
          <w:szCs w:val="28"/>
        </w:rPr>
        <w:t xml:space="preserve">» у </w:t>
      </w:r>
      <w:proofErr w:type="spellStart"/>
      <w:r w:rsidR="005A328B" w:rsidRPr="00583049">
        <w:rPr>
          <w:sz w:val="28"/>
          <w:szCs w:val="28"/>
        </w:rPr>
        <w:t>системі</w:t>
      </w:r>
      <w:proofErr w:type="spellEnd"/>
      <w:r w:rsidR="005A328B" w:rsidRPr="00583049">
        <w:rPr>
          <w:sz w:val="28"/>
          <w:szCs w:val="28"/>
        </w:rPr>
        <w:t xml:space="preserve"> </w:t>
      </w:r>
      <w:proofErr w:type="spellStart"/>
      <w:r w:rsidR="005A328B" w:rsidRPr="00583049">
        <w:rPr>
          <w:sz w:val="28"/>
          <w:szCs w:val="28"/>
        </w:rPr>
        <w:t>інформаційного</w:t>
      </w:r>
      <w:proofErr w:type="spellEnd"/>
      <w:r w:rsidR="005A328B" w:rsidRPr="00583049">
        <w:rPr>
          <w:sz w:val="28"/>
          <w:szCs w:val="28"/>
        </w:rPr>
        <w:t xml:space="preserve"> </w:t>
      </w:r>
      <w:proofErr w:type="spellStart"/>
      <w:r w:rsidR="005A328B" w:rsidRPr="00583049">
        <w:rPr>
          <w:sz w:val="28"/>
          <w:szCs w:val="28"/>
        </w:rPr>
        <w:t>забезпечення</w:t>
      </w:r>
      <w:proofErr w:type="spellEnd"/>
      <w:r w:rsidR="005A328B" w:rsidRPr="00583049">
        <w:rPr>
          <w:sz w:val="28"/>
          <w:szCs w:val="28"/>
        </w:rPr>
        <w:t xml:space="preserve"> </w:t>
      </w:r>
      <w:proofErr w:type="spellStart"/>
      <w:r w:rsidR="005A328B" w:rsidRPr="00583049">
        <w:rPr>
          <w:sz w:val="28"/>
          <w:szCs w:val="28"/>
        </w:rPr>
        <w:t>динамічного</w:t>
      </w:r>
      <w:proofErr w:type="spellEnd"/>
      <w:r w:rsidR="005A328B" w:rsidRPr="00583049">
        <w:rPr>
          <w:sz w:val="28"/>
          <w:szCs w:val="28"/>
        </w:rPr>
        <w:t xml:space="preserve"> </w:t>
      </w:r>
      <w:proofErr w:type="spellStart"/>
      <w:r w:rsidR="005A328B" w:rsidRPr="00583049">
        <w:rPr>
          <w:sz w:val="28"/>
          <w:szCs w:val="28"/>
        </w:rPr>
        <w:t>управління</w:t>
      </w:r>
      <w:proofErr w:type="spellEnd"/>
      <w:r w:rsidR="005A328B" w:rsidRPr="00583049">
        <w:rPr>
          <w:sz w:val="28"/>
          <w:szCs w:val="28"/>
        </w:rPr>
        <w:t xml:space="preserve"> </w:t>
      </w:r>
      <w:proofErr w:type="spellStart"/>
      <w:proofErr w:type="gramStart"/>
      <w:r w:rsidR="005A328B" w:rsidRPr="00583049">
        <w:rPr>
          <w:sz w:val="28"/>
          <w:szCs w:val="28"/>
        </w:rPr>
        <w:t>п</w:t>
      </w:r>
      <w:proofErr w:type="gramEnd"/>
      <w:r w:rsidR="005A328B" w:rsidRPr="00583049">
        <w:rPr>
          <w:sz w:val="28"/>
          <w:szCs w:val="28"/>
        </w:rPr>
        <w:t>ідприємством</w:t>
      </w:r>
      <w:proofErr w:type="spellEnd"/>
      <w:r w:rsidR="005A328B" w:rsidRPr="00583049">
        <w:rPr>
          <w:sz w:val="28"/>
          <w:szCs w:val="28"/>
        </w:rPr>
        <w:t>. </w:t>
      </w:r>
      <w:proofErr w:type="spellStart"/>
      <w:r w:rsidR="005A328B" w:rsidRPr="00583049">
        <w:rPr>
          <w:i/>
          <w:iCs/>
          <w:sz w:val="28"/>
          <w:szCs w:val="28"/>
        </w:rPr>
        <w:t>InterConf</w:t>
      </w:r>
      <w:proofErr w:type="spellEnd"/>
      <w:r w:rsidR="005A328B" w:rsidRPr="00583049">
        <w:rPr>
          <w:sz w:val="28"/>
          <w:szCs w:val="28"/>
          <w:lang w:val="uk-UA"/>
        </w:rPr>
        <w:t>.</w:t>
      </w:r>
      <w:r w:rsidR="005A328B" w:rsidRPr="00583049">
        <w:rPr>
          <w:sz w:val="28"/>
          <w:szCs w:val="28"/>
        </w:rPr>
        <w:t xml:space="preserve"> </w:t>
      </w:r>
      <w:r w:rsidR="005A328B" w:rsidRPr="00583049">
        <w:rPr>
          <w:sz w:val="28"/>
          <w:szCs w:val="28"/>
          <w:lang w:val="uk-UA"/>
        </w:rPr>
        <w:t xml:space="preserve">2021. </w:t>
      </w:r>
      <w:r w:rsidR="005A328B" w:rsidRPr="00583049">
        <w:rPr>
          <w:sz w:val="28"/>
          <w:szCs w:val="28"/>
        </w:rPr>
        <w:t>(52)</w:t>
      </w:r>
      <w:r w:rsidR="005A328B" w:rsidRPr="00583049">
        <w:rPr>
          <w:sz w:val="28"/>
          <w:szCs w:val="28"/>
          <w:lang w:val="uk-UA"/>
        </w:rPr>
        <w:t>. С.</w:t>
      </w:r>
      <w:r w:rsidR="005A328B" w:rsidRPr="00583049">
        <w:rPr>
          <w:sz w:val="28"/>
          <w:szCs w:val="28"/>
        </w:rPr>
        <w:t xml:space="preserve"> </w:t>
      </w:r>
      <w:r w:rsidR="005A328B" w:rsidRPr="00583049">
        <w:rPr>
          <w:sz w:val="28"/>
          <w:szCs w:val="28"/>
        </w:rPr>
        <w:lastRenderedPageBreak/>
        <w:t xml:space="preserve">110-115. </w:t>
      </w:r>
      <w:hyperlink r:id="rId29" w:history="1">
        <w:r w:rsidR="005A328B" w:rsidRPr="00583049">
          <w:rPr>
            <w:rStyle w:val="ab"/>
            <w:color w:val="auto"/>
            <w:sz w:val="28"/>
            <w:szCs w:val="28"/>
            <w:u w:val="none"/>
          </w:rPr>
          <w:t>https://doi.org/10.51582/interconf.21-22.04.2021.012</w:t>
        </w:r>
      </w:hyperlink>
      <w:r w:rsidR="005A328B" w:rsidRPr="00583049">
        <w:rPr>
          <w:sz w:val="28"/>
          <w:szCs w:val="28"/>
          <w:lang w:val="uk-UA"/>
        </w:rPr>
        <w:t>.</w:t>
      </w:r>
    </w:p>
    <w:p w:rsidR="005A328B" w:rsidRPr="00583049" w:rsidRDefault="000F49FE" w:rsidP="000F49FE">
      <w:pPr>
        <w:pStyle w:val="a3"/>
        <w:numPr>
          <w:ilvl w:val="0"/>
          <w:numId w:val="2"/>
        </w:numPr>
        <w:tabs>
          <w:tab w:val="left" w:pos="142"/>
          <w:tab w:val="left" w:pos="851"/>
          <w:tab w:val="left" w:pos="993"/>
          <w:tab w:val="left" w:pos="1134"/>
        </w:tabs>
        <w:autoSpaceDE w:val="0"/>
        <w:autoSpaceDN w:val="0"/>
        <w:adjustRightInd w:val="0"/>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lang w:val="uk-UA"/>
        </w:rPr>
        <w:t>Любенко</w:t>
      </w:r>
      <w:proofErr w:type="spellEnd"/>
      <w:r w:rsidR="005A328B" w:rsidRPr="00583049">
        <w:rPr>
          <w:sz w:val="28"/>
          <w:szCs w:val="28"/>
          <w:lang w:val="uk-UA"/>
        </w:rPr>
        <w:t xml:space="preserve"> А.М., Карпачова О.В. Основні аспекти аналізу звіту про управління. </w:t>
      </w:r>
      <w:r w:rsidR="005A328B" w:rsidRPr="00583049">
        <w:rPr>
          <w:i/>
          <w:sz w:val="28"/>
          <w:szCs w:val="28"/>
          <w:lang w:val="uk-UA"/>
        </w:rPr>
        <w:t xml:space="preserve">Розвиток інтегрованої звітності підприємств: тези виступів </w:t>
      </w:r>
      <w:proofErr w:type="spellStart"/>
      <w:r w:rsidR="005A328B" w:rsidRPr="00583049">
        <w:rPr>
          <w:i/>
          <w:sz w:val="28"/>
          <w:szCs w:val="28"/>
          <w:lang w:val="uk-UA"/>
        </w:rPr>
        <w:t>Міжнар</w:t>
      </w:r>
      <w:proofErr w:type="spellEnd"/>
      <w:r w:rsidR="005A328B" w:rsidRPr="00583049">
        <w:rPr>
          <w:i/>
          <w:sz w:val="28"/>
          <w:szCs w:val="28"/>
          <w:lang w:val="uk-UA"/>
        </w:rPr>
        <w:t xml:space="preserve">. наук. </w:t>
      </w:r>
      <w:proofErr w:type="spellStart"/>
      <w:r w:rsidR="005A328B" w:rsidRPr="00583049">
        <w:rPr>
          <w:i/>
          <w:sz w:val="28"/>
          <w:szCs w:val="28"/>
          <w:lang w:val="uk-UA"/>
        </w:rPr>
        <w:t>конф</w:t>
      </w:r>
      <w:proofErr w:type="spellEnd"/>
      <w:r w:rsidR="005A328B" w:rsidRPr="00583049">
        <w:rPr>
          <w:i/>
          <w:sz w:val="28"/>
          <w:szCs w:val="28"/>
          <w:lang w:val="uk-UA"/>
        </w:rPr>
        <w:t>.</w:t>
      </w:r>
      <w:r w:rsidR="005A328B" w:rsidRPr="00583049">
        <w:rPr>
          <w:sz w:val="28"/>
          <w:szCs w:val="28"/>
          <w:lang w:val="uk-UA"/>
        </w:rPr>
        <w:t xml:space="preserve"> ‒ Житомир: Житомирська політехніка, 2019. С. 307-308.</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rFonts w:eastAsia="TimesNewRomanPSMT"/>
          <w:kern w:val="0"/>
          <w:sz w:val="28"/>
          <w:szCs w:val="28"/>
          <w:lang w:val="uk-UA"/>
        </w:rPr>
      </w:pPr>
      <w:r>
        <w:rPr>
          <w:rFonts w:eastAsia="TimesNewRomanPSMT"/>
          <w:kern w:val="0"/>
          <w:sz w:val="28"/>
          <w:szCs w:val="28"/>
          <w:lang w:val="uk-UA"/>
        </w:rPr>
        <w:t xml:space="preserve"> </w:t>
      </w:r>
      <w:r w:rsidR="005A328B" w:rsidRPr="00583049">
        <w:rPr>
          <w:rFonts w:eastAsia="TimesNewRomanPSMT"/>
          <w:kern w:val="0"/>
          <w:sz w:val="28"/>
          <w:szCs w:val="28"/>
        </w:rPr>
        <w:t xml:space="preserve">Любимов М. О. </w:t>
      </w:r>
      <w:proofErr w:type="spellStart"/>
      <w:r w:rsidR="005A328B" w:rsidRPr="00583049">
        <w:rPr>
          <w:rFonts w:eastAsia="TimesNewRomanPSMT"/>
          <w:kern w:val="0"/>
          <w:sz w:val="28"/>
          <w:szCs w:val="28"/>
        </w:rPr>
        <w:t>Актуальні</w:t>
      </w:r>
      <w:proofErr w:type="spellEnd"/>
      <w:r w:rsidR="005A328B" w:rsidRPr="00583049">
        <w:rPr>
          <w:rFonts w:eastAsia="TimesNewRomanPSMT"/>
          <w:kern w:val="0"/>
          <w:sz w:val="28"/>
          <w:szCs w:val="28"/>
        </w:rPr>
        <w:t xml:space="preserve"> </w:t>
      </w:r>
      <w:proofErr w:type="spellStart"/>
      <w:proofErr w:type="gramStart"/>
      <w:r w:rsidR="005A328B" w:rsidRPr="00583049">
        <w:rPr>
          <w:rFonts w:eastAsia="TimesNewRomanPSMT"/>
          <w:kern w:val="0"/>
          <w:sz w:val="28"/>
          <w:szCs w:val="28"/>
        </w:rPr>
        <w:t>п</w:t>
      </w:r>
      <w:proofErr w:type="gramEnd"/>
      <w:r w:rsidR="005A328B" w:rsidRPr="00583049">
        <w:rPr>
          <w:rFonts w:eastAsia="TimesNewRomanPSMT"/>
          <w:kern w:val="0"/>
          <w:sz w:val="28"/>
          <w:szCs w:val="28"/>
        </w:rPr>
        <w:t>ідходи</w:t>
      </w:r>
      <w:proofErr w:type="spellEnd"/>
      <w:r w:rsidR="005A328B" w:rsidRPr="00583049">
        <w:rPr>
          <w:rFonts w:eastAsia="TimesNewRomanPSMT"/>
          <w:kern w:val="0"/>
          <w:sz w:val="28"/>
          <w:szCs w:val="28"/>
        </w:rPr>
        <w:t xml:space="preserve"> до </w:t>
      </w:r>
      <w:proofErr w:type="spellStart"/>
      <w:r w:rsidR="005A328B" w:rsidRPr="00583049">
        <w:rPr>
          <w:rFonts w:eastAsia="TimesNewRomanPSMT"/>
          <w:kern w:val="0"/>
          <w:sz w:val="28"/>
          <w:szCs w:val="28"/>
        </w:rPr>
        <w:t>розробки</w:t>
      </w:r>
      <w:proofErr w:type="spellEnd"/>
      <w:r w:rsidR="005A328B" w:rsidRPr="00583049">
        <w:rPr>
          <w:rFonts w:eastAsia="TimesNewRomanPSMT"/>
          <w:kern w:val="0"/>
          <w:sz w:val="28"/>
          <w:szCs w:val="28"/>
        </w:rPr>
        <w:t xml:space="preserve"> форм </w:t>
      </w:r>
      <w:proofErr w:type="spellStart"/>
      <w:r w:rsidR="005A328B" w:rsidRPr="00583049">
        <w:rPr>
          <w:rFonts w:eastAsia="TimesNewRomanPSMT"/>
          <w:kern w:val="0"/>
          <w:sz w:val="28"/>
          <w:szCs w:val="28"/>
        </w:rPr>
        <w:t>управлінської</w:t>
      </w:r>
      <w:proofErr w:type="spellEnd"/>
      <w:r w:rsidR="005A328B" w:rsidRPr="00583049">
        <w:rPr>
          <w:rFonts w:eastAsia="TimesNewRomanPSMT"/>
          <w:kern w:val="0"/>
          <w:sz w:val="28"/>
          <w:szCs w:val="28"/>
        </w:rPr>
        <w:t xml:space="preserve"> </w:t>
      </w:r>
      <w:proofErr w:type="spellStart"/>
      <w:r w:rsidR="005A328B" w:rsidRPr="00583049">
        <w:rPr>
          <w:rFonts w:eastAsia="TimesNewRomanPSMT"/>
          <w:kern w:val="0"/>
          <w:sz w:val="28"/>
          <w:szCs w:val="28"/>
        </w:rPr>
        <w:t>звітності</w:t>
      </w:r>
      <w:proofErr w:type="spellEnd"/>
      <w:r w:rsidR="005A328B" w:rsidRPr="00583049">
        <w:rPr>
          <w:rFonts w:eastAsia="TimesNewRomanPSMT"/>
          <w:kern w:val="0"/>
          <w:sz w:val="28"/>
          <w:szCs w:val="28"/>
        </w:rPr>
        <w:t xml:space="preserve"> при</w:t>
      </w:r>
      <w:r w:rsidR="005A328B" w:rsidRPr="00583049">
        <w:rPr>
          <w:rFonts w:eastAsia="TimesNewRomanPSMT"/>
          <w:kern w:val="0"/>
          <w:sz w:val="28"/>
          <w:szCs w:val="28"/>
          <w:lang w:val="uk-UA"/>
        </w:rPr>
        <w:t xml:space="preserve"> </w:t>
      </w:r>
      <w:proofErr w:type="spellStart"/>
      <w:r w:rsidR="005A328B" w:rsidRPr="00583049">
        <w:rPr>
          <w:rFonts w:eastAsia="TimesNewRomanPSMT"/>
          <w:kern w:val="0"/>
          <w:sz w:val="28"/>
          <w:szCs w:val="28"/>
        </w:rPr>
        <w:t>здійсненні</w:t>
      </w:r>
      <w:proofErr w:type="spellEnd"/>
      <w:r w:rsidR="005A328B" w:rsidRPr="00583049">
        <w:rPr>
          <w:rFonts w:eastAsia="TimesNewRomanPSMT"/>
          <w:kern w:val="0"/>
          <w:sz w:val="28"/>
          <w:szCs w:val="28"/>
        </w:rPr>
        <w:t xml:space="preserve"> процедур контролю</w:t>
      </w:r>
      <w:r w:rsidR="005A328B" w:rsidRPr="00583049">
        <w:rPr>
          <w:rFonts w:eastAsia="TimesNewRomanPSMT"/>
          <w:kern w:val="0"/>
          <w:sz w:val="28"/>
          <w:szCs w:val="28"/>
          <w:lang w:val="uk-UA"/>
        </w:rPr>
        <w:t xml:space="preserve">. </w:t>
      </w:r>
      <w:proofErr w:type="spellStart"/>
      <w:proofErr w:type="gramStart"/>
      <w:r w:rsidR="005A328B" w:rsidRPr="00583049">
        <w:rPr>
          <w:rFonts w:eastAsia="TimesNewRomanPSMT"/>
          <w:i/>
          <w:kern w:val="0"/>
          <w:sz w:val="28"/>
          <w:szCs w:val="28"/>
        </w:rPr>
        <w:t>Вісник</w:t>
      </w:r>
      <w:proofErr w:type="spellEnd"/>
      <w:proofErr w:type="gramEnd"/>
      <w:r w:rsidR="005A328B" w:rsidRPr="00583049">
        <w:rPr>
          <w:rFonts w:eastAsia="TimesNewRomanPSMT"/>
          <w:i/>
          <w:kern w:val="0"/>
          <w:sz w:val="28"/>
          <w:szCs w:val="28"/>
        </w:rPr>
        <w:t xml:space="preserve"> </w:t>
      </w:r>
      <w:proofErr w:type="spellStart"/>
      <w:r w:rsidR="005A328B" w:rsidRPr="00583049">
        <w:rPr>
          <w:rFonts w:eastAsia="TimesNewRomanPSMT"/>
          <w:i/>
          <w:kern w:val="0"/>
          <w:sz w:val="28"/>
          <w:szCs w:val="28"/>
        </w:rPr>
        <w:t>Запорізького</w:t>
      </w:r>
      <w:proofErr w:type="spellEnd"/>
      <w:r w:rsidR="005A328B" w:rsidRPr="00583049">
        <w:rPr>
          <w:rFonts w:eastAsia="TimesNewRomanPSMT"/>
          <w:i/>
          <w:kern w:val="0"/>
          <w:sz w:val="28"/>
          <w:szCs w:val="28"/>
        </w:rPr>
        <w:t xml:space="preserve"> </w:t>
      </w:r>
      <w:proofErr w:type="spellStart"/>
      <w:r w:rsidR="005A328B" w:rsidRPr="00583049">
        <w:rPr>
          <w:rFonts w:eastAsia="TimesNewRomanPSMT"/>
          <w:i/>
          <w:kern w:val="0"/>
          <w:sz w:val="28"/>
          <w:szCs w:val="28"/>
        </w:rPr>
        <w:t>національного</w:t>
      </w:r>
      <w:proofErr w:type="spellEnd"/>
      <w:r w:rsidR="005A328B" w:rsidRPr="00583049">
        <w:rPr>
          <w:rFonts w:eastAsia="TimesNewRomanPSMT"/>
          <w:i/>
          <w:kern w:val="0"/>
          <w:sz w:val="28"/>
          <w:szCs w:val="28"/>
          <w:lang w:val="uk-UA"/>
        </w:rPr>
        <w:t xml:space="preserve"> </w:t>
      </w:r>
      <w:proofErr w:type="spellStart"/>
      <w:r w:rsidR="005A328B" w:rsidRPr="00583049">
        <w:rPr>
          <w:rFonts w:eastAsia="TimesNewRomanPSMT"/>
          <w:i/>
          <w:kern w:val="0"/>
          <w:sz w:val="28"/>
          <w:szCs w:val="28"/>
        </w:rPr>
        <w:t>університету</w:t>
      </w:r>
      <w:proofErr w:type="spellEnd"/>
      <w:r w:rsidR="005A328B" w:rsidRPr="00583049">
        <w:rPr>
          <w:rFonts w:eastAsia="TimesNewRomanPSMT"/>
          <w:i/>
          <w:kern w:val="0"/>
          <w:sz w:val="28"/>
          <w:szCs w:val="28"/>
        </w:rPr>
        <w:t xml:space="preserve">. </w:t>
      </w:r>
      <w:proofErr w:type="spellStart"/>
      <w:r w:rsidR="005A328B" w:rsidRPr="00583049">
        <w:rPr>
          <w:rFonts w:eastAsia="TimesNewRomanPSMT"/>
          <w:i/>
          <w:kern w:val="0"/>
          <w:sz w:val="28"/>
          <w:szCs w:val="28"/>
        </w:rPr>
        <w:t>Економічні</w:t>
      </w:r>
      <w:proofErr w:type="spellEnd"/>
      <w:r w:rsidR="005A328B" w:rsidRPr="00583049">
        <w:rPr>
          <w:rFonts w:eastAsia="TimesNewRomanPSMT"/>
          <w:i/>
          <w:kern w:val="0"/>
          <w:sz w:val="28"/>
          <w:szCs w:val="28"/>
        </w:rPr>
        <w:t xml:space="preserve"> науки</w:t>
      </w:r>
      <w:r w:rsidR="005A328B" w:rsidRPr="00583049">
        <w:rPr>
          <w:rFonts w:eastAsia="TimesNewRomanPSMT"/>
          <w:kern w:val="0"/>
          <w:sz w:val="28"/>
          <w:szCs w:val="28"/>
        </w:rPr>
        <w:t>. 2013. № 4. С. 90-96</w:t>
      </w:r>
      <w:r w:rsidR="005A328B" w:rsidRPr="00583049">
        <w:rPr>
          <w:rFonts w:eastAsia="TimesNewRomanPSMT"/>
          <w:kern w:val="0"/>
          <w:sz w:val="28"/>
          <w:szCs w:val="28"/>
          <w:lang w:val="uk-UA"/>
        </w:rPr>
        <w:t>.</w:t>
      </w:r>
      <w:r w:rsidR="005A328B" w:rsidRPr="00583049">
        <w:rPr>
          <w:rFonts w:eastAsia="TimesNewRomanPSMT"/>
          <w:kern w:val="0"/>
          <w:sz w:val="28"/>
          <w:szCs w:val="28"/>
        </w:rPr>
        <w:t xml:space="preserve"> </w:t>
      </w:r>
      <w:r w:rsidR="005A328B" w:rsidRPr="00583049">
        <w:rPr>
          <w:rFonts w:eastAsia="TimesNewRomanPSMT"/>
          <w:kern w:val="0"/>
          <w:sz w:val="28"/>
          <w:szCs w:val="28"/>
          <w:lang w:val="en-US"/>
        </w:rPr>
        <w:t>URL</w:t>
      </w:r>
      <w:r w:rsidR="005A328B" w:rsidRPr="00583049">
        <w:rPr>
          <w:rFonts w:eastAsia="TimesNewRomanPSMT"/>
          <w:kern w:val="0"/>
          <w:sz w:val="28"/>
          <w:szCs w:val="28"/>
        </w:rPr>
        <w:t xml:space="preserve">: </w:t>
      </w:r>
      <w:hyperlink r:id="rId30" w:history="1">
        <w:r w:rsidR="005A328B" w:rsidRPr="00583049">
          <w:rPr>
            <w:rStyle w:val="ab"/>
            <w:rFonts w:eastAsia="TimesNewRomanPSMT"/>
            <w:color w:val="auto"/>
            <w:kern w:val="0"/>
            <w:sz w:val="28"/>
            <w:szCs w:val="28"/>
            <w:u w:val="none"/>
          </w:rPr>
          <w:t>http://nbuv.gov.ua</w:t>
        </w:r>
      </w:hyperlink>
      <w:r w:rsidR="005A328B" w:rsidRPr="00583049">
        <w:rPr>
          <w:rFonts w:eastAsia="TimesNewRomanPSMT"/>
          <w:kern w:val="0"/>
          <w:sz w:val="28"/>
          <w:szCs w:val="28"/>
          <w:lang w:val="uk-UA"/>
        </w:rPr>
        <w:t xml:space="preserve"> (дата звернення: 25.11.2022 року).</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lang w:val="uk-UA"/>
        </w:rPr>
        <w:t>Малярчук</w:t>
      </w:r>
      <w:proofErr w:type="spellEnd"/>
      <w:r w:rsidR="005A328B" w:rsidRPr="00583049">
        <w:rPr>
          <w:sz w:val="28"/>
          <w:szCs w:val="28"/>
          <w:lang w:val="uk-UA"/>
        </w:rPr>
        <w:t xml:space="preserve"> І.І. Бухгалтерська звітність в системі управління підприємством. </w:t>
      </w:r>
      <w:r w:rsidR="005A328B" w:rsidRPr="00583049">
        <w:rPr>
          <w:i/>
          <w:sz w:val="28"/>
          <w:szCs w:val="28"/>
          <w:lang w:val="uk-UA"/>
        </w:rPr>
        <w:t xml:space="preserve">Формування ринкових відносин в Україні. </w:t>
      </w:r>
      <w:r w:rsidR="005A328B" w:rsidRPr="00583049">
        <w:rPr>
          <w:sz w:val="28"/>
          <w:szCs w:val="28"/>
          <w:lang w:val="uk-UA"/>
        </w:rPr>
        <w:t xml:space="preserve">2020. №6 (229). С. 76-83. </w:t>
      </w:r>
      <w:r w:rsidR="005A328B" w:rsidRPr="00583049">
        <w:rPr>
          <w:sz w:val="28"/>
          <w:szCs w:val="28"/>
        </w:rPr>
        <w:t xml:space="preserve"> http://doi.org/10.5281/zenodo.3989398</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lang w:val="uk-UA"/>
        </w:rPr>
        <w:t>Медвідь</w:t>
      </w:r>
      <w:proofErr w:type="spellEnd"/>
      <w:r w:rsidR="005A328B" w:rsidRPr="00583049">
        <w:rPr>
          <w:sz w:val="28"/>
          <w:szCs w:val="28"/>
          <w:lang w:val="uk-UA"/>
        </w:rPr>
        <w:t xml:space="preserve"> Л.Г., Левкович А.В. Управлінська звітність у системі внутрішнього контролю логістичних витрат. </w:t>
      </w:r>
      <w:r w:rsidR="005A328B" w:rsidRPr="00583049">
        <w:rPr>
          <w:i/>
          <w:sz w:val="28"/>
          <w:szCs w:val="28"/>
          <w:lang w:val="uk-UA"/>
        </w:rPr>
        <w:t xml:space="preserve">Економіка і фінанси. </w:t>
      </w:r>
      <w:r w:rsidR="005A328B" w:rsidRPr="00583049">
        <w:rPr>
          <w:sz w:val="28"/>
          <w:szCs w:val="28"/>
          <w:lang w:val="uk-UA"/>
        </w:rPr>
        <w:t>2018. №2. С. 53-69.</w:t>
      </w:r>
    </w:p>
    <w:p w:rsidR="005A328B" w:rsidRPr="00583049" w:rsidRDefault="000F49FE" w:rsidP="000F49FE">
      <w:pPr>
        <w:pStyle w:val="a9"/>
        <w:widowControl/>
        <w:numPr>
          <w:ilvl w:val="0"/>
          <w:numId w:val="2"/>
        </w:numPr>
        <w:tabs>
          <w:tab w:val="left" w:pos="142"/>
          <w:tab w:val="left" w:pos="851"/>
          <w:tab w:val="left" w:pos="1134"/>
          <w:tab w:val="left" w:pos="1276"/>
        </w:tabs>
        <w:suppressAutoHyphens w:val="0"/>
        <w:autoSpaceDE w:val="0"/>
        <w:autoSpaceDN w:val="0"/>
        <w:adjustRightInd w:val="0"/>
        <w:spacing w:line="360" w:lineRule="auto"/>
        <w:ind w:left="0" w:firstLine="709"/>
        <w:jc w:val="both"/>
        <w:rPr>
          <w:sz w:val="28"/>
          <w:szCs w:val="28"/>
        </w:rPr>
      </w:pPr>
      <w:r>
        <w:rPr>
          <w:sz w:val="28"/>
          <w:szCs w:val="28"/>
          <w:lang w:val="uk-UA"/>
        </w:rPr>
        <w:t xml:space="preserve"> </w:t>
      </w:r>
      <w:r w:rsidR="005A328B" w:rsidRPr="00583049">
        <w:rPr>
          <w:sz w:val="28"/>
          <w:szCs w:val="28"/>
          <w:lang w:val="uk-UA"/>
        </w:rPr>
        <w:t>Методичні рекомендації зі складання Звіту про управління затверджені наказом Міністерства фінансів України від 07.12.2018 року №982. URL:</w:t>
      </w:r>
      <w:r w:rsidR="005A328B" w:rsidRPr="00583049">
        <w:rPr>
          <w:sz w:val="28"/>
          <w:szCs w:val="28"/>
          <w:lang w:val="en-US"/>
        </w:rPr>
        <w:t xml:space="preserve"> </w:t>
      </w:r>
      <w:hyperlink r:id="rId31" w:anchor="Text" w:history="1">
        <w:r w:rsidR="005A328B" w:rsidRPr="00583049">
          <w:rPr>
            <w:rStyle w:val="ab"/>
            <w:color w:val="auto"/>
            <w:sz w:val="28"/>
            <w:szCs w:val="28"/>
            <w:u w:val="none"/>
            <w:lang w:val="uk-UA"/>
          </w:rPr>
          <w:t>https://zakon.rada.gov.ua/rada/show/v0982201-18#Text</w:t>
        </w:r>
      </w:hyperlink>
      <w:r w:rsidR="005A328B" w:rsidRPr="00583049">
        <w:rPr>
          <w:sz w:val="28"/>
          <w:szCs w:val="28"/>
          <w:lang w:val="uk-UA"/>
        </w:rPr>
        <w:t>. (дата звернення 02.01.2023).</w:t>
      </w:r>
    </w:p>
    <w:p w:rsidR="005A328B" w:rsidRPr="00583049" w:rsidRDefault="000F49FE" w:rsidP="000F49FE">
      <w:pPr>
        <w:pStyle w:val="a9"/>
        <w:widowControl/>
        <w:numPr>
          <w:ilvl w:val="0"/>
          <w:numId w:val="2"/>
        </w:numPr>
        <w:tabs>
          <w:tab w:val="left" w:pos="142"/>
          <w:tab w:val="left" w:pos="567"/>
          <w:tab w:val="left" w:pos="851"/>
          <w:tab w:val="left" w:pos="1134"/>
          <w:tab w:val="left" w:pos="1276"/>
        </w:tabs>
        <w:suppressAutoHyphens w:val="0"/>
        <w:autoSpaceDE w:val="0"/>
        <w:autoSpaceDN w:val="0"/>
        <w:adjustRightInd w:val="0"/>
        <w:spacing w:line="360" w:lineRule="auto"/>
        <w:ind w:left="0" w:firstLine="567"/>
        <w:jc w:val="both"/>
        <w:rPr>
          <w:sz w:val="28"/>
          <w:szCs w:val="28"/>
          <w:lang w:val="uk-UA"/>
        </w:rPr>
      </w:pPr>
      <w:r>
        <w:rPr>
          <w:sz w:val="28"/>
          <w:szCs w:val="28"/>
          <w:lang w:val="uk-UA"/>
        </w:rPr>
        <w:t xml:space="preserve"> </w:t>
      </w:r>
      <w:r w:rsidR="005A328B" w:rsidRPr="00583049">
        <w:rPr>
          <w:sz w:val="28"/>
          <w:szCs w:val="28"/>
          <w:lang w:val="uk-UA"/>
        </w:rPr>
        <w:t>Міжнародні стандарти бухгалтерського о</w:t>
      </w:r>
      <w:proofErr w:type="spellStart"/>
      <w:r w:rsidR="005A328B" w:rsidRPr="00583049">
        <w:rPr>
          <w:sz w:val="28"/>
          <w:szCs w:val="28"/>
        </w:rPr>
        <w:t>бліку</w:t>
      </w:r>
      <w:proofErr w:type="spellEnd"/>
      <w:r w:rsidR="005A328B" w:rsidRPr="00583049">
        <w:rPr>
          <w:sz w:val="28"/>
          <w:szCs w:val="28"/>
        </w:rPr>
        <w:t xml:space="preserve"> та </w:t>
      </w:r>
      <w:proofErr w:type="spellStart"/>
      <w:r w:rsidR="005A328B" w:rsidRPr="00583049">
        <w:rPr>
          <w:sz w:val="28"/>
          <w:szCs w:val="28"/>
        </w:rPr>
        <w:t>фінансової</w:t>
      </w:r>
      <w:proofErr w:type="spellEnd"/>
      <w:r w:rsidR="005A328B" w:rsidRPr="00583049">
        <w:rPr>
          <w:sz w:val="28"/>
          <w:szCs w:val="28"/>
        </w:rPr>
        <w:t xml:space="preserve"> </w:t>
      </w:r>
      <w:proofErr w:type="spellStart"/>
      <w:r w:rsidR="005A328B" w:rsidRPr="00583049">
        <w:rPr>
          <w:sz w:val="28"/>
          <w:szCs w:val="28"/>
        </w:rPr>
        <w:t>звітності</w:t>
      </w:r>
      <w:proofErr w:type="spellEnd"/>
      <w:r w:rsidR="005A328B" w:rsidRPr="00583049">
        <w:rPr>
          <w:sz w:val="28"/>
          <w:szCs w:val="28"/>
        </w:rPr>
        <w:t xml:space="preserve">. </w:t>
      </w:r>
      <w:r w:rsidR="005A328B" w:rsidRPr="00583049">
        <w:rPr>
          <w:sz w:val="28"/>
          <w:szCs w:val="28"/>
          <w:lang w:val="uk-UA"/>
        </w:rPr>
        <w:t xml:space="preserve"> URL: </w:t>
      </w:r>
      <w:hyperlink r:id="rId32" w:anchor="Text" w:history="1">
        <w:r w:rsidR="005A328B" w:rsidRPr="00583049">
          <w:rPr>
            <w:rStyle w:val="ab"/>
            <w:color w:val="auto"/>
            <w:sz w:val="28"/>
            <w:szCs w:val="28"/>
            <w:u w:val="none"/>
          </w:rPr>
          <w:t>https://zakon.rada.gov.ua/laws/show/929_010#Text</w:t>
        </w:r>
      </w:hyperlink>
      <w:r w:rsidR="005A328B" w:rsidRPr="00583049">
        <w:rPr>
          <w:sz w:val="28"/>
          <w:szCs w:val="28"/>
        </w:rPr>
        <w:t xml:space="preserve"> </w:t>
      </w:r>
      <w:r w:rsidR="005A328B" w:rsidRPr="00583049">
        <w:rPr>
          <w:sz w:val="28"/>
          <w:szCs w:val="28"/>
          <w:lang w:val="uk-UA"/>
        </w:rPr>
        <w:t>(дата звернення 10.10.2022).</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lang w:val="uk-UA"/>
        </w:rPr>
        <w:t>Мошковська</w:t>
      </w:r>
      <w:proofErr w:type="spellEnd"/>
      <w:r w:rsidR="005A328B" w:rsidRPr="00583049">
        <w:rPr>
          <w:sz w:val="28"/>
          <w:szCs w:val="28"/>
          <w:lang w:val="uk-UA"/>
        </w:rPr>
        <w:t xml:space="preserve"> О.А. Управлінська звітність на молокопереробних підприємствах та її формування. </w:t>
      </w:r>
      <w:r w:rsidR="005A328B" w:rsidRPr="00583049">
        <w:rPr>
          <w:i/>
          <w:sz w:val="28"/>
          <w:szCs w:val="28"/>
          <w:lang w:val="uk-UA"/>
        </w:rPr>
        <w:t xml:space="preserve">Ефективна економіка. </w:t>
      </w:r>
      <w:r w:rsidR="005A328B" w:rsidRPr="00583049">
        <w:rPr>
          <w:sz w:val="28"/>
          <w:szCs w:val="28"/>
          <w:lang w:val="uk-UA"/>
        </w:rPr>
        <w:t xml:space="preserve">2019. №9. </w:t>
      </w:r>
      <w:r w:rsidR="005A328B" w:rsidRPr="00583049">
        <w:rPr>
          <w:sz w:val="28"/>
          <w:szCs w:val="28"/>
          <w:lang w:val="en-US"/>
        </w:rPr>
        <w:t>URL</w:t>
      </w:r>
      <w:r w:rsidR="005A328B" w:rsidRPr="00583049">
        <w:rPr>
          <w:sz w:val="28"/>
          <w:szCs w:val="28"/>
          <w:lang w:val="uk-UA"/>
        </w:rPr>
        <w:t xml:space="preserve">: </w:t>
      </w:r>
      <w:r w:rsidR="005A328B" w:rsidRPr="00583049">
        <w:rPr>
          <w:sz w:val="28"/>
          <w:szCs w:val="28"/>
        </w:rPr>
        <w:t xml:space="preserve">http://www.economy.nayka.com.ua/?op=1&amp;z=7251 (дата </w:t>
      </w:r>
      <w:proofErr w:type="spellStart"/>
      <w:r w:rsidR="005A328B" w:rsidRPr="00583049">
        <w:rPr>
          <w:sz w:val="28"/>
          <w:szCs w:val="28"/>
        </w:rPr>
        <w:t>звернення</w:t>
      </w:r>
      <w:proofErr w:type="spellEnd"/>
      <w:r w:rsidR="005A328B" w:rsidRPr="00583049">
        <w:rPr>
          <w:sz w:val="28"/>
          <w:szCs w:val="28"/>
        </w:rPr>
        <w:t>: 01.</w:t>
      </w:r>
      <w:r w:rsidR="005A328B" w:rsidRPr="00583049">
        <w:rPr>
          <w:sz w:val="28"/>
          <w:szCs w:val="28"/>
          <w:lang w:val="uk-UA"/>
        </w:rPr>
        <w:t>12</w:t>
      </w:r>
      <w:r w:rsidR="005A328B" w:rsidRPr="00583049">
        <w:rPr>
          <w:sz w:val="28"/>
          <w:szCs w:val="28"/>
        </w:rPr>
        <w:t>.202</w:t>
      </w:r>
      <w:r w:rsidR="005A328B" w:rsidRPr="00583049">
        <w:rPr>
          <w:sz w:val="28"/>
          <w:szCs w:val="28"/>
          <w:lang w:val="uk-UA"/>
        </w:rPr>
        <w:t>2</w:t>
      </w:r>
      <w:r w:rsidR="005A328B" w:rsidRPr="00583049">
        <w:rPr>
          <w:sz w:val="28"/>
          <w:szCs w:val="28"/>
        </w:rPr>
        <w:t>). DOI: </w:t>
      </w:r>
      <w:hyperlink r:id="rId33" w:tgtFrame="_blank" w:history="1">
        <w:r w:rsidR="005A328B" w:rsidRPr="00583049">
          <w:rPr>
            <w:rStyle w:val="ab"/>
            <w:color w:val="auto"/>
            <w:sz w:val="28"/>
            <w:szCs w:val="28"/>
            <w:u w:val="none"/>
          </w:rPr>
          <w:t>10.32702/2307-2105-2019.9.7</w:t>
        </w:r>
      </w:hyperlink>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lang w:val="uk-UA"/>
        </w:rPr>
        <w:t>Нагірська</w:t>
      </w:r>
      <w:proofErr w:type="spellEnd"/>
      <w:r w:rsidR="005A328B" w:rsidRPr="00583049">
        <w:rPr>
          <w:sz w:val="28"/>
          <w:szCs w:val="28"/>
          <w:lang w:val="uk-UA"/>
        </w:rPr>
        <w:t xml:space="preserve"> К.Є . Наукова концепція управлінської звітності: системний підхід до побудови та розвитку. </w:t>
      </w:r>
      <w:r w:rsidR="005A328B" w:rsidRPr="00583049">
        <w:rPr>
          <w:i/>
          <w:sz w:val="28"/>
          <w:szCs w:val="28"/>
          <w:lang w:val="uk-UA"/>
        </w:rPr>
        <w:t>Збірник наукових праць ВНАУ.</w:t>
      </w:r>
      <w:r w:rsidR="005A328B" w:rsidRPr="00583049">
        <w:rPr>
          <w:sz w:val="28"/>
          <w:szCs w:val="28"/>
          <w:lang w:val="uk-UA"/>
        </w:rPr>
        <w:t xml:space="preserve"> 2012. №1 (56). С.82-91.</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rFonts w:eastAsia="TimesNewRomanPSMT"/>
          <w:kern w:val="0"/>
          <w:sz w:val="28"/>
          <w:szCs w:val="28"/>
          <w:lang w:val="uk-UA"/>
        </w:rPr>
      </w:pPr>
      <w:r>
        <w:rPr>
          <w:rFonts w:eastAsia="TimesNewRomanPSMT"/>
          <w:kern w:val="0"/>
          <w:sz w:val="28"/>
          <w:szCs w:val="28"/>
          <w:lang w:val="uk-UA"/>
        </w:rPr>
        <w:t xml:space="preserve"> </w:t>
      </w:r>
      <w:proofErr w:type="spellStart"/>
      <w:r w:rsidR="005A328B" w:rsidRPr="00583049">
        <w:rPr>
          <w:rFonts w:eastAsia="TimesNewRomanPSMT"/>
          <w:kern w:val="0"/>
          <w:sz w:val="28"/>
          <w:szCs w:val="28"/>
          <w:lang w:val="uk-UA"/>
        </w:rPr>
        <w:t>Нагірська</w:t>
      </w:r>
      <w:proofErr w:type="spellEnd"/>
      <w:r w:rsidR="005A328B" w:rsidRPr="00583049">
        <w:rPr>
          <w:rFonts w:eastAsia="TimesNewRomanPSMT"/>
          <w:kern w:val="0"/>
          <w:sz w:val="28"/>
          <w:szCs w:val="28"/>
          <w:lang w:val="uk-UA"/>
        </w:rPr>
        <w:t xml:space="preserve"> К.Є., </w:t>
      </w:r>
      <w:proofErr w:type="spellStart"/>
      <w:r w:rsidR="005A328B" w:rsidRPr="00583049">
        <w:rPr>
          <w:rFonts w:eastAsia="TimesNewRomanPSMT"/>
          <w:kern w:val="0"/>
          <w:sz w:val="28"/>
          <w:szCs w:val="28"/>
          <w:lang w:val="uk-UA"/>
        </w:rPr>
        <w:t>Герус</w:t>
      </w:r>
      <w:proofErr w:type="spellEnd"/>
      <w:r w:rsidR="005A328B" w:rsidRPr="00583049">
        <w:rPr>
          <w:rFonts w:eastAsia="TimesNewRomanPSMT"/>
          <w:kern w:val="0"/>
          <w:sz w:val="28"/>
          <w:szCs w:val="28"/>
          <w:lang w:val="uk-UA"/>
        </w:rPr>
        <w:t xml:space="preserve"> Я.Є. Принципи та вимоги до формування звітності підприємств: управлінський аспект. </w:t>
      </w:r>
      <w:r w:rsidR="005A328B" w:rsidRPr="00583049">
        <w:rPr>
          <w:rFonts w:eastAsia="TimesNewRomanPSMT"/>
          <w:i/>
          <w:kern w:val="0"/>
          <w:sz w:val="28"/>
          <w:szCs w:val="28"/>
          <w:lang w:val="uk-UA"/>
        </w:rPr>
        <w:t xml:space="preserve">Економічні науки. </w:t>
      </w:r>
      <w:r w:rsidR="005A328B" w:rsidRPr="00583049">
        <w:rPr>
          <w:rFonts w:eastAsia="TimesNewRomanPSMT"/>
          <w:i/>
          <w:kern w:val="0"/>
          <w:sz w:val="28"/>
          <w:szCs w:val="28"/>
        </w:rPr>
        <w:t>C</w:t>
      </w:r>
      <w:proofErr w:type="spellStart"/>
      <w:r w:rsidR="005A328B" w:rsidRPr="00583049">
        <w:rPr>
          <w:rFonts w:eastAsia="TimesNewRomanPSMT"/>
          <w:i/>
          <w:kern w:val="0"/>
          <w:sz w:val="28"/>
          <w:szCs w:val="28"/>
          <w:lang w:val="uk-UA"/>
        </w:rPr>
        <w:t>ерія</w:t>
      </w:r>
      <w:proofErr w:type="spellEnd"/>
      <w:r w:rsidR="005A328B" w:rsidRPr="00583049">
        <w:rPr>
          <w:rFonts w:eastAsia="TimesNewRomanPSMT"/>
          <w:i/>
          <w:kern w:val="0"/>
          <w:sz w:val="28"/>
          <w:szCs w:val="28"/>
          <w:lang w:val="uk-UA"/>
        </w:rPr>
        <w:t>: «</w:t>
      </w:r>
      <w:proofErr w:type="gramStart"/>
      <w:r w:rsidR="005A328B" w:rsidRPr="00583049">
        <w:rPr>
          <w:rFonts w:eastAsia="TimesNewRomanPSMT"/>
          <w:i/>
          <w:kern w:val="0"/>
          <w:sz w:val="28"/>
          <w:szCs w:val="28"/>
          <w:lang w:val="uk-UA"/>
        </w:rPr>
        <w:t>Обл</w:t>
      </w:r>
      <w:proofErr w:type="gramEnd"/>
      <w:r w:rsidR="005A328B" w:rsidRPr="00583049">
        <w:rPr>
          <w:rFonts w:eastAsia="TimesNewRomanPSMT"/>
          <w:i/>
          <w:kern w:val="0"/>
          <w:sz w:val="28"/>
          <w:szCs w:val="28"/>
          <w:lang w:val="uk-UA"/>
        </w:rPr>
        <w:t xml:space="preserve">ік і </w:t>
      </w:r>
      <w:r w:rsidR="005A328B" w:rsidRPr="00583049">
        <w:rPr>
          <w:rFonts w:eastAsia="TimesNewRomanPSMT"/>
          <w:i/>
          <w:kern w:val="0"/>
          <w:sz w:val="28"/>
          <w:szCs w:val="28"/>
          <w:lang w:val="uk-UA"/>
        </w:rPr>
        <w:lastRenderedPageBreak/>
        <w:t>фінанси»</w:t>
      </w:r>
      <w:r w:rsidR="005A328B" w:rsidRPr="00583049">
        <w:rPr>
          <w:rFonts w:eastAsia="TimesNewRomanPSMT"/>
          <w:kern w:val="0"/>
          <w:sz w:val="28"/>
          <w:szCs w:val="28"/>
          <w:lang w:val="uk-UA"/>
        </w:rPr>
        <w:t xml:space="preserve">. 2013. Вип. 10(2). С. 176–183. </w:t>
      </w:r>
      <w:r w:rsidR="005A328B" w:rsidRPr="00583049">
        <w:rPr>
          <w:rFonts w:eastAsia="TimesNewRomanPSMT"/>
          <w:kern w:val="0"/>
          <w:sz w:val="28"/>
          <w:szCs w:val="28"/>
          <w:lang w:val="en-US"/>
        </w:rPr>
        <w:t>URL</w:t>
      </w:r>
      <w:r w:rsidR="005A328B" w:rsidRPr="00583049">
        <w:rPr>
          <w:rFonts w:eastAsia="TimesNewRomanPSMT"/>
          <w:kern w:val="0"/>
          <w:sz w:val="28"/>
          <w:szCs w:val="28"/>
          <w:lang w:val="uk-UA"/>
        </w:rPr>
        <w:t xml:space="preserve">: </w:t>
      </w:r>
      <w:hyperlink r:id="rId34" w:history="1">
        <w:r w:rsidR="005A328B" w:rsidRPr="00583049">
          <w:rPr>
            <w:rStyle w:val="ab"/>
            <w:rFonts w:eastAsia="TimesNewRomanPSMT"/>
            <w:color w:val="auto"/>
            <w:kern w:val="0"/>
            <w:sz w:val="28"/>
            <w:szCs w:val="28"/>
            <w:u w:val="none"/>
            <w:lang w:val="en-US"/>
          </w:rPr>
          <w:t>http</w:t>
        </w:r>
        <w:r w:rsidR="005A328B" w:rsidRPr="00583049">
          <w:rPr>
            <w:rStyle w:val="ab"/>
            <w:rFonts w:eastAsia="TimesNewRomanPSMT"/>
            <w:color w:val="auto"/>
            <w:kern w:val="0"/>
            <w:sz w:val="28"/>
            <w:szCs w:val="28"/>
            <w:u w:val="none"/>
            <w:lang w:val="uk-UA"/>
          </w:rPr>
          <w:t>://</w:t>
        </w:r>
        <w:proofErr w:type="spellStart"/>
        <w:r w:rsidR="005A328B" w:rsidRPr="00583049">
          <w:rPr>
            <w:rStyle w:val="ab"/>
            <w:rFonts w:eastAsia="TimesNewRomanPSMT"/>
            <w:color w:val="auto"/>
            <w:kern w:val="0"/>
            <w:sz w:val="28"/>
            <w:szCs w:val="28"/>
            <w:u w:val="none"/>
            <w:lang w:val="en-US"/>
          </w:rPr>
          <w:t>nbuv</w:t>
        </w:r>
        <w:proofErr w:type="spellEnd"/>
        <w:r w:rsidR="005A328B" w:rsidRPr="00583049">
          <w:rPr>
            <w:rStyle w:val="ab"/>
            <w:rFonts w:eastAsia="TimesNewRomanPSMT"/>
            <w:color w:val="auto"/>
            <w:kern w:val="0"/>
            <w:sz w:val="28"/>
            <w:szCs w:val="28"/>
            <w:u w:val="none"/>
            <w:lang w:val="uk-UA"/>
          </w:rPr>
          <w:t>.</w:t>
        </w:r>
        <w:proofErr w:type="spellStart"/>
        <w:r w:rsidR="005A328B" w:rsidRPr="00583049">
          <w:rPr>
            <w:rStyle w:val="ab"/>
            <w:rFonts w:eastAsia="TimesNewRomanPSMT"/>
            <w:color w:val="auto"/>
            <w:kern w:val="0"/>
            <w:sz w:val="28"/>
            <w:szCs w:val="28"/>
            <w:u w:val="none"/>
            <w:lang w:val="en-US"/>
          </w:rPr>
          <w:t>gov</w:t>
        </w:r>
        <w:proofErr w:type="spellEnd"/>
        <w:r w:rsidR="005A328B" w:rsidRPr="00583049">
          <w:rPr>
            <w:rStyle w:val="ab"/>
            <w:rFonts w:eastAsia="TimesNewRomanPSMT"/>
            <w:color w:val="auto"/>
            <w:kern w:val="0"/>
            <w:sz w:val="28"/>
            <w:szCs w:val="28"/>
            <w:u w:val="none"/>
            <w:lang w:val="uk-UA"/>
          </w:rPr>
          <w:t>.</w:t>
        </w:r>
        <w:proofErr w:type="spellStart"/>
        <w:r w:rsidR="005A328B" w:rsidRPr="00583049">
          <w:rPr>
            <w:rStyle w:val="ab"/>
            <w:rFonts w:eastAsia="TimesNewRomanPSMT"/>
            <w:color w:val="auto"/>
            <w:kern w:val="0"/>
            <w:sz w:val="28"/>
            <w:szCs w:val="28"/>
            <w:u w:val="none"/>
            <w:lang w:val="en-US"/>
          </w:rPr>
          <w:t>ua</w:t>
        </w:r>
        <w:proofErr w:type="spellEnd"/>
        <w:r w:rsidR="005A328B" w:rsidRPr="00583049">
          <w:rPr>
            <w:rStyle w:val="ab"/>
            <w:rFonts w:eastAsia="TimesNewRomanPSMT"/>
            <w:color w:val="auto"/>
            <w:kern w:val="0"/>
            <w:sz w:val="28"/>
            <w:szCs w:val="28"/>
            <w:u w:val="none"/>
            <w:lang w:val="uk-UA"/>
          </w:rPr>
          <w:t>/</w:t>
        </w:r>
        <w:r w:rsidR="005A328B" w:rsidRPr="00583049">
          <w:rPr>
            <w:rStyle w:val="ab"/>
            <w:rFonts w:eastAsia="TimesNewRomanPSMT"/>
            <w:color w:val="auto"/>
            <w:kern w:val="0"/>
            <w:sz w:val="28"/>
            <w:szCs w:val="28"/>
            <w:u w:val="none"/>
            <w:lang w:val="en-US"/>
          </w:rPr>
          <w:t>j</w:t>
        </w:r>
        <w:r w:rsidR="005A328B" w:rsidRPr="00583049">
          <w:rPr>
            <w:rStyle w:val="ab"/>
            <w:rFonts w:eastAsia="TimesNewRomanPSMT"/>
            <w:color w:val="auto"/>
            <w:kern w:val="0"/>
            <w:sz w:val="28"/>
            <w:szCs w:val="28"/>
            <w:u w:val="none"/>
            <w:lang w:val="uk-UA"/>
          </w:rPr>
          <w:t>-</w:t>
        </w:r>
        <w:proofErr w:type="spellStart"/>
        <w:r w:rsidR="005A328B" w:rsidRPr="00583049">
          <w:rPr>
            <w:rStyle w:val="ab"/>
            <w:rFonts w:eastAsia="TimesNewRomanPSMT"/>
            <w:color w:val="auto"/>
            <w:kern w:val="0"/>
            <w:sz w:val="28"/>
            <w:szCs w:val="28"/>
            <w:u w:val="none"/>
            <w:lang w:val="en-US"/>
          </w:rPr>
          <w:t>df</w:t>
        </w:r>
        <w:proofErr w:type="spellEnd"/>
        <w:r w:rsidR="005A328B" w:rsidRPr="00583049">
          <w:rPr>
            <w:rStyle w:val="ab"/>
            <w:rFonts w:eastAsia="TimesNewRomanPSMT"/>
            <w:color w:val="auto"/>
            <w:kern w:val="0"/>
            <w:sz w:val="28"/>
            <w:szCs w:val="28"/>
            <w:u w:val="none"/>
            <w:lang w:val="uk-UA"/>
          </w:rPr>
          <w:t>/</w:t>
        </w:r>
        <w:proofErr w:type="spellStart"/>
        <w:r w:rsidR="005A328B" w:rsidRPr="00583049">
          <w:rPr>
            <w:rStyle w:val="ab"/>
            <w:rFonts w:eastAsia="TimesNewRomanPSMT"/>
            <w:color w:val="auto"/>
            <w:kern w:val="0"/>
            <w:sz w:val="28"/>
            <w:szCs w:val="28"/>
            <w:u w:val="none"/>
            <w:lang w:val="en-US"/>
          </w:rPr>
          <w:t>ecnof</w:t>
        </w:r>
        <w:proofErr w:type="spellEnd"/>
        <w:r w:rsidR="005A328B" w:rsidRPr="00583049">
          <w:rPr>
            <w:rStyle w:val="ab"/>
            <w:rFonts w:eastAsia="TimesNewRomanPSMT"/>
            <w:color w:val="auto"/>
            <w:kern w:val="0"/>
            <w:sz w:val="28"/>
            <w:szCs w:val="28"/>
            <w:u w:val="none"/>
            <w:lang w:val="uk-UA"/>
          </w:rPr>
          <w:t>_2013_10(2)__25.</w:t>
        </w:r>
        <w:proofErr w:type="spellStart"/>
        <w:r w:rsidR="005A328B" w:rsidRPr="00583049">
          <w:rPr>
            <w:rStyle w:val="ab"/>
            <w:rFonts w:eastAsia="TimesNewRomanPSMT"/>
            <w:color w:val="auto"/>
            <w:kern w:val="0"/>
            <w:sz w:val="28"/>
            <w:szCs w:val="28"/>
            <w:u w:val="none"/>
            <w:lang w:val="en-US"/>
          </w:rPr>
          <w:t>pdf</w:t>
        </w:r>
        <w:proofErr w:type="spellEnd"/>
      </w:hyperlink>
      <w:r w:rsidR="005A328B" w:rsidRPr="00583049">
        <w:rPr>
          <w:rFonts w:eastAsia="TimesNewRomanPSMT"/>
          <w:kern w:val="0"/>
          <w:sz w:val="28"/>
          <w:szCs w:val="28"/>
          <w:lang w:val="uk-UA"/>
        </w:rPr>
        <w:t xml:space="preserve"> (дата звернення: 25.11.2022 року).</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rFonts w:eastAsia="TimesNewRomanPSMT"/>
          <w:kern w:val="0"/>
          <w:sz w:val="28"/>
          <w:szCs w:val="28"/>
          <w:lang w:val="uk-UA"/>
        </w:rPr>
      </w:pPr>
      <w:r>
        <w:rPr>
          <w:rFonts w:eastAsia="TimesNewRomanPSMT"/>
          <w:kern w:val="0"/>
          <w:sz w:val="28"/>
          <w:szCs w:val="28"/>
          <w:lang w:val="uk-UA"/>
        </w:rPr>
        <w:t xml:space="preserve"> </w:t>
      </w:r>
      <w:r w:rsidR="005A328B" w:rsidRPr="00583049">
        <w:rPr>
          <w:rFonts w:eastAsia="TimesNewRomanPSMT"/>
          <w:kern w:val="0"/>
          <w:sz w:val="28"/>
          <w:szCs w:val="28"/>
          <w:lang w:val="uk-UA"/>
        </w:rPr>
        <w:t xml:space="preserve"> </w:t>
      </w:r>
      <w:proofErr w:type="spellStart"/>
      <w:r w:rsidR="005A328B" w:rsidRPr="00583049">
        <w:rPr>
          <w:rFonts w:eastAsia="TimesNewRomanPSMT"/>
          <w:kern w:val="0"/>
          <w:sz w:val="28"/>
          <w:szCs w:val="28"/>
          <w:lang w:val="uk-UA"/>
        </w:rPr>
        <w:t>Нападовська</w:t>
      </w:r>
      <w:proofErr w:type="spellEnd"/>
      <w:r w:rsidR="005A328B" w:rsidRPr="00583049">
        <w:rPr>
          <w:rFonts w:eastAsia="TimesNewRomanPSMT"/>
          <w:kern w:val="0"/>
          <w:sz w:val="28"/>
          <w:szCs w:val="28"/>
          <w:lang w:val="uk-UA"/>
        </w:rPr>
        <w:t xml:space="preserve"> Л.В. Управлінській облік: </w:t>
      </w:r>
      <w:proofErr w:type="spellStart"/>
      <w:r w:rsidR="005A328B" w:rsidRPr="00583049">
        <w:rPr>
          <w:rFonts w:eastAsia="TimesNewRomanPSMT"/>
          <w:kern w:val="0"/>
          <w:sz w:val="28"/>
          <w:szCs w:val="28"/>
          <w:lang w:val="uk-UA"/>
        </w:rPr>
        <w:t>підруч</w:t>
      </w:r>
      <w:proofErr w:type="spellEnd"/>
      <w:r w:rsidR="005A328B" w:rsidRPr="00583049">
        <w:rPr>
          <w:rFonts w:eastAsia="TimesNewRomanPSMT"/>
          <w:kern w:val="0"/>
          <w:sz w:val="28"/>
          <w:szCs w:val="28"/>
          <w:lang w:val="uk-UA"/>
        </w:rPr>
        <w:t xml:space="preserve">. / Л.В. </w:t>
      </w:r>
      <w:proofErr w:type="spellStart"/>
      <w:r w:rsidR="005A328B" w:rsidRPr="00583049">
        <w:rPr>
          <w:rFonts w:eastAsia="TimesNewRomanPSMT"/>
          <w:kern w:val="0"/>
          <w:sz w:val="28"/>
          <w:szCs w:val="28"/>
          <w:lang w:val="uk-UA"/>
        </w:rPr>
        <w:t>Нападовська</w:t>
      </w:r>
      <w:proofErr w:type="spellEnd"/>
      <w:r w:rsidR="005A328B" w:rsidRPr="00583049">
        <w:rPr>
          <w:rFonts w:eastAsia="TimesNewRomanPSMT"/>
          <w:kern w:val="0"/>
          <w:sz w:val="28"/>
          <w:szCs w:val="28"/>
          <w:lang w:val="uk-UA"/>
        </w:rPr>
        <w:t xml:space="preserve">. К.: Київ. нац. </w:t>
      </w:r>
      <w:proofErr w:type="spellStart"/>
      <w:r w:rsidR="005A328B" w:rsidRPr="00583049">
        <w:rPr>
          <w:rFonts w:eastAsia="TimesNewRomanPSMT"/>
          <w:kern w:val="0"/>
          <w:sz w:val="28"/>
          <w:szCs w:val="28"/>
          <w:lang w:val="uk-UA"/>
        </w:rPr>
        <w:t>торг.-екон</w:t>
      </w:r>
      <w:proofErr w:type="spellEnd"/>
      <w:r w:rsidR="005A328B" w:rsidRPr="00583049">
        <w:rPr>
          <w:rFonts w:eastAsia="TimesNewRomanPSMT"/>
          <w:kern w:val="0"/>
          <w:sz w:val="28"/>
          <w:szCs w:val="28"/>
          <w:lang w:val="uk-UA"/>
        </w:rPr>
        <w:t xml:space="preserve">. ун-т, 2010. 648 с.6. </w:t>
      </w:r>
    </w:p>
    <w:p w:rsidR="005A328B" w:rsidRPr="00583049" w:rsidRDefault="000F49FE" w:rsidP="000F49FE">
      <w:pPr>
        <w:pStyle w:val="a9"/>
        <w:widowControl/>
        <w:numPr>
          <w:ilvl w:val="0"/>
          <w:numId w:val="2"/>
        </w:numPr>
        <w:tabs>
          <w:tab w:val="left" w:pos="142"/>
          <w:tab w:val="left" w:pos="851"/>
          <w:tab w:val="left" w:pos="1134"/>
          <w:tab w:val="left" w:pos="1276"/>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Національні положення (стандарти) бухгалтерського обліку.  URL:</w:t>
      </w:r>
      <w:r w:rsidR="005A328B" w:rsidRPr="00583049">
        <w:rPr>
          <w:sz w:val="28"/>
          <w:szCs w:val="28"/>
        </w:rPr>
        <w:t xml:space="preserve"> </w:t>
      </w:r>
      <w:hyperlink r:id="rId35" w:history="1">
        <w:r w:rsidR="005A328B" w:rsidRPr="00583049">
          <w:rPr>
            <w:rStyle w:val="ab"/>
            <w:color w:val="auto"/>
            <w:sz w:val="28"/>
            <w:szCs w:val="28"/>
            <w:u w:val="none"/>
          </w:rPr>
          <w:t>https://interbuh.com.ua/ua/documents/onemanuals/35131</w:t>
        </w:r>
      </w:hyperlink>
      <w:r w:rsidR="005A328B" w:rsidRPr="00583049">
        <w:rPr>
          <w:sz w:val="28"/>
          <w:szCs w:val="28"/>
          <w:lang w:val="uk-UA"/>
        </w:rPr>
        <w:t xml:space="preserve"> (дата звернення 10.10.2022).</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bCs/>
          <w:sz w:val="28"/>
          <w:szCs w:val="28"/>
          <w:lang w:val="uk-UA"/>
        </w:rPr>
      </w:pPr>
      <w:r>
        <w:rPr>
          <w:sz w:val="28"/>
          <w:szCs w:val="28"/>
          <w:lang w:val="uk-UA"/>
        </w:rPr>
        <w:t xml:space="preserve"> </w:t>
      </w:r>
      <w:r w:rsidR="005A328B" w:rsidRPr="00583049">
        <w:rPr>
          <w:sz w:val="28"/>
          <w:szCs w:val="28"/>
          <w:lang w:val="uk-UA"/>
        </w:rPr>
        <w:t xml:space="preserve">Орєхова А.І. Управлінська звітність як інструмент корпоративного управління та контролю. </w:t>
      </w:r>
      <w:r w:rsidR="005A328B" w:rsidRPr="00583049">
        <w:rPr>
          <w:i/>
          <w:sz w:val="28"/>
          <w:szCs w:val="28"/>
          <w:lang w:val="uk-UA"/>
        </w:rPr>
        <w:t xml:space="preserve">Підприємництво і торгівля. </w:t>
      </w:r>
      <w:r w:rsidR="005A328B" w:rsidRPr="00583049">
        <w:rPr>
          <w:sz w:val="28"/>
          <w:szCs w:val="28"/>
          <w:lang w:val="uk-UA"/>
        </w:rPr>
        <w:t xml:space="preserve">2020. №27. С.58-61.             </w:t>
      </w:r>
      <w:r w:rsidR="005A328B" w:rsidRPr="00583049">
        <w:rPr>
          <w:bCs/>
          <w:sz w:val="28"/>
          <w:szCs w:val="28"/>
        </w:rPr>
        <w:t>DOI</w:t>
      </w:r>
      <w:r w:rsidR="005A328B" w:rsidRPr="00583049">
        <w:rPr>
          <w:bCs/>
          <w:sz w:val="28"/>
          <w:szCs w:val="28"/>
          <w:lang w:val="uk-UA"/>
        </w:rPr>
        <w:t xml:space="preserve">: </w:t>
      </w:r>
      <w:hyperlink r:id="rId36" w:history="1">
        <w:r w:rsidR="005A328B" w:rsidRPr="00583049">
          <w:rPr>
            <w:rStyle w:val="ab"/>
            <w:bCs/>
            <w:color w:val="auto"/>
            <w:sz w:val="28"/>
            <w:szCs w:val="28"/>
            <w:u w:val="none"/>
          </w:rPr>
          <w:t>https</w:t>
        </w:r>
        <w:r w:rsidR="005A328B" w:rsidRPr="00583049">
          <w:rPr>
            <w:rStyle w:val="ab"/>
            <w:bCs/>
            <w:color w:val="auto"/>
            <w:sz w:val="28"/>
            <w:szCs w:val="28"/>
            <w:u w:val="none"/>
            <w:lang w:val="uk-UA"/>
          </w:rPr>
          <w:t>://</w:t>
        </w:r>
        <w:r w:rsidR="005A328B" w:rsidRPr="00583049">
          <w:rPr>
            <w:rStyle w:val="ab"/>
            <w:bCs/>
            <w:color w:val="auto"/>
            <w:sz w:val="28"/>
            <w:szCs w:val="28"/>
            <w:u w:val="none"/>
          </w:rPr>
          <w:t>doi</w:t>
        </w:r>
        <w:r w:rsidR="005A328B" w:rsidRPr="00583049">
          <w:rPr>
            <w:rStyle w:val="ab"/>
            <w:bCs/>
            <w:color w:val="auto"/>
            <w:sz w:val="28"/>
            <w:szCs w:val="28"/>
            <w:u w:val="none"/>
            <w:lang w:val="uk-UA"/>
          </w:rPr>
          <w:t>.</w:t>
        </w:r>
        <w:r w:rsidR="005A328B" w:rsidRPr="00583049">
          <w:rPr>
            <w:rStyle w:val="ab"/>
            <w:bCs/>
            <w:color w:val="auto"/>
            <w:sz w:val="28"/>
            <w:szCs w:val="28"/>
            <w:u w:val="none"/>
          </w:rPr>
          <w:t>org</w:t>
        </w:r>
        <w:r w:rsidR="005A328B" w:rsidRPr="00583049">
          <w:rPr>
            <w:rStyle w:val="ab"/>
            <w:bCs/>
            <w:color w:val="auto"/>
            <w:sz w:val="28"/>
            <w:szCs w:val="28"/>
            <w:u w:val="none"/>
            <w:lang w:val="uk-UA"/>
          </w:rPr>
          <w:t>/10.36477/2522-1256-2020-27-10</w:t>
        </w:r>
      </w:hyperlink>
      <w:r w:rsidR="005A328B" w:rsidRPr="00583049">
        <w:rPr>
          <w:bCs/>
          <w:sz w:val="28"/>
          <w:szCs w:val="28"/>
          <w:lang w:val="uk-UA"/>
        </w:rPr>
        <w:t>.</w:t>
      </w:r>
    </w:p>
    <w:p w:rsidR="005A328B" w:rsidRPr="00583049" w:rsidRDefault="000F49FE" w:rsidP="000F49FE">
      <w:pPr>
        <w:pStyle w:val="a9"/>
        <w:widowControl/>
        <w:numPr>
          <w:ilvl w:val="0"/>
          <w:numId w:val="2"/>
        </w:numPr>
        <w:tabs>
          <w:tab w:val="left" w:pos="142"/>
          <w:tab w:val="left" w:pos="567"/>
          <w:tab w:val="left" w:pos="851"/>
          <w:tab w:val="left" w:pos="993"/>
          <w:tab w:val="left" w:pos="1134"/>
          <w:tab w:val="left" w:pos="1276"/>
        </w:tabs>
        <w:suppressAutoHyphens w:val="0"/>
        <w:autoSpaceDE w:val="0"/>
        <w:autoSpaceDN w:val="0"/>
        <w:adjustRightInd w:val="0"/>
        <w:spacing w:line="360" w:lineRule="auto"/>
        <w:ind w:left="0" w:firstLine="567"/>
        <w:jc w:val="both"/>
        <w:rPr>
          <w:sz w:val="28"/>
          <w:szCs w:val="28"/>
        </w:rPr>
      </w:pPr>
      <w:r>
        <w:rPr>
          <w:sz w:val="28"/>
          <w:szCs w:val="28"/>
          <w:lang w:val="uk-UA"/>
        </w:rPr>
        <w:t xml:space="preserve"> </w:t>
      </w:r>
      <w:r w:rsidR="005A328B" w:rsidRPr="00583049">
        <w:rPr>
          <w:sz w:val="28"/>
          <w:szCs w:val="28"/>
        </w:rPr>
        <w:t xml:space="preserve">Пархоменко В. М., </w:t>
      </w:r>
      <w:proofErr w:type="spellStart"/>
      <w:r w:rsidR="005A328B" w:rsidRPr="00583049">
        <w:rPr>
          <w:sz w:val="28"/>
          <w:szCs w:val="28"/>
        </w:rPr>
        <w:t>Малюга</w:t>
      </w:r>
      <w:proofErr w:type="spellEnd"/>
      <w:r w:rsidR="005A328B" w:rsidRPr="00583049">
        <w:rPr>
          <w:sz w:val="28"/>
          <w:szCs w:val="28"/>
        </w:rPr>
        <w:t xml:space="preserve"> Н. М. </w:t>
      </w:r>
      <w:proofErr w:type="spellStart"/>
      <w:proofErr w:type="gramStart"/>
      <w:r w:rsidR="005A328B" w:rsidRPr="00583049">
        <w:rPr>
          <w:sz w:val="28"/>
          <w:szCs w:val="28"/>
        </w:rPr>
        <w:t>Обл</w:t>
      </w:r>
      <w:proofErr w:type="gramEnd"/>
      <w:r w:rsidR="005A328B" w:rsidRPr="00583049">
        <w:rPr>
          <w:sz w:val="28"/>
          <w:szCs w:val="28"/>
        </w:rPr>
        <w:t>ік</w:t>
      </w:r>
      <w:proofErr w:type="spellEnd"/>
      <w:r w:rsidR="005A328B" w:rsidRPr="00583049">
        <w:rPr>
          <w:sz w:val="28"/>
          <w:szCs w:val="28"/>
        </w:rPr>
        <w:t xml:space="preserve"> </w:t>
      </w:r>
      <w:proofErr w:type="spellStart"/>
      <w:r w:rsidR="005A328B" w:rsidRPr="00583049">
        <w:rPr>
          <w:sz w:val="28"/>
          <w:szCs w:val="28"/>
        </w:rPr>
        <w:t>і</w:t>
      </w:r>
      <w:proofErr w:type="spellEnd"/>
      <w:r w:rsidR="005A328B" w:rsidRPr="00583049">
        <w:rPr>
          <w:sz w:val="28"/>
          <w:szCs w:val="28"/>
        </w:rPr>
        <w:t xml:space="preserve"> </w:t>
      </w:r>
      <w:proofErr w:type="spellStart"/>
      <w:r w:rsidR="005A328B" w:rsidRPr="00583049">
        <w:rPr>
          <w:sz w:val="28"/>
          <w:szCs w:val="28"/>
        </w:rPr>
        <w:t>фінансова</w:t>
      </w:r>
      <w:proofErr w:type="spellEnd"/>
      <w:r w:rsidR="005A328B" w:rsidRPr="00583049">
        <w:rPr>
          <w:sz w:val="28"/>
          <w:szCs w:val="28"/>
        </w:rPr>
        <w:t xml:space="preserve"> </w:t>
      </w:r>
      <w:proofErr w:type="spellStart"/>
      <w:r w:rsidR="005A328B" w:rsidRPr="00583049">
        <w:rPr>
          <w:sz w:val="28"/>
          <w:szCs w:val="28"/>
        </w:rPr>
        <w:t>звітність</w:t>
      </w:r>
      <w:proofErr w:type="spellEnd"/>
      <w:r w:rsidR="005A328B" w:rsidRPr="00583049">
        <w:rPr>
          <w:sz w:val="28"/>
          <w:szCs w:val="28"/>
        </w:rPr>
        <w:t xml:space="preserve"> за </w:t>
      </w:r>
      <w:proofErr w:type="spellStart"/>
      <w:r w:rsidR="005A328B" w:rsidRPr="00583049">
        <w:rPr>
          <w:sz w:val="28"/>
          <w:szCs w:val="28"/>
        </w:rPr>
        <w:t>міжнародними</w:t>
      </w:r>
      <w:proofErr w:type="spellEnd"/>
      <w:r w:rsidR="005A328B" w:rsidRPr="00583049">
        <w:rPr>
          <w:sz w:val="28"/>
          <w:szCs w:val="28"/>
        </w:rPr>
        <w:t xml:space="preserve"> стандартами: </w:t>
      </w:r>
      <w:proofErr w:type="spellStart"/>
      <w:r w:rsidR="005A328B" w:rsidRPr="00583049">
        <w:rPr>
          <w:sz w:val="28"/>
          <w:szCs w:val="28"/>
        </w:rPr>
        <w:t>навч</w:t>
      </w:r>
      <w:proofErr w:type="spellEnd"/>
      <w:r w:rsidR="005A328B" w:rsidRPr="00583049">
        <w:rPr>
          <w:sz w:val="28"/>
          <w:szCs w:val="28"/>
        </w:rPr>
        <w:t xml:space="preserve">. </w:t>
      </w:r>
      <w:proofErr w:type="spellStart"/>
      <w:r w:rsidR="005A328B" w:rsidRPr="00583049">
        <w:rPr>
          <w:sz w:val="28"/>
          <w:szCs w:val="28"/>
        </w:rPr>
        <w:t>посіб</w:t>
      </w:r>
      <w:proofErr w:type="spellEnd"/>
      <w:r w:rsidR="005A328B" w:rsidRPr="00583049">
        <w:rPr>
          <w:sz w:val="28"/>
          <w:szCs w:val="28"/>
        </w:rPr>
        <w:t xml:space="preserve">. </w:t>
      </w:r>
      <w:proofErr w:type="spellStart"/>
      <w:r w:rsidR="005A328B" w:rsidRPr="00583049">
        <w:rPr>
          <w:sz w:val="28"/>
          <w:szCs w:val="28"/>
        </w:rPr>
        <w:t>Київ</w:t>
      </w:r>
      <w:proofErr w:type="spellEnd"/>
      <w:r w:rsidR="005A328B" w:rsidRPr="00583049">
        <w:rPr>
          <w:sz w:val="28"/>
          <w:szCs w:val="28"/>
        </w:rPr>
        <w:t xml:space="preserve">: 2019. 120 </w:t>
      </w:r>
      <w:proofErr w:type="spellStart"/>
      <w:r w:rsidR="005A328B" w:rsidRPr="00583049">
        <w:rPr>
          <w:sz w:val="28"/>
          <w:szCs w:val="28"/>
        </w:rPr>
        <w:t>c</w:t>
      </w:r>
      <w:proofErr w:type="spellEnd"/>
      <w:r w:rsidR="005A328B" w:rsidRPr="00583049">
        <w:rPr>
          <w:sz w:val="28"/>
          <w:szCs w:val="28"/>
        </w:rPr>
        <w:t>.</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lang w:val="uk-UA"/>
        </w:rPr>
        <w:t>Передерієнко</w:t>
      </w:r>
      <w:proofErr w:type="spellEnd"/>
      <w:r w:rsidR="005A328B" w:rsidRPr="00583049">
        <w:rPr>
          <w:sz w:val="28"/>
          <w:szCs w:val="28"/>
          <w:lang w:val="uk-UA"/>
        </w:rPr>
        <w:t xml:space="preserve"> Н.І. Управління фінансовою стійкістю підприємств. </w:t>
      </w:r>
      <w:r w:rsidR="005A328B" w:rsidRPr="00583049">
        <w:rPr>
          <w:sz w:val="28"/>
          <w:szCs w:val="28"/>
          <w:lang w:val="en-US"/>
        </w:rPr>
        <w:t>URL</w:t>
      </w:r>
      <w:r w:rsidR="005A328B" w:rsidRPr="00583049">
        <w:rPr>
          <w:sz w:val="28"/>
          <w:szCs w:val="28"/>
          <w:lang w:val="uk-UA"/>
        </w:rPr>
        <w:t>:</w:t>
      </w:r>
      <w:proofErr w:type="spellStart"/>
      <w:r w:rsidR="00FB3281" w:rsidRPr="00583049">
        <w:rPr>
          <w:sz w:val="28"/>
          <w:szCs w:val="28"/>
          <w:lang w:val="uk-UA"/>
        </w:rPr>
        <w:t>https</w:t>
      </w:r>
      <w:proofErr w:type="spellEnd"/>
      <w:r w:rsidR="00FB3281" w:rsidRPr="00583049">
        <w:rPr>
          <w:sz w:val="28"/>
          <w:szCs w:val="28"/>
          <w:lang w:val="uk-UA"/>
        </w:rPr>
        <w:t>://</w:t>
      </w:r>
      <w:proofErr w:type="spellStart"/>
      <w:r w:rsidR="00FB3281" w:rsidRPr="00583049">
        <w:rPr>
          <w:sz w:val="28"/>
          <w:szCs w:val="28"/>
          <w:lang w:val="uk-UA"/>
        </w:rPr>
        <w:t>ela.kpi.ua</w:t>
      </w:r>
      <w:proofErr w:type="spellEnd"/>
      <w:r w:rsidR="00FB3281" w:rsidRPr="00583049">
        <w:rPr>
          <w:sz w:val="28"/>
          <w:szCs w:val="28"/>
          <w:lang w:val="uk-UA"/>
        </w:rPr>
        <w:t>/</w:t>
      </w:r>
      <w:proofErr w:type="spellStart"/>
      <w:r w:rsidR="00FB3281" w:rsidRPr="00583049">
        <w:rPr>
          <w:sz w:val="28"/>
          <w:szCs w:val="28"/>
          <w:lang w:val="uk-UA"/>
        </w:rPr>
        <w:t>bitstream</w:t>
      </w:r>
      <w:proofErr w:type="spellEnd"/>
      <w:r w:rsidR="00FB3281" w:rsidRPr="00583049">
        <w:rPr>
          <w:sz w:val="28"/>
          <w:szCs w:val="28"/>
          <w:lang w:val="uk-UA"/>
        </w:rPr>
        <w:t>/123456789/23335/1/%D0%9F%D0%</w:t>
      </w:r>
      <w:r w:rsidR="005A328B" w:rsidRPr="00583049">
        <w:rPr>
          <w:sz w:val="28"/>
          <w:szCs w:val="28"/>
          <w:lang w:val="uk-UA"/>
        </w:rPr>
        <w:t xml:space="preserve"> </w:t>
      </w:r>
      <w:r w:rsidR="00FB3281" w:rsidRPr="00583049">
        <w:rPr>
          <w:sz w:val="28"/>
          <w:szCs w:val="28"/>
          <w:lang w:val="uk-UA"/>
        </w:rPr>
        <w:t>B5%D1%80%D0%B5%</w:t>
      </w:r>
      <w:hyperlink r:id="rId37" w:history="1">
        <w:r w:rsidR="005A328B" w:rsidRPr="00583049">
          <w:rPr>
            <w:rStyle w:val="ab"/>
            <w:color w:val="auto"/>
            <w:sz w:val="28"/>
            <w:szCs w:val="28"/>
            <w:u w:val="none"/>
            <w:lang w:val="uk-UA"/>
          </w:rPr>
          <w:t>D0%B4%D0%B5%D1%80%D0%B8%D0%B5%D0%BD%D0%BA%D0%BE_%D0%A1%D1%82%D0%B0%D1%82%D1%82%D1%8F_%281%29.PDF</w:t>
        </w:r>
      </w:hyperlink>
      <w:r w:rsidR="005A328B" w:rsidRPr="00583049">
        <w:rPr>
          <w:sz w:val="28"/>
          <w:szCs w:val="28"/>
          <w:lang w:val="uk-UA"/>
        </w:rPr>
        <w:t xml:space="preserve"> (дата звернення: 12.11.2022 року).</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Пилипенко Л., </w:t>
      </w:r>
      <w:proofErr w:type="spellStart"/>
      <w:r w:rsidR="005A328B" w:rsidRPr="00583049">
        <w:rPr>
          <w:sz w:val="28"/>
          <w:szCs w:val="28"/>
          <w:lang w:val="uk-UA"/>
        </w:rPr>
        <w:t>Тивончук</w:t>
      </w:r>
      <w:proofErr w:type="spellEnd"/>
      <w:r w:rsidR="005A328B" w:rsidRPr="00583049">
        <w:rPr>
          <w:sz w:val="28"/>
          <w:szCs w:val="28"/>
          <w:lang w:val="uk-UA"/>
        </w:rPr>
        <w:t xml:space="preserve"> О.  Розвиток методики формування управлінської бухгалтерської звітності в системі корпоративного управління. </w:t>
      </w:r>
      <w:proofErr w:type="spellStart"/>
      <w:r w:rsidR="005A328B" w:rsidRPr="00583049">
        <w:rPr>
          <w:i/>
          <w:sz w:val="28"/>
          <w:szCs w:val="28"/>
        </w:rPr>
        <w:t>Інститут</w:t>
      </w:r>
      <w:proofErr w:type="spellEnd"/>
      <w:r w:rsidR="005A328B" w:rsidRPr="00583049">
        <w:rPr>
          <w:i/>
          <w:sz w:val="28"/>
          <w:szCs w:val="28"/>
        </w:rPr>
        <w:t xml:space="preserve"> </w:t>
      </w:r>
      <w:proofErr w:type="spellStart"/>
      <w:r w:rsidR="005A328B" w:rsidRPr="00583049">
        <w:rPr>
          <w:i/>
          <w:sz w:val="28"/>
          <w:szCs w:val="28"/>
        </w:rPr>
        <w:t>бухгалтерського</w:t>
      </w:r>
      <w:proofErr w:type="spellEnd"/>
      <w:r w:rsidR="005A328B" w:rsidRPr="00583049">
        <w:rPr>
          <w:i/>
          <w:sz w:val="28"/>
          <w:szCs w:val="28"/>
        </w:rPr>
        <w:t xml:space="preserve"> </w:t>
      </w:r>
      <w:proofErr w:type="spellStart"/>
      <w:proofErr w:type="gramStart"/>
      <w:r w:rsidR="005A328B" w:rsidRPr="00583049">
        <w:rPr>
          <w:i/>
          <w:sz w:val="28"/>
          <w:szCs w:val="28"/>
        </w:rPr>
        <w:t>обл</w:t>
      </w:r>
      <w:proofErr w:type="gramEnd"/>
      <w:r w:rsidR="005A328B" w:rsidRPr="00583049">
        <w:rPr>
          <w:i/>
          <w:sz w:val="28"/>
          <w:szCs w:val="28"/>
        </w:rPr>
        <w:t>іку</w:t>
      </w:r>
      <w:proofErr w:type="spellEnd"/>
      <w:r w:rsidR="005A328B" w:rsidRPr="00583049">
        <w:rPr>
          <w:i/>
          <w:sz w:val="28"/>
          <w:szCs w:val="28"/>
        </w:rPr>
        <w:t xml:space="preserve">, контроль та </w:t>
      </w:r>
      <w:proofErr w:type="spellStart"/>
      <w:r w:rsidR="005A328B" w:rsidRPr="00583049">
        <w:rPr>
          <w:i/>
          <w:sz w:val="28"/>
          <w:szCs w:val="28"/>
        </w:rPr>
        <w:t>аналіз</w:t>
      </w:r>
      <w:proofErr w:type="spellEnd"/>
      <w:r w:rsidR="005A328B" w:rsidRPr="00583049">
        <w:rPr>
          <w:i/>
          <w:sz w:val="28"/>
          <w:szCs w:val="28"/>
        </w:rPr>
        <w:t xml:space="preserve"> в </w:t>
      </w:r>
      <w:proofErr w:type="spellStart"/>
      <w:r w:rsidR="005A328B" w:rsidRPr="00583049">
        <w:rPr>
          <w:i/>
          <w:sz w:val="28"/>
          <w:szCs w:val="28"/>
        </w:rPr>
        <w:t>умовах</w:t>
      </w:r>
      <w:proofErr w:type="spellEnd"/>
      <w:r w:rsidR="005A328B" w:rsidRPr="00583049">
        <w:rPr>
          <w:i/>
          <w:sz w:val="28"/>
          <w:szCs w:val="28"/>
        </w:rPr>
        <w:t xml:space="preserve"> </w:t>
      </w:r>
      <w:proofErr w:type="spellStart"/>
      <w:r w:rsidR="005A328B" w:rsidRPr="00583049">
        <w:rPr>
          <w:i/>
          <w:sz w:val="28"/>
          <w:szCs w:val="28"/>
        </w:rPr>
        <w:t>глобалізації</w:t>
      </w:r>
      <w:proofErr w:type="spellEnd"/>
      <w:r w:rsidR="005A328B" w:rsidRPr="00583049">
        <w:rPr>
          <w:sz w:val="28"/>
          <w:szCs w:val="28"/>
        </w:rPr>
        <w:t xml:space="preserve">. 2020. </w:t>
      </w:r>
      <w:proofErr w:type="spellStart"/>
      <w:r w:rsidR="005A328B" w:rsidRPr="00583049">
        <w:rPr>
          <w:sz w:val="28"/>
          <w:szCs w:val="28"/>
        </w:rPr>
        <w:t>Випуск</w:t>
      </w:r>
      <w:proofErr w:type="spellEnd"/>
      <w:r w:rsidR="005A328B" w:rsidRPr="00583049">
        <w:rPr>
          <w:sz w:val="28"/>
          <w:szCs w:val="28"/>
        </w:rPr>
        <w:t xml:space="preserve"> 2. С. 61-70. DOI: </w:t>
      </w:r>
      <w:hyperlink r:id="rId38" w:history="1">
        <w:r w:rsidR="005A328B" w:rsidRPr="00583049">
          <w:rPr>
            <w:rStyle w:val="ab"/>
            <w:color w:val="auto"/>
            <w:sz w:val="28"/>
            <w:szCs w:val="28"/>
            <w:u w:val="none"/>
          </w:rPr>
          <w:t>https://doi.org/10.35774/ibo2020.02.061</w:t>
        </w:r>
      </w:hyperlink>
      <w:r w:rsidR="005A328B" w:rsidRPr="00583049">
        <w:rPr>
          <w:sz w:val="28"/>
          <w:szCs w:val="28"/>
          <w:lang w:val="uk-UA"/>
        </w:rPr>
        <w:t>.</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rFonts w:eastAsia="TimesNewRomanPSMT"/>
          <w:kern w:val="0"/>
          <w:sz w:val="28"/>
          <w:szCs w:val="28"/>
          <w:lang w:val="uk-UA"/>
        </w:rPr>
      </w:pPr>
      <w:r>
        <w:rPr>
          <w:rFonts w:eastAsia="TimesNewRomanPSMT"/>
          <w:kern w:val="0"/>
          <w:sz w:val="28"/>
          <w:szCs w:val="28"/>
          <w:lang w:val="uk-UA"/>
        </w:rPr>
        <w:t xml:space="preserve"> </w:t>
      </w:r>
      <w:r w:rsidR="005A328B" w:rsidRPr="00583049">
        <w:rPr>
          <w:rFonts w:eastAsia="TimesNewRomanPSMT"/>
          <w:kern w:val="0"/>
          <w:sz w:val="28"/>
          <w:szCs w:val="28"/>
          <w:lang w:val="uk-UA"/>
        </w:rPr>
        <w:t xml:space="preserve">Позов А. Х. Формування внутрішньогосподарської (управлінської) звітності промислових підприємств: автореф. дис. канд. </w:t>
      </w:r>
      <w:proofErr w:type="spellStart"/>
      <w:r w:rsidR="005A328B" w:rsidRPr="00583049">
        <w:rPr>
          <w:rFonts w:eastAsia="TimesNewRomanPSMT"/>
          <w:kern w:val="0"/>
          <w:sz w:val="28"/>
          <w:szCs w:val="28"/>
          <w:lang w:val="uk-UA"/>
        </w:rPr>
        <w:t>екон</w:t>
      </w:r>
      <w:proofErr w:type="spellEnd"/>
      <w:r w:rsidR="005A328B" w:rsidRPr="00583049">
        <w:rPr>
          <w:rFonts w:eastAsia="TimesNewRomanPSMT"/>
          <w:kern w:val="0"/>
          <w:sz w:val="28"/>
          <w:szCs w:val="28"/>
          <w:lang w:val="uk-UA"/>
        </w:rPr>
        <w:t xml:space="preserve">. наук: спец. </w:t>
      </w:r>
      <w:r w:rsidR="005A328B" w:rsidRPr="00583049">
        <w:rPr>
          <w:rFonts w:eastAsia="TimesNewRomanPSMT"/>
          <w:kern w:val="0"/>
          <w:sz w:val="28"/>
          <w:szCs w:val="28"/>
        </w:rPr>
        <w:t>08.00.09</w:t>
      </w:r>
      <w:r w:rsidR="005A328B" w:rsidRPr="00583049">
        <w:rPr>
          <w:rFonts w:eastAsia="TimesNewRomanPSMT"/>
          <w:kern w:val="0"/>
          <w:sz w:val="28"/>
          <w:szCs w:val="28"/>
          <w:lang w:val="uk-UA"/>
        </w:rPr>
        <w:t xml:space="preserve"> </w:t>
      </w:r>
      <w:r w:rsidR="005A328B" w:rsidRPr="00583049">
        <w:rPr>
          <w:rFonts w:eastAsia="TimesNewRomanPSMT"/>
          <w:kern w:val="0"/>
          <w:sz w:val="28"/>
          <w:szCs w:val="28"/>
        </w:rPr>
        <w:t>“</w:t>
      </w:r>
      <w:proofErr w:type="spellStart"/>
      <w:r w:rsidR="005A328B" w:rsidRPr="00583049">
        <w:rPr>
          <w:rFonts w:eastAsia="TimesNewRomanPSMT"/>
          <w:kern w:val="0"/>
          <w:sz w:val="28"/>
          <w:szCs w:val="28"/>
        </w:rPr>
        <w:t>Бухгалтерський</w:t>
      </w:r>
      <w:proofErr w:type="spellEnd"/>
      <w:r w:rsidR="005A328B" w:rsidRPr="00583049">
        <w:rPr>
          <w:rFonts w:eastAsia="TimesNewRomanPSMT"/>
          <w:kern w:val="0"/>
          <w:sz w:val="28"/>
          <w:szCs w:val="28"/>
        </w:rPr>
        <w:t xml:space="preserve"> </w:t>
      </w:r>
      <w:proofErr w:type="spellStart"/>
      <w:proofErr w:type="gramStart"/>
      <w:r w:rsidR="005A328B" w:rsidRPr="00583049">
        <w:rPr>
          <w:rFonts w:eastAsia="TimesNewRomanPSMT"/>
          <w:kern w:val="0"/>
          <w:sz w:val="28"/>
          <w:szCs w:val="28"/>
        </w:rPr>
        <w:t>обл</w:t>
      </w:r>
      <w:proofErr w:type="gramEnd"/>
      <w:r w:rsidR="005A328B" w:rsidRPr="00583049">
        <w:rPr>
          <w:rFonts w:eastAsia="TimesNewRomanPSMT"/>
          <w:kern w:val="0"/>
          <w:sz w:val="28"/>
          <w:szCs w:val="28"/>
        </w:rPr>
        <w:t>ік</w:t>
      </w:r>
      <w:proofErr w:type="spellEnd"/>
      <w:r w:rsidR="005A328B" w:rsidRPr="00583049">
        <w:rPr>
          <w:rFonts w:eastAsia="TimesNewRomanPSMT"/>
          <w:kern w:val="0"/>
          <w:sz w:val="28"/>
          <w:szCs w:val="28"/>
        </w:rPr>
        <w:t xml:space="preserve">, </w:t>
      </w:r>
      <w:proofErr w:type="spellStart"/>
      <w:r w:rsidR="005A328B" w:rsidRPr="00583049">
        <w:rPr>
          <w:rFonts w:eastAsia="TimesNewRomanPSMT"/>
          <w:kern w:val="0"/>
          <w:sz w:val="28"/>
          <w:szCs w:val="28"/>
        </w:rPr>
        <w:t>аналіз</w:t>
      </w:r>
      <w:proofErr w:type="spellEnd"/>
      <w:r w:rsidR="005A328B" w:rsidRPr="00583049">
        <w:rPr>
          <w:rFonts w:eastAsia="TimesNewRomanPSMT"/>
          <w:kern w:val="0"/>
          <w:sz w:val="28"/>
          <w:szCs w:val="28"/>
        </w:rPr>
        <w:t xml:space="preserve"> та аудит (за видами </w:t>
      </w:r>
      <w:proofErr w:type="spellStart"/>
      <w:r w:rsidR="005A328B" w:rsidRPr="00583049">
        <w:rPr>
          <w:rFonts w:eastAsia="TimesNewRomanPSMT"/>
          <w:kern w:val="0"/>
          <w:sz w:val="28"/>
          <w:szCs w:val="28"/>
        </w:rPr>
        <w:t>економічної</w:t>
      </w:r>
      <w:proofErr w:type="spellEnd"/>
      <w:r w:rsidR="005A328B" w:rsidRPr="00583049">
        <w:rPr>
          <w:rFonts w:eastAsia="TimesNewRomanPSMT"/>
          <w:kern w:val="0"/>
          <w:sz w:val="28"/>
          <w:szCs w:val="28"/>
        </w:rPr>
        <w:t xml:space="preserve"> </w:t>
      </w:r>
      <w:proofErr w:type="spellStart"/>
      <w:r w:rsidR="005A328B" w:rsidRPr="00583049">
        <w:rPr>
          <w:rFonts w:eastAsia="TimesNewRomanPSMT"/>
          <w:kern w:val="0"/>
          <w:sz w:val="28"/>
          <w:szCs w:val="28"/>
        </w:rPr>
        <w:t>діяльності</w:t>
      </w:r>
      <w:proofErr w:type="spellEnd"/>
      <w:r w:rsidR="005A328B" w:rsidRPr="00583049">
        <w:rPr>
          <w:rFonts w:eastAsia="TimesNewRomanPSMT"/>
          <w:kern w:val="0"/>
          <w:sz w:val="28"/>
          <w:szCs w:val="28"/>
        </w:rPr>
        <w:t xml:space="preserve">)” / А. </w:t>
      </w:r>
      <w:proofErr w:type="spellStart"/>
      <w:r w:rsidR="005A328B" w:rsidRPr="00583049">
        <w:rPr>
          <w:rFonts w:eastAsia="TimesNewRomanPSMT"/>
          <w:kern w:val="0"/>
          <w:sz w:val="28"/>
          <w:szCs w:val="28"/>
        </w:rPr>
        <w:t>Х.Позов</w:t>
      </w:r>
      <w:proofErr w:type="spellEnd"/>
      <w:r w:rsidR="005A328B" w:rsidRPr="00583049">
        <w:rPr>
          <w:rFonts w:eastAsia="TimesNewRomanPSMT"/>
          <w:kern w:val="0"/>
          <w:sz w:val="28"/>
          <w:szCs w:val="28"/>
        </w:rPr>
        <w:t xml:space="preserve">. – </w:t>
      </w:r>
      <w:proofErr w:type="gramStart"/>
      <w:r w:rsidR="005A328B" w:rsidRPr="00583049">
        <w:rPr>
          <w:rFonts w:eastAsia="TimesNewRomanPSMT"/>
          <w:kern w:val="0"/>
          <w:sz w:val="28"/>
          <w:szCs w:val="28"/>
        </w:rPr>
        <w:t>К., 2013. – 22 с.</w:t>
      </w:r>
      <w:proofErr w:type="gramEnd"/>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bCs/>
          <w:sz w:val="28"/>
          <w:szCs w:val="28"/>
          <w:lang w:val="uk-UA"/>
        </w:rPr>
      </w:pPr>
      <w:r>
        <w:rPr>
          <w:bCs/>
          <w:sz w:val="28"/>
          <w:szCs w:val="28"/>
          <w:lang w:val="uk-UA"/>
        </w:rPr>
        <w:t xml:space="preserve"> </w:t>
      </w:r>
      <w:r w:rsidR="005A328B" w:rsidRPr="00583049">
        <w:rPr>
          <w:bCs/>
          <w:sz w:val="28"/>
          <w:szCs w:val="28"/>
          <w:lang w:val="uk-UA"/>
        </w:rPr>
        <w:t xml:space="preserve">Позов А.Х. </w:t>
      </w:r>
      <w:proofErr w:type="spellStart"/>
      <w:r w:rsidR="005A328B" w:rsidRPr="00583049">
        <w:rPr>
          <w:bCs/>
          <w:sz w:val="28"/>
          <w:szCs w:val="28"/>
          <w:lang w:val="uk-UA"/>
        </w:rPr>
        <w:t>Обгрунтування</w:t>
      </w:r>
      <w:proofErr w:type="spellEnd"/>
      <w:r w:rsidR="005A328B" w:rsidRPr="00583049">
        <w:rPr>
          <w:bCs/>
          <w:sz w:val="28"/>
          <w:szCs w:val="28"/>
          <w:lang w:val="uk-UA"/>
        </w:rPr>
        <w:t xml:space="preserve"> положення (стандарту) управлінської звітності. </w:t>
      </w:r>
      <w:r w:rsidR="005A328B" w:rsidRPr="00583049">
        <w:rPr>
          <w:bCs/>
          <w:i/>
          <w:sz w:val="28"/>
          <w:szCs w:val="28"/>
          <w:lang w:val="uk-UA"/>
        </w:rPr>
        <w:t>Наукові записки. Серія: «Економіка».</w:t>
      </w:r>
      <w:r w:rsidR="005A328B" w:rsidRPr="00583049">
        <w:rPr>
          <w:bCs/>
          <w:sz w:val="28"/>
          <w:szCs w:val="28"/>
          <w:lang w:val="uk-UA"/>
        </w:rPr>
        <w:t xml:space="preserve"> 2012. Випуск 20. С. 260-263.</w:t>
      </w:r>
    </w:p>
    <w:p w:rsidR="005A328B" w:rsidRPr="00583049" w:rsidRDefault="000F49FE" w:rsidP="000F49FE">
      <w:pPr>
        <w:pStyle w:val="a9"/>
        <w:widowControl/>
        <w:numPr>
          <w:ilvl w:val="0"/>
          <w:numId w:val="2"/>
        </w:numPr>
        <w:tabs>
          <w:tab w:val="left" w:pos="142"/>
          <w:tab w:val="left" w:pos="851"/>
          <w:tab w:val="left" w:pos="1134"/>
          <w:tab w:val="left" w:pos="1276"/>
        </w:tabs>
        <w:suppressAutoHyphens w:val="0"/>
        <w:autoSpaceDE w:val="0"/>
        <w:autoSpaceDN w:val="0"/>
        <w:adjustRightInd w:val="0"/>
        <w:spacing w:line="360" w:lineRule="auto"/>
        <w:ind w:left="0" w:firstLine="709"/>
        <w:jc w:val="both"/>
        <w:rPr>
          <w:sz w:val="28"/>
          <w:szCs w:val="28"/>
        </w:rPr>
      </w:pPr>
      <w:r>
        <w:rPr>
          <w:sz w:val="28"/>
          <w:szCs w:val="28"/>
          <w:lang w:val="uk-UA"/>
        </w:rPr>
        <w:t xml:space="preserve"> </w:t>
      </w:r>
      <w:r w:rsidR="005A328B" w:rsidRPr="00583049">
        <w:rPr>
          <w:sz w:val="28"/>
          <w:szCs w:val="28"/>
          <w:lang w:val="uk-UA"/>
        </w:rPr>
        <w:t xml:space="preserve">Поліщук О.Т., </w:t>
      </w:r>
      <w:proofErr w:type="spellStart"/>
      <w:r w:rsidR="005A328B" w:rsidRPr="00583049">
        <w:rPr>
          <w:sz w:val="28"/>
          <w:szCs w:val="28"/>
          <w:lang w:val="uk-UA"/>
        </w:rPr>
        <w:t>Шимко</w:t>
      </w:r>
      <w:proofErr w:type="spellEnd"/>
      <w:r w:rsidR="005A328B" w:rsidRPr="00583049">
        <w:rPr>
          <w:sz w:val="28"/>
          <w:szCs w:val="28"/>
          <w:lang w:val="uk-UA"/>
        </w:rPr>
        <w:t xml:space="preserve"> Н.О. Управлінська звітність підприємства: інформаційне значення й оптимальна структура. </w:t>
      </w:r>
      <w:r w:rsidR="005A328B" w:rsidRPr="00583049">
        <w:rPr>
          <w:i/>
          <w:sz w:val="28"/>
          <w:szCs w:val="28"/>
          <w:lang w:val="uk-UA"/>
        </w:rPr>
        <w:t xml:space="preserve">Економіка та суспільство. </w:t>
      </w:r>
      <w:r w:rsidR="005A328B" w:rsidRPr="00583049">
        <w:rPr>
          <w:sz w:val="28"/>
          <w:szCs w:val="28"/>
          <w:lang w:val="uk-UA"/>
        </w:rPr>
        <w:lastRenderedPageBreak/>
        <w:t xml:space="preserve">2021. Випуск 32. URL: </w:t>
      </w:r>
      <w:hyperlink r:id="rId39" w:history="1">
        <w:r w:rsidR="005A328B" w:rsidRPr="00583049">
          <w:rPr>
            <w:rStyle w:val="ab"/>
            <w:color w:val="auto"/>
            <w:sz w:val="28"/>
            <w:szCs w:val="28"/>
            <w:u w:val="none"/>
            <w:lang w:val="uk-UA"/>
          </w:rPr>
          <w:t>https://economyandsociety.in.ua/index.php/journal/article/vi</w:t>
        </w:r>
      </w:hyperlink>
      <w:r w:rsidR="005A328B" w:rsidRPr="00583049">
        <w:rPr>
          <w:sz w:val="28"/>
          <w:szCs w:val="28"/>
          <w:lang w:val="uk-UA"/>
        </w:rPr>
        <w:t xml:space="preserve"> (дата звернення 02.01.2023).</w:t>
      </w:r>
      <w:r w:rsidR="005A328B" w:rsidRPr="00583049">
        <w:rPr>
          <w:sz w:val="28"/>
          <w:szCs w:val="28"/>
        </w:rPr>
        <w:t xml:space="preserve"> DOI: </w:t>
      </w:r>
      <w:hyperlink r:id="rId40" w:history="1">
        <w:r w:rsidR="005A328B" w:rsidRPr="00583049">
          <w:rPr>
            <w:rStyle w:val="ab"/>
            <w:color w:val="auto"/>
            <w:sz w:val="28"/>
            <w:szCs w:val="28"/>
            <w:u w:val="none"/>
          </w:rPr>
          <w:t>https://doi.org/10.32782/2524-0072/2021-32-42</w:t>
        </w:r>
        <w:r w:rsidR="005A328B" w:rsidRPr="00583049">
          <w:rPr>
            <w:rStyle w:val="ab"/>
            <w:color w:val="auto"/>
            <w:sz w:val="28"/>
            <w:szCs w:val="28"/>
            <w:u w:val="none"/>
            <w:lang w:val="en-US"/>
          </w:rPr>
          <w:t>/</w:t>
        </w:r>
      </w:hyperlink>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Попович М. П., </w:t>
      </w:r>
      <w:proofErr w:type="spellStart"/>
      <w:r w:rsidR="005A328B" w:rsidRPr="00583049">
        <w:rPr>
          <w:sz w:val="28"/>
          <w:szCs w:val="28"/>
          <w:lang w:val="uk-UA"/>
        </w:rPr>
        <w:t>Головацька</w:t>
      </w:r>
      <w:proofErr w:type="spellEnd"/>
      <w:r w:rsidR="005A328B" w:rsidRPr="00583049">
        <w:rPr>
          <w:sz w:val="28"/>
          <w:szCs w:val="28"/>
          <w:lang w:val="uk-UA"/>
        </w:rPr>
        <w:t xml:space="preserve"> С. І. Управлінська звітність підприємств з виробництва пива: принципи, функції, вимоги.</w:t>
      </w:r>
      <w:r w:rsidR="005A328B" w:rsidRPr="00583049">
        <w:rPr>
          <w:sz w:val="28"/>
          <w:szCs w:val="28"/>
        </w:rPr>
        <w:t> </w:t>
      </w:r>
      <w:proofErr w:type="spellStart"/>
      <w:r w:rsidR="005A328B" w:rsidRPr="00583049">
        <w:rPr>
          <w:i/>
          <w:iCs/>
          <w:sz w:val="28"/>
          <w:szCs w:val="28"/>
        </w:rPr>
        <w:t>Ефективна</w:t>
      </w:r>
      <w:proofErr w:type="spellEnd"/>
      <w:r w:rsidR="005A328B" w:rsidRPr="00583049">
        <w:rPr>
          <w:i/>
          <w:iCs/>
          <w:sz w:val="28"/>
          <w:szCs w:val="28"/>
        </w:rPr>
        <w:t xml:space="preserve"> </w:t>
      </w:r>
      <w:proofErr w:type="spellStart"/>
      <w:r w:rsidR="005A328B" w:rsidRPr="00583049">
        <w:rPr>
          <w:i/>
          <w:iCs/>
          <w:sz w:val="28"/>
          <w:szCs w:val="28"/>
        </w:rPr>
        <w:t>економіка</w:t>
      </w:r>
      <w:proofErr w:type="spellEnd"/>
      <w:r w:rsidR="005A328B" w:rsidRPr="00583049">
        <w:rPr>
          <w:sz w:val="28"/>
          <w:szCs w:val="28"/>
        </w:rPr>
        <w:t xml:space="preserve">. 2018. № 4. – URL: http://www.economy.nayka.com.ua/?op=1&amp;z=6268 (дата </w:t>
      </w:r>
      <w:proofErr w:type="spellStart"/>
      <w:r w:rsidR="005A328B" w:rsidRPr="00583049">
        <w:rPr>
          <w:sz w:val="28"/>
          <w:szCs w:val="28"/>
        </w:rPr>
        <w:t>звернення</w:t>
      </w:r>
      <w:proofErr w:type="spellEnd"/>
      <w:r w:rsidR="005A328B" w:rsidRPr="00583049">
        <w:rPr>
          <w:sz w:val="28"/>
          <w:szCs w:val="28"/>
        </w:rPr>
        <w:t xml:space="preserve">: </w:t>
      </w:r>
      <w:r w:rsidR="005A328B" w:rsidRPr="00583049">
        <w:rPr>
          <w:sz w:val="28"/>
          <w:szCs w:val="28"/>
          <w:lang w:val="uk-UA"/>
        </w:rPr>
        <w:t>2</w:t>
      </w:r>
      <w:r w:rsidR="005A328B" w:rsidRPr="00583049">
        <w:rPr>
          <w:sz w:val="28"/>
          <w:szCs w:val="28"/>
        </w:rPr>
        <w:t>1.0</w:t>
      </w:r>
      <w:r w:rsidR="005A328B" w:rsidRPr="00583049">
        <w:rPr>
          <w:sz w:val="28"/>
          <w:szCs w:val="28"/>
          <w:lang w:val="uk-UA"/>
        </w:rPr>
        <w:t>9</w:t>
      </w:r>
      <w:r w:rsidR="005A328B" w:rsidRPr="00583049">
        <w:rPr>
          <w:sz w:val="28"/>
          <w:szCs w:val="28"/>
        </w:rPr>
        <w:t>.202</w:t>
      </w:r>
      <w:r w:rsidR="005A328B" w:rsidRPr="00583049">
        <w:rPr>
          <w:sz w:val="28"/>
          <w:szCs w:val="28"/>
          <w:lang w:val="uk-UA"/>
        </w:rPr>
        <w:t>2</w:t>
      </w:r>
      <w:r w:rsidR="005A328B" w:rsidRPr="00583049">
        <w:rPr>
          <w:sz w:val="28"/>
          <w:szCs w:val="28"/>
        </w:rPr>
        <w:t>).</w:t>
      </w:r>
    </w:p>
    <w:p w:rsidR="005A328B" w:rsidRPr="00583049" w:rsidRDefault="000F49FE" w:rsidP="000F49FE">
      <w:pPr>
        <w:pStyle w:val="a3"/>
        <w:widowControl/>
        <w:numPr>
          <w:ilvl w:val="0"/>
          <w:numId w:val="2"/>
        </w:numPr>
        <w:tabs>
          <w:tab w:val="left" w:pos="142"/>
          <w:tab w:val="left" w:pos="851"/>
          <w:tab w:val="left" w:pos="993"/>
          <w:tab w:val="left" w:pos="1134"/>
          <w:tab w:val="left" w:pos="1276"/>
        </w:tabs>
        <w:suppressAutoHyphens w:val="0"/>
        <w:autoSpaceDE w:val="0"/>
        <w:autoSpaceDN w:val="0"/>
        <w:adjustRightInd w:val="0"/>
        <w:spacing w:line="360" w:lineRule="auto"/>
        <w:ind w:left="0" w:firstLine="709"/>
        <w:jc w:val="both"/>
        <w:rPr>
          <w:sz w:val="28"/>
          <w:szCs w:val="28"/>
          <w:lang w:val="uk-UA"/>
        </w:rPr>
      </w:pPr>
      <w:r>
        <w:rPr>
          <w:sz w:val="28"/>
          <w:szCs w:val="28"/>
          <w:lang w:val="uk-UA" w:eastAsia="ru-RU"/>
        </w:rPr>
        <w:t xml:space="preserve"> </w:t>
      </w:r>
      <w:r w:rsidR="005A328B" w:rsidRPr="00583049">
        <w:rPr>
          <w:sz w:val="28"/>
          <w:szCs w:val="28"/>
          <w:lang w:val="uk-UA" w:eastAsia="ru-RU"/>
        </w:rPr>
        <w:t xml:space="preserve">Про бухгалтерський облік та фінансову звітність в Україні: </w:t>
      </w:r>
      <w:r w:rsidR="005A328B" w:rsidRPr="00583049">
        <w:rPr>
          <w:bCs/>
          <w:iCs/>
          <w:sz w:val="28"/>
          <w:szCs w:val="28"/>
          <w:lang w:val="uk-UA" w:eastAsia="ru-RU"/>
        </w:rPr>
        <w:t xml:space="preserve">Закон </w:t>
      </w:r>
      <w:r w:rsidR="005A328B" w:rsidRPr="00583049">
        <w:rPr>
          <w:sz w:val="28"/>
          <w:szCs w:val="28"/>
          <w:lang w:val="uk-UA" w:eastAsia="ru-RU"/>
        </w:rPr>
        <w:t>України від 16.07.1999 р. № 996-</w:t>
      </w:r>
      <w:r w:rsidR="005A328B" w:rsidRPr="00583049">
        <w:rPr>
          <w:sz w:val="28"/>
          <w:szCs w:val="28"/>
          <w:lang w:eastAsia="ru-RU"/>
        </w:rPr>
        <w:t>XIV</w:t>
      </w:r>
      <w:r w:rsidR="005A328B" w:rsidRPr="00583049">
        <w:rPr>
          <w:sz w:val="28"/>
          <w:szCs w:val="28"/>
          <w:lang w:val="uk-UA" w:eastAsia="ru-RU"/>
        </w:rPr>
        <w:t xml:space="preserve">. </w:t>
      </w:r>
      <w:r w:rsidR="005A328B" w:rsidRPr="00583049">
        <w:rPr>
          <w:sz w:val="28"/>
          <w:szCs w:val="28"/>
        </w:rPr>
        <w:t>URL</w:t>
      </w:r>
      <w:r w:rsidR="005A328B" w:rsidRPr="00583049">
        <w:rPr>
          <w:sz w:val="28"/>
          <w:szCs w:val="28"/>
          <w:lang w:val="uk-UA"/>
        </w:rPr>
        <w:t>:</w:t>
      </w:r>
      <w:r w:rsidR="005A328B" w:rsidRPr="00583049">
        <w:rPr>
          <w:sz w:val="28"/>
          <w:szCs w:val="28"/>
          <w:lang w:val="uk-UA" w:eastAsia="ru-RU"/>
        </w:rPr>
        <w:t xml:space="preserve"> </w:t>
      </w:r>
      <w:hyperlink r:id="rId41" w:history="1">
        <w:r w:rsidR="005A328B" w:rsidRPr="00583049">
          <w:rPr>
            <w:rStyle w:val="ab"/>
            <w:color w:val="auto"/>
            <w:sz w:val="28"/>
            <w:szCs w:val="28"/>
            <w:u w:val="none"/>
            <w:lang w:eastAsia="ru-RU"/>
          </w:rPr>
          <w:t>http</w:t>
        </w:r>
        <w:r w:rsidR="005A328B" w:rsidRPr="00583049">
          <w:rPr>
            <w:rStyle w:val="ab"/>
            <w:color w:val="auto"/>
            <w:sz w:val="28"/>
            <w:szCs w:val="28"/>
            <w:u w:val="none"/>
            <w:lang w:val="uk-UA" w:eastAsia="ru-RU"/>
          </w:rPr>
          <w:t>://</w:t>
        </w:r>
        <w:r w:rsidR="005A328B" w:rsidRPr="00583049">
          <w:rPr>
            <w:rStyle w:val="ab"/>
            <w:color w:val="auto"/>
            <w:sz w:val="28"/>
            <w:szCs w:val="28"/>
            <w:u w:val="none"/>
            <w:lang w:eastAsia="ru-RU"/>
          </w:rPr>
          <w:t>zakon</w:t>
        </w:r>
        <w:r w:rsidR="005A328B" w:rsidRPr="00583049">
          <w:rPr>
            <w:rStyle w:val="ab"/>
            <w:color w:val="auto"/>
            <w:sz w:val="28"/>
            <w:szCs w:val="28"/>
            <w:u w:val="none"/>
            <w:lang w:val="uk-UA" w:eastAsia="ru-RU"/>
          </w:rPr>
          <w:t>3.</w:t>
        </w:r>
        <w:r w:rsidR="005A328B" w:rsidRPr="00583049">
          <w:rPr>
            <w:rStyle w:val="ab"/>
            <w:color w:val="auto"/>
            <w:sz w:val="28"/>
            <w:szCs w:val="28"/>
            <w:u w:val="none"/>
            <w:lang w:eastAsia="ru-RU"/>
          </w:rPr>
          <w:t>rada</w:t>
        </w:r>
        <w:r w:rsidR="005A328B" w:rsidRPr="00583049">
          <w:rPr>
            <w:rStyle w:val="ab"/>
            <w:color w:val="auto"/>
            <w:sz w:val="28"/>
            <w:szCs w:val="28"/>
            <w:u w:val="none"/>
            <w:lang w:val="uk-UA" w:eastAsia="ru-RU"/>
          </w:rPr>
          <w:t>.</w:t>
        </w:r>
        <w:r w:rsidR="005A328B" w:rsidRPr="00583049">
          <w:rPr>
            <w:rStyle w:val="ab"/>
            <w:color w:val="auto"/>
            <w:sz w:val="28"/>
            <w:szCs w:val="28"/>
            <w:u w:val="none"/>
            <w:lang w:eastAsia="ru-RU"/>
          </w:rPr>
          <w:t>gov</w:t>
        </w:r>
        <w:r w:rsidR="005A328B" w:rsidRPr="00583049">
          <w:rPr>
            <w:rStyle w:val="ab"/>
            <w:color w:val="auto"/>
            <w:sz w:val="28"/>
            <w:szCs w:val="28"/>
            <w:u w:val="none"/>
            <w:lang w:val="uk-UA" w:eastAsia="ru-RU"/>
          </w:rPr>
          <w:t>.</w:t>
        </w:r>
        <w:r w:rsidR="005A328B" w:rsidRPr="00583049">
          <w:rPr>
            <w:rStyle w:val="ab"/>
            <w:color w:val="auto"/>
            <w:sz w:val="28"/>
            <w:szCs w:val="28"/>
            <w:u w:val="none"/>
            <w:lang w:eastAsia="ru-RU"/>
          </w:rPr>
          <w:t>ua</w:t>
        </w:r>
        <w:r w:rsidR="005A328B" w:rsidRPr="00583049">
          <w:rPr>
            <w:rStyle w:val="ab"/>
            <w:color w:val="auto"/>
            <w:sz w:val="28"/>
            <w:szCs w:val="28"/>
            <w:u w:val="none"/>
            <w:lang w:val="uk-UA" w:eastAsia="ru-RU"/>
          </w:rPr>
          <w:t>/</w:t>
        </w:r>
        <w:r w:rsidR="005A328B" w:rsidRPr="00583049">
          <w:rPr>
            <w:rStyle w:val="ab"/>
            <w:color w:val="auto"/>
            <w:sz w:val="28"/>
            <w:szCs w:val="28"/>
            <w:u w:val="none"/>
            <w:lang w:eastAsia="ru-RU"/>
          </w:rPr>
          <w:t>laws</w:t>
        </w:r>
        <w:r w:rsidR="005A328B" w:rsidRPr="00583049">
          <w:rPr>
            <w:rStyle w:val="ab"/>
            <w:color w:val="auto"/>
            <w:sz w:val="28"/>
            <w:szCs w:val="28"/>
            <w:u w:val="none"/>
            <w:lang w:val="uk-UA" w:eastAsia="ru-RU"/>
          </w:rPr>
          <w:t>/</w:t>
        </w:r>
        <w:r w:rsidR="005A328B" w:rsidRPr="00583049">
          <w:rPr>
            <w:rStyle w:val="ab"/>
            <w:color w:val="auto"/>
            <w:sz w:val="28"/>
            <w:szCs w:val="28"/>
            <w:u w:val="none"/>
            <w:lang w:eastAsia="ru-RU"/>
          </w:rPr>
          <w:t>show</w:t>
        </w:r>
        <w:r w:rsidR="005A328B" w:rsidRPr="00583049">
          <w:rPr>
            <w:rStyle w:val="ab"/>
            <w:color w:val="auto"/>
            <w:sz w:val="28"/>
            <w:szCs w:val="28"/>
            <w:u w:val="none"/>
            <w:lang w:val="uk-UA" w:eastAsia="ru-RU"/>
          </w:rPr>
          <w:t>/996-14/</w:t>
        </w:r>
        <w:proofErr w:type="spellStart"/>
        <w:r w:rsidR="005A328B" w:rsidRPr="00583049">
          <w:rPr>
            <w:rStyle w:val="ab"/>
            <w:color w:val="auto"/>
            <w:sz w:val="28"/>
            <w:szCs w:val="28"/>
            <w:u w:val="none"/>
            <w:lang w:eastAsia="ru-RU"/>
          </w:rPr>
          <w:t>page</w:t>
        </w:r>
        <w:proofErr w:type="spellEnd"/>
      </w:hyperlink>
      <w:r w:rsidR="005A328B" w:rsidRPr="00583049">
        <w:rPr>
          <w:sz w:val="28"/>
          <w:szCs w:val="28"/>
          <w:lang w:val="uk-UA" w:eastAsia="ru-RU"/>
        </w:rPr>
        <w:t xml:space="preserve"> </w:t>
      </w:r>
      <w:r w:rsidR="005A328B" w:rsidRPr="00583049">
        <w:rPr>
          <w:sz w:val="28"/>
          <w:szCs w:val="28"/>
          <w:lang w:val="uk-UA"/>
        </w:rPr>
        <w:t>(дата звернення 10.10.2022).</w:t>
      </w:r>
    </w:p>
    <w:p w:rsidR="005A328B" w:rsidRPr="00583049" w:rsidRDefault="000F49FE" w:rsidP="000F49FE">
      <w:pPr>
        <w:pStyle w:val="a9"/>
        <w:widowControl/>
        <w:numPr>
          <w:ilvl w:val="0"/>
          <w:numId w:val="2"/>
        </w:numPr>
        <w:tabs>
          <w:tab w:val="left" w:pos="142"/>
          <w:tab w:val="left" w:pos="851"/>
          <w:tab w:val="left" w:pos="1134"/>
          <w:tab w:val="left" w:pos="1276"/>
        </w:tabs>
        <w:suppressAutoHyphens w:val="0"/>
        <w:autoSpaceDE w:val="0"/>
        <w:autoSpaceDN w:val="0"/>
        <w:adjustRightInd w:val="0"/>
        <w:spacing w:line="360" w:lineRule="auto"/>
        <w:ind w:left="0" w:firstLine="709"/>
        <w:jc w:val="both"/>
        <w:rPr>
          <w:sz w:val="28"/>
          <w:szCs w:val="28"/>
        </w:rPr>
      </w:pPr>
      <w:r>
        <w:rPr>
          <w:sz w:val="28"/>
          <w:szCs w:val="28"/>
          <w:lang w:val="uk-UA"/>
        </w:rPr>
        <w:t xml:space="preserve"> </w:t>
      </w:r>
      <w:r w:rsidR="005A328B" w:rsidRPr="00583049">
        <w:rPr>
          <w:sz w:val="28"/>
          <w:szCs w:val="28"/>
        </w:rPr>
        <w:t xml:space="preserve">Про </w:t>
      </w:r>
      <w:proofErr w:type="spellStart"/>
      <w:r w:rsidR="005A328B" w:rsidRPr="00583049">
        <w:rPr>
          <w:sz w:val="28"/>
          <w:szCs w:val="28"/>
        </w:rPr>
        <w:t>затвердження</w:t>
      </w:r>
      <w:proofErr w:type="spellEnd"/>
      <w:r w:rsidR="005A328B" w:rsidRPr="00583049">
        <w:rPr>
          <w:sz w:val="28"/>
          <w:szCs w:val="28"/>
        </w:rPr>
        <w:t xml:space="preserve"> Порядку </w:t>
      </w:r>
      <w:proofErr w:type="spellStart"/>
      <w:r w:rsidR="005A328B" w:rsidRPr="00583049">
        <w:rPr>
          <w:sz w:val="28"/>
          <w:szCs w:val="28"/>
        </w:rPr>
        <w:t>подання</w:t>
      </w:r>
      <w:proofErr w:type="spellEnd"/>
      <w:r w:rsidR="005A328B" w:rsidRPr="00583049">
        <w:rPr>
          <w:sz w:val="28"/>
          <w:szCs w:val="28"/>
        </w:rPr>
        <w:t xml:space="preserve"> </w:t>
      </w:r>
      <w:proofErr w:type="spellStart"/>
      <w:r w:rsidR="005A328B" w:rsidRPr="00583049">
        <w:rPr>
          <w:sz w:val="28"/>
          <w:szCs w:val="28"/>
        </w:rPr>
        <w:t>фінансової</w:t>
      </w:r>
      <w:proofErr w:type="spellEnd"/>
      <w:r w:rsidR="005A328B" w:rsidRPr="00583049">
        <w:rPr>
          <w:sz w:val="28"/>
          <w:szCs w:val="28"/>
        </w:rPr>
        <w:t xml:space="preserve"> </w:t>
      </w:r>
      <w:proofErr w:type="spellStart"/>
      <w:r w:rsidR="005A328B" w:rsidRPr="00583049">
        <w:rPr>
          <w:sz w:val="28"/>
          <w:szCs w:val="28"/>
        </w:rPr>
        <w:t>звітності</w:t>
      </w:r>
      <w:proofErr w:type="spellEnd"/>
      <w:r w:rsidR="005A328B" w:rsidRPr="00583049">
        <w:rPr>
          <w:sz w:val="28"/>
          <w:szCs w:val="28"/>
        </w:rPr>
        <w:t xml:space="preserve">: постанова </w:t>
      </w:r>
      <w:proofErr w:type="spellStart"/>
      <w:r w:rsidR="005A328B" w:rsidRPr="00583049">
        <w:rPr>
          <w:sz w:val="28"/>
          <w:szCs w:val="28"/>
        </w:rPr>
        <w:t>Кабінету</w:t>
      </w:r>
      <w:proofErr w:type="spellEnd"/>
      <w:r w:rsidR="005A328B" w:rsidRPr="00583049">
        <w:rPr>
          <w:sz w:val="28"/>
          <w:szCs w:val="28"/>
        </w:rPr>
        <w:t xml:space="preserve"> </w:t>
      </w:r>
      <w:proofErr w:type="spellStart"/>
      <w:r w:rsidR="005A328B" w:rsidRPr="00583049">
        <w:rPr>
          <w:sz w:val="28"/>
          <w:szCs w:val="28"/>
        </w:rPr>
        <w:t>міні</w:t>
      </w:r>
      <w:proofErr w:type="gramStart"/>
      <w:r w:rsidR="005A328B" w:rsidRPr="00583049">
        <w:rPr>
          <w:sz w:val="28"/>
          <w:szCs w:val="28"/>
        </w:rPr>
        <w:t>стр</w:t>
      </w:r>
      <w:proofErr w:type="gramEnd"/>
      <w:r w:rsidR="005A328B" w:rsidRPr="00583049">
        <w:rPr>
          <w:sz w:val="28"/>
          <w:szCs w:val="28"/>
        </w:rPr>
        <w:t>ів</w:t>
      </w:r>
      <w:proofErr w:type="spellEnd"/>
      <w:r w:rsidR="005A328B" w:rsidRPr="00583049">
        <w:rPr>
          <w:sz w:val="28"/>
          <w:szCs w:val="28"/>
        </w:rPr>
        <w:t xml:space="preserve"> </w:t>
      </w:r>
      <w:proofErr w:type="spellStart"/>
      <w:r w:rsidR="005A328B" w:rsidRPr="00583049">
        <w:rPr>
          <w:sz w:val="28"/>
          <w:szCs w:val="28"/>
        </w:rPr>
        <w:t>України</w:t>
      </w:r>
      <w:proofErr w:type="spellEnd"/>
      <w:r w:rsidR="005A328B" w:rsidRPr="00583049">
        <w:rPr>
          <w:sz w:val="28"/>
          <w:szCs w:val="28"/>
        </w:rPr>
        <w:t xml:space="preserve"> </w:t>
      </w:r>
      <w:proofErr w:type="spellStart"/>
      <w:r w:rsidR="005A328B" w:rsidRPr="00583049">
        <w:rPr>
          <w:sz w:val="28"/>
          <w:szCs w:val="28"/>
        </w:rPr>
        <w:t>від</w:t>
      </w:r>
      <w:proofErr w:type="spellEnd"/>
      <w:r w:rsidR="005A328B" w:rsidRPr="00583049">
        <w:rPr>
          <w:sz w:val="28"/>
          <w:szCs w:val="28"/>
        </w:rPr>
        <w:t xml:space="preserve"> 28.02.2000 р. № 419 за станом на 22.01.2020 </w:t>
      </w:r>
      <w:proofErr w:type="spellStart"/>
      <w:r w:rsidR="005A328B" w:rsidRPr="00583049">
        <w:rPr>
          <w:sz w:val="28"/>
          <w:szCs w:val="28"/>
        </w:rPr>
        <w:t>р</w:t>
      </w:r>
      <w:proofErr w:type="spellEnd"/>
      <w:r w:rsidR="005A328B" w:rsidRPr="00583049">
        <w:rPr>
          <w:sz w:val="28"/>
          <w:szCs w:val="28"/>
          <w:lang w:val="uk-UA"/>
        </w:rPr>
        <w:t>. URL:</w:t>
      </w:r>
      <w:r w:rsidR="005A328B" w:rsidRPr="00583049">
        <w:rPr>
          <w:sz w:val="28"/>
          <w:szCs w:val="28"/>
        </w:rPr>
        <w:t xml:space="preserve"> </w:t>
      </w:r>
      <w:hyperlink r:id="rId42" w:anchor="Text" w:history="1">
        <w:r w:rsidR="005A328B" w:rsidRPr="00583049">
          <w:rPr>
            <w:rStyle w:val="ab"/>
            <w:color w:val="auto"/>
            <w:sz w:val="28"/>
            <w:szCs w:val="28"/>
            <w:u w:val="none"/>
          </w:rPr>
          <w:t>https://zakon.rada.gov.ua/laws/show/419-2000-%D0%BF#Text</w:t>
        </w:r>
      </w:hyperlink>
      <w:r w:rsidR="005A328B" w:rsidRPr="00583049">
        <w:rPr>
          <w:sz w:val="28"/>
          <w:szCs w:val="28"/>
          <w:lang w:val="uk-UA"/>
        </w:rPr>
        <w:t xml:space="preserve"> (дата звернення 10.10.2022).</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Семенов А.Г., Король С.А., Плаксюк О.О. Аналіз і розробка техніко-економічних показників модернізації устаткування. </w:t>
      </w:r>
      <w:r w:rsidR="005A328B" w:rsidRPr="00583049">
        <w:rPr>
          <w:i/>
          <w:sz w:val="28"/>
          <w:szCs w:val="28"/>
          <w:lang w:val="uk-UA"/>
        </w:rPr>
        <w:t xml:space="preserve">Економічний вісник Донбасу. </w:t>
      </w:r>
      <w:r w:rsidR="005A328B" w:rsidRPr="00583049">
        <w:rPr>
          <w:sz w:val="28"/>
          <w:szCs w:val="28"/>
          <w:lang w:val="uk-UA"/>
        </w:rPr>
        <w:t>2011. №1 (23). С. 135-143.</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Скрипник М.І., </w:t>
      </w:r>
      <w:proofErr w:type="spellStart"/>
      <w:r w:rsidR="005A328B" w:rsidRPr="00583049">
        <w:rPr>
          <w:sz w:val="28"/>
          <w:szCs w:val="28"/>
          <w:lang w:val="uk-UA"/>
        </w:rPr>
        <w:t>Григоревська</w:t>
      </w:r>
      <w:proofErr w:type="spellEnd"/>
      <w:r w:rsidR="005A328B" w:rsidRPr="00583049">
        <w:rPr>
          <w:sz w:val="28"/>
          <w:szCs w:val="28"/>
          <w:lang w:val="uk-UA"/>
        </w:rPr>
        <w:t xml:space="preserve"> О.О. Бухгалтерська управлінська звітність: критичний аналіз порядку складання й особливостей практичного застосування. </w:t>
      </w:r>
      <w:r w:rsidR="005A328B" w:rsidRPr="00583049">
        <w:rPr>
          <w:i/>
          <w:sz w:val="28"/>
          <w:szCs w:val="28"/>
          <w:lang w:val="uk-UA"/>
        </w:rPr>
        <w:t xml:space="preserve">Інтелект ХХІ. </w:t>
      </w:r>
      <w:r w:rsidR="005A328B" w:rsidRPr="00583049">
        <w:rPr>
          <w:sz w:val="28"/>
          <w:szCs w:val="28"/>
          <w:lang w:val="uk-UA"/>
        </w:rPr>
        <w:t>2016. №5. С.111-115.</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rPr>
        <w:t>Смачило</w:t>
      </w:r>
      <w:proofErr w:type="spellEnd"/>
      <w:r w:rsidR="005A328B" w:rsidRPr="00583049">
        <w:rPr>
          <w:sz w:val="28"/>
          <w:szCs w:val="28"/>
        </w:rPr>
        <w:t xml:space="preserve"> В. В., </w:t>
      </w:r>
      <w:proofErr w:type="spellStart"/>
      <w:r w:rsidR="005A328B" w:rsidRPr="00583049">
        <w:rPr>
          <w:sz w:val="28"/>
          <w:szCs w:val="28"/>
        </w:rPr>
        <w:t>Будникова</w:t>
      </w:r>
      <w:proofErr w:type="spellEnd"/>
      <w:r w:rsidR="005A328B" w:rsidRPr="00583049">
        <w:rPr>
          <w:sz w:val="28"/>
          <w:szCs w:val="28"/>
        </w:rPr>
        <w:t xml:space="preserve"> Ю. В. </w:t>
      </w:r>
      <w:proofErr w:type="spellStart"/>
      <w:r w:rsidR="005A328B" w:rsidRPr="00583049">
        <w:rPr>
          <w:sz w:val="28"/>
          <w:szCs w:val="28"/>
        </w:rPr>
        <w:t>Оцінка</w:t>
      </w:r>
      <w:proofErr w:type="spellEnd"/>
      <w:r w:rsidR="005A328B" w:rsidRPr="00583049">
        <w:rPr>
          <w:sz w:val="28"/>
          <w:szCs w:val="28"/>
        </w:rPr>
        <w:t xml:space="preserve"> </w:t>
      </w:r>
      <w:proofErr w:type="spellStart"/>
      <w:r w:rsidR="005A328B" w:rsidRPr="00583049">
        <w:rPr>
          <w:sz w:val="28"/>
          <w:szCs w:val="28"/>
        </w:rPr>
        <w:t>фінансової</w:t>
      </w:r>
      <w:proofErr w:type="spellEnd"/>
      <w:r w:rsidR="005A328B" w:rsidRPr="00583049">
        <w:rPr>
          <w:sz w:val="28"/>
          <w:szCs w:val="28"/>
        </w:rPr>
        <w:t xml:space="preserve"> </w:t>
      </w:r>
      <w:proofErr w:type="spellStart"/>
      <w:proofErr w:type="gramStart"/>
      <w:r w:rsidR="005A328B" w:rsidRPr="00583049">
        <w:rPr>
          <w:sz w:val="28"/>
          <w:szCs w:val="28"/>
        </w:rPr>
        <w:t>ст</w:t>
      </w:r>
      <w:proofErr w:type="gramEnd"/>
      <w:r w:rsidR="005A328B" w:rsidRPr="00583049">
        <w:rPr>
          <w:sz w:val="28"/>
          <w:szCs w:val="28"/>
        </w:rPr>
        <w:t>ійкості</w:t>
      </w:r>
      <w:proofErr w:type="spellEnd"/>
      <w:r w:rsidR="005A328B" w:rsidRPr="00583049">
        <w:rPr>
          <w:sz w:val="28"/>
          <w:szCs w:val="28"/>
        </w:rPr>
        <w:t xml:space="preserve"> </w:t>
      </w:r>
      <w:proofErr w:type="spellStart"/>
      <w:r w:rsidR="005A328B" w:rsidRPr="00583049">
        <w:rPr>
          <w:sz w:val="28"/>
          <w:szCs w:val="28"/>
        </w:rPr>
        <w:t>підприємств</w:t>
      </w:r>
      <w:proofErr w:type="spellEnd"/>
      <w:r w:rsidR="005A328B" w:rsidRPr="00583049">
        <w:rPr>
          <w:sz w:val="28"/>
          <w:szCs w:val="28"/>
        </w:rPr>
        <w:t xml:space="preserve">. </w:t>
      </w:r>
      <w:proofErr w:type="spellStart"/>
      <w:proofErr w:type="gramStart"/>
      <w:r w:rsidR="005A328B" w:rsidRPr="00583049">
        <w:rPr>
          <w:i/>
          <w:sz w:val="28"/>
          <w:szCs w:val="28"/>
        </w:rPr>
        <w:t>Економічний</w:t>
      </w:r>
      <w:proofErr w:type="spellEnd"/>
      <w:r w:rsidR="005A328B" w:rsidRPr="00583049">
        <w:rPr>
          <w:i/>
          <w:sz w:val="28"/>
          <w:szCs w:val="28"/>
        </w:rPr>
        <w:t xml:space="preserve"> </w:t>
      </w:r>
      <w:proofErr w:type="spellStart"/>
      <w:r w:rsidR="005A328B" w:rsidRPr="00583049">
        <w:rPr>
          <w:i/>
          <w:sz w:val="28"/>
          <w:szCs w:val="28"/>
        </w:rPr>
        <w:t>простір</w:t>
      </w:r>
      <w:proofErr w:type="spellEnd"/>
      <w:r w:rsidR="005A328B" w:rsidRPr="00583049">
        <w:rPr>
          <w:sz w:val="28"/>
          <w:szCs w:val="28"/>
          <w:lang w:val="uk-UA"/>
        </w:rPr>
        <w:t xml:space="preserve">. </w:t>
      </w:r>
      <w:r w:rsidR="005A328B" w:rsidRPr="00583049">
        <w:rPr>
          <w:sz w:val="28"/>
          <w:szCs w:val="28"/>
        </w:rPr>
        <w:t xml:space="preserve"> 2008. № 20/2.</w:t>
      </w:r>
      <w:proofErr w:type="gramEnd"/>
      <w:r w:rsidR="005A328B" w:rsidRPr="00583049">
        <w:rPr>
          <w:sz w:val="28"/>
          <w:szCs w:val="28"/>
        </w:rPr>
        <w:t xml:space="preserve"> С. 35–40</w:t>
      </w:r>
      <w:r w:rsidR="005A328B" w:rsidRPr="00583049">
        <w:rPr>
          <w:sz w:val="28"/>
          <w:szCs w:val="28"/>
          <w:lang w:val="uk-UA"/>
        </w:rPr>
        <w:t>.</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Статут ТДВ «</w:t>
      </w:r>
      <w:proofErr w:type="spellStart"/>
      <w:r w:rsidR="005A328B" w:rsidRPr="00583049">
        <w:rPr>
          <w:sz w:val="28"/>
          <w:szCs w:val="28"/>
          <w:lang w:val="uk-UA"/>
        </w:rPr>
        <w:t>Баштанський</w:t>
      </w:r>
      <w:proofErr w:type="spellEnd"/>
      <w:r w:rsidR="005A328B" w:rsidRPr="00583049">
        <w:rPr>
          <w:sz w:val="28"/>
          <w:szCs w:val="28"/>
          <w:lang w:val="uk-UA"/>
        </w:rPr>
        <w:t xml:space="preserve"> </w:t>
      </w:r>
      <w:proofErr w:type="spellStart"/>
      <w:r w:rsidR="005A328B" w:rsidRPr="00583049">
        <w:rPr>
          <w:sz w:val="28"/>
          <w:szCs w:val="28"/>
          <w:lang w:val="uk-UA"/>
        </w:rPr>
        <w:t>сирзавод</w:t>
      </w:r>
      <w:proofErr w:type="spellEnd"/>
      <w:r w:rsidR="005A328B" w:rsidRPr="00583049">
        <w:rPr>
          <w:sz w:val="28"/>
          <w:szCs w:val="28"/>
          <w:lang w:val="uk-UA"/>
        </w:rPr>
        <w:t xml:space="preserve">» </w:t>
      </w:r>
      <w:r w:rsidR="005A328B" w:rsidRPr="00583049">
        <w:rPr>
          <w:sz w:val="28"/>
          <w:szCs w:val="28"/>
          <w:lang w:val="en-US"/>
        </w:rPr>
        <w:t>URL</w:t>
      </w:r>
      <w:r w:rsidR="005A328B" w:rsidRPr="00583049">
        <w:rPr>
          <w:sz w:val="28"/>
          <w:szCs w:val="28"/>
          <w:lang w:val="uk-UA"/>
        </w:rPr>
        <w:t xml:space="preserve">: </w:t>
      </w:r>
      <w:r w:rsidR="005A328B" w:rsidRPr="00583049">
        <w:rPr>
          <w:sz w:val="28"/>
          <w:szCs w:val="28"/>
        </w:rPr>
        <w:t xml:space="preserve"> </w:t>
      </w:r>
      <w:r w:rsidR="005A328B" w:rsidRPr="00583049">
        <w:rPr>
          <w:sz w:val="28"/>
          <w:szCs w:val="28"/>
          <w:lang w:val="uk-UA"/>
        </w:rPr>
        <w:t>https://milkalliance.com.ua/company/inform/bashtanskij-sirzavod/ (дата звернення: 01.10.2022 року</w:t>
      </w:r>
      <w:r w:rsidR="005A328B" w:rsidRPr="00583049">
        <w:rPr>
          <w:sz w:val="28"/>
          <w:szCs w:val="28"/>
        </w:rPr>
        <w:t>).</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Ткаченко А.А., </w:t>
      </w:r>
      <w:proofErr w:type="spellStart"/>
      <w:r w:rsidR="005A328B" w:rsidRPr="00583049">
        <w:rPr>
          <w:sz w:val="28"/>
          <w:szCs w:val="28"/>
          <w:lang w:val="uk-UA"/>
        </w:rPr>
        <w:t>Подзігун</w:t>
      </w:r>
      <w:proofErr w:type="spellEnd"/>
      <w:r w:rsidR="005A328B" w:rsidRPr="00583049">
        <w:rPr>
          <w:sz w:val="28"/>
          <w:szCs w:val="28"/>
          <w:lang w:val="uk-UA"/>
        </w:rPr>
        <w:t xml:space="preserve"> Я.В., Кулик Ю.М. Удосконалення аналізу фінансового стану на українських підприємствах: проблеми та шляхи їх вирішення. </w:t>
      </w:r>
      <w:r w:rsidR="005A328B" w:rsidRPr="00583049">
        <w:rPr>
          <w:i/>
          <w:sz w:val="28"/>
          <w:szCs w:val="28"/>
          <w:lang w:val="uk-UA"/>
        </w:rPr>
        <w:t xml:space="preserve">Збірник наукових праць ЧДТУ. </w:t>
      </w:r>
      <w:r w:rsidR="005A328B" w:rsidRPr="00583049">
        <w:rPr>
          <w:sz w:val="28"/>
          <w:szCs w:val="28"/>
          <w:lang w:val="uk-UA"/>
        </w:rPr>
        <w:t xml:space="preserve">2020. Випуск 57. С. 45-53.                     </w:t>
      </w:r>
      <w:r w:rsidR="005A328B" w:rsidRPr="00583049">
        <w:rPr>
          <w:sz w:val="28"/>
          <w:szCs w:val="28"/>
        </w:rPr>
        <w:t>DOI</w:t>
      </w:r>
      <w:r w:rsidR="005A328B" w:rsidRPr="00583049">
        <w:rPr>
          <w:sz w:val="28"/>
          <w:szCs w:val="28"/>
          <w:lang w:val="uk-UA"/>
        </w:rPr>
        <w:t xml:space="preserve"> 10.24025/2306-4420.0.57.2020.206258.</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lastRenderedPageBreak/>
        <w:t xml:space="preserve"> </w:t>
      </w:r>
      <w:proofErr w:type="spellStart"/>
      <w:r w:rsidR="005A328B" w:rsidRPr="00583049">
        <w:rPr>
          <w:sz w:val="28"/>
          <w:szCs w:val="28"/>
          <w:lang w:val="uk-UA"/>
        </w:rPr>
        <w:t>Ходзицька</w:t>
      </w:r>
      <w:proofErr w:type="spellEnd"/>
      <w:r w:rsidR="005A328B" w:rsidRPr="00583049">
        <w:rPr>
          <w:sz w:val="28"/>
          <w:szCs w:val="28"/>
          <w:lang w:val="uk-UA"/>
        </w:rPr>
        <w:t xml:space="preserve"> В.В. Архітектоніка управлінської звітності виробничих підприємств: методичні підходи. </w:t>
      </w:r>
      <w:r w:rsidR="005A328B" w:rsidRPr="00583049">
        <w:rPr>
          <w:i/>
          <w:sz w:val="28"/>
          <w:szCs w:val="28"/>
          <w:lang w:val="uk-UA"/>
        </w:rPr>
        <w:t xml:space="preserve">Фінанси, облік і аудит. </w:t>
      </w:r>
      <w:r w:rsidR="005A328B" w:rsidRPr="00583049">
        <w:rPr>
          <w:sz w:val="28"/>
          <w:szCs w:val="28"/>
          <w:lang w:val="uk-UA"/>
        </w:rPr>
        <w:t>2016. Випуск 1 (29). С.251-263.</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lang w:val="uk-UA"/>
        </w:rPr>
        <w:t>Ходзицька</w:t>
      </w:r>
      <w:proofErr w:type="spellEnd"/>
      <w:r w:rsidR="005A328B" w:rsidRPr="00583049">
        <w:rPr>
          <w:sz w:val="28"/>
          <w:szCs w:val="28"/>
          <w:lang w:val="uk-UA"/>
        </w:rPr>
        <w:t xml:space="preserve"> В.В. </w:t>
      </w:r>
      <w:proofErr w:type="spellStart"/>
      <w:r w:rsidR="005A328B" w:rsidRPr="00583049">
        <w:rPr>
          <w:sz w:val="28"/>
          <w:szCs w:val="28"/>
          <w:lang w:val="uk-UA"/>
        </w:rPr>
        <w:t>Нефінансова</w:t>
      </w:r>
      <w:proofErr w:type="spellEnd"/>
      <w:r w:rsidR="005A328B" w:rsidRPr="00583049">
        <w:rPr>
          <w:sz w:val="28"/>
          <w:szCs w:val="28"/>
          <w:lang w:val="uk-UA"/>
        </w:rPr>
        <w:t xml:space="preserve"> звітність в Україні: переваги та недоліки. </w:t>
      </w:r>
      <w:r w:rsidR="005A328B" w:rsidRPr="00583049">
        <w:rPr>
          <w:i/>
          <w:sz w:val="28"/>
          <w:szCs w:val="28"/>
          <w:lang w:val="uk-UA"/>
        </w:rPr>
        <w:t xml:space="preserve">Збірник наукових праць Харківського Національного педагогічного університету імені Г.С. Сковороди «Економіка». </w:t>
      </w:r>
      <w:r w:rsidR="005A328B" w:rsidRPr="00583049">
        <w:rPr>
          <w:sz w:val="28"/>
          <w:szCs w:val="28"/>
          <w:lang w:val="uk-UA"/>
        </w:rPr>
        <w:t>2021. Випуск 19. С.178-190.</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r w:rsidR="005A328B" w:rsidRPr="00583049">
        <w:rPr>
          <w:sz w:val="28"/>
          <w:szCs w:val="28"/>
        </w:rPr>
        <w:t xml:space="preserve">Цегельник Н. І., </w:t>
      </w:r>
      <w:proofErr w:type="spellStart"/>
      <w:r w:rsidR="005A328B" w:rsidRPr="00583049">
        <w:rPr>
          <w:sz w:val="28"/>
          <w:szCs w:val="28"/>
        </w:rPr>
        <w:t>Гайдучок</w:t>
      </w:r>
      <w:proofErr w:type="spellEnd"/>
      <w:r w:rsidR="005A328B" w:rsidRPr="00583049">
        <w:rPr>
          <w:sz w:val="28"/>
          <w:szCs w:val="28"/>
        </w:rPr>
        <w:t xml:space="preserve"> Т. С. </w:t>
      </w:r>
      <w:proofErr w:type="spellStart"/>
      <w:r w:rsidR="005A328B" w:rsidRPr="00583049">
        <w:rPr>
          <w:sz w:val="28"/>
          <w:szCs w:val="28"/>
        </w:rPr>
        <w:t>Формування</w:t>
      </w:r>
      <w:proofErr w:type="spellEnd"/>
      <w:r w:rsidR="005A328B" w:rsidRPr="00583049">
        <w:rPr>
          <w:sz w:val="28"/>
          <w:szCs w:val="28"/>
        </w:rPr>
        <w:t xml:space="preserve"> </w:t>
      </w:r>
      <w:proofErr w:type="spellStart"/>
      <w:proofErr w:type="gramStart"/>
      <w:r w:rsidR="005A328B" w:rsidRPr="00583049">
        <w:rPr>
          <w:sz w:val="28"/>
          <w:szCs w:val="28"/>
        </w:rPr>
        <w:t>обл</w:t>
      </w:r>
      <w:proofErr w:type="gramEnd"/>
      <w:r w:rsidR="005A328B" w:rsidRPr="00583049">
        <w:rPr>
          <w:sz w:val="28"/>
          <w:szCs w:val="28"/>
        </w:rPr>
        <w:t>ікової</w:t>
      </w:r>
      <w:proofErr w:type="spellEnd"/>
      <w:r w:rsidR="005A328B" w:rsidRPr="00583049">
        <w:rPr>
          <w:sz w:val="28"/>
          <w:szCs w:val="28"/>
        </w:rPr>
        <w:t xml:space="preserve"> </w:t>
      </w:r>
      <w:proofErr w:type="spellStart"/>
      <w:r w:rsidR="005A328B" w:rsidRPr="00583049">
        <w:rPr>
          <w:sz w:val="28"/>
          <w:szCs w:val="28"/>
        </w:rPr>
        <w:t>інформації</w:t>
      </w:r>
      <w:proofErr w:type="spellEnd"/>
      <w:r w:rsidR="005A328B" w:rsidRPr="00583049">
        <w:rPr>
          <w:sz w:val="28"/>
          <w:szCs w:val="28"/>
        </w:rPr>
        <w:t xml:space="preserve"> </w:t>
      </w:r>
      <w:proofErr w:type="spellStart"/>
      <w:r w:rsidR="005A328B" w:rsidRPr="00583049">
        <w:rPr>
          <w:sz w:val="28"/>
          <w:szCs w:val="28"/>
        </w:rPr>
        <w:t>з</w:t>
      </w:r>
      <w:proofErr w:type="spellEnd"/>
      <w:r w:rsidR="005A328B" w:rsidRPr="00583049">
        <w:rPr>
          <w:sz w:val="28"/>
          <w:szCs w:val="28"/>
        </w:rPr>
        <w:t xml:space="preserve"> </w:t>
      </w:r>
      <w:proofErr w:type="spellStart"/>
      <w:r w:rsidR="005A328B" w:rsidRPr="00583049">
        <w:rPr>
          <w:sz w:val="28"/>
          <w:szCs w:val="28"/>
        </w:rPr>
        <w:t>подальшим</w:t>
      </w:r>
      <w:proofErr w:type="spellEnd"/>
      <w:r w:rsidR="005A328B" w:rsidRPr="00583049">
        <w:rPr>
          <w:sz w:val="28"/>
          <w:szCs w:val="28"/>
        </w:rPr>
        <w:t xml:space="preserve"> </w:t>
      </w:r>
      <w:proofErr w:type="spellStart"/>
      <w:r w:rsidR="005A328B" w:rsidRPr="00583049">
        <w:rPr>
          <w:sz w:val="28"/>
          <w:szCs w:val="28"/>
        </w:rPr>
        <w:t>відображенням</w:t>
      </w:r>
      <w:proofErr w:type="spellEnd"/>
      <w:r w:rsidR="005A328B" w:rsidRPr="00583049">
        <w:rPr>
          <w:sz w:val="28"/>
          <w:szCs w:val="28"/>
        </w:rPr>
        <w:t xml:space="preserve"> у формах </w:t>
      </w:r>
      <w:proofErr w:type="spellStart"/>
      <w:r w:rsidR="005A328B" w:rsidRPr="00583049">
        <w:rPr>
          <w:sz w:val="28"/>
          <w:szCs w:val="28"/>
        </w:rPr>
        <w:t>звітності</w:t>
      </w:r>
      <w:proofErr w:type="spellEnd"/>
      <w:r w:rsidR="005A328B" w:rsidRPr="00583049">
        <w:rPr>
          <w:sz w:val="28"/>
          <w:szCs w:val="28"/>
        </w:rPr>
        <w:t xml:space="preserve"> </w:t>
      </w:r>
      <w:proofErr w:type="spellStart"/>
      <w:r w:rsidR="005A328B" w:rsidRPr="00583049">
        <w:rPr>
          <w:sz w:val="28"/>
          <w:szCs w:val="28"/>
        </w:rPr>
        <w:t>підприємства</w:t>
      </w:r>
      <w:proofErr w:type="spellEnd"/>
      <w:r w:rsidR="005A328B" w:rsidRPr="00583049">
        <w:rPr>
          <w:sz w:val="28"/>
          <w:szCs w:val="28"/>
        </w:rPr>
        <w:t>. </w:t>
      </w:r>
      <w:proofErr w:type="spellStart"/>
      <w:r w:rsidR="005A328B" w:rsidRPr="00583049">
        <w:rPr>
          <w:i/>
          <w:iCs/>
          <w:sz w:val="28"/>
          <w:szCs w:val="28"/>
        </w:rPr>
        <w:t>Ефективна</w:t>
      </w:r>
      <w:proofErr w:type="spellEnd"/>
      <w:r w:rsidR="005A328B" w:rsidRPr="00583049">
        <w:rPr>
          <w:i/>
          <w:iCs/>
          <w:sz w:val="28"/>
          <w:szCs w:val="28"/>
        </w:rPr>
        <w:t xml:space="preserve"> </w:t>
      </w:r>
      <w:proofErr w:type="spellStart"/>
      <w:r w:rsidR="005A328B" w:rsidRPr="00583049">
        <w:rPr>
          <w:i/>
          <w:iCs/>
          <w:sz w:val="28"/>
          <w:szCs w:val="28"/>
        </w:rPr>
        <w:t>економіка</w:t>
      </w:r>
      <w:proofErr w:type="spellEnd"/>
      <w:r w:rsidR="005A328B" w:rsidRPr="00583049">
        <w:rPr>
          <w:sz w:val="28"/>
          <w:szCs w:val="28"/>
        </w:rPr>
        <w:t xml:space="preserve">. 2020. № 5. – URL: http://www.economy.nayka.com.ua/?op=1&amp;z=7879 (дата </w:t>
      </w:r>
      <w:proofErr w:type="spellStart"/>
      <w:r w:rsidR="005A328B" w:rsidRPr="00583049">
        <w:rPr>
          <w:sz w:val="28"/>
          <w:szCs w:val="28"/>
        </w:rPr>
        <w:t>звернення</w:t>
      </w:r>
      <w:proofErr w:type="spellEnd"/>
      <w:r w:rsidR="005A328B" w:rsidRPr="00583049">
        <w:rPr>
          <w:sz w:val="28"/>
          <w:szCs w:val="28"/>
        </w:rPr>
        <w:t xml:space="preserve">: </w:t>
      </w:r>
      <w:r w:rsidR="005A328B" w:rsidRPr="00583049">
        <w:rPr>
          <w:sz w:val="28"/>
          <w:szCs w:val="28"/>
          <w:lang w:val="uk-UA"/>
        </w:rPr>
        <w:t>1</w:t>
      </w:r>
      <w:proofErr w:type="spellStart"/>
      <w:r w:rsidR="005A328B" w:rsidRPr="00583049">
        <w:rPr>
          <w:sz w:val="28"/>
          <w:szCs w:val="28"/>
        </w:rPr>
        <w:t>1</w:t>
      </w:r>
      <w:proofErr w:type="spellEnd"/>
      <w:r w:rsidR="005A328B" w:rsidRPr="00583049">
        <w:rPr>
          <w:sz w:val="28"/>
          <w:szCs w:val="28"/>
        </w:rPr>
        <w:t>.</w:t>
      </w:r>
      <w:r w:rsidR="005A328B" w:rsidRPr="00583049">
        <w:rPr>
          <w:sz w:val="28"/>
          <w:szCs w:val="28"/>
          <w:lang w:val="uk-UA"/>
        </w:rPr>
        <w:t>11</w:t>
      </w:r>
      <w:r w:rsidR="005A328B" w:rsidRPr="00583049">
        <w:rPr>
          <w:sz w:val="28"/>
          <w:szCs w:val="28"/>
        </w:rPr>
        <w:t>.202</w:t>
      </w:r>
      <w:r w:rsidR="005A328B" w:rsidRPr="00583049">
        <w:rPr>
          <w:sz w:val="28"/>
          <w:szCs w:val="28"/>
          <w:lang w:val="uk-UA"/>
        </w:rPr>
        <w:t>2</w:t>
      </w:r>
      <w:r w:rsidR="005A328B" w:rsidRPr="00583049">
        <w:rPr>
          <w:sz w:val="28"/>
          <w:szCs w:val="28"/>
        </w:rPr>
        <w:t>). DOI: </w:t>
      </w:r>
      <w:hyperlink r:id="rId43" w:tgtFrame="_blank" w:history="1">
        <w:r w:rsidR="005A328B" w:rsidRPr="00583049">
          <w:rPr>
            <w:rStyle w:val="ab"/>
            <w:color w:val="auto"/>
            <w:sz w:val="28"/>
            <w:szCs w:val="28"/>
            <w:u w:val="none"/>
          </w:rPr>
          <w:t>10.32702/2307-2105-2020.5.63</w:t>
        </w:r>
      </w:hyperlink>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sz w:val="28"/>
          <w:szCs w:val="28"/>
          <w:lang w:val="uk-UA"/>
        </w:rPr>
        <w:t xml:space="preserve"> </w:t>
      </w:r>
      <w:r w:rsidR="005A328B" w:rsidRPr="00583049">
        <w:rPr>
          <w:sz w:val="28"/>
          <w:szCs w:val="28"/>
          <w:lang w:val="uk-UA"/>
        </w:rPr>
        <w:t xml:space="preserve">Шевчук К.В. Роль управлінської звітності в обліково-інформаційній системі підприємства та особливості її формування. </w:t>
      </w:r>
      <w:r w:rsidR="005A328B" w:rsidRPr="00583049">
        <w:rPr>
          <w:i/>
          <w:sz w:val="28"/>
          <w:szCs w:val="28"/>
          <w:lang w:val="uk-UA"/>
        </w:rPr>
        <w:t xml:space="preserve">Науковий вісник Ужгородського національного університету. </w:t>
      </w:r>
      <w:r w:rsidR="005A328B" w:rsidRPr="00583049">
        <w:rPr>
          <w:sz w:val="28"/>
          <w:szCs w:val="28"/>
          <w:lang w:val="uk-UA"/>
        </w:rPr>
        <w:t>2016. Випуск 6. Частина 3. С. 137-140.</w:t>
      </w:r>
    </w:p>
    <w:p w:rsidR="005A328B" w:rsidRPr="00583049"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bCs/>
          <w:sz w:val="28"/>
          <w:szCs w:val="28"/>
          <w:lang w:val="uk-UA"/>
        </w:rPr>
      </w:pPr>
      <w:r>
        <w:rPr>
          <w:sz w:val="28"/>
          <w:szCs w:val="28"/>
          <w:lang w:val="uk-UA"/>
        </w:rPr>
        <w:t xml:space="preserve"> </w:t>
      </w:r>
      <w:proofErr w:type="spellStart"/>
      <w:r w:rsidR="005A328B" w:rsidRPr="00583049">
        <w:rPr>
          <w:sz w:val="28"/>
          <w:szCs w:val="28"/>
          <w:lang w:val="uk-UA"/>
        </w:rPr>
        <w:t>Шигун</w:t>
      </w:r>
      <w:proofErr w:type="spellEnd"/>
      <w:r w:rsidR="005A328B" w:rsidRPr="00583049">
        <w:rPr>
          <w:sz w:val="28"/>
          <w:szCs w:val="28"/>
          <w:lang w:val="uk-UA"/>
        </w:rPr>
        <w:t xml:space="preserve"> М. М. Види звітності підприємств: підходи до їх класифікації. </w:t>
      </w:r>
      <w:r w:rsidR="005A328B" w:rsidRPr="00583049">
        <w:rPr>
          <w:i/>
          <w:sz w:val="28"/>
          <w:szCs w:val="28"/>
          <w:lang w:val="uk-UA"/>
        </w:rPr>
        <w:t>Проблеми тео</w:t>
      </w:r>
      <w:r w:rsidR="005A328B" w:rsidRPr="00583049">
        <w:rPr>
          <w:i/>
          <w:sz w:val="28"/>
          <w:szCs w:val="28"/>
          <w:lang w:val="uk-UA"/>
        </w:rPr>
        <w:softHyphen/>
        <w:t>рії та методології бухгалтерського обліку, контролю і аналізу</w:t>
      </w:r>
      <w:r w:rsidR="005A328B" w:rsidRPr="00583049">
        <w:rPr>
          <w:sz w:val="28"/>
          <w:szCs w:val="28"/>
          <w:lang w:val="uk-UA"/>
        </w:rPr>
        <w:t xml:space="preserve">: </w:t>
      </w:r>
      <w:proofErr w:type="spellStart"/>
      <w:r w:rsidR="005A328B" w:rsidRPr="00583049">
        <w:rPr>
          <w:sz w:val="28"/>
          <w:szCs w:val="28"/>
          <w:lang w:val="uk-UA"/>
        </w:rPr>
        <w:t>міжн</w:t>
      </w:r>
      <w:proofErr w:type="spellEnd"/>
      <w:r w:rsidR="005A328B" w:rsidRPr="00583049">
        <w:rPr>
          <w:sz w:val="28"/>
          <w:szCs w:val="28"/>
          <w:lang w:val="uk-UA"/>
        </w:rPr>
        <w:t>. зб. наук. праць ЖДТУ, 2008.  Вип. 3 (12). С. 432 – 443.</w:t>
      </w:r>
    </w:p>
    <w:p w:rsidR="005A328B" w:rsidRPr="00583049" w:rsidRDefault="000F49FE" w:rsidP="000F49FE">
      <w:pPr>
        <w:pStyle w:val="a3"/>
        <w:numPr>
          <w:ilvl w:val="0"/>
          <w:numId w:val="2"/>
        </w:numPr>
        <w:tabs>
          <w:tab w:val="left" w:pos="851"/>
          <w:tab w:val="left" w:pos="993"/>
          <w:tab w:val="left" w:pos="1134"/>
          <w:tab w:val="left" w:pos="1276"/>
        </w:tabs>
        <w:spacing w:line="360" w:lineRule="auto"/>
        <w:ind w:left="0" w:firstLine="709"/>
        <w:jc w:val="both"/>
        <w:rPr>
          <w:sz w:val="28"/>
          <w:szCs w:val="28"/>
          <w:lang w:val="uk-UA"/>
        </w:rPr>
      </w:pPr>
      <w:r>
        <w:rPr>
          <w:sz w:val="28"/>
          <w:szCs w:val="28"/>
          <w:lang w:val="uk-UA"/>
        </w:rPr>
        <w:t xml:space="preserve"> </w:t>
      </w:r>
      <w:proofErr w:type="spellStart"/>
      <w:r w:rsidR="005A328B" w:rsidRPr="00583049">
        <w:rPr>
          <w:sz w:val="28"/>
          <w:szCs w:val="28"/>
          <w:lang w:val="uk-UA"/>
        </w:rPr>
        <w:t>Шурпенкова</w:t>
      </w:r>
      <w:proofErr w:type="spellEnd"/>
      <w:r w:rsidR="005A328B" w:rsidRPr="00583049">
        <w:rPr>
          <w:sz w:val="28"/>
          <w:szCs w:val="28"/>
          <w:lang w:val="uk-UA"/>
        </w:rPr>
        <w:t xml:space="preserve"> Р.К. Рентабельність як критерій економічної ефективності діяльності підприємства. </w:t>
      </w:r>
      <w:r w:rsidR="005A328B" w:rsidRPr="00583049">
        <w:rPr>
          <w:sz w:val="28"/>
          <w:szCs w:val="28"/>
          <w:lang w:val="en-US"/>
        </w:rPr>
        <w:t>URL</w:t>
      </w:r>
      <w:r w:rsidR="005A328B" w:rsidRPr="00583049">
        <w:rPr>
          <w:sz w:val="28"/>
          <w:szCs w:val="28"/>
          <w:lang w:val="uk-UA"/>
        </w:rPr>
        <w:t>: https://rep.polessu.by/bitstream/123456789/23014/1/Rentabel%27nist%27.pdf (дата звернення: 12.11.2022 року</w:t>
      </w:r>
      <w:r w:rsidR="005A328B" w:rsidRPr="00583049">
        <w:rPr>
          <w:sz w:val="28"/>
          <w:szCs w:val="28"/>
        </w:rPr>
        <w:t>).</w:t>
      </w:r>
    </w:p>
    <w:p w:rsidR="005A328B" w:rsidRPr="00F156B1" w:rsidRDefault="000F49FE" w:rsidP="000F49FE">
      <w:pPr>
        <w:pStyle w:val="a3"/>
        <w:widowControl/>
        <w:numPr>
          <w:ilvl w:val="0"/>
          <w:numId w:val="2"/>
        </w:numPr>
        <w:tabs>
          <w:tab w:val="left" w:pos="426"/>
          <w:tab w:val="left" w:pos="851"/>
          <w:tab w:val="left" w:pos="1134"/>
        </w:tabs>
        <w:suppressAutoHyphens w:val="0"/>
        <w:autoSpaceDE w:val="0"/>
        <w:autoSpaceDN w:val="0"/>
        <w:adjustRightInd w:val="0"/>
        <w:spacing w:line="360" w:lineRule="auto"/>
        <w:ind w:left="0" w:firstLine="709"/>
        <w:jc w:val="both"/>
        <w:rPr>
          <w:sz w:val="28"/>
          <w:szCs w:val="28"/>
          <w:lang w:val="uk-UA"/>
        </w:rPr>
      </w:pPr>
      <w:r>
        <w:rPr>
          <w:rFonts w:eastAsia="TimesNewRomanPSMT"/>
          <w:kern w:val="0"/>
          <w:sz w:val="28"/>
          <w:szCs w:val="28"/>
          <w:lang w:val="uk-UA"/>
        </w:rPr>
        <w:t xml:space="preserve"> </w:t>
      </w:r>
      <w:proofErr w:type="spellStart"/>
      <w:r w:rsidR="005A328B" w:rsidRPr="00583049">
        <w:rPr>
          <w:rFonts w:eastAsia="TimesNewRomanPSMT"/>
          <w:kern w:val="0"/>
          <w:sz w:val="28"/>
          <w:szCs w:val="28"/>
          <w:lang w:val="uk-UA"/>
        </w:rPr>
        <w:t>Ясінська</w:t>
      </w:r>
      <w:proofErr w:type="spellEnd"/>
      <w:r w:rsidR="005A328B" w:rsidRPr="00583049">
        <w:rPr>
          <w:rFonts w:eastAsia="TimesNewRomanPSMT"/>
          <w:kern w:val="0"/>
          <w:sz w:val="28"/>
          <w:szCs w:val="28"/>
          <w:lang w:val="uk-UA"/>
        </w:rPr>
        <w:t xml:space="preserve"> А.І., Демків Н.І. Методика формування управлінської звітності підприємства. </w:t>
      </w:r>
      <w:proofErr w:type="spellStart"/>
      <w:proofErr w:type="gramStart"/>
      <w:r w:rsidR="005A328B" w:rsidRPr="00583049">
        <w:rPr>
          <w:rFonts w:eastAsia="TimesNewRomanPS-ItalicMT"/>
          <w:i/>
          <w:iCs/>
          <w:kern w:val="0"/>
          <w:sz w:val="28"/>
          <w:szCs w:val="28"/>
        </w:rPr>
        <w:t>Вісник</w:t>
      </w:r>
      <w:proofErr w:type="spellEnd"/>
      <w:proofErr w:type="gramEnd"/>
      <w:r w:rsidR="005A328B" w:rsidRPr="00583049">
        <w:rPr>
          <w:rFonts w:eastAsia="TimesNewRomanPS-ItalicMT"/>
          <w:i/>
          <w:iCs/>
          <w:kern w:val="0"/>
          <w:sz w:val="28"/>
          <w:szCs w:val="28"/>
        </w:rPr>
        <w:t xml:space="preserve"> НУ "</w:t>
      </w:r>
      <w:proofErr w:type="spellStart"/>
      <w:r w:rsidR="005A328B" w:rsidRPr="00583049">
        <w:rPr>
          <w:rFonts w:eastAsia="TimesNewRomanPS-ItalicMT"/>
          <w:i/>
          <w:iCs/>
          <w:kern w:val="0"/>
          <w:sz w:val="28"/>
          <w:szCs w:val="28"/>
        </w:rPr>
        <w:t>Львівська</w:t>
      </w:r>
      <w:proofErr w:type="spellEnd"/>
      <w:r w:rsidR="005A328B" w:rsidRPr="00583049">
        <w:rPr>
          <w:rFonts w:eastAsia="TimesNewRomanPS-ItalicMT"/>
          <w:i/>
          <w:iCs/>
          <w:kern w:val="0"/>
          <w:sz w:val="28"/>
          <w:szCs w:val="28"/>
        </w:rPr>
        <w:t xml:space="preserve"> </w:t>
      </w:r>
      <w:proofErr w:type="spellStart"/>
      <w:r w:rsidR="005A328B" w:rsidRPr="00583049">
        <w:rPr>
          <w:rFonts w:eastAsia="TimesNewRomanPS-ItalicMT"/>
          <w:i/>
          <w:iCs/>
          <w:kern w:val="0"/>
          <w:sz w:val="28"/>
          <w:szCs w:val="28"/>
        </w:rPr>
        <w:t>політехніка</w:t>
      </w:r>
      <w:proofErr w:type="spellEnd"/>
      <w:r w:rsidR="005A328B" w:rsidRPr="00583049">
        <w:rPr>
          <w:rFonts w:eastAsia="TimesNewRomanPS-ItalicMT"/>
          <w:i/>
          <w:iCs/>
          <w:kern w:val="0"/>
          <w:sz w:val="28"/>
          <w:szCs w:val="28"/>
        </w:rPr>
        <w:t xml:space="preserve">". Менеджмент </w:t>
      </w:r>
      <w:proofErr w:type="spellStart"/>
      <w:r w:rsidR="005A328B" w:rsidRPr="00583049">
        <w:rPr>
          <w:rFonts w:eastAsia="TimesNewRomanPS-ItalicMT"/>
          <w:i/>
          <w:iCs/>
          <w:kern w:val="0"/>
          <w:sz w:val="28"/>
          <w:szCs w:val="28"/>
        </w:rPr>
        <w:t>тапідприємництво</w:t>
      </w:r>
      <w:proofErr w:type="spellEnd"/>
      <w:r w:rsidR="005A328B" w:rsidRPr="00583049">
        <w:rPr>
          <w:rFonts w:eastAsia="TimesNewRomanPS-ItalicMT"/>
          <w:i/>
          <w:iCs/>
          <w:kern w:val="0"/>
          <w:sz w:val="28"/>
          <w:szCs w:val="28"/>
        </w:rPr>
        <w:t xml:space="preserve"> в </w:t>
      </w:r>
      <w:proofErr w:type="spellStart"/>
      <w:r w:rsidR="005A328B" w:rsidRPr="00583049">
        <w:rPr>
          <w:rFonts w:eastAsia="TimesNewRomanPS-ItalicMT"/>
          <w:i/>
          <w:iCs/>
          <w:kern w:val="0"/>
          <w:sz w:val="28"/>
          <w:szCs w:val="28"/>
        </w:rPr>
        <w:t>Україні</w:t>
      </w:r>
      <w:proofErr w:type="spellEnd"/>
      <w:r w:rsidR="005A328B" w:rsidRPr="00583049">
        <w:rPr>
          <w:rFonts w:eastAsia="TimesNewRomanPS-ItalicMT"/>
          <w:i/>
          <w:iCs/>
          <w:kern w:val="0"/>
          <w:sz w:val="28"/>
          <w:szCs w:val="28"/>
        </w:rPr>
        <w:t xml:space="preserve">: </w:t>
      </w:r>
      <w:proofErr w:type="spellStart"/>
      <w:r w:rsidR="005A328B" w:rsidRPr="00583049">
        <w:rPr>
          <w:rFonts w:eastAsia="TimesNewRomanPS-ItalicMT"/>
          <w:i/>
          <w:iCs/>
          <w:kern w:val="0"/>
          <w:sz w:val="28"/>
          <w:szCs w:val="28"/>
        </w:rPr>
        <w:t>етапи</w:t>
      </w:r>
      <w:proofErr w:type="spellEnd"/>
      <w:r w:rsidR="005A328B" w:rsidRPr="00583049">
        <w:rPr>
          <w:rFonts w:eastAsia="TimesNewRomanPS-ItalicMT"/>
          <w:i/>
          <w:iCs/>
          <w:kern w:val="0"/>
          <w:sz w:val="28"/>
          <w:szCs w:val="28"/>
        </w:rPr>
        <w:t xml:space="preserve"> </w:t>
      </w:r>
      <w:proofErr w:type="spellStart"/>
      <w:r w:rsidR="005A328B" w:rsidRPr="00583049">
        <w:rPr>
          <w:rFonts w:eastAsia="TimesNewRomanPS-ItalicMT"/>
          <w:i/>
          <w:iCs/>
          <w:kern w:val="0"/>
          <w:sz w:val="28"/>
          <w:szCs w:val="28"/>
        </w:rPr>
        <w:t>становлення</w:t>
      </w:r>
      <w:proofErr w:type="spellEnd"/>
      <w:r w:rsidR="005A328B" w:rsidRPr="00583049">
        <w:rPr>
          <w:rFonts w:eastAsia="TimesNewRomanPS-ItalicMT"/>
          <w:i/>
          <w:iCs/>
          <w:kern w:val="0"/>
          <w:sz w:val="28"/>
          <w:szCs w:val="28"/>
        </w:rPr>
        <w:t xml:space="preserve"> </w:t>
      </w:r>
      <w:proofErr w:type="spellStart"/>
      <w:r w:rsidR="005A328B" w:rsidRPr="00583049">
        <w:rPr>
          <w:rFonts w:eastAsia="TimesNewRomanPS-ItalicMT"/>
          <w:i/>
          <w:iCs/>
          <w:kern w:val="0"/>
          <w:sz w:val="28"/>
          <w:szCs w:val="28"/>
        </w:rPr>
        <w:t>і</w:t>
      </w:r>
      <w:proofErr w:type="spellEnd"/>
      <w:r w:rsidR="005A328B" w:rsidRPr="00583049">
        <w:rPr>
          <w:rFonts w:eastAsia="TimesNewRomanPS-ItalicMT"/>
          <w:i/>
          <w:iCs/>
          <w:kern w:val="0"/>
          <w:sz w:val="28"/>
          <w:szCs w:val="28"/>
        </w:rPr>
        <w:t xml:space="preserve"> </w:t>
      </w:r>
      <w:proofErr w:type="spellStart"/>
      <w:r w:rsidR="005A328B" w:rsidRPr="00583049">
        <w:rPr>
          <w:rFonts w:eastAsia="TimesNewRomanPS-ItalicMT"/>
          <w:i/>
          <w:iCs/>
          <w:kern w:val="0"/>
          <w:sz w:val="28"/>
          <w:szCs w:val="28"/>
        </w:rPr>
        <w:t>проблеми</w:t>
      </w:r>
      <w:proofErr w:type="spellEnd"/>
      <w:r w:rsidR="005A328B" w:rsidRPr="00583049">
        <w:rPr>
          <w:rFonts w:eastAsia="TimesNewRomanPS-ItalicMT"/>
          <w:i/>
          <w:iCs/>
          <w:kern w:val="0"/>
          <w:sz w:val="28"/>
          <w:szCs w:val="28"/>
        </w:rPr>
        <w:t xml:space="preserve"> </w:t>
      </w:r>
      <w:proofErr w:type="spellStart"/>
      <w:r w:rsidR="005A328B" w:rsidRPr="00583049">
        <w:rPr>
          <w:rFonts w:eastAsia="TimesNewRomanPS-ItalicMT"/>
          <w:i/>
          <w:iCs/>
          <w:kern w:val="0"/>
          <w:sz w:val="28"/>
          <w:szCs w:val="28"/>
        </w:rPr>
        <w:t>розвитку</w:t>
      </w:r>
      <w:proofErr w:type="spellEnd"/>
      <w:r w:rsidR="005A328B" w:rsidRPr="00583049">
        <w:rPr>
          <w:rFonts w:eastAsia="TimesNewRomanPSMT"/>
          <w:kern w:val="0"/>
          <w:sz w:val="28"/>
          <w:szCs w:val="28"/>
        </w:rPr>
        <w:t>. - 2017. -№ 862. - С. 305-312.</w:t>
      </w:r>
    </w:p>
    <w:p w:rsidR="00F156B1" w:rsidRPr="00F156B1" w:rsidRDefault="00F156B1" w:rsidP="00F156B1">
      <w:pPr>
        <w:pStyle w:val="a3"/>
        <w:numPr>
          <w:ilvl w:val="0"/>
          <w:numId w:val="2"/>
        </w:numPr>
        <w:tabs>
          <w:tab w:val="left" w:pos="1134"/>
        </w:tabs>
        <w:spacing w:line="360" w:lineRule="auto"/>
        <w:ind w:left="0" w:firstLine="709"/>
        <w:jc w:val="both"/>
        <w:rPr>
          <w:i/>
          <w:sz w:val="28"/>
          <w:szCs w:val="28"/>
          <w:lang w:val="uk-UA"/>
        </w:rPr>
      </w:pPr>
      <w:r>
        <w:rPr>
          <w:sz w:val="28"/>
          <w:szCs w:val="28"/>
          <w:lang w:val="uk-UA"/>
        </w:rPr>
        <w:t xml:space="preserve">  </w:t>
      </w:r>
      <w:r w:rsidRPr="00F156B1">
        <w:rPr>
          <w:sz w:val="28"/>
          <w:szCs w:val="28"/>
          <w:lang w:val="uk-UA"/>
        </w:rPr>
        <w:t xml:space="preserve">Осадча Г.Г., </w:t>
      </w:r>
      <w:proofErr w:type="spellStart"/>
      <w:r w:rsidRPr="00F156B1">
        <w:rPr>
          <w:sz w:val="28"/>
          <w:szCs w:val="28"/>
          <w:lang w:val="uk-UA"/>
        </w:rPr>
        <w:t>Синявська</w:t>
      </w:r>
      <w:proofErr w:type="spellEnd"/>
      <w:r w:rsidRPr="00F156B1">
        <w:rPr>
          <w:sz w:val="28"/>
          <w:szCs w:val="28"/>
          <w:lang w:val="uk-UA"/>
        </w:rPr>
        <w:t xml:space="preserve"> Ю. Управлінська бухгалтерська звітність та критерії оцінки її ефективності. </w:t>
      </w:r>
      <w:r w:rsidRPr="00F156B1">
        <w:rPr>
          <w:i/>
          <w:sz w:val="28"/>
          <w:szCs w:val="28"/>
          <w:lang w:val="uk-UA"/>
        </w:rPr>
        <w:t>Науково-виробничий журнал «</w:t>
      </w:r>
      <w:proofErr w:type="spellStart"/>
      <w:r w:rsidRPr="00F156B1">
        <w:rPr>
          <w:i/>
          <w:sz w:val="28"/>
          <w:szCs w:val="28"/>
          <w:lang w:val="uk-UA"/>
        </w:rPr>
        <w:t>Бізнес-новігатор</w:t>
      </w:r>
      <w:proofErr w:type="spellEnd"/>
      <w:r w:rsidRPr="00F156B1">
        <w:rPr>
          <w:i/>
          <w:sz w:val="28"/>
          <w:szCs w:val="28"/>
          <w:lang w:val="uk-UA"/>
        </w:rPr>
        <w:t xml:space="preserve">». </w:t>
      </w:r>
      <w:r w:rsidRPr="00F156B1">
        <w:rPr>
          <w:sz w:val="28"/>
          <w:szCs w:val="28"/>
          <w:lang w:val="uk-UA"/>
        </w:rPr>
        <w:t>2018. Випуск 6 (49). С.223-227.</w:t>
      </w:r>
      <w:r w:rsidRPr="00F156B1">
        <w:rPr>
          <w:i/>
          <w:sz w:val="28"/>
          <w:szCs w:val="28"/>
          <w:lang w:val="uk-UA"/>
        </w:rPr>
        <w:t xml:space="preserve"> </w:t>
      </w:r>
    </w:p>
    <w:p w:rsidR="00F156B1" w:rsidRPr="00583049" w:rsidRDefault="00F156B1" w:rsidP="00F156B1">
      <w:pPr>
        <w:pStyle w:val="a3"/>
        <w:widowControl/>
        <w:tabs>
          <w:tab w:val="left" w:pos="426"/>
          <w:tab w:val="left" w:pos="851"/>
          <w:tab w:val="left" w:pos="1134"/>
        </w:tabs>
        <w:suppressAutoHyphens w:val="0"/>
        <w:autoSpaceDE w:val="0"/>
        <w:autoSpaceDN w:val="0"/>
        <w:adjustRightInd w:val="0"/>
        <w:spacing w:line="360" w:lineRule="auto"/>
        <w:ind w:left="709"/>
        <w:jc w:val="both"/>
        <w:rPr>
          <w:sz w:val="28"/>
          <w:szCs w:val="28"/>
          <w:lang w:val="uk-UA"/>
        </w:rPr>
      </w:pPr>
    </w:p>
    <w:p w:rsidR="000F49FE" w:rsidRDefault="000F49FE" w:rsidP="000F49FE">
      <w:pPr>
        <w:spacing w:line="360" w:lineRule="auto"/>
        <w:rPr>
          <w:b/>
          <w:sz w:val="28"/>
          <w:szCs w:val="28"/>
          <w:lang w:val="uk-UA"/>
        </w:rPr>
      </w:pPr>
    </w:p>
    <w:p w:rsidR="00157396" w:rsidRDefault="00A136ED" w:rsidP="001E710B">
      <w:pPr>
        <w:spacing w:line="360" w:lineRule="auto"/>
        <w:jc w:val="both"/>
        <w:rPr>
          <w:sz w:val="28"/>
          <w:szCs w:val="28"/>
          <w:lang w:val="uk-UA"/>
        </w:rPr>
      </w:pPr>
      <w:r w:rsidRPr="00F156B1">
        <w:rPr>
          <w:sz w:val="28"/>
          <w:szCs w:val="28"/>
          <w:lang w:val="uk-UA"/>
        </w:rPr>
        <w:lastRenderedPageBreak/>
        <w:tab/>
      </w:r>
    </w:p>
    <w:p w:rsidR="00521D32" w:rsidRDefault="00521D32" w:rsidP="00521D32">
      <w:pPr>
        <w:spacing w:line="360" w:lineRule="auto"/>
        <w:ind w:firstLine="709"/>
        <w:jc w:val="both"/>
        <w:rPr>
          <w:sz w:val="28"/>
          <w:szCs w:val="28"/>
          <w:lang w:val="uk-UA"/>
        </w:rPr>
      </w:pPr>
    </w:p>
    <w:p w:rsidR="00DE1397" w:rsidRDefault="00DE1397" w:rsidP="007C6C79">
      <w:pPr>
        <w:autoSpaceDE w:val="0"/>
        <w:spacing w:line="360" w:lineRule="auto"/>
        <w:ind w:firstLine="709"/>
        <w:jc w:val="both"/>
        <w:rPr>
          <w:sz w:val="28"/>
          <w:szCs w:val="28"/>
          <w:lang w:val="uk-UA"/>
        </w:rPr>
      </w:pPr>
    </w:p>
    <w:p w:rsidR="00D267C7" w:rsidRDefault="00D267C7" w:rsidP="00B64154">
      <w:pPr>
        <w:spacing w:line="360" w:lineRule="auto"/>
        <w:jc w:val="both"/>
        <w:rPr>
          <w:sz w:val="28"/>
          <w:szCs w:val="28"/>
          <w:lang w:val="uk-UA"/>
        </w:rPr>
      </w:pPr>
    </w:p>
    <w:sectPr w:rsidR="00D267C7" w:rsidSect="001E439E">
      <w:footerReference w:type="default" r:id="rId44"/>
      <w:pgSz w:w="11906" w:h="16838"/>
      <w:pgMar w:top="1134" w:right="567" w:bottom="1134" w:left="1701" w:header="709" w:footer="709" w:gutter="0"/>
      <w:pgNumType w:start="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63ED" w:rsidRDefault="000C63ED" w:rsidP="00B27F84">
      <w:r>
        <w:separator/>
      </w:r>
    </w:p>
  </w:endnote>
  <w:endnote w:type="continuationSeparator" w:id="0">
    <w:p w:rsidR="000C63ED" w:rsidRDefault="000C63ED" w:rsidP="00B27F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SimSun">
    <w:altName w:val="宋体"/>
    <w:panose1 w:val="02010600030101010101"/>
    <w:charset w:val="86"/>
    <w:family w:val="auto"/>
    <w:notTrueType/>
    <w:pitch w:val="variable"/>
    <w:sig w:usb0="00000001" w:usb1="080E0000" w:usb2="00000010" w:usb3="00000000" w:csb0="00040000" w:csb1="00000000"/>
  </w:font>
  <w:font w:name="Tahoma">
    <w:panose1 w:val="020B0604030504040204"/>
    <w:charset w:val="CC"/>
    <w:family w:val="swiss"/>
    <w:pitch w:val="variable"/>
    <w:sig w:usb0="E1002EFF" w:usb1="C000605B" w:usb2="00000029" w:usb3="00000000" w:csb0="000101FF" w:csb1="00000000"/>
  </w:font>
  <w:font w:name="Constantia">
    <w:panose1 w:val="02030602050306030303"/>
    <w:charset w:val="CC"/>
    <w:family w:val="roman"/>
    <w:pitch w:val="variable"/>
    <w:sig w:usb0="A00002EF" w:usb1="4000204B" w:usb2="00000000" w:usb3="00000000" w:csb0="0000019F" w:csb1="00000000"/>
  </w:font>
  <w:font w:name="TimesNewRomanPS-BoldMT">
    <w:altName w:val="Times New Roman"/>
    <w:panose1 w:val="00000000000000000000"/>
    <w:charset w:val="CC"/>
    <w:family w:val="auto"/>
    <w:notTrueType/>
    <w:pitch w:val="default"/>
    <w:sig w:usb0="00000001" w:usb1="00000000" w:usb2="00000000" w:usb3="00000000" w:csb0="00000005" w:csb1="00000000"/>
  </w:font>
  <w:font w:name="Arimo">
    <w:altName w:val="Meiryo"/>
    <w:panose1 w:val="00000000000000000000"/>
    <w:charset w:val="80"/>
    <w:family w:val="auto"/>
    <w:notTrueType/>
    <w:pitch w:val="default"/>
    <w:sig w:usb0="00000003" w:usb1="08070000" w:usb2="00000010" w:usb3="00000000" w:csb0="00020005" w:csb1="00000000"/>
  </w:font>
  <w:font w:name="JournalC">
    <w:altName w:val="JournalC"/>
    <w:panose1 w:val="00000000000000000000"/>
    <w:charset w:val="CC"/>
    <w:family w:val="roman"/>
    <w:notTrueType/>
    <w:pitch w:val="default"/>
    <w:sig w:usb0="00000201" w:usb1="00000000" w:usb2="00000000" w:usb3="00000000" w:csb0="00000004" w:csb1="00000000"/>
  </w:font>
  <w:font w:name="Times New Roman CYR">
    <w:panose1 w:val="02020603050405020304"/>
    <w:charset w:val="CC"/>
    <w:family w:val="roman"/>
    <w:pitch w:val="variable"/>
    <w:sig w:usb0="E0002AFF" w:usb1="C0007841" w:usb2="00000009" w:usb3="00000000" w:csb0="000001FF" w:csb1="00000000"/>
  </w:font>
  <w:font w:name="Minion Pro">
    <w:altName w:val="Minion Pro"/>
    <w:panose1 w:val="00000000000000000000"/>
    <w:charset w:val="CC"/>
    <w:family w:val="roman"/>
    <w:notTrueType/>
    <w:pitch w:val="default"/>
    <w:sig w:usb0="00000201" w:usb1="08070000" w:usb2="00000010" w:usb3="00000000" w:csb0="00020004" w:csb1="00000000"/>
  </w:font>
  <w:font w:name="Warnock Pro">
    <w:altName w:val="Warnock Pro"/>
    <w:panose1 w:val="00000000000000000000"/>
    <w:charset w:val="CC"/>
    <w:family w:val="roman"/>
    <w:notTrueType/>
    <w:pitch w:val="default"/>
    <w:sig w:usb0="00000201" w:usb1="00000000" w:usb2="00000000" w:usb3="00000000" w:csb0="00000004" w:csb1="00000000"/>
  </w:font>
  <w:font w:name="TimesNewRoman">
    <w:altName w:val="Meiryo"/>
    <w:panose1 w:val="00000000000000000000"/>
    <w:charset w:val="80"/>
    <w:family w:val="auto"/>
    <w:notTrueType/>
    <w:pitch w:val="default"/>
    <w:sig w:usb0="00000203" w:usb1="08070000" w:usb2="00000010" w:usb3="00000000" w:csb0="00020005" w:csb1="00000000"/>
  </w:font>
  <w:font w:name="TimesNewRomanPSMT">
    <w:altName w:val="Meiryo"/>
    <w:charset w:val="80"/>
    <w:family w:val="auto"/>
    <w:pitch w:val="default"/>
    <w:sig w:usb0="00000203" w:usb1="08070000" w:usb2="00000010" w:usb3="00000000" w:csb0="00020005" w:csb1="00000000"/>
  </w:font>
  <w:font w:name="Europe">
    <w:altName w:val="Europe"/>
    <w:panose1 w:val="00000000000000000000"/>
    <w:charset w:val="CC"/>
    <w:family w:val="swiss"/>
    <w:notTrueType/>
    <w:pitch w:val="default"/>
    <w:sig w:usb0="00000201" w:usb1="00000000" w:usb2="00000000" w:usb3="00000000" w:csb0="00000004" w:csb1="00000000"/>
  </w:font>
  <w:font w:name="UkrainianSchoolBook">
    <w:altName w:val="Times New Roman"/>
    <w:panose1 w:val="00000000000000000000"/>
    <w:charset w:val="00"/>
    <w:family w:val="roman"/>
    <w:notTrueType/>
    <w:pitch w:val="default"/>
    <w:sig w:usb0="00000003" w:usb1="00000000" w:usb2="00000000" w:usb3="00000000" w:csb0="00000001" w:csb1="00000000"/>
  </w:font>
  <w:font w:name="TimesNewRomanPS-ItalicMT">
    <w:altName w:val="Meiryo"/>
    <w:panose1 w:val="00000000000000000000"/>
    <w:charset w:val="80"/>
    <w:family w:val="auto"/>
    <w:notTrueType/>
    <w:pitch w:val="default"/>
    <w:sig w:usb0="00000000"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4067" w:rsidRDefault="00374067">
    <w:pPr>
      <w:pStyle w:val="af"/>
      <w:jc w:val="right"/>
    </w:pPr>
  </w:p>
  <w:p w:rsidR="00374067" w:rsidRDefault="00374067">
    <w:pPr>
      <w:pStyle w:val="af"/>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03B1" w:rsidRPr="003503B1" w:rsidRDefault="003503B1" w:rsidP="003503B1">
    <w:pPr>
      <w:pStyle w:val="af"/>
      <w:jc w:val="right"/>
      <w:rPr>
        <w:lang w:val="uk-UA"/>
      </w:rPr>
    </w:pPr>
    <w:r>
      <w:rPr>
        <w:lang w:val="uk-UA"/>
      </w:rPr>
      <w:t>4</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1186888"/>
      <w:docPartObj>
        <w:docPartGallery w:val="Page Numbers (Bottom of Page)"/>
        <w:docPartUnique/>
      </w:docPartObj>
    </w:sdtPr>
    <w:sdtContent>
      <w:p w:rsidR="00B3673D" w:rsidRDefault="00E5668D">
        <w:pPr>
          <w:pStyle w:val="af"/>
          <w:jc w:val="right"/>
        </w:pPr>
        <w:fldSimple w:instr=" PAGE   \* MERGEFORMAT ">
          <w:r w:rsidR="00576C5B">
            <w:rPr>
              <w:noProof/>
            </w:rPr>
            <w:t>50</w:t>
          </w:r>
        </w:fldSimple>
      </w:p>
    </w:sdtContent>
  </w:sdt>
  <w:p w:rsidR="00B3673D" w:rsidRPr="00CF3054" w:rsidRDefault="00B3673D" w:rsidP="00D60C16">
    <w:pPr>
      <w:pStyle w:val="af"/>
      <w:ind w:right="360"/>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63ED" w:rsidRDefault="000C63ED" w:rsidP="00B27F84">
      <w:r>
        <w:separator/>
      </w:r>
    </w:p>
  </w:footnote>
  <w:footnote w:type="continuationSeparator" w:id="0">
    <w:p w:rsidR="000C63ED" w:rsidRDefault="000C63ED" w:rsidP="00B27F8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9177B"/>
    <w:multiLevelType w:val="hybridMultilevel"/>
    <w:tmpl w:val="ACF6C484"/>
    <w:lvl w:ilvl="0" w:tplc="32A653C2">
      <w:start w:val="9"/>
      <w:numFmt w:val="bullet"/>
      <w:lvlText w:val="-"/>
      <w:lvlJc w:val="left"/>
      <w:pPr>
        <w:ind w:left="1069" w:hanging="360"/>
      </w:pPr>
      <w:rPr>
        <w:rFonts w:ascii="Times New Roman" w:eastAsia="Arial Unicode MS"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nsid w:val="0BEB650F"/>
    <w:multiLevelType w:val="hybridMultilevel"/>
    <w:tmpl w:val="F22055B2"/>
    <w:lvl w:ilvl="0" w:tplc="8F8C7222">
      <w:start w:val="3"/>
      <w:numFmt w:val="bullet"/>
      <w:lvlText w:val="-"/>
      <w:lvlJc w:val="left"/>
      <w:pPr>
        <w:ind w:left="1069" w:hanging="360"/>
      </w:pPr>
      <w:rPr>
        <w:rFonts w:ascii="Times New Roman" w:eastAsia="Arial Unicode MS" w:hAnsi="Times New Roman" w:cs="Times New Roman" w:hint="default"/>
        <w:sz w:val="28"/>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1B485A0A"/>
    <w:multiLevelType w:val="hybridMultilevel"/>
    <w:tmpl w:val="2A1CC76C"/>
    <w:lvl w:ilvl="0" w:tplc="B26435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2A1B00A7"/>
    <w:multiLevelType w:val="hybridMultilevel"/>
    <w:tmpl w:val="2A1CC76C"/>
    <w:lvl w:ilvl="0" w:tplc="B26435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A74701A"/>
    <w:multiLevelType w:val="hybridMultilevel"/>
    <w:tmpl w:val="2A1CC76C"/>
    <w:lvl w:ilvl="0" w:tplc="B26435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nsid w:val="2F417E93"/>
    <w:multiLevelType w:val="hybridMultilevel"/>
    <w:tmpl w:val="ECB2EC7C"/>
    <w:lvl w:ilvl="0" w:tplc="F5681C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nsid w:val="30516105"/>
    <w:multiLevelType w:val="hybridMultilevel"/>
    <w:tmpl w:val="0B56418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82066EE"/>
    <w:multiLevelType w:val="hybridMultilevel"/>
    <w:tmpl w:val="741E09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23A6A10"/>
    <w:multiLevelType w:val="hybridMultilevel"/>
    <w:tmpl w:val="ECB2EC7C"/>
    <w:lvl w:ilvl="0" w:tplc="F5681C9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nsid w:val="43BA03A7"/>
    <w:multiLevelType w:val="hybridMultilevel"/>
    <w:tmpl w:val="F8AEF152"/>
    <w:lvl w:ilvl="0" w:tplc="6BC6177A">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5BC71B86"/>
    <w:multiLevelType w:val="hybridMultilevel"/>
    <w:tmpl w:val="2A1CC76C"/>
    <w:lvl w:ilvl="0" w:tplc="B26435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6500742D"/>
    <w:multiLevelType w:val="hybridMultilevel"/>
    <w:tmpl w:val="2198267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683625DB"/>
    <w:multiLevelType w:val="hybridMultilevel"/>
    <w:tmpl w:val="962A4C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4B519F8"/>
    <w:multiLevelType w:val="hybridMultilevel"/>
    <w:tmpl w:val="EA4292BE"/>
    <w:lvl w:ilvl="0" w:tplc="D12E7AFE">
      <w:start w:val="9"/>
      <w:numFmt w:val="bullet"/>
      <w:lvlText w:val="-"/>
      <w:lvlJc w:val="left"/>
      <w:pPr>
        <w:ind w:left="720" w:hanging="360"/>
      </w:pPr>
      <w:rPr>
        <w:rFonts w:ascii="Times New Roman" w:eastAsia="Arial Unicode MS"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7766553F"/>
    <w:multiLevelType w:val="hybridMultilevel"/>
    <w:tmpl w:val="347C0184"/>
    <w:lvl w:ilvl="0" w:tplc="D07EF944">
      <w:start w:val="2"/>
      <w:numFmt w:val="bullet"/>
      <w:lvlText w:val="-"/>
      <w:lvlJc w:val="left"/>
      <w:pPr>
        <w:ind w:left="1069" w:hanging="360"/>
      </w:pPr>
      <w:rPr>
        <w:rFonts w:ascii="Times New Roman" w:eastAsia="Arial Unicode MS"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5">
    <w:nsid w:val="79050F25"/>
    <w:multiLevelType w:val="multilevel"/>
    <w:tmpl w:val="86200D46"/>
    <w:lvl w:ilvl="0">
      <w:start w:val="1"/>
      <w:numFmt w:val="decimal"/>
      <w:lvlText w:val="%1."/>
      <w:lvlJc w:val="left"/>
      <w:pPr>
        <w:ind w:left="435" w:hanging="435"/>
      </w:pPr>
      <w:rPr>
        <w:rFonts w:hint="default"/>
      </w:rPr>
    </w:lvl>
    <w:lvl w:ilvl="1">
      <w:start w:val="1"/>
      <w:numFmt w:val="decimal"/>
      <w:lvlText w:val="%1.%2."/>
      <w:lvlJc w:val="left"/>
      <w:pPr>
        <w:ind w:left="1425" w:hanging="7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6030" w:hanging="180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num w:numId="1">
    <w:abstractNumId w:val="15"/>
  </w:num>
  <w:num w:numId="2">
    <w:abstractNumId w:val="9"/>
  </w:num>
  <w:num w:numId="3">
    <w:abstractNumId w:val="14"/>
  </w:num>
  <w:num w:numId="4">
    <w:abstractNumId w:val="11"/>
  </w:num>
  <w:num w:numId="5">
    <w:abstractNumId w:val="12"/>
  </w:num>
  <w:num w:numId="6">
    <w:abstractNumId w:val="6"/>
  </w:num>
  <w:num w:numId="7">
    <w:abstractNumId w:val="7"/>
  </w:num>
  <w:num w:numId="8">
    <w:abstractNumId w:val="10"/>
  </w:num>
  <w:num w:numId="9">
    <w:abstractNumId w:val="4"/>
  </w:num>
  <w:num w:numId="10">
    <w:abstractNumId w:val="2"/>
  </w:num>
  <w:num w:numId="11">
    <w:abstractNumId w:val="3"/>
  </w:num>
  <w:num w:numId="12">
    <w:abstractNumId w:val="0"/>
  </w:num>
  <w:num w:numId="13">
    <w:abstractNumId w:val="13"/>
  </w:num>
  <w:num w:numId="14">
    <w:abstractNumId w:val="1"/>
  </w:num>
  <w:num w:numId="15">
    <w:abstractNumId w:val="8"/>
  </w:num>
  <w:num w:numId="16">
    <w:abstractNumId w:val="5"/>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hideSpellingErrors/>
  <w:proofState w:spelling="clean" w:grammar="clean"/>
  <w:defaultTabStop w:val="708"/>
  <w:characterSpacingControl w:val="doNotCompress"/>
  <w:hdrShapeDefaults>
    <o:shapedefaults v:ext="edit" spidmax="308226"/>
  </w:hdrShapeDefaults>
  <w:footnotePr>
    <w:footnote w:id="-1"/>
    <w:footnote w:id="0"/>
  </w:footnotePr>
  <w:endnotePr>
    <w:endnote w:id="-1"/>
    <w:endnote w:id="0"/>
  </w:endnotePr>
  <w:compat/>
  <w:rsids>
    <w:rsidRoot w:val="00E73DE6"/>
    <w:rsid w:val="000008D5"/>
    <w:rsid w:val="00000EA9"/>
    <w:rsid w:val="00001C90"/>
    <w:rsid w:val="000026B5"/>
    <w:rsid w:val="00002C42"/>
    <w:rsid w:val="0000409F"/>
    <w:rsid w:val="000048E4"/>
    <w:rsid w:val="00004CAB"/>
    <w:rsid w:val="00006595"/>
    <w:rsid w:val="00007112"/>
    <w:rsid w:val="000073A2"/>
    <w:rsid w:val="000077BD"/>
    <w:rsid w:val="0001182B"/>
    <w:rsid w:val="0001196F"/>
    <w:rsid w:val="00012133"/>
    <w:rsid w:val="00014BF5"/>
    <w:rsid w:val="00016A5C"/>
    <w:rsid w:val="0002312D"/>
    <w:rsid w:val="0002366A"/>
    <w:rsid w:val="00023BAC"/>
    <w:rsid w:val="000240A0"/>
    <w:rsid w:val="0002451E"/>
    <w:rsid w:val="00024B7E"/>
    <w:rsid w:val="000264D5"/>
    <w:rsid w:val="000265A2"/>
    <w:rsid w:val="00030CBC"/>
    <w:rsid w:val="00032A1E"/>
    <w:rsid w:val="00033CA3"/>
    <w:rsid w:val="0003417D"/>
    <w:rsid w:val="000341F4"/>
    <w:rsid w:val="00034D0D"/>
    <w:rsid w:val="00035451"/>
    <w:rsid w:val="00035F03"/>
    <w:rsid w:val="000362A0"/>
    <w:rsid w:val="00036330"/>
    <w:rsid w:val="00037C9A"/>
    <w:rsid w:val="00041AA5"/>
    <w:rsid w:val="00041B7F"/>
    <w:rsid w:val="00041F66"/>
    <w:rsid w:val="00042998"/>
    <w:rsid w:val="00043210"/>
    <w:rsid w:val="000438C7"/>
    <w:rsid w:val="00044270"/>
    <w:rsid w:val="00044CA8"/>
    <w:rsid w:val="00047114"/>
    <w:rsid w:val="0004767D"/>
    <w:rsid w:val="00047B94"/>
    <w:rsid w:val="0005104F"/>
    <w:rsid w:val="00051A89"/>
    <w:rsid w:val="00053147"/>
    <w:rsid w:val="0005338D"/>
    <w:rsid w:val="00053B10"/>
    <w:rsid w:val="000545F6"/>
    <w:rsid w:val="000547BE"/>
    <w:rsid w:val="000547F5"/>
    <w:rsid w:val="00055FF6"/>
    <w:rsid w:val="00060325"/>
    <w:rsid w:val="00060A8A"/>
    <w:rsid w:val="00060FD4"/>
    <w:rsid w:val="000646EA"/>
    <w:rsid w:val="00064E9B"/>
    <w:rsid w:val="00065B9F"/>
    <w:rsid w:val="00066493"/>
    <w:rsid w:val="00070FA0"/>
    <w:rsid w:val="000715AA"/>
    <w:rsid w:val="00072431"/>
    <w:rsid w:val="00072E06"/>
    <w:rsid w:val="00073A4B"/>
    <w:rsid w:val="000750D4"/>
    <w:rsid w:val="0007649A"/>
    <w:rsid w:val="000766AF"/>
    <w:rsid w:val="000773F4"/>
    <w:rsid w:val="0008086F"/>
    <w:rsid w:val="000810F9"/>
    <w:rsid w:val="00083ABD"/>
    <w:rsid w:val="000849EF"/>
    <w:rsid w:val="00085968"/>
    <w:rsid w:val="00085B73"/>
    <w:rsid w:val="00086284"/>
    <w:rsid w:val="000877E9"/>
    <w:rsid w:val="00087F2E"/>
    <w:rsid w:val="00090E74"/>
    <w:rsid w:val="0009237B"/>
    <w:rsid w:val="00093453"/>
    <w:rsid w:val="00093AA9"/>
    <w:rsid w:val="00094F3C"/>
    <w:rsid w:val="00095327"/>
    <w:rsid w:val="00096089"/>
    <w:rsid w:val="00096B9B"/>
    <w:rsid w:val="00097D9A"/>
    <w:rsid w:val="000A03EA"/>
    <w:rsid w:val="000A3805"/>
    <w:rsid w:val="000A4A67"/>
    <w:rsid w:val="000A4D11"/>
    <w:rsid w:val="000A797D"/>
    <w:rsid w:val="000A7F14"/>
    <w:rsid w:val="000B2674"/>
    <w:rsid w:val="000B2DAC"/>
    <w:rsid w:val="000B36C4"/>
    <w:rsid w:val="000B3B01"/>
    <w:rsid w:val="000B51C5"/>
    <w:rsid w:val="000C0190"/>
    <w:rsid w:val="000C0B5A"/>
    <w:rsid w:val="000C172C"/>
    <w:rsid w:val="000C1BF8"/>
    <w:rsid w:val="000C2143"/>
    <w:rsid w:val="000C2373"/>
    <w:rsid w:val="000C3433"/>
    <w:rsid w:val="000C49FC"/>
    <w:rsid w:val="000C4ED4"/>
    <w:rsid w:val="000C5282"/>
    <w:rsid w:val="000C53AB"/>
    <w:rsid w:val="000C63ED"/>
    <w:rsid w:val="000C749D"/>
    <w:rsid w:val="000C77CD"/>
    <w:rsid w:val="000D06A4"/>
    <w:rsid w:val="000D0CEC"/>
    <w:rsid w:val="000D154A"/>
    <w:rsid w:val="000D1E8B"/>
    <w:rsid w:val="000D2D9F"/>
    <w:rsid w:val="000D2EA0"/>
    <w:rsid w:val="000D36FE"/>
    <w:rsid w:val="000D3B4A"/>
    <w:rsid w:val="000D3D96"/>
    <w:rsid w:val="000D4444"/>
    <w:rsid w:val="000D48BA"/>
    <w:rsid w:val="000D4D25"/>
    <w:rsid w:val="000D6B62"/>
    <w:rsid w:val="000D717E"/>
    <w:rsid w:val="000E0C7A"/>
    <w:rsid w:val="000E105E"/>
    <w:rsid w:val="000E315D"/>
    <w:rsid w:val="000E4AF7"/>
    <w:rsid w:val="000E6CCE"/>
    <w:rsid w:val="000E7FA9"/>
    <w:rsid w:val="000F129F"/>
    <w:rsid w:val="000F1F8C"/>
    <w:rsid w:val="000F2406"/>
    <w:rsid w:val="000F3427"/>
    <w:rsid w:val="000F35E4"/>
    <w:rsid w:val="000F49FE"/>
    <w:rsid w:val="000F7D87"/>
    <w:rsid w:val="00100D70"/>
    <w:rsid w:val="001018AF"/>
    <w:rsid w:val="00101AA0"/>
    <w:rsid w:val="0010328C"/>
    <w:rsid w:val="00103F02"/>
    <w:rsid w:val="00104D72"/>
    <w:rsid w:val="001053A6"/>
    <w:rsid w:val="00105DC9"/>
    <w:rsid w:val="00105F09"/>
    <w:rsid w:val="00107718"/>
    <w:rsid w:val="0011068A"/>
    <w:rsid w:val="00110B8B"/>
    <w:rsid w:val="00111DFF"/>
    <w:rsid w:val="001139C1"/>
    <w:rsid w:val="00113B92"/>
    <w:rsid w:val="00113F2B"/>
    <w:rsid w:val="001153E5"/>
    <w:rsid w:val="00115DE1"/>
    <w:rsid w:val="0011621B"/>
    <w:rsid w:val="00120801"/>
    <w:rsid w:val="00122495"/>
    <w:rsid w:val="00124D60"/>
    <w:rsid w:val="00125439"/>
    <w:rsid w:val="00126B38"/>
    <w:rsid w:val="00132533"/>
    <w:rsid w:val="0013392E"/>
    <w:rsid w:val="00133A6E"/>
    <w:rsid w:val="001342C3"/>
    <w:rsid w:val="00135E22"/>
    <w:rsid w:val="00140E78"/>
    <w:rsid w:val="00141A47"/>
    <w:rsid w:val="00141D1A"/>
    <w:rsid w:val="001440F2"/>
    <w:rsid w:val="001504FB"/>
    <w:rsid w:val="00150C9B"/>
    <w:rsid w:val="001519D1"/>
    <w:rsid w:val="001532A6"/>
    <w:rsid w:val="00154041"/>
    <w:rsid w:val="00154A02"/>
    <w:rsid w:val="00154E06"/>
    <w:rsid w:val="001563B9"/>
    <w:rsid w:val="00156DC6"/>
    <w:rsid w:val="00157396"/>
    <w:rsid w:val="00157A44"/>
    <w:rsid w:val="00157E2C"/>
    <w:rsid w:val="00160C23"/>
    <w:rsid w:val="00160DFA"/>
    <w:rsid w:val="00162975"/>
    <w:rsid w:val="00162FB4"/>
    <w:rsid w:val="001634FC"/>
    <w:rsid w:val="00164FF9"/>
    <w:rsid w:val="00165191"/>
    <w:rsid w:val="0016540B"/>
    <w:rsid w:val="00166C19"/>
    <w:rsid w:val="00170EC2"/>
    <w:rsid w:val="0017127E"/>
    <w:rsid w:val="00171AA2"/>
    <w:rsid w:val="001728FD"/>
    <w:rsid w:val="0017298C"/>
    <w:rsid w:val="00173D0F"/>
    <w:rsid w:val="00175231"/>
    <w:rsid w:val="001752FF"/>
    <w:rsid w:val="001759F5"/>
    <w:rsid w:val="00176124"/>
    <w:rsid w:val="001761ED"/>
    <w:rsid w:val="001801FC"/>
    <w:rsid w:val="00180FC9"/>
    <w:rsid w:val="00181338"/>
    <w:rsid w:val="00181437"/>
    <w:rsid w:val="0018176C"/>
    <w:rsid w:val="001818B2"/>
    <w:rsid w:val="001819CD"/>
    <w:rsid w:val="00182226"/>
    <w:rsid w:val="00183234"/>
    <w:rsid w:val="001843DE"/>
    <w:rsid w:val="00185E6F"/>
    <w:rsid w:val="00187BB0"/>
    <w:rsid w:val="00187F6F"/>
    <w:rsid w:val="00190A29"/>
    <w:rsid w:val="00191D5A"/>
    <w:rsid w:val="00191E87"/>
    <w:rsid w:val="00192FB5"/>
    <w:rsid w:val="00193454"/>
    <w:rsid w:val="001939C5"/>
    <w:rsid w:val="00194A15"/>
    <w:rsid w:val="00194A3C"/>
    <w:rsid w:val="001967ED"/>
    <w:rsid w:val="00196848"/>
    <w:rsid w:val="0019787C"/>
    <w:rsid w:val="001A00FF"/>
    <w:rsid w:val="001A1E8C"/>
    <w:rsid w:val="001A2869"/>
    <w:rsid w:val="001A2966"/>
    <w:rsid w:val="001A3483"/>
    <w:rsid w:val="001A4CDA"/>
    <w:rsid w:val="001A5449"/>
    <w:rsid w:val="001A5B0C"/>
    <w:rsid w:val="001A7DDD"/>
    <w:rsid w:val="001B05CD"/>
    <w:rsid w:val="001B1D15"/>
    <w:rsid w:val="001B2A48"/>
    <w:rsid w:val="001B34AC"/>
    <w:rsid w:val="001B3949"/>
    <w:rsid w:val="001B4EFD"/>
    <w:rsid w:val="001B55F4"/>
    <w:rsid w:val="001B60E5"/>
    <w:rsid w:val="001B7CD4"/>
    <w:rsid w:val="001C214A"/>
    <w:rsid w:val="001C22DD"/>
    <w:rsid w:val="001C25D0"/>
    <w:rsid w:val="001C280A"/>
    <w:rsid w:val="001C3C31"/>
    <w:rsid w:val="001C4221"/>
    <w:rsid w:val="001C48B5"/>
    <w:rsid w:val="001C4AB4"/>
    <w:rsid w:val="001C4CD7"/>
    <w:rsid w:val="001C5D00"/>
    <w:rsid w:val="001C77FD"/>
    <w:rsid w:val="001D227C"/>
    <w:rsid w:val="001D24E1"/>
    <w:rsid w:val="001D6B28"/>
    <w:rsid w:val="001D7D36"/>
    <w:rsid w:val="001E0073"/>
    <w:rsid w:val="001E2A1F"/>
    <w:rsid w:val="001E349A"/>
    <w:rsid w:val="001E3E36"/>
    <w:rsid w:val="001E430B"/>
    <w:rsid w:val="001E439E"/>
    <w:rsid w:val="001E497D"/>
    <w:rsid w:val="001E4CE4"/>
    <w:rsid w:val="001E656F"/>
    <w:rsid w:val="001E710B"/>
    <w:rsid w:val="001E71CF"/>
    <w:rsid w:val="001E79C9"/>
    <w:rsid w:val="001F01AA"/>
    <w:rsid w:val="001F0631"/>
    <w:rsid w:val="001F0D36"/>
    <w:rsid w:val="001F159C"/>
    <w:rsid w:val="001F2CB9"/>
    <w:rsid w:val="001F480A"/>
    <w:rsid w:val="001F49B1"/>
    <w:rsid w:val="001F4CB6"/>
    <w:rsid w:val="001F51EB"/>
    <w:rsid w:val="001F621C"/>
    <w:rsid w:val="001F6ECC"/>
    <w:rsid w:val="0020167F"/>
    <w:rsid w:val="002017B9"/>
    <w:rsid w:val="00202EE6"/>
    <w:rsid w:val="00203ABA"/>
    <w:rsid w:val="00203C40"/>
    <w:rsid w:val="0020422C"/>
    <w:rsid w:val="00205146"/>
    <w:rsid w:val="002055AD"/>
    <w:rsid w:val="00205760"/>
    <w:rsid w:val="00206052"/>
    <w:rsid w:val="00207F00"/>
    <w:rsid w:val="00211F00"/>
    <w:rsid w:val="00212026"/>
    <w:rsid w:val="00212048"/>
    <w:rsid w:val="00212E73"/>
    <w:rsid w:val="00215220"/>
    <w:rsid w:val="002153F3"/>
    <w:rsid w:val="00215919"/>
    <w:rsid w:val="002209D4"/>
    <w:rsid w:val="00221D81"/>
    <w:rsid w:val="002232F1"/>
    <w:rsid w:val="0022371E"/>
    <w:rsid w:val="002240D9"/>
    <w:rsid w:val="0022450E"/>
    <w:rsid w:val="002245BF"/>
    <w:rsid w:val="0022517E"/>
    <w:rsid w:val="00226109"/>
    <w:rsid w:val="00227074"/>
    <w:rsid w:val="00230737"/>
    <w:rsid w:val="002319B2"/>
    <w:rsid w:val="002323A3"/>
    <w:rsid w:val="00235408"/>
    <w:rsid w:val="002357E1"/>
    <w:rsid w:val="00235E84"/>
    <w:rsid w:val="0023663A"/>
    <w:rsid w:val="0023723D"/>
    <w:rsid w:val="002376EF"/>
    <w:rsid w:val="00241A29"/>
    <w:rsid w:val="00242C91"/>
    <w:rsid w:val="00242F28"/>
    <w:rsid w:val="00243884"/>
    <w:rsid w:val="002442B6"/>
    <w:rsid w:val="002449F4"/>
    <w:rsid w:val="002478E9"/>
    <w:rsid w:val="0024795D"/>
    <w:rsid w:val="002511D1"/>
    <w:rsid w:val="002525D5"/>
    <w:rsid w:val="00252767"/>
    <w:rsid w:val="00252CD7"/>
    <w:rsid w:val="002534DB"/>
    <w:rsid w:val="00253F95"/>
    <w:rsid w:val="00260A3E"/>
    <w:rsid w:val="002610E4"/>
    <w:rsid w:val="0026247E"/>
    <w:rsid w:val="00262B1C"/>
    <w:rsid w:val="0026305D"/>
    <w:rsid w:val="00264973"/>
    <w:rsid w:val="002654B8"/>
    <w:rsid w:val="00265A14"/>
    <w:rsid w:val="00266BDF"/>
    <w:rsid w:val="00266D16"/>
    <w:rsid w:val="00266F3A"/>
    <w:rsid w:val="002671D6"/>
    <w:rsid w:val="00267BA2"/>
    <w:rsid w:val="00267C2D"/>
    <w:rsid w:val="00270FAA"/>
    <w:rsid w:val="0027207C"/>
    <w:rsid w:val="00272BF5"/>
    <w:rsid w:val="00272D61"/>
    <w:rsid w:val="00273299"/>
    <w:rsid w:val="00273B3F"/>
    <w:rsid w:val="00273FF1"/>
    <w:rsid w:val="00277BC5"/>
    <w:rsid w:val="00280ABA"/>
    <w:rsid w:val="00281053"/>
    <w:rsid w:val="00281BC1"/>
    <w:rsid w:val="002832DB"/>
    <w:rsid w:val="00283415"/>
    <w:rsid w:val="00283A74"/>
    <w:rsid w:val="00283DC1"/>
    <w:rsid w:val="00283E77"/>
    <w:rsid w:val="002840B0"/>
    <w:rsid w:val="00284D8B"/>
    <w:rsid w:val="00290728"/>
    <w:rsid w:val="002918FC"/>
    <w:rsid w:val="00292B07"/>
    <w:rsid w:val="00292DEE"/>
    <w:rsid w:val="0029380A"/>
    <w:rsid w:val="002942AE"/>
    <w:rsid w:val="002945B6"/>
    <w:rsid w:val="00295368"/>
    <w:rsid w:val="00295996"/>
    <w:rsid w:val="00296BFD"/>
    <w:rsid w:val="002977C0"/>
    <w:rsid w:val="00297F2F"/>
    <w:rsid w:val="002A1041"/>
    <w:rsid w:val="002A1CFC"/>
    <w:rsid w:val="002A1E10"/>
    <w:rsid w:val="002A2326"/>
    <w:rsid w:val="002A24B8"/>
    <w:rsid w:val="002A2591"/>
    <w:rsid w:val="002A35C1"/>
    <w:rsid w:val="002A57D8"/>
    <w:rsid w:val="002B091D"/>
    <w:rsid w:val="002B10C5"/>
    <w:rsid w:val="002B3A99"/>
    <w:rsid w:val="002B3D2E"/>
    <w:rsid w:val="002B489C"/>
    <w:rsid w:val="002B5109"/>
    <w:rsid w:val="002B521A"/>
    <w:rsid w:val="002B66D4"/>
    <w:rsid w:val="002B78E3"/>
    <w:rsid w:val="002B7F3A"/>
    <w:rsid w:val="002C00AF"/>
    <w:rsid w:val="002C092D"/>
    <w:rsid w:val="002C09D5"/>
    <w:rsid w:val="002C2123"/>
    <w:rsid w:val="002C29BF"/>
    <w:rsid w:val="002C2F99"/>
    <w:rsid w:val="002C3557"/>
    <w:rsid w:val="002C559D"/>
    <w:rsid w:val="002C61B7"/>
    <w:rsid w:val="002C68BF"/>
    <w:rsid w:val="002C723F"/>
    <w:rsid w:val="002C7393"/>
    <w:rsid w:val="002C7A4B"/>
    <w:rsid w:val="002C7B60"/>
    <w:rsid w:val="002D16D3"/>
    <w:rsid w:val="002D536B"/>
    <w:rsid w:val="002D619E"/>
    <w:rsid w:val="002D7476"/>
    <w:rsid w:val="002E02D7"/>
    <w:rsid w:val="002E0E3E"/>
    <w:rsid w:val="002E148F"/>
    <w:rsid w:val="002E1864"/>
    <w:rsid w:val="002E2C2A"/>
    <w:rsid w:val="002E3AFE"/>
    <w:rsid w:val="002E3CE7"/>
    <w:rsid w:val="002E68BA"/>
    <w:rsid w:val="002F1629"/>
    <w:rsid w:val="002F1659"/>
    <w:rsid w:val="002F38C3"/>
    <w:rsid w:val="002F3C2B"/>
    <w:rsid w:val="002F45B0"/>
    <w:rsid w:val="002F48C0"/>
    <w:rsid w:val="002F4B22"/>
    <w:rsid w:val="002F5594"/>
    <w:rsid w:val="002F73F0"/>
    <w:rsid w:val="0030071E"/>
    <w:rsid w:val="0030169D"/>
    <w:rsid w:val="003021F4"/>
    <w:rsid w:val="00304FF5"/>
    <w:rsid w:val="00305524"/>
    <w:rsid w:val="00306F9F"/>
    <w:rsid w:val="00311BF7"/>
    <w:rsid w:val="00312C77"/>
    <w:rsid w:val="00313C55"/>
    <w:rsid w:val="00315609"/>
    <w:rsid w:val="003158B2"/>
    <w:rsid w:val="003158F1"/>
    <w:rsid w:val="003168C9"/>
    <w:rsid w:val="00316F02"/>
    <w:rsid w:val="00317231"/>
    <w:rsid w:val="00320346"/>
    <w:rsid w:val="00320D39"/>
    <w:rsid w:val="00322D5C"/>
    <w:rsid w:val="003234CE"/>
    <w:rsid w:val="0032433C"/>
    <w:rsid w:val="003266FD"/>
    <w:rsid w:val="003269CE"/>
    <w:rsid w:val="00326CA0"/>
    <w:rsid w:val="00326F9C"/>
    <w:rsid w:val="00331142"/>
    <w:rsid w:val="00331428"/>
    <w:rsid w:val="00331E08"/>
    <w:rsid w:val="00333009"/>
    <w:rsid w:val="003340AC"/>
    <w:rsid w:val="00335883"/>
    <w:rsid w:val="00336353"/>
    <w:rsid w:val="0034123C"/>
    <w:rsid w:val="003415DB"/>
    <w:rsid w:val="00345288"/>
    <w:rsid w:val="0034615F"/>
    <w:rsid w:val="00347E58"/>
    <w:rsid w:val="003503B1"/>
    <w:rsid w:val="00351D34"/>
    <w:rsid w:val="003522D3"/>
    <w:rsid w:val="003530A5"/>
    <w:rsid w:val="00355646"/>
    <w:rsid w:val="00356EAF"/>
    <w:rsid w:val="00356F92"/>
    <w:rsid w:val="0035716E"/>
    <w:rsid w:val="003575DB"/>
    <w:rsid w:val="00360668"/>
    <w:rsid w:val="00361BB9"/>
    <w:rsid w:val="00361F83"/>
    <w:rsid w:val="003631A8"/>
    <w:rsid w:val="00364D3F"/>
    <w:rsid w:val="00365BDC"/>
    <w:rsid w:val="00365E65"/>
    <w:rsid w:val="00366591"/>
    <w:rsid w:val="003702A1"/>
    <w:rsid w:val="00371791"/>
    <w:rsid w:val="003717A0"/>
    <w:rsid w:val="003721C2"/>
    <w:rsid w:val="00373DDA"/>
    <w:rsid w:val="00374067"/>
    <w:rsid w:val="00374582"/>
    <w:rsid w:val="00374C4D"/>
    <w:rsid w:val="003753D0"/>
    <w:rsid w:val="00375435"/>
    <w:rsid w:val="003757A6"/>
    <w:rsid w:val="003759CF"/>
    <w:rsid w:val="003771C1"/>
    <w:rsid w:val="00377246"/>
    <w:rsid w:val="003817F8"/>
    <w:rsid w:val="003831E3"/>
    <w:rsid w:val="0038457A"/>
    <w:rsid w:val="00385F0F"/>
    <w:rsid w:val="00385F28"/>
    <w:rsid w:val="00385F48"/>
    <w:rsid w:val="0038648B"/>
    <w:rsid w:val="00386FDD"/>
    <w:rsid w:val="00387055"/>
    <w:rsid w:val="003914A2"/>
    <w:rsid w:val="00392EA9"/>
    <w:rsid w:val="0039556C"/>
    <w:rsid w:val="003956A9"/>
    <w:rsid w:val="003A0665"/>
    <w:rsid w:val="003A0AE6"/>
    <w:rsid w:val="003A0EBA"/>
    <w:rsid w:val="003A108D"/>
    <w:rsid w:val="003A13C8"/>
    <w:rsid w:val="003A1627"/>
    <w:rsid w:val="003A1A73"/>
    <w:rsid w:val="003A1D00"/>
    <w:rsid w:val="003A227D"/>
    <w:rsid w:val="003A359F"/>
    <w:rsid w:val="003A3A3A"/>
    <w:rsid w:val="003A3A8D"/>
    <w:rsid w:val="003A3FE9"/>
    <w:rsid w:val="003A6424"/>
    <w:rsid w:val="003B41F1"/>
    <w:rsid w:val="003B58FA"/>
    <w:rsid w:val="003B644E"/>
    <w:rsid w:val="003B7CAE"/>
    <w:rsid w:val="003C0D03"/>
    <w:rsid w:val="003C12B4"/>
    <w:rsid w:val="003C15C6"/>
    <w:rsid w:val="003C1706"/>
    <w:rsid w:val="003C2032"/>
    <w:rsid w:val="003C2E61"/>
    <w:rsid w:val="003C3735"/>
    <w:rsid w:val="003C4EBF"/>
    <w:rsid w:val="003C509B"/>
    <w:rsid w:val="003C7554"/>
    <w:rsid w:val="003C7724"/>
    <w:rsid w:val="003C796A"/>
    <w:rsid w:val="003C7C43"/>
    <w:rsid w:val="003D06B5"/>
    <w:rsid w:val="003D0CEC"/>
    <w:rsid w:val="003D1CFC"/>
    <w:rsid w:val="003D20BD"/>
    <w:rsid w:val="003D3CD1"/>
    <w:rsid w:val="003D506B"/>
    <w:rsid w:val="003D58C7"/>
    <w:rsid w:val="003D5A26"/>
    <w:rsid w:val="003D5CB8"/>
    <w:rsid w:val="003D6BB4"/>
    <w:rsid w:val="003D7934"/>
    <w:rsid w:val="003E0BA8"/>
    <w:rsid w:val="003E16ED"/>
    <w:rsid w:val="003E231F"/>
    <w:rsid w:val="003E3124"/>
    <w:rsid w:val="003E36F2"/>
    <w:rsid w:val="003F0F6A"/>
    <w:rsid w:val="003F1687"/>
    <w:rsid w:val="003F1896"/>
    <w:rsid w:val="003F1D47"/>
    <w:rsid w:val="003F2671"/>
    <w:rsid w:val="003F31C4"/>
    <w:rsid w:val="003F32D7"/>
    <w:rsid w:val="003F3D17"/>
    <w:rsid w:val="003F4ED4"/>
    <w:rsid w:val="003F5254"/>
    <w:rsid w:val="003F5994"/>
    <w:rsid w:val="003F6C33"/>
    <w:rsid w:val="00400C68"/>
    <w:rsid w:val="00403751"/>
    <w:rsid w:val="0040426C"/>
    <w:rsid w:val="004066D9"/>
    <w:rsid w:val="004076C9"/>
    <w:rsid w:val="00407EE9"/>
    <w:rsid w:val="00412745"/>
    <w:rsid w:val="00412FB9"/>
    <w:rsid w:val="00414880"/>
    <w:rsid w:val="0041536D"/>
    <w:rsid w:val="00415D69"/>
    <w:rsid w:val="00416585"/>
    <w:rsid w:val="00416CA3"/>
    <w:rsid w:val="0042213A"/>
    <w:rsid w:val="004227C7"/>
    <w:rsid w:val="004233D9"/>
    <w:rsid w:val="0042405F"/>
    <w:rsid w:val="0042566D"/>
    <w:rsid w:val="00426B68"/>
    <w:rsid w:val="00427EF3"/>
    <w:rsid w:val="00430467"/>
    <w:rsid w:val="00430EAB"/>
    <w:rsid w:val="00432B18"/>
    <w:rsid w:val="004331CA"/>
    <w:rsid w:val="00433546"/>
    <w:rsid w:val="00433D90"/>
    <w:rsid w:val="0043480B"/>
    <w:rsid w:val="00435036"/>
    <w:rsid w:val="004355C6"/>
    <w:rsid w:val="00435A14"/>
    <w:rsid w:val="00435B1A"/>
    <w:rsid w:val="00435C2A"/>
    <w:rsid w:val="00437317"/>
    <w:rsid w:val="004406F9"/>
    <w:rsid w:val="00440700"/>
    <w:rsid w:val="00441726"/>
    <w:rsid w:val="004429BE"/>
    <w:rsid w:val="004434F9"/>
    <w:rsid w:val="0044413A"/>
    <w:rsid w:val="0044587D"/>
    <w:rsid w:val="00446032"/>
    <w:rsid w:val="0045026F"/>
    <w:rsid w:val="00451BB0"/>
    <w:rsid w:val="00451FD9"/>
    <w:rsid w:val="00452E3F"/>
    <w:rsid w:val="00453FC1"/>
    <w:rsid w:val="00454809"/>
    <w:rsid w:val="00455E33"/>
    <w:rsid w:val="00456641"/>
    <w:rsid w:val="004575FD"/>
    <w:rsid w:val="00457899"/>
    <w:rsid w:val="00457C86"/>
    <w:rsid w:val="00457F0B"/>
    <w:rsid w:val="004602D7"/>
    <w:rsid w:val="004611F9"/>
    <w:rsid w:val="00461DF3"/>
    <w:rsid w:val="004631CA"/>
    <w:rsid w:val="00463DA9"/>
    <w:rsid w:val="00465174"/>
    <w:rsid w:val="004664FF"/>
    <w:rsid w:val="00466900"/>
    <w:rsid w:val="00466CE7"/>
    <w:rsid w:val="004679D9"/>
    <w:rsid w:val="00467AAD"/>
    <w:rsid w:val="0047068E"/>
    <w:rsid w:val="004709CB"/>
    <w:rsid w:val="00470B83"/>
    <w:rsid w:val="00471ECB"/>
    <w:rsid w:val="00471ECC"/>
    <w:rsid w:val="004726F1"/>
    <w:rsid w:val="00473728"/>
    <w:rsid w:val="0047578D"/>
    <w:rsid w:val="00475D2F"/>
    <w:rsid w:val="00475E93"/>
    <w:rsid w:val="00476BD0"/>
    <w:rsid w:val="00477AC0"/>
    <w:rsid w:val="00477F86"/>
    <w:rsid w:val="004800CD"/>
    <w:rsid w:val="0048100E"/>
    <w:rsid w:val="004821C9"/>
    <w:rsid w:val="004828E4"/>
    <w:rsid w:val="00482DB2"/>
    <w:rsid w:val="00482DB4"/>
    <w:rsid w:val="00482E04"/>
    <w:rsid w:val="00482F25"/>
    <w:rsid w:val="00483037"/>
    <w:rsid w:val="00483251"/>
    <w:rsid w:val="00483B08"/>
    <w:rsid w:val="0048421A"/>
    <w:rsid w:val="00484E81"/>
    <w:rsid w:val="0048530F"/>
    <w:rsid w:val="0048628B"/>
    <w:rsid w:val="00486B2C"/>
    <w:rsid w:val="00487336"/>
    <w:rsid w:val="004907F5"/>
    <w:rsid w:val="00491AE3"/>
    <w:rsid w:val="00494FD3"/>
    <w:rsid w:val="0049622B"/>
    <w:rsid w:val="0049639F"/>
    <w:rsid w:val="00497DD3"/>
    <w:rsid w:val="004A0FF9"/>
    <w:rsid w:val="004A1F5A"/>
    <w:rsid w:val="004A2082"/>
    <w:rsid w:val="004A39AA"/>
    <w:rsid w:val="004A535F"/>
    <w:rsid w:val="004A7C93"/>
    <w:rsid w:val="004A7ED6"/>
    <w:rsid w:val="004B10F5"/>
    <w:rsid w:val="004B1347"/>
    <w:rsid w:val="004B16CC"/>
    <w:rsid w:val="004B31EE"/>
    <w:rsid w:val="004B46B9"/>
    <w:rsid w:val="004B4CB0"/>
    <w:rsid w:val="004B4D9C"/>
    <w:rsid w:val="004B5A74"/>
    <w:rsid w:val="004B680E"/>
    <w:rsid w:val="004B6CAC"/>
    <w:rsid w:val="004C0231"/>
    <w:rsid w:val="004C1A44"/>
    <w:rsid w:val="004C22C6"/>
    <w:rsid w:val="004C27AD"/>
    <w:rsid w:val="004C2FBE"/>
    <w:rsid w:val="004C3A6C"/>
    <w:rsid w:val="004C5306"/>
    <w:rsid w:val="004C5BD8"/>
    <w:rsid w:val="004C643B"/>
    <w:rsid w:val="004C71DD"/>
    <w:rsid w:val="004C78B1"/>
    <w:rsid w:val="004D14C6"/>
    <w:rsid w:val="004D1DD7"/>
    <w:rsid w:val="004D2AA4"/>
    <w:rsid w:val="004D2ABF"/>
    <w:rsid w:val="004D4AD6"/>
    <w:rsid w:val="004D4EAC"/>
    <w:rsid w:val="004D58E3"/>
    <w:rsid w:val="004D5D6A"/>
    <w:rsid w:val="004D66ED"/>
    <w:rsid w:val="004D6A2E"/>
    <w:rsid w:val="004D71C2"/>
    <w:rsid w:val="004D75D7"/>
    <w:rsid w:val="004E1C94"/>
    <w:rsid w:val="004E1F90"/>
    <w:rsid w:val="004E318B"/>
    <w:rsid w:val="004E5762"/>
    <w:rsid w:val="004E62CE"/>
    <w:rsid w:val="004E6490"/>
    <w:rsid w:val="004E70B1"/>
    <w:rsid w:val="004E7EF1"/>
    <w:rsid w:val="004F0D4E"/>
    <w:rsid w:val="004F2347"/>
    <w:rsid w:val="004F3FB3"/>
    <w:rsid w:val="004F526B"/>
    <w:rsid w:val="004F5607"/>
    <w:rsid w:val="004F73A0"/>
    <w:rsid w:val="004F759C"/>
    <w:rsid w:val="004F7976"/>
    <w:rsid w:val="005002BF"/>
    <w:rsid w:val="00500D0E"/>
    <w:rsid w:val="005019C3"/>
    <w:rsid w:val="0050210C"/>
    <w:rsid w:val="0050275F"/>
    <w:rsid w:val="005041DF"/>
    <w:rsid w:val="00504D88"/>
    <w:rsid w:val="00505369"/>
    <w:rsid w:val="00505F79"/>
    <w:rsid w:val="00506725"/>
    <w:rsid w:val="00506F5B"/>
    <w:rsid w:val="005103CB"/>
    <w:rsid w:val="0051040B"/>
    <w:rsid w:val="00512B3C"/>
    <w:rsid w:val="00512CA9"/>
    <w:rsid w:val="005132BE"/>
    <w:rsid w:val="0051337B"/>
    <w:rsid w:val="0051484B"/>
    <w:rsid w:val="00515B6A"/>
    <w:rsid w:val="00516620"/>
    <w:rsid w:val="00517382"/>
    <w:rsid w:val="00517F97"/>
    <w:rsid w:val="005203AF"/>
    <w:rsid w:val="00520575"/>
    <w:rsid w:val="00521D32"/>
    <w:rsid w:val="00522599"/>
    <w:rsid w:val="0052333A"/>
    <w:rsid w:val="005248B7"/>
    <w:rsid w:val="005253DB"/>
    <w:rsid w:val="005254C7"/>
    <w:rsid w:val="005254E2"/>
    <w:rsid w:val="00526F1C"/>
    <w:rsid w:val="005277E2"/>
    <w:rsid w:val="0053069B"/>
    <w:rsid w:val="00532FE4"/>
    <w:rsid w:val="00535F96"/>
    <w:rsid w:val="00540625"/>
    <w:rsid w:val="00541070"/>
    <w:rsid w:val="00541614"/>
    <w:rsid w:val="00541D97"/>
    <w:rsid w:val="00542086"/>
    <w:rsid w:val="005431A0"/>
    <w:rsid w:val="0054334A"/>
    <w:rsid w:val="005435D9"/>
    <w:rsid w:val="00544E89"/>
    <w:rsid w:val="00545402"/>
    <w:rsid w:val="005454F0"/>
    <w:rsid w:val="0054556B"/>
    <w:rsid w:val="00545CDF"/>
    <w:rsid w:val="00545D92"/>
    <w:rsid w:val="00545F12"/>
    <w:rsid w:val="005460E8"/>
    <w:rsid w:val="00546663"/>
    <w:rsid w:val="005516FE"/>
    <w:rsid w:val="00552DCD"/>
    <w:rsid w:val="00553B9D"/>
    <w:rsid w:val="00555155"/>
    <w:rsid w:val="00555416"/>
    <w:rsid w:val="00560ACA"/>
    <w:rsid w:val="0056146B"/>
    <w:rsid w:val="005617EA"/>
    <w:rsid w:val="00561EA4"/>
    <w:rsid w:val="00562FEC"/>
    <w:rsid w:val="00565206"/>
    <w:rsid w:val="005707F3"/>
    <w:rsid w:val="0057134A"/>
    <w:rsid w:val="00573087"/>
    <w:rsid w:val="005734FE"/>
    <w:rsid w:val="00573754"/>
    <w:rsid w:val="00573E54"/>
    <w:rsid w:val="005740DF"/>
    <w:rsid w:val="00574F00"/>
    <w:rsid w:val="00575CB6"/>
    <w:rsid w:val="00576C5B"/>
    <w:rsid w:val="00576F5B"/>
    <w:rsid w:val="00577665"/>
    <w:rsid w:val="005807EB"/>
    <w:rsid w:val="005809EE"/>
    <w:rsid w:val="00581EA9"/>
    <w:rsid w:val="00582817"/>
    <w:rsid w:val="00582963"/>
    <w:rsid w:val="00582ECB"/>
    <w:rsid w:val="00583049"/>
    <w:rsid w:val="00585355"/>
    <w:rsid w:val="0058565B"/>
    <w:rsid w:val="00585D18"/>
    <w:rsid w:val="00587971"/>
    <w:rsid w:val="00587FEB"/>
    <w:rsid w:val="00590504"/>
    <w:rsid w:val="005906F9"/>
    <w:rsid w:val="00591825"/>
    <w:rsid w:val="00592C0A"/>
    <w:rsid w:val="005942B2"/>
    <w:rsid w:val="00594A6D"/>
    <w:rsid w:val="00594BE8"/>
    <w:rsid w:val="00594D48"/>
    <w:rsid w:val="00596250"/>
    <w:rsid w:val="005978C8"/>
    <w:rsid w:val="005A03E1"/>
    <w:rsid w:val="005A056F"/>
    <w:rsid w:val="005A0773"/>
    <w:rsid w:val="005A0A09"/>
    <w:rsid w:val="005A0EC9"/>
    <w:rsid w:val="005A137A"/>
    <w:rsid w:val="005A1F18"/>
    <w:rsid w:val="005A328B"/>
    <w:rsid w:val="005A4FCE"/>
    <w:rsid w:val="005A731D"/>
    <w:rsid w:val="005A74EC"/>
    <w:rsid w:val="005A7B40"/>
    <w:rsid w:val="005B1FE5"/>
    <w:rsid w:val="005B2B6E"/>
    <w:rsid w:val="005B2D50"/>
    <w:rsid w:val="005B336C"/>
    <w:rsid w:val="005B3545"/>
    <w:rsid w:val="005B54AF"/>
    <w:rsid w:val="005C07B0"/>
    <w:rsid w:val="005C0D1E"/>
    <w:rsid w:val="005C0D40"/>
    <w:rsid w:val="005C1875"/>
    <w:rsid w:val="005C2061"/>
    <w:rsid w:val="005C215C"/>
    <w:rsid w:val="005C3AD4"/>
    <w:rsid w:val="005C3E14"/>
    <w:rsid w:val="005C67FB"/>
    <w:rsid w:val="005C6C2C"/>
    <w:rsid w:val="005D1B1A"/>
    <w:rsid w:val="005D2605"/>
    <w:rsid w:val="005D2E6D"/>
    <w:rsid w:val="005D3334"/>
    <w:rsid w:val="005D4435"/>
    <w:rsid w:val="005D4545"/>
    <w:rsid w:val="005D5516"/>
    <w:rsid w:val="005E1D48"/>
    <w:rsid w:val="005E220B"/>
    <w:rsid w:val="005E2210"/>
    <w:rsid w:val="005E334C"/>
    <w:rsid w:val="005E3669"/>
    <w:rsid w:val="005E6C4F"/>
    <w:rsid w:val="005F0249"/>
    <w:rsid w:val="005F0B18"/>
    <w:rsid w:val="005F0C2E"/>
    <w:rsid w:val="005F0FFF"/>
    <w:rsid w:val="005F11E3"/>
    <w:rsid w:val="005F1836"/>
    <w:rsid w:val="005F2432"/>
    <w:rsid w:val="005F3DAF"/>
    <w:rsid w:val="005F4C1F"/>
    <w:rsid w:val="005F5A87"/>
    <w:rsid w:val="005F5B93"/>
    <w:rsid w:val="005F5EEB"/>
    <w:rsid w:val="005F6698"/>
    <w:rsid w:val="005F6EBB"/>
    <w:rsid w:val="006023EF"/>
    <w:rsid w:val="006041C6"/>
    <w:rsid w:val="0060427A"/>
    <w:rsid w:val="00604B1E"/>
    <w:rsid w:val="006051E0"/>
    <w:rsid w:val="0060523F"/>
    <w:rsid w:val="00605765"/>
    <w:rsid w:val="006061CA"/>
    <w:rsid w:val="00606273"/>
    <w:rsid w:val="00606DAF"/>
    <w:rsid w:val="00611DB3"/>
    <w:rsid w:val="00614F1D"/>
    <w:rsid w:val="006162CB"/>
    <w:rsid w:val="00616FF0"/>
    <w:rsid w:val="0061738C"/>
    <w:rsid w:val="00617CD2"/>
    <w:rsid w:val="00620820"/>
    <w:rsid w:val="00620AB4"/>
    <w:rsid w:val="0062128A"/>
    <w:rsid w:val="00621C36"/>
    <w:rsid w:val="006221FD"/>
    <w:rsid w:val="00622642"/>
    <w:rsid w:val="0062285B"/>
    <w:rsid w:val="00622CA0"/>
    <w:rsid w:val="00623C00"/>
    <w:rsid w:val="00624C23"/>
    <w:rsid w:val="00625827"/>
    <w:rsid w:val="0062741B"/>
    <w:rsid w:val="00630185"/>
    <w:rsid w:val="006303CB"/>
    <w:rsid w:val="00630D63"/>
    <w:rsid w:val="006325F6"/>
    <w:rsid w:val="006327D7"/>
    <w:rsid w:val="00632D38"/>
    <w:rsid w:val="006347B7"/>
    <w:rsid w:val="00634C8F"/>
    <w:rsid w:val="0063506B"/>
    <w:rsid w:val="00635331"/>
    <w:rsid w:val="00636412"/>
    <w:rsid w:val="0063794E"/>
    <w:rsid w:val="00637B20"/>
    <w:rsid w:val="00641C1F"/>
    <w:rsid w:val="00641F61"/>
    <w:rsid w:val="00642935"/>
    <w:rsid w:val="006434E4"/>
    <w:rsid w:val="006447CE"/>
    <w:rsid w:val="0064666B"/>
    <w:rsid w:val="00646926"/>
    <w:rsid w:val="006476DB"/>
    <w:rsid w:val="00650606"/>
    <w:rsid w:val="00650EA1"/>
    <w:rsid w:val="0065109E"/>
    <w:rsid w:val="006518FF"/>
    <w:rsid w:val="00654A43"/>
    <w:rsid w:val="00654ED3"/>
    <w:rsid w:val="00655062"/>
    <w:rsid w:val="00655A1D"/>
    <w:rsid w:val="00655FC7"/>
    <w:rsid w:val="0065603D"/>
    <w:rsid w:val="00656AE5"/>
    <w:rsid w:val="006578D5"/>
    <w:rsid w:val="006607C9"/>
    <w:rsid w:val="00665A85"/>
    <w:rsid w:val="00665BC0"/>
    <w:rsid w:val="006677E8"/>
    <w:rsid w:val="00670840"/>
    <w:rsid w:val="00671878"/>
    <w:rsid w:val="0067206D"/>
    <w:rsid w:val="006729DF"/>
    <w:rsid w:val="00673650"/>
    <w:rsid w:val="00675251"/>
    <w:rsid w:val="006755CC"/>
    <w:rsid w:val="00676B1B"/>
    <w:rsid w:val="00677138"/>
    <w:rsid w:val="00677551"/>
    <w:rsid w:val="00677BC6"/>
    <w:rsid w:val="00680C29"/>
    <w:rsid w:val="006814BC"/>
    <w:rsid w:val="006817EF"/>
    <w:rsid w:val="0068427A"/>
    <w:rsid w:val="0068430E"/>
    <w:rsid w:val="00685405"/>
    <w:rsid w:val="00685BFB"/>
    <w:rsid w:val="00687878"/>
    <w:rsid w:val="00691B5E"/>
    <w:rsid w:val="00691CF5"/>
    <w:rsid w:val="0069342A"/>
    <w:rsid w:val="0069508C"/>
    <w:rsid w:val="00695DE0"/>
    <w:rsid w:val="00696773"/>
    <w:rsid w:val="006967DB"/>
    <w:rsid w:val="006970C7"/>
    <w:rsid w:val="0069729C"/>
    <w:rsid w:val="00697F7F"/>
    <w:rsid w:val="006A01A1"/>
    <w:rsid w:val="006A0FC3"/>
    <w:rsid w:val="006A13B9"/>
    <w:rsid w:val="006A2420"/>
    <w:rsid w:val="006A56E2"/>
    <w:rsid w:val="006A5B8F"/>
    <w:rsid w:val="006B001E"/>
    <w:rsid w:val="006B03A9"/>
    <w:rsid w:val="006B045A"/>
    <w:rsid w:val="006B1185"/>
    <w:rsid w:val="006B1DCF"/>
    <w:rsid w:val="006B30D5"/>
    <w:rsid w:val="006B4580"/>
    <w:rsid w:val="006B4730"/>
    <w:rsid w:val="006B5178"/>
    <w:rsid w:val="006B55BF"/>
    <w:rsid w:val="006B5760"/>
    <w:rsid w:val="006B65C2"/>
    <w:rsid w:val="006B748F"/>
    <w:rsid w:val="006B7BDC"/>
    <w:rsid w:val="006C017F"/>
    <w:rsid w:val="006C0544"/>
    <w:rsid w:val="006C19FF"/>
    <w:rsid w:val="006C2190"/>
    <w:rsid w:val="006C2E17"/>
    <w:rsid w:val="006C309B"/>
    <w:rsid w:val="006C5A9D"/>
    <w:rsid w:val="006C5B35"/>
    <w:rsid w:val="006C7DC0"/>
    <w:rsid w:val="006D01B1"/>
    <w:rsid w:val="006D1F33"/>
    <w:rsid w:val="006D276B"/>
    <w:rsid w:val="006D40F8"/>
    <w:rsid w:val="006D757D"/>
    <w:rsid w:val="006D77D3"/>
    <w:rsid w:val="006D7DB4"/>
    <w:rsid w:val="006E0BCB"/>
    <w:rsid w:val="006E0BCF"/>
    <w:rsid w:val="006E198D"/>
    <w:rsid w:val="006E3C6B"/>
    <w:rsid w:val="006E3E83"/>
    <w:rsid w:val="006F0FC5"/>
    <w:rsid w:val="006F1738"/>
    <w:rsid w:val="006F17EA"/>
    <w:rsid w:val="006F2415"/>
    <w:rsid w:val="006F2ADF"/>
    <w:rsid w:val="006F427C"/>
    <w:rsid w:val="006F5243"/>
    <w:rsid w:val="006F585D"/>
    <w:rsid w:val="006F602F"/>
    <w:rsid w:val="006F63DC"/>
    <w:rsid w:val="006F63F7"/>
    <w:rsid w:val="006F6B90"/>
    <w:rsid w:val="006F6E4B"/>
    <w:rsid w:val="00700474"/>
    <w:rsid w:val="00701C0A"/>
    <w:rsid w:val="00702CC7"/>
    <w:rsid w:val="00705059"/>
    <w:rsid w:val="0070691C"/>
    <w:rsid w:val="00710E0C"/>
    <w:rsid w:val="00712058"/>
    <w:rsid w:val="00712379"/>
    <w:rsid w:val="0071257D"/>
    <w:rsid w:val="007126B2"/>
    <w:rsid w:val="00713069"/>
    <w:rsid w:val="007152C6"/>
    <w:rsid w:val="00715301"/>
    <w:rsid w:val="007174FB"/>
    <w:rsid w:val="007175EC"/>
    <w:rsid w:val="0071790A"/>
    <w:rsid w:val="00717B16"/>
    <w:rsid w:val="007206E0"/>
    <w:rsid w:val="00721650"/>
    <w:rsid w:val="00721BD9"/>
    <w:rsid w:val="00723371"/>
    <w:rsid w:val="00723471"/>
    <w:rsid w:val="0072376B"/>
    <w:rsid w:val="00724581"/>
    <w:rsid w:val="00724F6F"/>
    <w:rsid w:val="0072516C"/>
    <w:rsid w:val="00725E57"/>
    <w:rsid w:val="007263AE"/>
    <w:rsid w:val="00726DD7"/>
    <w:rsid w:val="00730434"/>
    <w:rsid w:val="0073074B"/>
    <w:rsid w:val="007307F1"/>
    <w:rsid w:val="0073173F"/>
    <w:rsid w:val="00731C8D"/>
    <w:rsid w:val="007321DC"/>
    <w:rsid w:val="00732236"/>
    <w:rsid w:val="00733079"/>
    <w:rsid w:val="00735E53"/>
    <w:rsid w:val="00740DA6"/>
    <w:rsid w:val="00741722"/>
    <w:rsid w:val="00742EA7"/>
    <w:rsid w:val="00744336"/>
    <w:rsid w:val="007471E2"/>
    <w:rsid w:val="00750321"/>
    <w:rsid w:val="00750446"/>
    <w:rsid w:val="007531F7"/>
    <w:rsid w:val="007539BA"/>
    <w:rsid w:val="007542EF"/>
    <w:rsid w:val="00754967"/>
    <w:rsid w:val="00756B22"/>
    <w:rsid w:val="00756E62"/>
    <w:rsid w:val="00756FB3"/>
    <w:rsid w:val="00757F56"/>
    <w:rsid w:val="0076255A"/>
    <w:rsid w:val="00764947"/>
    <w:rsid w:val="00765C72"/>
    <w:rsid w:val="00765F97"/>
    <w:rsid w:val="00766EE8"/>
    <w:rsid w:val="007701B6"/>
    <w:rsid w:val="00770D05"/>
    <w:rsid w:val="00771DD9"/>
    <w:rsid w:val="007721CC"/>
    <w:rsid w:val="0077455F"/>
    <w:rsid w:val="00774CB0"/>
    <w:rsid w:val="007764D3"/>
    <w:rsid w:val="00776E1D"/>
    <w:rsid w:val="00776F90"/>
    <w:rsid w:val="00777519"/>
    <w:rsid w:val="00780F4B"/>
    <w:rsid w:val="00781C8A"/>
    <w:rsid w:val="00782800"/>
    <w:rsid w:val="00786175"/>
    <w:rsid w:val="0078631B"/>
    <w:rsid w:val="0078680B"/>
    <w:rsid w:val="00790BE4"/>
    <w:rsid w:val="007911D9"/>
    <w:rsid w:val="00791D1F"/>
    <w:rsid w:val="00792D67"/>
    <w:rsid w:val="00793E83"/>
    <w:rsid w:val="00793FAB"/>
    <w:rsid w:val="007940F8"/>
    <w:rsid w:val="00794282"/>
    <w:rsid w:val="0079545C"/>
    <w:rsid w:val="007A0F2E"/>
    <w:rsid w:val="007A36A1"/>
    <w:rsid w:val="007A6AE3"/>
    <w:rsid w:val="007A7DDA"/>
    <w:rsid w:val="007A7FA9"/>
    <w:rsid w:val="007B067C"/>
    <w:rsid w:val="007B0B4F"/>
    <w:rsid w:val="007B1895"/>
    <w:rsid w:val="007B367C"/>
    <w:rsid w:val="007B472A"/>
    <w:rsid w:val="007B4B1B"/>
    <w:rsid w:val="007B79A2"/>
    <w:rsid w:val="007C08EB"/>
    <w:rsid w:val="007C3058"/>
    <w:rsid w:val="007C31B1"/>
    <w:rsid w:val="007C3BA6"/>
    <w:rsid w:val="007C4539"/>
    <w:rsid w:val="007C45DE"/>
    <w:rsid w:val="007C57C6"/>
    <w:rsid w:val="007C6C79"/>
    <w:rsid w:val="007C72B5"/>
    <w:rsid w:val="007D0D06"/>
    <w:rsid w:val="007D11B6"/>
    <w:rsid w:val="007D18E6"/>
    <w:rsid w:val="007D1D1D"/>
    <w:rsid w:val="007D2174"/>
    <w:rsid w:val="007D2607"/>
    <w:rsid w:val="007D4DF1"/>
    <w:rsid w:val="007D52E5"/>
    <w:rsid w:val="007D5726"/>
    <w:rsid w:val="007D693C"/>
    <w:rsid w:val="007D6FF2"/>
    <w:rsid w:val="007E26E6"/>
    <w:rsid w:val="007E4962"/>
    <w:rsid w:val="007E5C19"/>
    <w:rsid w:val="007F1878"/>
    <w:rsid w:val="007F5D46"/>
    <w:rsid w:val="007F6ACB"/>
    <w:rsid w:val="007F77A5"/>
    <w:rsid w:val="007F7839"/>
    <w:rsid w:val="008001A0"/>
    <w:rsid w:val="00800CC1"/>
    <w:rsid w:val="00800F53"/>
    <w:rsid w:val="008010AE"/>
    <w:rsid w:val="00801D36"/>
    <w:rsid w:val="008032C9"/>
    <w:rsid w:val="008053E1"/>
    <w:rsid w:val="008057C0"/>
    <w:rsid w:val="00805F7B"/>
    <w:rsid w:val="0080652C"/>
    <w:rsid w:val="00806970"/>
    <w:rsid w:val="00806CC9"/>
    <w:rsid w:val="008079F1"/>
    <w:rsid w:val="00810741"/>
    <w:rsid w:val="00812106"/>
    <w:rsid w:val="00813014"/>
    <w:rsid w:val="00813310"/>
    <w:rsid w:val="00813C2E"/>
    <w:rsid w:val="00815607"/>
    <w:rsid w:val="008174B1"/>
    <w:rsid w:val="008236DC"/>
    <w:rsid w:val="008246E2"/>
    <w:rsid w:val="00824944"/>
    <w:rsid w:val="008269CA"/>
    <w:rsid w:val="00827AB2"/>
    <w:rsid w:val="00827FE9"/>
    <w:rsid w:val="00830F0F"/>
    <w:rsid w:val="00831CEC"/>
    <w:rsid w:val="00831E9B"/>
    <w:rsid w:val="008329DA"/>
    <w:rsid w:val="00832B3A"/>
    <w:rsid w:val="00832EE6"/>
    <w:rsid w:val="00833569"/>
    <w:rsid w:val="00833A98"/>
    <w:rsid w:val="00833D8F"/>
    <w:rsid w:val="008350B3"/>
    <w:rsid w:val="008358DA"/>
    <w:rsid w:val="008362A8"/>
    <w:rsid w:val="008367B4"/>
    <w:rsid w:val="00836EDE"/>
    <w:rsid w:val="00840263"/>
    <w:rsid w:val="008409A2"/>
    <w:rsid w:val="0084116A"/>
    <w:rsid w:val="00841A41"/>
    <w:rsid w:val="00841D26"/>
    <w:rsid w:val="008421AB"/>
    <w:rsid w:val="00843E01"/>
    <w:rsid w:val="00846C15"/>
    <w:rsid w:val="00850193"/>
    <w:rsid w:val="00851017"/>
    <w:rsid w:val="00851093"/>
    <w:rsid w:val="008510FD"/>
    <w:rsid w:val="008512D0"/>
    <w:rsid w:val="008520F6"/>
    <w:rsid w:val="00852CA6"/>
    <w:rsid w:val="00853373"/>
    <w:rsid w:val="0085449D"/>
    <w:rsid w:val="00855DD3"/>
    <w:rsid w:val="00855FA9"/>
    <w:rsid w:val="0085677A"/>
    <w:rsid w:val="00857958"/>
    <w:rsid w:val="00860CB5"/>
    <w:rsid w:val="00861D61"/>
    <w:rsid w:val="008621DE"/>
    <w:rsid w:val="00862F14"/>
    <w:rsid w:val="00867038"/>
    <w:rsid w:val="008671E4"/>
    <w:rsid w:val="00867A87"/>
    <w:rsid w:val="00867B27"/>
    <w:rsid w:val="00867BDF"/>
    <w:rsid w:val="00871433"/>
    <w:rsid w:val="008734A5"/>
    <w:rsid w:val="008741DC"/>
    <w:rsid w:val="00875A95"/>
    <w:rsid w:val="00876162"/>
    <w:rsid w:val="008805C0"/>
    <w:rsid w:val="008806BF"/>
    <w:rsid w:val="00880A5E"/>
    <w:rsid w:val="0088140F"/>
    <w:rsid w:val="00881C9B"/>
    <w:rsid w:val="00881EFE"/>
    <w:rsid w:val="0088284E"/>
    <w:rsid w:val="0088412C"/>
    <w:rsid w:val="00885C1D"/>
    <w:rsid w:val="00885CA8"/>
    <w:rsid w:val="00886BCE"/>
    <w:rsid w:val="00886ED2"/>
    <w:rsid w:val="00886F79"/>
    <w:rsid w:val="00887701"/>
    <w:rsid w:val="0089065C"/>
    <w:rsid w:val="00890EFE"/>
    <w:rsid w:val="0089243B"/>
    <w:rsid w:val="0089402F"/>
    <w:rsid w:val="008940A0"/>
    <w:rsid w:val="0089521F"/>
    <w:rsid w:val="0089546A"/>
    <w:rsid w:val="0089605A"/>
    <w:rsid w:val="008960AF"/>
    <w:rsid w:val="008968FD"/>
    <w:rsid w:val="008971C5"/>
    <w:rsid w:val="00897AE1"/>
    <w:rsid w:val="008A034A"/>
    <w:rsid w:val="008A1046"/>
    <w:rsid w:val="008A1B23"/>
    <w:rsid w:val="008A2558"/>
    <w:rsid w:val="008A27C1"/>
    <w:rsid w:val="008A4017"/>
    <w:rsid w:val="008A5C82"/>
    <w:rsid w:val="008B0A08"/>
    <w:rsid w:val="008B1637"/>
    <w:rsid w:val="008B2528"/>
    <w:rsid w:val="008B30D8"/>
    <w:rsid w:val="008B3115"/>
    <w:rsid w:val="008B329B"/>
    <w:rsid w:val="008B35C8"/>
    <w:rsid w:val="008B4872"/>
    <w:rsid w:val="008B56AA"/>
    <w:rsid w:val="008B5782"/>
    <w:rsid w:val="008B6E1A"/>
    <w:rsid w:val="008B7B5E"/>
    <w:rsid w:val="008C0D98"/>
    <w:rsid w:val="008C25BE"/>
    <w:rsid w:val="008C294F"/>
    <w:rsid w:val="008C306C"/>
    <w:rsid w:val="008C3325"/>
    <w:rsid w:val="008C7D93"/>
    <w:rsid w:val="008D0422"/>
    <w:rsid w:val="008D16A6"/>
    <w:rsid w:val="008D24FD"/>
    <w:rsid w:val="008D27FE"/>
    <w:rsid w:val="008D3042"/>
    <w:rsid w:val="008D35F4"/>
    <w:rsid w:val="008D4F87"/>
    <w:rsid w:val="008D5398"/>
    <w:rsid w:val="008D5792"/>
    <w:rsid w:val="008D59F9"/>
    <w:rsid w:val="008D5A34"/>
    <w:rsid w:val="008D6122"/>
    <w:rsid w:val="008D7408"/>
    <w:rsid w:val="008D7417"/>
    <w:rsid w:val="008D7D05"/>
    <w:rsid w:val="008D7EE5"/>
    <w:rsid w:val="008E01F9"/>
    <w:rsid w:val="008E09AA"/>
    <w:rsid w:val="008E17A5"/>
    <w:rsid w:val="008E19AF"/>
    <w:rsid w:val="008E23E5"/>
    <w:rsid w:val="008E2DD5"/>
    <w:rsid w:val="008E3C9F"/>
    <w:rsid w:val="008E3DAE"/>
    <w:rsid w:val="008E4C64"/>
    <w:rsid w:val="008E669F"/>
    <w:rsid w:val="008F198B"/>
    <w:rsid w:val="008F1E66"/>
    <w:rsid w:val="008F3FE4"/>
    <w:rsid w:val="008F4056"/>
    <w:rsid w:val="008F4E08"/>
    <w:rsid w:val="008F4F89"/>
    <w:rsid w:val="008F6C75"/>
    <w:rsid w:val="008F7954"/>
    <w:rsid w:val="009028BD"/>
    <w:rsid w:val="009041BB"/>
    <w:rsid w:val="00907856"/>
    <w:rsid w:val="00910AAA"/>
    <w:rsid w:val="009111AE"/>
    <w:rsid w:val="0091194E"/>
    <w:rsid w:val="00912B75"/>
    <w:rsid w:val="00914B83"/>
    <w:rsid w:val="0091583A"/>
    <w:rsid w:val="009172AF"/>
    <w:rsid w:val="0091763C"/>
    <w:rsid w:val="00917FD7"/>
    <w:rsid w:val="009204E5"/>
    <w:rsid w:val="0092198A"/>
    <w:rsid w:val="00921D87"/>
    <w:rsid w:val="00922179"/>
    <w:rsid w:val="00922591"/>
    <w:rsid w:val="00922742"/>
    <w:rsid w:val="00922DA9"/>
    <w:rsid w:val="0092408C"/>
    <w:rsid w:val="00924460"/>
    <w:rsid w:val="00924BBE"/>
    <w:rsid w:val="00925A6D"/>
    <w:rsid w:val="00926199"/>
    <w:rsid w:val="00926212"/>
    <w:rsid w:val="00926D18"/>
    <w:rsid w:val="009305CA"/>
    <w:rsid w:val="00931990"/>
    <w:rsid w:val="009326C3"/>
    <w:rsid w:val="00932DD1"/>
    <w:rsid w:val="00934167"/>
    <w:rsid w:val="00934479"/>
    <w:rsid w:val="00934649"/>
    <w:rsid w:val="00936062"/>
    <w:rsid w:val="0093674D"/>
    <w:rsid w:val="00936AE1"/>
    <w:rsid w:val="00936F31"/>
    <w:rsid w:val="00937550"/>
    <w:rsid w:val="00937D65"/>
    <w:rsid w:val="00940CD4"/>
    <w:rsid w:val="0094127D"/>
    <w:rsid w:val="009444AC"/>
    <w:rsid w:val="009474AC"/>
    <w:rsid w:val="00947797"/>
    <w:rsid w:val="00950026"/>
    <w:rsid w:val="00950243"/>
    <w:rsid w:val="00950549"/>
    <w:rsid w:val="00951B21"/>
    <w:rsid w:val="009525EC"/>
    <w:rsid w:val="0095268F"/>
    <w:rsid w:val="0095345B"/>
    <w:rsid w:val="009540B2"/>
    <w:rsid w:val="00954884"/>
    <w:rsid w:val="00955824"/>
    <w:rsid w:val="009560F3"/>
    <w:rsid w:val="009561D5"/>
    <w:rsid w:val="00957F1E"/>
    <w:rsid w:val="009615DF"/>
    <w:rsid w:val="00961BC6"/>
    <w:rsid w:val="009625F4"/>
    <w:rsid w:val="009633BD"/>
    <w:rsid w:val="00963AF8"/>
    <w:rsid w:val="009640C5"/>
    <w:rsid w:val="009651C7"/>
    <w:rsid w:val="0096726C"/>
    <w:rsid w:val="0097237A"/>
    <w:rsid w:val="00975379"/>
    <w:rsid w:val="00975DD7"/>
    <w:rsid w:val="00976136"/>
    <w:rsid w:val="00977B33"/>
    <w:rsid w:val="00977D1B"/>
    <w:rsid w:val="00977FD0"/>
    <w:rsid w:val="009819C9"/>
    <w:rsid w:val="00982813"/>
    <w:rsid w:val="00983E04"/>
    <w:rsid w:val="009843C6"/>
    <w:rsid w:val="009846C2"/>
    <w:rsid w:val="00984758"/>
    <w:rsid w:val="00987490"/>
    <w:rsid w:val="00987674"/>
    <w:rsid w:val="009928C0"/>
    <w:rsid w:val="00992BA0"/>
    <w:rsid w:val="00995A46"/>
    <w:rsid w:val="00996528"/>
    <w:rsid w:val="00996DB3"/>
    <w:rsid w:val="009A0C3E"/>
    <w:rsid w:val="009A15B3"/>
    <w:rsid w:val="009A177D"/>
    <w:rsid w:val="009A1AA2"/>
    <w:rsid w:val="009A239B"/>
    <w:rsid w:val="009A2DF2"/>
    <w:rsid w:val="009A2E6D"/>
    <w:rsid w:val="009A6E7C"/>
    <w:rsid w:val="009A7344"/>
    <w:rsid w:val="009A77E0"/>
    <w:rsid w:val="009B0EAF"/>
    <w:rsid w:val="009B11EC"/>
    <w:rsid w:val="009B11F9"/>
    <w:rsid w:val="009B1844"/>
    <w:rsid w:val="009B2368"/>
    <w:rsid w:val="009B2770"/>
    <w:rsid w:val="009B28C5"/>
    <w:rsid w:val="009B3FD9"/>
    <w:rsid w:val="009B516A"/>
    <w:rsid w:val="009B5347"/>
    <w:rsid w:val="009B6498"/>
    <w:rsid w:val="009B70D2"/>
    <w:rsid w:val="009C0715"/>
    <w:rsid w:val="009C09A9"/>
    <w:rsid w:val="009C0B6A"/>
    <w:rsid w:val="009C21EA"/>
    <w:rsid w:val="009C2A41"/>
    <w:rsid w:val="009C341E"/>
    <w:rsid w:val="009C3B59"/>
    <w:rsid w:val="009C47DA"/>
    <w:rsid w:val="009C4901"/>
    <w:rsid w:val="009C5507"/>
    <w:rsid w:val="009C759A"/>
    <w:rsid w:val="009D060F"/>
    <w:rsid w:val="009D0D30"/>
    <w:rsid w:val="009D14D5"/>
    <w:rsid w:val="009D1AA3"/>
    <w:rsid w:val="009D202C"/>
    <w:rsid w:val="009D2190"/>
    <w:rsid w:val="009D2199"/>
    <w:rsid w:val="009D2975"/>
    <w:rsid w:val="009D3CC2"/>
    <w:rsid w:val="009D3F5A"/>
    <w:rsid w:val="009D4095"/>
    <w:rsid w:val="009D4A92"/>
    <w:rsid w:val="009D5880"/>
    <w:rsid w:val="009D7188"/>
    <w:rsid w:val="009E0139"/>
    <w:rsid w:val="009E045A"/>
    <w:rsid w:val="009E0B00"/>
    <w:rsid w:val="009E6F7B"/>
    <w:rsid w:val="009E79DB"/>
    <w:rsid w:val="009E7D1F"/>
    <w:rsid w:val="009F0155"/>
    <w:rsid w:val="009F1652"/>
    <w:rsid w:val="009F1BF7"/>
    <w:rsid w:val="009F1F17"/>
    <w:rsid w:val="009F2246"/>
    <w:rsid w:val="009F2323"/>
    <w:rsid w:val="009F498F"/>
    <w:rsid w:val="009F5CF7"/>
    <w:rsid w:val="009F688F"/>
    <w:rsid w:val="009F6C76"/>
    <w:rsid w:val="00A00606"/>
    <w:rsid w:val="00A00DBD"/>
    <w:rsid w:val="00A02D8F"/>
    <w:rsid w:val="00A04226"/>
    <w:rsid w:val="00A042A0"/>
    <w:rsid w:val="00A0462D"/>
    <w:rsid w:val="00A05C2A"/>
    <w:rsid w:val="00A069B6"/>
    <w:rsid w:val="00A078B7"/>
    <w:rsid w:val="00A079EE"/>
    <w:rsid w:val="00A1201F"/>
    <w:rsid w:val="00A12B0B"/>
    <w:rsid w:val="00A13349"/>
    <w:rsid w:val="00A136ED"/>
    <w:rsid w:val="00A15DCD"/>
    <w:rsid w:val="00A16EE0"/>
    <w:rsid w:val="00A17872"/>
    <w:rsid w:val="00A20540"/>
    <w:rsid w:val="00A21DD6"/>
    <w:rsid w:val="00A22CAC"/>
    <w:rsid w:val="00A245A8"/>
    <w:rsid w:val="00A246AA"/>
    <w:rsid w:val="00A26408"/>
    <w:rsid w:val="00A264AE"/>
    <w:rsid w:val="00A27774"/>
    <w:rsid w:val="00A317E3"/>
    <w:rsid w:val="00A32A87"/>
    <w:rsid w:val="00A32E2D"/>
    <w:rsid w:val="00A33284"/>
    <w:rsid w:val="00A344DB"/>
    <w:rsid w:val="00A3551C"/>
    <w:rsid w:val="00A357E0"/>
    <w:rsid w:val="00A36ADC"/>
    <w:rsid w:val="00A36D63"/>
    <w:rsid w:val="00A36EE5"/>
    <w:rsid w:val="00A37E6F"/>
    <w:rsid w:val="00A40F78"/>
    <w:rsid w:val="00A41070"/>
    <w:rsid w:val="00A41822"/>
    <w:rsid w:val="00A427BC"/>
    <w:rsid w:val="00A429A0"/>
    <w:rsid w:val="00A4343E"/>
    <w:rsid w:val="00A43A2A"/>
    <w:rsid w:val="00A44D0A"/>
    <w:rsid w:val="00A452A1"/>
    <w:rsid w:val="00A47486"/>
    <w:rsid w:val="00A478DD"/>
    <w:rsid w:val="00A5120F"/>
    <w:rsid w:val="00A53416"/>
    <w:rsid w:val="00A54DC9"/>
    <w:rsid w:val="00A55B55"/>
    <w:rsid w:val="00A56BCB"/>
    <w:rsid w:val="00A57279"/>
    <w:rsid w:val="00A5786B"/>
    <w:rsid w:val="00A624AD"/>
    <w:rsid w:val="00A6390A"/>
    <w:rsid w:val="00A6460D"/>
    <w:rsid w:val="00A6462B"/>
    <w:rsid w:val="00A6465D"/>
    <w:rsid w:val="00A64CEF"/>
    <w:rsid w:val="00A660FF"/>
    <w:rsid w:val="00A67A00"/>
    <w:rsid w:val="00A67E2F"/>
    <w:rsid w:val="00A71D61"/>
    <w:rsid w:val="00A72B79"/>
    <w:rsid w:val="00A73FC7"/>
    <w:rsid w:val="00A74701"/>
    <w:rsid w:val="00A766A3"/>
    <w:rsid w:val="00A76C42"/>
    <w:rsid w:val="00A76FAC"/>
    <w:rsid w:val="00A81279"/>
    <w:rsid w:val="00A81B70"/>
    <w:rsid w:val="00A82064"/>
    <w:rsid w:val="00A821AF"/>
    <w:rsid w:val="00A830FA"/>
    <w:rsid w:val="00A84AC2"/>
    <w:rsid w:val="00A85919"/>
    <w:rsid w:val="00A86D95"/>
    <w:rsid w:val="00A870E2"/>
    <w:rsid w:val="00A87492"/>
    <w:rsid w:val="00A900FE"/>
    <w:rsid w:val="00A901E4"/>
    <w:rsid w:val="00A903DF"/>
    <w:rsid w:val="00A9040E"/>
    <w:rsid w:val="00A90505"/>
    <w:rsid w:val="00A90CEF"/>
    <w:rsid w:val="00A9687A"/>
    <w:rsid w:val="00A96B0B"/>
    <w:rsid w:val="00A96E37"/>
    <w:rsid w:val="00AA011A"/>
    <w:rsid w:val="00AA0B77"/>
    <w:rsid w:val="00AA19A5"/>
    <w:rsid w:val="00AA1A45"/>
    <w:rsid w:val="00AA1C6E"/>
    <w:rsid w:val="00AA5D5A"/>
    <w:rsid w:val="00AA7925"/>
    <w:rsid w:val="00AB0246"/>
    <w:rsid w:val="00AB103F"/>
    <w:rsid w:val="00AB2F84"/>
    <w:rsid w:val="00AB3BF0"/>
    <w:rsid w:val="00AB3F7A"/>
    <w:rsid w:val="00AB441E"/>
    <w:rsid w:val="00AB4721"/>
    <w:rsid w:val="00AB671B"/>
    <w:rsid w:val="00AB7328"/>
    <w:rsid w:val="00AC0E0A"/>
    <w:rsid w:val="00AC198B"/>
    <w:rsid w:val="00AC207B"/>
    <w:rsid w:val="00AC50F5"/>
    <w:rsid w:val="00AC79F3"/>
    <w:rsid w:val="00AD0436"/>
    <w:rsid w:val="00AD10D6"/>
    <w:rsid w:val="00AD171E"/>
    <w:rsid w:val="00AD3696"/>
    <w:rsid w:val="00AD415B"/>
    <w:rsid w:val="00AD5FB0"/>
    <w:rsid w:val="00AD7824"/>
    <w:rsid w:val="00AD7F00"/>
    <w:rsid w:val="00AE16CF"/>
    <w:rsid w:val="00AE27B8"/>
    <w:rsid w:val="00AE4E2A"/>
    <w:rsid w:val="00AE5BF3"/>
    <w:rsid w:val="00AE5EDF"/>
    <w:rsid w:val="00AE6FC5"/>
    <w:rsid w:val="00AE764E"/>
    <w:rsid w:val="00AF1ED8"/>
    <w:rsid w:val="00AF304E"/>
    <w:rsid w:val="00AF4C24"/>
    <w:rsid w:val="00AF4EB4"/>
    <w:rsid w:val="00AF6F1C"/>
    <w:rsid w:val="00AF75F8"/>
    <w:rsid w:val="00B0058E"/>
    <w:rsid w:val="00B0071E"/>
    <w:rsid w:val="00B03F4A"/>
    <w:rsid w:val="00B05B9C"/>
    <w:rsid w:val="00B10C02"/>
    <w:rsid w:val="00B11626"/>
    <w:rsid w:val="00B11DC4"/>
    <w:rsid w:val="00B1305D"/>
    <w:rsid w:val="00B13A0F"/>
    <w:rsid w:val="00B14490"/>
    <w:rsid w:val="00B145EE"/>
    <w:rsid w:val="00B14A7D"/>
    <w:rsid w:val="00B1576C"/>
    <w:rsid w:val="00B15C74"/>
    <w:rsid w:val="00B16CB3"/>
    <w:rsid w:val="00B17A9D"/>
    <w:rsid w:val="00B20AA7"/>
    <w:rsid w:val="00B20D89"/>
    <w:rsid w:val="00B21D39"/>
    <w:rsid w:val="00B22272"/>
    <w:rsid w:val="00B22EDD"/>
    <w:rsid w:val="00B2460F"/>
    <w:rsid w:val="00B24675"/>
    <w:rsid w:val="00B26275"/>
    <w:rsid w:val="00B27F84"/>
    <w:rsid w:val="00B30ADC"/>
    <w:rsid w:val="00B316D5"/>
    <w:rsid w:val="00B318B7"/>
    <w:rsid w:val="00B31903"/>
    <w:rsid w:val="00B32024"/>
    <w:rsid w:val="00B32B8F"/>
    <w:rsid w:val="00B33AC2"/>
    <w:rsid w:val="00B3445B"/>
    <w:rsid w:val="00B3593A"/>
    <w:rsid w:val="00B35A54"/>
    <w:rsid w:val="00B35ED6"/>
    <w:rsid w:val="00B364AD"/>
    <w:rsid w:val="00B3673D"/>
    <w:rsid w:val="00B36C4D"/>
    <w:rsid w:val="00B379B9"/>
    <w:rsid w:val="00B40A19"/>
    <w:rsid w:val="00B4133B"/>
    <w:rsid w:val="00B4276C"/>
    <w:rsid w:val="00B42981"/>
    <w:rsid w:val="00B44057"/>
    <w:rsid w:val="00B459E0"/>
    <w:rsid w:val="00B51479"/>
    <w:rsid w:val="00B52D0C"/>
    <w:rsid w:val="00B530A6"/>
    <w:rsid w:val="00B53205"/>
    <w:rsid w:val="00B5369D"/>
    <w:rsid w:val="00B53E3B"/>
    <w:rsid w:val="00B53EF9"/>
    <w:rsid w:val="00B55326"/>
    <w:rsid w:val="00B55522"/>
    <w:rsid w:val="00B5790F"/>
    <w:rsid w:val="00B57FD6"/>
    <w:rsid w:val="00B60639"/>
    <w:rsid w:val="00B607C3"/>
    <w:rsid w:val="00B62D5F"/>
    <w:rsid w:val="00B62EEC"/>
    <w:rsid w:val="00B6337E"/>
    <w:rsid w:val="00B64154"/>
    <w:rsid w:val="00B6559E"/>
    <w:rsid w:val="00B65702"/>
    <w:rsid w:val="00B65938"/>
    <w:rsid w:val="00B65D7F"/>
    <w:rsid w:val="00B65F97"/>
    <w:rsid w:val="00B661D9"/>
    <w:rsid w:val="00B67563"/>
    <w:rsid w:val="00B70F02"/>
    <w:rsid w:val="00B72FA0"/>
    <w:rsid w:val="00B740D1"/>
    <w:rsid w:val="00B76B7B"/>
    <w:rsid w:val="00B770D4"/>
    <w:rsid w:val="00B832D4"/>
    <w:rsid w:val="00B83485"/>
    <w:rsid w:val="00B845A6"/>
    <w:rsid w:val="00B849BC"/>
    <w:rsid w:val="00B85482"/>
    <w:rsid w:val="00B91407"/>
    <w:rsid w:val="00B93F0B"/>
    <w:rsid w:val="00B940C5"/>
    <w:rsid w:val="00B949C2"/>
    <w:rsid w:val="00B96CDE"/>
    <w:rsid w:val="00B97C99"/>
    <w:rsid w:val="00BA022F"/>
    <w:rsid w:val="00BA06A4"/>
    <w:rsid w:val="00BA230D"/>
    <w:rsid w:val="00BA2A5F"/>
    <w:rsid w:val="00BA2C7B"/>
    <w:rsid w:val="00BA4E99"/>
    <w:rsid w:val="00BA7623"/>
    <w:rsid w:val="00BB0D36"/>
    <w:rsid w:val="00BB1E80"/>
    <w:rsid w:val="00BB22FE"/>
    <w:rsid w:val="00BB23D6"/>
    <w:rsid w:val="00BB46C6"/>
    <w:rsid w:val="00BB47BA"/>
    <w:rsid w:val="00BB487A"/>
    <w:rsid w:val="00BB4EB2"/>
    <w:rsid w:val="00BB5563"/>
    <w:rsid w:val="00BB6256"/>
    <w:rsid w:val="00BB7627"/>
    <w:rsid w:val="00BC1675"/>
    <w:rsid w:val="00BC1E72"/>
    <w:rsid w:val="00BC259F"/>
    <w:rsid w:val="00BC496F"/>
    <w:rsid w:val="00BC4AE6"/>
    <w:rsid w:val="00BC4C6D"/>
    <w:rsid w:val="00BC5B80"/>
    <w:rsid w:val="00BC6A00"/>
    <w:rsid w:val="00BC7A29"/>
    <w:rsid w:val="00BD0C43"/>
    <w:rsid w:val="00BD1484"/>
    <w:rsid w:val="00BD2A95"/>
    <w:rsid w:val="00BD366F"/>
    <w:rsid w:val="00BD4431"/>
    <w:rsid w:val="00BD731A"/>
    <w:rsid w:val="00BD7ADA"/>
    <w:rsid w:val="00BD7DFE"/>
    <w:rsid w:val="00BE03B3"/>
    <w:rsid w:val="00BE0CC9"/>
    <w:rsid w:val="00BE2327"/>
    <w:rsid w:val="00BE32B8"/>
    <w:rsid w:val="00BE339E"/>
    <w:rsid w:val="00BE3EAC"/>
    <w:rsid w:val="00BE554C"/>
    <w:rsid w:val="00BE63B5"/>
    <w:rsid w:val="00BE71C6"/>
    <w:rsid w:val="00BE7EFC"/>
    <w:rsid w:val="00BF020A"/>
    <w:rsid w:val="00BF0E1E"/>
    <w:rsid w:val="00BF2461"/>
    <w:rsid w:val="00BF24D8"/>
    <w:rsid w:val="00BF3FE5"/>
    <w:rsid w:val="00BF42B8"/>
    <w:rsid w:val="00BF4677"/>
    <w:rsid w:val="00C00013"/>
    <w:rsid w:val="00C00B12"/>
    <w:rsid w:val="00C035C3"/>
    <w:rsid w:val="00C03BAC"/>
    <w:rsid w:val="00C03D46"/>
    <w:rsid w:val="00C05761"/>
    <w:rsid w:val="00C0585D"/>
    <w:rsid w:val="00C05C2C"/>
    <w:rsid w:val="00C07ED4"/>
    <w:rsid w:val="00C10015"/>
    <w:rsid w:val="00C12F7F"/>
    <w:rsid w:val="00C147F5"/>
    <w:rsid w:val="00C15249"/>
    <w:rsid w:val="00C1560F"/>
    <w:rsid w:val="00C1626E"/>
    <w:rsid w:val="00C1649B"/>
    <w:rsid w:val="00C16CA6"/>
    <w:rsid w:val="00C17157"/>
    <w:rsid w:val="00C17175"/>
    <w:rsid w:val="00C2170C"/>
    <w:rsid w:val="00C21F72"/>
    <w:rsid w:val="00C24C7F"/>
    <w:rsid w:val="00C25401"/>
    <w:rsid w:val="00C262EA"/>
    <w:rsid w:val="00C26BE3"/>
    <w:rsid w:val="00C30FA3"/>
    <w:rsid w:val="00C31550"/>
    <w:rsid w:val="00C31690"/>
    <w:rsid w:val="00C32218"/>
    <w:rsid w:val="00C3264D"/>
    <w:rsid w:val="00C34792"/>
    <w:rsid w:val="00C36893"/>
    <w:rsid w:val="00C36B21"/>
    <w:rsid w:val="00C370CC"/>
    <w:rsid w:val="00C37EA3"/>
    <w:rsid w:val="00C41084"/>
    <w:rsid w:val="00C41145"/>
    <w:rsid w:val="00C4121F"/>
    <w:rsid w:val="00C416E9"/>
    <w:rsid w:val="00C42BDB"/>
    <w:rsid w:val="00C44F54"/>
    <w:rsid w:val="00C4614A"/>
    <w:rsid w:val="00C46D31"/>
    <w:rsid w:val="00C4749F"/>
    <w:rsid w:val="00C50F52"/>
    <w:rsid w:val="00C53FD7"/>
    <w:rsid w:val="00C5439B"/>
    <w:rsid w:val="00C54D5C"/>
    <w:rsid w:val="00C557B4"/>
    <w:rsid w:val="00C56051"/>
    <w:rsid w:val="00C565C5"/>
    <w:rsid w:val="00C565CB"/>
    <w:rsid w:val="00C5691F"/>
    <w:rsid w:val="00C60291"/>
    <w:rsid w:val="00C61F13"/>
    <w:rsid w:val="00C62716"/>
    <w:rsid w:val="00C63169"/>
    <w:rsid w:val="00C633C6"/>
    <w:rsid w:val="00C6388D"/>
    <w:rsid w:val="00C642BF"/>
    <w:rsid w:val="00C655F9"/>
    <w:rsid w:val="00C66E96"/>
    <w:rsid w:val="00C70B24"/>
    <w:rsid w:val="00C722D9"/>
    <w:rsid w:val="00C7324F"/>
    <w:rsid w:val="00C74A5F"/>
    <w:rsid w:val="00C754AE"/>
    <w:rsid w:val="00C75CE2"/>
    <w:rsid w:val="00C80B6E"/>
    <w:rsid w:val="00C80BA1"/>
    <w:rsid w:val="00C80BB0"/>
    <w:rsid w:val="00C8147C"/>
    <w:rsid w:val="00C819D7"/>
    <w:rsid w:val="00C84FE2"/>
    <w:rsid w:val="00C866C7"/>
    <w:rsid w:val="00C86BE1"/>
    <w:rsid w:val="00C86D01"/>
    <w:rsid w:val="00C86E59"/>
    <w:rsid w:val="00C911AB"/>
    <w:rsid w:val="00C924E4"/>
    <w:rsid w:val="00C93261"/>
    <w:rsid w:val="00C93794"/>
    <w:rsid w:val="00C93C21"/>
    <w:rsid w:val="00C95D41"/>
    <w:rsid w:val="00CA00A5"/>
    <w:rsid w:val="00CA0740"/>
    <w:rsid w:val="00CA1655"/>
    <w:rsid w:val="00CA17BE"/>
    <w:rsid w:val="00CA1D45"/>
    <w:rsid w:val="00CA5F3B"/>
    <w:rsid w:val="00CA6C7F"/>
    <w:rsid w:val="00CA7EE4"/>
    <w:rsid w:val="00CB0007"/>
    <w:rsid w:val="00CB011B"/>
    <w:rsid w:val="00CB1E75"/>
    <w:rsid w:val="00CB4335"/>
    <w:rsid w:val="00CB4611"/>
    <w:rsid w:val="00CB4773"/>
    <w:rsid w:val="00CB6885"/>
    <w:rsid w:val="00CB7003"/>
    <w:rsid w:val="00CB7B5F"/>
    <w:rsid w:val="00CB7DE6"/>
    <w:rsid w:val="00CB7F82"/>
    <w:rsid w:val="00CC0875"/>
    <w:rsid w:val="00CC1128"/>
    <w:rsid w:val="00CC1221"/>
    <w:rsid w:val="00CC29F2"/>
    <w:rsid w:val="00CC407D"/>
    <w:rsid w:val="00CC5B05"/>
    <w:rsid w:val="00CC656B"/>
    <w:rsid w:val="00CC6F92"/>
    <w:rsid w:val="00CC7859"/>
    <w:rsid w:val="00CD0671"/>
    <w:rsid w:val="00CD0E05"/>
    <w:rsid w:val="00CD23CE"/>
    <w:rsid w:val="00CE00A9"/>
    <w:rsid w:val="00CE0F6D"/>
    <w:rsid w:val="00CE264C"/>
    <w:rsid w:val="00CE2928"/>
    <w:rsid w:val="00CE2EBD"/>
    <w:rsid w:val="00CE349A"/>
    <w:rsid w:val="00CE4912"/>
    <w:rsid w:val="00CE7F47"/>
    <w:rsid w:val="00CF0A61"/>
    <w:rsid w:val="00CF105B"/>
    <w:rsid w:val="00CF5C5F"/>
    <w:rsid w:val="00CF6FA4"/>
    <w:rsid w:val="00CF7529"/>
    <w:rsid w:val="00CF7B1C"/>
    <w:rsid w:val="00D01286"/>
    <w:rsid w:val="00D0318C"/>
    <w:rsid w:val="00D03238"/>
    <w:rsid w:val="00D03A0C"/>
    <w:rsid w:val="00D04197"/>
    <w:rsid w:val="00D04538"/>
    <w:rsid w:val="00D04E35"/>
    <w:rsid w:val="00D05667"/>
    <w:rsid w:val="00D07B2E"/>
    <w:rsid w:val="00D1110E"/>
    <w:rsid w:val="00D12AFE"/>
    <w:rsid w:val="00D12B68"/>
    <w:rsid w:val="00D14441"/>
    <w:rsid w:val="00D149F3"/>
    <w:rsid w:val="00D1519B"/>
    <w:rsid w:val="00D154DB"/>
    <w:rsid w:val="00D159B1"/>
    <w:rsid w:val="00D2206F"/>
    <w:rsid w:val="00D221B4"/>
    <w:rsid w:val="00D24E5D"/>
    <w:rsid w:val="00D25046"/>
    <w:rsid w:val="00D25AEF"/>
    <w:rsid w:val="00D267C7"/>
    <w:rsid w:val="00D27215"/>
    <w:rsid w:val="00D30C66"/>
    <w:rsid w:val="00D3132A"/>
    <w:rsid w:val="00D32756"/>
    <w:rsid w:val="00D33295"/>
    <w:rsid w:val="00D340D7"/>
    <w:rsid w:val="00D348D0"/>
    <w:rsid w:val="00D34FCC"/>
    <w:rsid w:val="00D35D2E"/>
    <w:rsid w:val="00D36FD7"/>
    <w:rsid w:val="00D37337"/>
    <w:rsid w:val="00D3781B"/>
    <w:rsid w:val="00D408E7"/>
    <w:rsid w:val="00D41824"/>
    <w:rsid w:val="00D45BB7"/>
    <w:rsid w:val="00D47DBB"/>
    <w:rsid w:val="00D50297"/>
    <w:rsid w:val="00D52396"/>
    <w:rsid w:val="00D53858"/>
    <w:rsid w:val="00D547EF"/>
    <w:rsid w:val="00D553C2"/>
    <w:rsid w:val="00D55EB8"/>
    <w:rsid w:val="00D56B1B"/>
    <w:rsid w:val="00D56DD1"/>
    <w:rsid w:val="00D60C16"/>
    <w:rsid w:val="00D61AAA"/>
    <w:rsid w:val="00D61D62"/>
    <w:rsid w:val="00D628BC"/>
    <w:rsid w:val="00D675B5"/>
    <w:rsid w:val="00D70277"/>
    <w:rsid w:val="00D70342"/>
    <w:rsid w:val="00D70353"/>
    <w:rsid w:val="00D70885"/>
    <w:rsid w:val="00D71FBB"/>
    <w:rsid w:val="00D74643"/>
    <w:rsid w:val="00D753D7"/>
    <w:rsid w:val="00D7557F"/>
    <w:rsid w:val="00D7645B"/>
    <w:rsid w:val="00D76825"/>
    <w:rsid w:val="00D773EB"/>
    <w:rsid w:val="00D7770C"/>
    <w:rsid w:val="00D82233"/>
    <w:rsid w:val="00D82C71"/>
    <w:rsid w:val="00D832EA"/>
    <w:rsid w:val="00D83EAA"/>
    <w:rsid w:val="00D840CC"/>
    <w:rsid w:val="00D84673"/>
    <w:rsid w:val="00D85D42"/>
    <w:rsid w:val="00D90185"/>
    <w:rsid w:val="00D9199F"/>
    <w:rsid w:val="00D92230"/>
    <w:rsid w:val="00D92709"/>
    <w:rsid w:val="00D92ADC"/>
    <w:rsid w:val="00D93225"/>
    <w:rsid w:val="00D95A7B"/>
    <w:rsid w:val="00D95E83"/>
    <w:rsid w:val="00D96C92"/>
    <w:rsid w:val="00D970FA"/>
    <w:rsid w:val="00D97584"/>
    <w:rsid w:val="00D97BB4"/>
    <w:rsid w:val="00DA0A07"/>
    <w:rsid w:val="00DA1121"/>
    <w:rsid w:val="00DA3C83"/>
    <w:rsid w:val="00DA51C9"/>
    <w:rsid w:val="00DA6C3B"/>
    <w:rsid w:val="00DA7D7E"/>
    <w:rsid w:val="00DB022E"/>
    <w:rsid w:val="00DB031E"/>
    <w:rsid w:val="00DB0AF5"/>
    <w:rsid w:val="00DB1B0C"/>
    <w:rsid w:val="00DB407D"/>
    <w:rsid w:val="00DB44C3"/>
    <w:rsid w:val="00DB457D"/>
    <w:rsid w:val="00DB5117"/>
    <w:rsid w:val="00DB524F"/>
    <w:rsid w:val="00DB5E32"/>
    <w:rsid w:val="00DC0E1E"/>
    <w:rsid w:val="00DC0E55"/>
    <w:rsid w:val="00DC11C4"/>
    <w:rsid w:val="00DC1E20"/>
    <w:rsid w:val="00DC1E29"/>
    <w:rsid w:val="00DC2357"/>
    <w:rsid w:val="00DC3A03"/>
    <w:rsid w:val="00DC46F3"/>
    <w:rsid w:val="00DC51F6"/>
    <w:rsid w:val="00DC781C"/>
    <w:rsid w:val="00DD0659"/>
    <w:rsid w:val="00DD0E98"/>
    <w:rsid w:val="00DD1EE4"/>
    <w:rsid w:val="00DD235E"/>
    <w:rsid w:val="00DD4951"/>
    <w:rsid w:val="00DD4A94"/>
    <w:rsid w:val="00DD6CC0"/>
    <w:rsid w:val="00DD78A4"/>
    <w:rsid w:val="00DE04E0"/>
    <w:rsid w:val="00DE1397"/>
    <w:rsid w:val="00DE1FCF"/>
    <w:rsid w:val="00DE6317"/>
    <w:rsid w:val="00DF0FA2"/>
    <w:rsid w:val="00DF15AD"/>
    <w:rsid w:val="00DF1B96"/>
    <w:rsid w:val="00DF2813"/>
    <w:rsid w:val="00DF295C"/>
    <w:rsid w:val="00DF4AC1"/>
    <w:rsid w:val="00DF5963"/>
    <w:rsid w:val="00DF5D2E"/>
    <w:rsid w:val="00DF7E37"/>
    <w:rsid w:val="00DF7F72"/>
    <w:rsid w:val="00E015A6"/>
    <w:rsid w:val="00E0168B"/>
    <w:rsid w:val="00E0185F"/>
    <w:rsid w:val="00E01895"/>
    <w:rsid w:val="00E01ADA"/>
    <w:rsid w:val="00E02E59"/>
    <w:rsid w:val="00E02EE5"/>
    <w:rsid w:val="00E03F9D"/>
    <w:rsid w:val="00E042E0"/>
    <w:rsid w:val="00E04FF8"/>
    <w:rsid w:val="00E06522"/>
    <w:rsid w:val="00E074F8"/>
    <w:rsid w:val="00E0767D"/>
    <w:rsid w:val="00E07A5E"/>
    <w:rsid w:val="00E07AD8"/>
    <w:rsid w:val="00E11987"/>
    <w:rsid w:val="00E12301"/>
    <w:rsid w:val="00E126DF"/>
    <w:rsid w:val="00E1338C"/>
    <w:rsid w:val="00E13B71"/>
    <w:rsid w:val="00E14A8D"/>
    <w:rsid w:val="00E1556A"/>
    <w:rsid w:val="00E15AC1"/>
    <w:rsid w:val="00E16B7C"/>
    <w:rsid w:val="00E175C4"/>
    <w:rsid w:val="00E17C0F"/>
    <w:rsid w:val="00E201C4"/>
    <w:rsid w:val="00E20250"/>
    <w:rsid w:val="00E209C1"/>
    <w:rsid w:val="00E2383D"/>
    <w:rsid w:val="00E23E12"/>
    <w:rsid w:val="00E23EA5"/>
    <w:rsid w:val="00E242AC"/>
    <w:rsid w:val="00E255DB"/>
    <w:rsid w:val="00E26026"/>
    <w:rsid w:val="00E266AB"/>
    <w:rsid w:val="00E30C7A"/>
    <w:rsid w:val="00E3173F"/>
    <w:rsid w:val="00E320C6"/>
    <w:rsid w:val="00E32285"/>
    <w:rsid w:val="00E329B8"/>
    <w:rsid w:val="00E32F56"/>
    <w:rsid w:val="00E331D4"/>
    <w:rsid w:val="00E34546"/>
    <w:rsid w:val="00E34B85"/>
    <w:rsid w:val="00E34D9F"/>
    <w:rsid w:val="00E35501"/>
    <w:rsid w:val="00E355BE"/>
    <w:rsid w:val="00E36410"/>
    <w:rsid w:val="00E37261"/>
    <w:rsid w:val="00E37845"/>
    <w:rsid w:val="00E37B49"/>
    <w:rsid w:val="00E37DB6"/>
    <w:rsid w:val="00E40E91"/>
    <w:rsid w:val="00E41051"/>
    <w:rsid w:val="00E418E2"/>
    <w:rsid w:val="00E41A1C"/>
    <w:rsid w:val="00E41A2E"/>
    <w:rsid w:val="00E42546"/>
    <w:rsid w:val="00E44A34"/>
    <w:rsid w:val="00E45261"/>
    <w:rsid w:val="00E456BC"/>
    <w:rsid w:val="00E46CDB"/>
    <w:rsid w:val="00E46ED1"/>
    <w:rsid w:val="00E47D6D"/>
    <w:rsid w:val="00E501E6"/>
    <w:rsid w:val="00E50D84"/>
    <w:rsid w:val="00E51525"/>
    <w:rsid w:val="00E52657"/>
    <w:rsid w:val="00E5367C"/>
    <w:rsid w:val="00E540DA"/>
    <w:rsid w:val="00E5527B"/>
    <w:rsid w:val="00E55E15"/>
    <w:rsid w:val="00E5668D"/>
    <w:rsid w:val="00E575DB"/>
    <w:rsid w:val="00E62816"/>
    <w:rsid w:val="00E631A1"/>
    <w:rsid w:val="00E645F6"/>
    <w:rsid w:val="00E65CAB"/>
    <w:rsid w:val="00E66C8C"/>
    <w:rsid w:val="00E66CBC"/>
    <w:rsid w:val="00E66D6D"/>
    <w:rsid w:val="00E706BA"/>
    <w:rsid w:val="00E71462"/>
    <w:rsid w:val="00E72910"/>
    <w:rsid w:val="00E7295F"/>
    <w:rsid w:val="00E72CEA"/>
    <w:rsid w:val="00E73DE6"/>
    <w:rsid w:val="00E75289"/>
    <w:rsid w:val="00E752A5"/>
    <w:rsid w:val="00E7650A"/>
    <w:rsid w:val="00E77090"/>
    <w:rsid w:val="00E839C5"/>
    <w:rsid w:val="00E83A0F"/>
    <w:rsid w:val="00E8573A"/>
    <w:rsid w:val="00E87CF3"/>
    <w:rsid w:val="00E913CB"/>
    <w:rsid w:val="00E91FDB"/>
    <w:rsid w:val="00E9201D"/>
    <w:rsid w:val="00E92171"/>
    <w:rsid w:val="00E92181"/>
    <w:rsid w:val="00E921B1"/>
    <w:rsid w:val="00E92E4B"/>
    <w:rsid w:val="00E93F03"/>
    <w:rsid w:val="00E940B8"/>
    <w:rsid w:val="00E9431C"/>
    <w:rsid w:val="00E95682"/>
    <w:rsid w:val="00E956B3"/>
    <w:rsid w:val="00E962D6"/>
    <w:rsid w:val="00E97205"/>
    <w:rsid w:val="00EA0B94"/>
    <w:rsid w:val="00EA261B"/>
    <w:rsid w:val="00EA44FD"/>
    <w:rsid w:val="00EA4E10"/>
    <w:rsid w:val="00EA6062"/>
    <w:rsid w:val="00EA62AC"/>
    <w:rsid w:val="00EB3F3B"/>
    <w:rsid w:val="00EB7175"/>
    <w:rsid w:val="00EB756B"/>
    <w:rsid w:val="00EB7940"/>
    <w:rsid w:val="00EB7C50"/>
    <w:rsid w:val="00EC1424"/>
    <w:rsid w:val="00EC213C"/>
    <w:rsid w:val="00EC29CC"/>
    <w:rsid w:val="00EC2B04"/>
    <w:rsid w:val="00EC2FD4"/>
    <w:rsid w:val="00EC35C1"/>
    <w:rsid w:val="00EC3D82"/>
    <w:rsid w:val="00EC4898"/>
    <w:rsid w:val="00EC507A"/>
    <w:rsid w:val="00EC5937"/>
    <w:rsid w:val="00EC65A5"/>
    <w:rsid w:val="00ED12A0"/>
    <w:rsid w:val="00ED410E"/>
    <w:rsid w:val="00ED447A"/>
    <w:rsid w:val="00ED4DEE"/>
    <w:rsid w:val="00ED5057"/>
    <w:rsid w:val="00ED63B3"/>
    <w:rsid w:val="00ED6E5E"/>
    <w:rsid w:val="00ED7322"/>
    <w:rsid w:val="00EE13AF"/>
    <w:rsid w:val="00EE2F74"/>
    <w:rsid w:val="00EE3914"/>
    <w:rsid w:val="00EE3AA5"/>
    <w:rsid w:val="00EE588A"/>
    <w:rsid w:val="00EE58EC"/>
    <w:rsid w:val="00EE7B1D"/>
    <w:rsid w:val="00EF0AFE"/>
    <w:rsid w:val="00EF1705"/>
    <w:rsid w:val="00EF1FF8"/>
    <w:rsid w:val="00EF3558"/>
    <w:rsid w:val="00EF5F52"/>
    <w:rsid w:val="00EF7002"/>
    <w:rsid w:val="00F00BF8"/>
    <w:rsid w:val="00F018FF"/>
    <w:rsid w:val="00F030CF"/>
    <w:rsid w:val="00F04382"/>
    <w:rsid w:val="00F04ED6"/>
    <w:rsid w:val="00F066D1"/>
    <w:rsid w:val="00F069B4"/>
    <w:rsid w:val="00F07CCA"/>
    <w:rsid w:val="00F101EB"/>
    <w:rsid w:val="00F1133F"/>
    <w:rsid w:val="00F130CA"/>
    <w:rsid w:val="00F131FA"/>
    <w:rsid w:val="00F1480E"/>
    <w:rsid w:val="00F152C9"/>
    <w:rsid w:val="00F153F3"/>
    <w:rsid w:val="00F1555B"/>
    <w:rsid w:val="00F156B1"/>
    <w:rsid w:val="00F156E3"/>
    <w:rsid w:val="00F15AFE"/>
    <w:rsid w:val="00F16DA3"/>
    <w:rsid w:val="00F1772C"/>
    <w:rsid w:val="00F202DB"/>
    <w:rsid w:val="00F2080F"/>
    <w:rsid w:val="00F209C9"/>
    <w:rsid w:val="00F2119F"/>
    <w:rsid w:val="00F21E29"/>
    <w:rsid w:val="00F23234"/>
    <w:rsid w:val="00F2459C"/>
    <w:rsid w:val="00F259A3"/>
    <w:rsid w:val="00F259BE"/>
    <w:rsid w:val="00F25F02"/>
    <w:rsid w:val="00F262FE"/>
    <w:rsid w:val="00F26ED9"/>
    <w:rsid w:val="00F27277"/>
    <w:rsid w:val="00F319EA"/>
    <w:rsid w:val="00F331CB"/>
    <w:rsid w:val="00F335D6"/>
    <w:rsid w:val="00F371D0"/>
    <w:rsid w:val="00F419E4"/>
    <w:rsid w:val="00F42812"/>
    <w:rsid w:val="00F42A36"/>
    <w:rsid w:val="00F449E7"/>
    <w:rsid w:val="00F4511B"/>
    <w:rsid w:val="00F454F3"/>
    <w:rsid w:val="00F45FCD"/>
    <w:rsid w:val="00F4677F"/>
    <w:rsid w:val="00F46F0E"/>
    <w:rsid w:val="00F47144"/>
    <w:rsid w:val="00F47BD1"/>
    <w:rsid w:val="00F50A4D"/>
    <w:rsid w:val="00F524AA"/>
    <w:rsid w:val="00F52B54"/>
    <w:rsid w:val="00F54156"/>
    <w:rsid w:val="00F546FA"/>
    <w:rsid w:val="00F5709A"/>
    <w:rsid w:val="00F576AC"/>
    <w:rsid w:val="00F577AD"/>
    <w:rsid w:val="00F57B94"/>
    <w:rsid w:val="00F60B6C"/>
    <w:rsid w:val="00F61D22"/>
    <w:rsid w:val="00F61E48"/>
    <w:rsid w:val="00F6218D"/>
    <w:rsid w:val="00F62331"/>
    <w:rsid w:val="00F62B85"/>
    <w:rsid w:val="00F654AC"/>
    <w:rsid w:val="00F65D0A"/>
    <w:rsid w:val="00F706AF"/>
    <w:rsid w:val="00F74844"/>
    <w:rsid w:val="00F7784F"/>
    <w:rsid w:val="00F77FEE"/>
    <w:rsid w:val="00F800CA"/>
    <w:rsid w:val="00F80A99"/>
    <w:rsid w:val="00F80AC9"/>
    <w:rsid w:val="00F811D2"/>
    <w:rsid w:val="00F81877"/>
    <w:rsid w:val="00F825BC"/>
    <w:rsid w:val="00F82A83"/>
    <w:rsid w:val="00F84656"/>
    <w:rsid w:val="00F86159"/>
    <w:rsid w:val="00F911AD"/>
    <w:rsid w:val="00F91299"/>
    <w:rsid w:val="00F93B61"/>
    <w:rsid w:val="00F97CD0"/>
    <w:rsid w:val="00FA019E"/>
    <w:rsid w:val="00FA0A14"/>
    <w:rsid w:val="00FA37A0"/>
    <w:rsid w:val="00FA5509"/>
    <w:rsid w:val="00FA556B"/>
    <w:rsid w:val="00FA55C9"/>
    <w:rsid w:val="00FA6ADB"/>
    <w:rsid w:val="00FA6BE1"/>
    <w:rsid w:val="00FA77D0"/>
    <w:rsid w:val="00FA78E6"/>
    <w:rsid w:val="00FA7ED9"/>
    <w:rsid w:val="00FB17B1"/>
    <w:rsid w:val="00FB219C"/>
    <w:rsid w:val="00FB24C9"/>
    <w:rsid w:val="00FB3281"/>
    <w:rsid w:val="00FB344D"/>
    <w:rsid w:val="00FB37FF"/>
    <w:rsid w:val="00FB5AD3"/>
    <w:rsid w:val="00FB5E70"/>
    <w:rsid w:val="00FC11B1"/>
    <w:rsid w:val="00FC1DFC"/>
    <w:rsid w:val="00FC2BE8"/>
    <w:rsid w:val="00FC46A3"/>
    <w:rsid w:val="00FC4ADB"/>
    <w:rsid w:val="00FC7069"/>
    <w:rsid w:val="00FD03B4"/>
    <w:rsid w:val="00FD0C27"/>
    <w:rsid w:val="00FD1DA6"/>
    <w:rsid w:val="00FD2862"/>
    <w:rsid w:val="00FD304C"/>
    <w:rsid w:val="00FD30E6"/>
    <w:rsid w:val="00FD4A58"/>
    <w:rsid w:val="00FD4B30"/>
    <w:rsid w:val="00FD5E58"/>
    <w:rsid w:val="00FD6522"/>
    <w:rsid w:val="00FD7D62"/>
    <w:rsid w:val="00FE05E3"/>
    <w:rsid w:val="00FE2240"/>
    <w:rsid w:val="00FE3C25"/>
    <w:rsid w:val="00FE3CBC"/>
    <w:rsid w:val="00FE3CD3"/>
    <w:rsid w:val="00FE4E92"/>
    <w:rsid w:val="00FE4E96"/>
    <w:rsid w:val="00FE55EF"/>
    <w:rsid w:val="00FE5884"/>
    <w:rsid w:val="00FE7DD7"/>
    <w:rsid w:val="00FF0138"/>
    <w:rsid w:val="00FF0742"/>
    <w:rsid w:val="00FF0E9E"/>
    <w:rsid w:val="00FF1BAE"/>
    <w:rsid w:val="00FF28A4"/>
    <w:rsid w:val="00FF3022"/>
    <w:rsid w:val="00FF342D"/>
    <w:rsid w:val="00FF4385"/>
    <w:rsid w:val="00FF5534"/>
    <w:rsid w:val="00FF5651"/>
    <w:rsid w:val="00FF595F"/>
    <w:rsid w:val="00FF7D5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8226"/>
    <o:shapelayout v:ext="edit">
      <o:idmap v:ext="edit" data="1"/>
      <o:rules v:ext="edit">
        <o:r id="V:Rule97" type="connector" idref="#_x0000_s1199"/>
        <o:r id="V:Rule98" type="connector" idref="#_x0000_s1048"/>
        <o:r id="V:Rule99" type="connector" idref="#_x0000_s1200"/>
        <o:r id="V:Rule100" type="connector" idref="#_x0000_s1143"/>
        <o:r id="V:Rule101" type="connector" idref="#_x0000_s1044"/>
        <o:r id="V:Rule102" type="connector" idref="#_x0000_s1246"/>
        <o:r id="V:Rule103" type="connector" idref="#_x0000_s1039"/>
        <o:r id="V:Rule104" type="connector" idref="#_x0000_s1236"/>
        <o:r id="V:Rule105" type="connector" idref="#_x0000_s1124"/>
        <o:r id="V:Rule106" type="connector" idref="#_x0000_s1229"/>
        <o:r id="V:Rule107" type="connector" idref="#_x0000_s1144"/>
        <o:r id="V:Rule108" type="connector" idref="#_x0000_s1174"/>
        <o:r id="V:Rule109" type="connector" idref="#_x0000_s1145"/>
        <o:r id="V:Rule110" type="connector" idref="#_x0000_s1205"/>
        <o:r id="V:Rule111" type="connector" idref="#_x0000_s1154"/>
        <o:r id="V:Rule112" type="connector" idref="#_x0000_s1222"/>
        <o:r id="V:Rule113" type="connector" idref="#_x0000_s1180"/>
        <o:r id="V:Rule114" type="connector" idref="#_x0000_s1155"/>
        <o:r id="V:Rule115" type="connector" idref="#_x0000_s1185"/>
        <o:r id="V:Rule116" type="connector" idref="#_x0000_s1221"/>
        <o:r id="V:Rule117" type="connector" idref="#_x0000_s1147"/>
        <o:r id="V:Rule118" type="connector" idref="#_x0000_s1182"/>
        <o:r id="V:Rule119" type="connector" idref="#_x0000_s1208"/>
        <o:r id="V:Rule120" type="connector" idref="#_x0000_s1122"/>
        <o:r id="V:Rule121" type="connector" idref="#_x0000_s1090"/>
        <o:r id="V:Rule122" type="connector" idref="#_x0000_s1038"/>
        <o:r id="V:Rule123" type="connector" idref="#_x0000_s1088"/>
        <o:r id="V:Rule124" type="connector" idref="#_x0000_s1086"/>
        <o:r id="V:Rule125" type="connector" idref="#_x0000_s1283"/>
        <o:r id="V:Rule126" type="connector" idref="#_x0000_s1157"/>
        <o:r id="V:Rule127" type="connector" idref="#_x0000_s1254"/>
        <o:r id="V:Rule128" type="connector" idref="#_x0000_s1127"/>
        <o:r id="V:Rule129" type="connector" idref="#_x0000_s1050"/>
        <o:r id="V:Rule130" type="connector" idref="#_x0000_s1151"/>
        <o:r id="V:Rule131" type="connector" idref="#_x0000_s1198"/>
        <o:r id="V:Rule132" type="connector" idref="#_x0000_s1178"/>
        <o:r id="V:Rule133" type="connector" idref="#_x0000_s1153"/>
        <o:r id="V:Rule134" type="connector" idref="#_x0000_s1146"/>
        <o:r id="V:Rule135" type="connector" idref="#_x0000_s1141"/>
        <o:r id="V:Rule136" type="connector" idref="#_x0000_s1089"/>
        <o:r id="V:Rule137" type="connector" idref="#_x0000_s1231"/>
        <o:r id="V:Rule138" type="connector" idref="#_x0000_s1237"/>
        <o:r id="V:Rule139" type="connector" idref="#_x0000_s1085"/>
        <o:r id="V:Rule140" type="connector" idref="#_x0000_s1111"/>
        <o:r id="V:Rule141" type="connector" idref="#_x0000_s1232"/>
        <o:r id="V:Rule142" type="connector" idref="#_x0000_s1206"/>
        <o:r id="V:Rule143" type="connector" idref="#_x0000_s1087"/>
        <o:r id="V:Rule144" type="connector" idref="#_x0000_s1268"/>
        <o:r id="V:Rule145" type="connector" idref="#_x0000_s1177"/>
        <o:r id="V:Rule146" type="connector" idref="#_x0000_s1142"/>
        <o:r id="V:Rule147" type="connector" idref="#_x0000_s1202"/>
        <o:r id="V:Rule148" type="connector" idref="#_x0000_s1091"/>
        <o:r id="V:Rule149" type="connector" idref="#_x0000_s1175"/>
        <o:r id="V:Rule150" type="connector" idref="#_x0000_s1201"/>
        <o:r id="V:Rule151" type="connector" idref="#_x0000_s1045"/>
        <o:r id="V:Rule152" type="connector" idref="#_x0000_s1040"/>
        <o:r id="V:Rule153" type="connector" idref="#_x0000_s1184"/>
        <o:r id="V:Rule154" type="connector" idref="#_x0000_s1108"/>
        <o:r id="V:Rule155" type="connector" idref="#_x0000_s1179"/>
        <o:r id="V:Rule156" type="connector" idref="#_x0000_s1255"/>
        <o:r id="V:Rule157" type="connector" idref="#_x0000_s1224"/>
        <o:r id="V:Rule158" type="connector" idref="#_x0000_s1204"/>
        <o:r id="V:Rule159" type="connector" idref="#_x0000_s1176"/>
        <o:r id="V:Rule160" type="connector" idref="#_x0000_s1220"/>
        <o:r id="V:Rule161" type="connector" idref="#_x0000_s1239"/>
        <o:r id="V:Rule162" type="connector" idref="#_x0000_s1037"/>
        <o:r id="V:Rule163" type="connector" idref="#_x0000_s1207"/>
        <o:r id="V:Rule164" type="connector" idref="#_x0000_s1119"/>
        <o:r id="V:Rule165" type="connector" idref="#_x0000_s1230"/>
        <o:r id="V:Rule166" type="connector" idref="#_x0000_s1125"/>
        <o:r id="V:Rule167" type="connector" idref="#_x0000_s1121"/>
        <o:r id="V:Rule168" type="connector" idref="#_x0000_s1181"/>
        <o:r id="V:Rule169" type="connector" idref="#_x0000_s1110"/>
        <o:r id="V:Rule170" type="connector" idref="#_x0000_s1241"/>
        <o:r id="V:Rule171" type="connector" idref="#_x0000_s1253"/>
        <o:r id="V:Rule172" type="connector" idref="#_x0000_s1109"/>
        <o:r id="V:Rule173" type="connector" idref="#_x0000_s1183"/>
        <o:r id="V:Rule174" type="connector" idref="#_x0000_s1150"/>
        <o:r id="V:Rule175" type="connector" idref="#_x0000_s1252"/>
        <o:r id="V:Rule176" type="connector" idref="#_x0000_s1047"/>
        <o:r id="V:Rule177" type="connector" idref="#_x0000_s1266"/>
        <o:r id="V:Rule178" type="connector" idref="#_x0000_s1228"/>
        <o:r id="V:Rule179" type="connector" idref="#_x0000_s1149"/>
        <o:r id="V:Rule180" type="connector" idref="#_x0000_s1042"/>
        <o:r id="V:Rule181" type="connector" idref="#_x0000_s1156"/>
        <o:r id="V:Rule182" type="connector" idref="#_x0000_s1233"/>
        <o:r id="V:Rule183" type="connector" idref="#_x0000_s1270"/>
        <o:r id="V:Rule184" type="connector" idref="#_x0000_s1148"/>
        <o:r id="V:Rule185" type="connector" idref="#_x0000_s1172"/>
        <o:r id="V:Rule186" type="connector" idref="#_x0000_s1284"/>
        <o:r id="V:Rule187" type="connector" idref="#_x0000_s1173"/>
        <o:r id="V:Rule188" type="connector" idref="#_x0000_s1203"/>
        <o:r id="V:Rule189" type="connector" idref="#_x0000_s1123"/>
        <o:r id="V:Rule190" type="connector" idref="#_x0000_s1126"/>
        <o:r id="V:Rule191" type="connector" idref="#_x0000_s1092"/>
        <o:r id="V:Rule192" type="connector" idref="#_x0000_s1120"/>
      </o:rules>
      <o:regrouptable v:ext="edit">
        <o:entry new="1" old="0"/>
        <o:entry new="2" old="0"/>
        <o:entry new="3" old="2"/>
        <o:entry new="4" old="0"/>
        <o:entry new="5" old="0"/>
        <o:entry new="6" old="5"/>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qFormat="1"/>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3B59"/>
    <w:pPr>
      <w:widowControl w:val="0"/>
      <w:suppressAutoHyphens/>
      <w:spacing w:after="0" w:line="240" w:lineRule="auto"/>
    </w:pPr>
    <w:rPr>
      <w:rFonts w:ascii="Times New Roman" w:eastAsia="Arial Unicode MS" w:hAnsi="Times New Roman" w:cs="Times New Roman"/>
      <w:kern w:val="1"/>
      <w:sz w:val="24"/>
      <w:szCs w:val="24"/>
    </w:rPr>
  </w:style>
  <w:style w:type="paragraph" w:styleId="1">
    <w:name w:val="heading 1"/>
    <w:basedOn w:val="a"/>
    <w:next w:val="a"/>
    <w:link w:val="10"/>
    <w:qFormat/>
    <w:rsid w:val="007206E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6A5B8F"/>
    <w:pPr>
      <w:keepNext/>
      <w:widowControl/>
      <w:suppressAutoHyphens w:val="0"/>
      <w:spacing w:before="240" w:after="60"/>
      <w:outlineLvl w:val="1"/>
    </w:pPr>
    <w:rPr>
      <w:rFonts w:ascii="Arial" w:eastAsia="Times New Roman" w:hAnsi="Arial" w:cs="Arial"/>
      <w:b/>
      <w:bCs/>
      <w:i/>
      <w:iCs/>
      <w:kern w:val="0"/>
      <w:sz w:val="28"/>
      <w:szCs w:val="28"/>
      <w:lang w:val="uk-UA" w:eastAsia="ru-RU"/>
    </w:rPr>
  </w:style>
  <w:style w:type="paragraph" w:styleId="3">
    <w:name w:val="heading 3"/>
    <w:basedOn w:val="a"/>
    <w:next w:val="a"/>
    <w:link w:val="30"/>
    <w:qFormat/>
    <w:rsid w:val="006A5B8F"/>
    <w:pPr>
      <w:keepNext/>
      <w:widowControl/>
      <w:suppressAutoHyphens w:val="0"/>
      <w:spacing w:before="240" w:after="60"/>
      <w:outlineLvl w:val="2"/>
    </w:pPr>
    <w:rPr>
      <w:rFonts w:ascii="Arial" w:eastAsia="Batang" w:hAnsi="Arial" w:cs="Arial"/>
      <w:b/>
      <w:bCs/>
      <w:kern w:val="0"/>
      <w:sz w:val="26"/>
      <w:szCs w:val="26"/>
      <w:lang w:val="uk-UA" w:eastAsia="ru-RU"/>
    </w:rPr>
  </w:style>
  <w:style w:type="paragraph" w:styleId="4">
    <w:name w:val="heading 4"/>
    <w:basedOn w:val="a"/>
    <w:next w:val="a"/>
    <w:link w:val="40"/>
    <w:qFormat/>
    <w:rsid w:val="00A136ED"/>
    <w:pPr>
      <w:keepNext/>
      <w:widowControl/>
      <w:suppressAutoHyphens w:val="0"/>
      <w:spacing w:before="240" w:after="60"/>
      <w:outlineLvl w:val="3"/>
    </w:pPr>
    <w:rPr>
      <w:rFonts w:eastAsia="Calibri"/>
      <w:b/>
      <w:bCs/>
      <w:kern w:val="0"/>
      <w:sz w:val="28"/>
      <w:szCs w:val="28"/>
      <w:lang w:val="uk-UA"/>
    </w:rPr>
  </w:style>
  <w:style w:type="paragraph" w:styleId="5">
    <w:name w:val="heading 5"/>
    <w:basedOn w:val="a"/>
    <w:next w:val="a"/>
    <w:link w:val="50"/>
    <w:qFormat/>
    <w:rsid w:val="00D60C16"/>
    <w:pPr>
      <w:widowControl/>
      <w:suppressAutoHyphens w:val="0"/>
      <w:spacing w:before="240" w:after="60"/>
      <w:outlineLvl w:val="4"/>
    </w:pPr>
    <w:rPr>
      <w:rFonts w:eastAsia="Batang"/>
      <w:b/>
      <w:bCs/>
      <w:i/>
      <w:iCs/>
      <w:kern w:val="0"/>
      <w:sz w:val="26"/>
      <w:szCs w:val="26"/>
      <w:lang w:val="uk-UA" w:eastAsia="ru-RU"/>
    </w:rPr>
  </w:style>
  <w:style w:type="paragraph" w:styleId="7">
    <w:name w:val="heading 7"/>
    <w:basedOn w:val="a"/>
    <w:next w:val="a"/>
    <w:link w:val="70"/>
    <w:qFormat/>
    <w:rsid w:val="00977B33"/>
    <w:pPr>
      <w:widowControl/>
      <w:suppressAutoHyphens w:val="0"/>
      <w:spacing w:before="240" w:after="60"/>
      <w:outlineLvl w:val="6"/>
    </w:pPr>
    <w:rPr>
      <w:rFonts w:eastAsia="Batang"/>
      <w:kern w:val="0"/>
      <w:lang w:val="uk-UA" w:eastAsia="ru-RU"/>
    </w:rPr>
  </w:style>
  <w:style w:type="paragraph" w:styleId="8">
    <w:name w:val="heading 8"/>
    <w:basedOn w:val="a"/>
    <w:next w:val="a"/>
    <w:link w:val="80"/>
    <w:uiPriority w:val="9"/>
    <w:semiHidden/>
    <w:unhideWhenUsed/>
    <w:qFormat/>
    <w:rsid w:val="00DD0659"/>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9C3B59"/>
    <w:pPr>
      <w:ind w:left="720"/>
      <w:contextualSpacing/>
    </w:pPr>
  </w:style>
  <w:style w:type="paragraph" w:styleId="a4">
    <w:name w:val="Body Text"/>
    <w:basedOn w:val="a"/>
    <w:link w:val="a5"/>
    <w:qFormat/>
    <w:rsid w:val="007307F1"/>
    <w:pPr>
      <w:suppressAutoHyphens w:val="0"/>
      <w:autoSpaceDE w:val="0"/>
      <w:autoSpaceDN w:val="0"/>
      <w:ind w:left="112"/>
      <w:jc w:val="both"/>
    </w:pPr>
    <w:rPr>
      <w:rFonts w:ascii="Calibri" w:eastAsia="Calibri" w:hAnsi="Calibri"/>
      <w:kern w:val="0"/>
    </w:rPr>
  </w:style>
  <w:style w:type="character" w:customStyle="1" w:styleId="a5">
    <w:name w:val="Основной текст Знак"/>
    <w:basedOn w:val="a0"/>
    <w:link w:val="a4"/>
    <w:rsid w:val="007307F1"/>
    <w:rPr>
      <w:rFonts w:ascii="Calibri" w:eastAsia="Calibri" w:hAnsi="Calibri" w:cs="Times New Roman"/>
      <w:sz w:val="24"/>
      <w:szCs w:val="24"/>
    </w:rPr>
  </w:style>
  <w:style w:type="table" w:customStyle="1" w:styleId="TableNormal">
    <w:name w:val="Table Normal"/>
    <w:uiPriority w:val="2"/>
    <w:semiHidden/>
    <w:unhideWhenUsed/>
    <w:qFormat/>
    <w:rsid w:val="00C60291"/>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C60291"/>
    <w:pPr>
      <w:suppressAutoHyphens w:val="0"/>
      <w:autoSpaceDE w:val="0"/>
      <w:autoSpaceDN w:val="0"/>
    </w:pPr>
    <w:rPr>
      <w:rFonts w:eastAsia="Times New Roman"/>
      <w:kern w:val="0"/>
      <w:sz w:val="22"/>
      <w:szCs w:val="22"/>
    </w:rPr>
  </w:style>
  <w:style w:type="character" w:customStyle="1" w:styleId="20">
    <w:name w:val="Заголовок 2 Знак"/>
    <w:basedOn w:val="a0"/>
    <w:link w:val="2"/>
    <w:rsid w:val="006A5B8F"/>
    <w:rPr>
      <w:rFonts w:ascii="Arial" w:eastAsia="Times New Roman" w:hAnsi="Arial" w:cs="Arial"/>
      <w:b/>
      <w:bCs/>
      <w:i/>
      <w:iCs/>
      <w:sz w:val="28"/>
      <w:szCs w:val="28"/>
      <w:lang w:val="uk-UA" w:eastAsia="ru-RU"/>
    </w:rPr>
  </w:style>
  <w:style w:type="character" w:customStyle="1" w:styleId="30">
    <w:name w:val="Заголовок 3 Знак"/>
    <w:basedOn w:val="a0"/>
    <w:link w:val="3"/>
    <w:rsid w:val="006A5B8F"/>
    <w:rPr>
      <w:rFonts w:ascii="Arial" w:eastAsia="Batang" w:hAnsi="Arial" w:cs="Arial"/>
      <w:b/>
      <w:bCs/>
      <w:sz w:val="26"/>
      <w:szCs w:val="26"/>
      <w:lang w:val="uk-UA" w:eastAsia="ru-RU"/>
    </w:rPr>
  </w:style>
  <w:style w:type="character" w:customStyle="1" w:styleId="editsection">
    <w:name w:val="editsection"/>
    <w:basedOn w:val="a0"/>
    <w:rsid w:val="006A5B8F"/>
  </w:style>
  <w:style w:type="paragraph" w:customStyle="1" w:styleId="a6">
    <w:name w:val="Основний текст МВА"/>
    <w:basedOn w:val="a"/>
    <w:rsid w:val="00723471"/>
    <w:pPr>
      <w:widowControl/>
      <w:suppressAutoHyphens w:val="0"/>
      <w:spacing w:line="360" w:lineRule="auto"/>
      <w:ind w:firstLine="720"/>
      <w:jc w:val="both"/>
    </w:pPr>
    <w:rPr>
      <w:rFonts w:eastAsia="SimSun"/>
      <w:kern w:val="0"/>
      <w:sz w:val="28"/>
      <w:lang w:eastAsia="ru-RU"/>
    </w:rPr>
  </w:style>
  <w:style w:type="character" w:customStyle="1" w:styleId="11">
    <w:name w:val="Основной текст Знак1"/>
    <w:basedOn w:val="a0"/>
    <w:uiPriority w:val="99"/>
    <w:rsid w:val="00723471"/>
    <w:rPr>
      <w:rFonts w:ascii="Times New Roman" w:hAnsi="Times New Roman" w:cs="Times New Roman"/>
      <w:sz w:val="22"/>
      <w:szCs w:val="22"/>
      <w:u w:val="none"/>
    </w:rPr>
  </w:style>
  <w:style w:type="paragraph" w:styleId="a7">
    <w:name w:val="Balloon Text"/>
    <w:basedOn w:val="a"/>
    <w:link w:val="a8"/>
    <w:uiPriority w:val="99"/>
    <w:semiHidden/>
    <w:unhideWhenUsed/>
    <w:rsid w:val="00723471"/>
    <w:rPr>
      <w:rFonts w:ascii="Tahoma" w:hAnsi="Tahoma" w:cs="Tahoma"/>
      <w:sz w:val="16"/>
      <w:szCs w:val="16"/>
    </w:rPr>
  </w:style>
  <w:style w:type="character" w:customStyle="1" w:styleId="a8">
    <w:name w:val="Текст выноски Знак"/>
    <w:basedOn w:val="a0"/>
    <w:link w:val="a7"/>
    <w:uiPriority w:val="99"/>
    <w:semiHidden/>
    <w:rsid w:val="00723471"/>
    <w:rPr>
      <w:rFonts w:ascii="Tahoma" w:eastAsia="Arial Unicode MS" w:hAnsi="Tahoma" w:cs="Tahoma"/>
      <w:kern w:val="1"/>
      <w:sz w:val="16"/>
      <w:szCs w:val="16"/>
    </w:rPr>
  </w:style>
  <w:style w:type="paragraph" w:styleId="a9">
    <w:name w:val="Normal (Web)"/>
    <w:aliases w:val="Обычный (Web)"/>
    <w:basedOn w:val="a"/>
    <w:unhideWhenUsed/>
    <w:rsid w:val="00270FAA"/>
  </w:style>
  <w:style w:type="character" w:styleId="aa">
    <w:name w:val="Strong"/>
    <w:basedOn w:val="a0"/>
    <w:uiPriority w:val="22"/>
    <w:qFormat/>
    <w:rsid w:val="00270FAA"/>
    <w:rPr>
      <w:b/>
      <w:bCs/>
    </w:rPr>
  </w:style>
  <w:style w:type="character" w:styleId="ab">
    <w:name w:val="Hyperlink"/>
    <w:basedOn w:val="a0"/>
    <w:rsid w:val="00270FAA"/>
    <w:rPr>
      <w:color w:val="0000FF"/>
      <w:u w:val="single"/>
    </w:rPr>
  </w:style>
  <w:style w:type="paragraph" w:customStyle="1" w:styleId="western">
    <w:name w:val="western"/>
    <w:basedOn w:val="a"/>
    <w:rsid w:val="00270FAA"/>
    <w:pPr>
      <w:widowControl/>
      <w:suppressAutoHyphens w:val="0"/>
      <w:spacing w:before="100" w:beforeAutospacing="1" w:after="100" w:afterAutospacing="1"/>
    </w:pPr>
    <w:rPr>
      <w:rFonts w:eastAsia="Batang"/>
      <w:kern w:val="0"/>
      <w:lang w:eastAsia="ru-RU"/>
    </w:rPr>
  </w:style>
  <w:style w:type="paragraph" w:customStyle="1" w:styleId="12">
    <w:name w:val="Обычный1"/>
    <w:rsid w:val="00270FAA"/>
    <w:pPr>
      <w:widowControl w:val="0"/>
      <w:spacing w:after="0" w:line="240" w:lineRule="auto"/>
    </w:pPr>
    <w:rPr>
      <w:rFonts w:ascii="Times New Roman" w:eastAsia="Batang" w:hAnsi="Times New Roman" w:cs="Times New Roman"/>
      <w:snapToGrid w:val="0"/>
      <w:sz w:val="20"/>
      <w:szCs w:val="20"/>
      <w:lang w:eastAsia="ru-RU"/>
    </w:rPr>
  </w:style>
  <w:style w:type="character" w:customStyle="1" w:styleId="ac">
    <w:name w:val="Подпись к картинке_"/>
    <w:basedOn w:val="a0"/>
    <w:link w:val="ad"/>
    <w:uiPriority w:val="99"/>
    <w:rsid w:val="00253F95"/>
    <w:rPr>
      <w:sz w:val="27"/>
      <w:szCs w:val="27"/>
      <w:shd w:val="clear" w:color="auto" w:fill="FFFFFF"/>
    </w:rPr>
  </w:style>
  <w:style w:type="paragraph" w:customStyle="1" w:styleId="ad">
    <w:name w:val="Подпись к картинке"/>
    <w:basedOn w:val="a"/>
    <w:link w:val="ac"/>
    <w:uiPriority w:val="99"/>
    <w:rsid w:val="00253F95"/>
    <w:pPr>
      <w:shd w:val="clear" w:color="auto" w:fill="FFFFFF"/>
      <w:suppressAutoHyphens w:val="0"/>
      <w:spacing w:after="60" w:line="240" w:lineRule="atLeast"/>
      <w:jc w:val="center"/>
    </w:pPr>
    <w:rPr>
      <w:rFonts w:asciiTheme="minorHAnsi" w:eastAsiaTheme="minorHAnsi" w:hAnsiTheme="minorHAnsi" w:cstheme="minorBidi"/>
      <w:kern w:val="0"/>
      <w:sz w:val="27"/>
      <w:szCs w:val="27"/>
    </w:rPr>
  </w:style>
  <w:style w:type="character" w:customStyle="1" w:styleId="9pt">
    <w:name w:val="Основной текст + 9 pt"/>
    <w:aliases w:val="Курсив1"/>
    <w:basedOn w:val="a5"/>
    <w:uiPriority w:val="99"/>
    <w:rsid w:val="00253F95"/>
    <w:rPr>
      <w:rFonts w:ascii="Times New Roman" w:eastAsia="SimSun" w:hAnsi="Times New Roman"/>
      <w:i/>
      <w:iCs/>
      <w:noProof/>
      <w:kern w:val="1"/>
      <w:sz w:val="18"/>
      <w:szCs w:val="18"/>
      <w:u w:val="none"/>
      <w:lang w:val="uk-UA" w:eastAsia="ru-RU" w:bidi="ar-SA"/>
    </w:rPr>
  </w:style>
  <w:style w:type="character" w:customStyle="1" w:styleId="Constantia">
    <w:name w:val="Основной текст + Constantia"/>
    <w:aliases w:val="14,5 pt,Интервал -1 pt,Основной текст + 9,Полужирный,Курсив,Интервал 0 pt,Основной текст + 9 pt1"/>
    <w:basedOn w:val="a5"/>
    <w:uiPriority w:val="99"/>
    <w:rsid w:val="00253F95"/>
    <w:rPr>
      <w:rFonts w:ascii="Constantia" w:eastAsia="SimSun" w:hAnsi="Constantia" w:cs="Constantia"/>
      <w:spacing w:val="-30"/>
      <w:kern w:val="1"/>
      <w:sz w:val="29"/>
      <w:szCs w:val="29"/>
      <w:u w:val="none"/>
      <w:lang w:val="uk-UA" w:eastAsia="ru-RU" w:bidi="ar-SA"/>
    </w:rPr>
  </w:style>
  <w:style w:type="character" w:customStyle="1" w:styleId="Exact">
    <w:name w:val="Подпись к картинке Exact"/>
    <w:basedOn w:val="a0"/>
    <w:uiPriority w:val="99"/>
    <w:rsid w:val="00253F95"/>
    <w:rPr>
      <w:rFonts w:ascii="Times New Roman" w:hAnsi="Times New Roman" w:cs="Times New Roman"/>
      <w:i/>
      <w:iCs/>
      <w:spacing w:val="3"/>
      <w:sz w:val="17"/>
      <w:szCs w:val="17"/>
      <w:u w:val="none"/>
    </w:rPr>
  </w:style>
  <w:style w:type="table" w:styleId="ae">
    <w:name w:val="Table Grid"/>
    <w:basedOn w:val="a1"/>
    <w:rsid w:val="00094F3C"/>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ormal">
    <w:name w:val="normal"/>
    <w:basedOn w:val="a"/>
    <w:rsid w:val="00433546"/>
    <w:pPr>
      <w:widowControl/>
      <w:suppressAutoHyphens w:val="0"/>
      <w:spacing w:before="100" w:beforeAutospacing="1" w:after="100" w:afterAutospacing="1"/>
    </w:pPr>
    <w:rPr>
      <w:rFonts w:eastAsia="Times New Roman"/>
      <w:kern w:val="0"/>
      <w:lang w:eastAsia="ru-RU"/>
    </w:rPr>
  </w:style>
  <w:style w:type="paragraph" w:styleId="af">
    <w:name w:val="footer"/>
    <w:basedOn w:val="a"/>
    <w:link w:val="af0"/>
    <w:unhideWhenUsed/>
    <w:rsid w:val="001818B2"/>
    <w:pPr>
      <w:tabs>
        <w:tab w:val="center" w:pos="4677"/>
        <w:tab w:val="right" w:pos="9355"/>
      </w:tabs>
    </w:pPr>
  </w:style>
  <w:style w:type="character" w:customStyle="1" w:styleId="af0">
    <w:name w:val="Нижний колонтитул Знак"/>
    <w:basedOn w:val="a0"/>
    <w:link w:val="af"/>
    <w:uiPriority w:val="99"/>
    <w:rsid w:val="001818B2"/>
    <w:rPr>
      <w:rFonts w:ascii="Times New Roman" w:eastAsia="Arial Unicode MS" w:hAnsi="Times New Roman" w:cs="Times New Roman"/>
      <w:kern w:val="1"/>
      <w:sz w:val="24"/>
      <w:szCs w:val="24"/>
    </w:rPr>
  </w:style>
  <w:style w:type="paragraph" w:styleId="af1">
    <w:name w:val="header"/>
    <w:basedOn w:val="a"/>
    <w:link w:val="af2"/>
    <w:unhideWhenUsed/>
    <w:rsid w:val="00E175C4"/>
    <w:pPr>
      <w:tabs>
        <w:tab w:val="center" w:pos="4677"/>
        <w:tab w:val="right" w:pos="9355"/>
      </w:tabs>
    </w:pPr>
  </w:style>
  <w:style w:type="character" w:customStyle="1" w:styleId="af2">
    <w:name w:val="Верхний колонтитул Знак"/>
    <w:basedOn w:val="a0"/>
    <w:link w:val="af1"/>
    <w:rsid w:val="00E175C4"/>
    <w:rPr>
      <w:rFonts w:ascii="Times New Roman" w:eastAsia="Arial Unicode MS" w:hAnsi="Times New Roman" w:cs="Times New Roman"/>
      <w:kern w:val="1"/>
      <w:sz w:val="24"/>
      <w:szCs w:val="24"/>
    </w:rPr>
  </w:style>
  <w:style w:type="paragraph" w:styleId="af3">
    <w:name w:val="Body Text Indent"/>
    <w:basedOn w:val="a"/>
    <w:link w:val="af4"/>
    <w:rsid w:val="00D60C16"/>
    <w:pPr>
      <w:widowControl/>
      <w:suppressAutoHyphens w:val="0"/>
      <w:spacing w:after="120"/>
      <w:ind w:left="283"/>
    </w:pPr>
    <w:rPr>
      <w:rFonts w:eastAsia="Batang"/>
      <w:kern w:val="0"/>
      <w:lang w:val="uk-UA"/>
    </w:rPr>
  </w:style>
  <w:style w:type="character" w:customStyle="1" w:styleId="af4">
    <w:name w:val="Основной текст с отступом Знак"/>
    <w:basedOn w:val="a0"/>
    <w:link w:val="af3"/>
    <w:rsid w:val="00D60C16"/>
    <w:rPr>
      <w:rFonts w:ascii="Times New Roman" w:eastAsia="Batang" w:hAnsi="Times New Roman" w:cs="Times New Roman"/>
      <w:sz w:val="24"/>
      <w:szCs w:val="24"/>
      <w:lang w:val="uk-UA"/>
    </w:rPr>
  </w:style>
  <w:style w:type="character" w:customStyle="1" w:styleId="50">
    <w:name w:val="Заголовок 5 Знак"/>
    <w:basedOn w:val="a0"/>
    <w:link w:val="5"/>
    <w:rsid w:val="00D60C16"/>
    <w:rPr>
      <w:rFonts w:ascii="Times New Roman" w:eastAsia="Batang" w:hAnsi="Times New Roman" w:cs="Times New Roman"/>
      <w:b/>
      <w:bCs/>
      <w:i/>
      <w:iCs/>
      <w:sz w:val="26"/>
      <w:szCs w:val="26"/>
      <w:lang w:val="uk-UA" w:eastAsia="ru-RU"/>
    </w:rPr>
  </w:style>
  <w:style w:type="character" w:styleId="af5">
    <w:name w:val="page number"/>
    <w:basedOn w:val="a0"/>
    <w:rsid w:val="00D60C16"/>
  </w:style>
  <w:style w:type="paragraph" w:customStyle="1" w:styleId="31">
    <w:name w:val="Основной текст 31"/>
    <w:basedOn w:val="a"/>
    <w:rsid w:val="00D60C16"/>
    <w:pPr>
      <w:widowControl/>
      <w:suppressAutoHyphens w:val="0"/>
      <w:jc w:val="both"/>
    </w:pPr>
    <w:rPr>
      <w:rFonts w:eastAsia="Times New Roman"/>
      <w:snapToGrid w:val="0"/>
      <w:kern w:val="0"/>
      <w:sz w:val="28"/>
      <w:szCs w:val="20"/>
      <w:lang w:val="uk-UA" w:eastAsia="ru-RU"/>
    </w:rPr>
  </w:style>
  <w:style w:type="paragraph" w:styleId="21">
    <w:name w:val="Body Text Indent 2"/>
    <w:basedOn w:val="a"/>
    <w:link w:val="22"/>
    <w:rsid w:val="00432B18"/>
    <w:pPr>
      <w:widowControl/>
      <w:suppressAutoHyphens w:val="0"/>
      <w:spacing w:after="120" w:line="480" w:lineRule="auto"/>
      <w:ind w:left="283"/>
    </w:pPr>
    <w:rPr>
      <w:rFonts w:eastAsia="Batang"/>
      <w:kern w:val="0"/>
      <w:lang w:val="uk-UA"/>
    </w:rPr>
  </w:style>
  <w:style w:type="character" w:customStyle="1" w:styleId="22">
    <w:name w:val="Основной текст с отступом 2 Знак"/>
    <w:basedOn w:val="a0"/>
    <w:link w:val="21"/>
    <w:rsid w:val="00432B18"/>
    <w:rPr>
      <w:rFonts w:ascii="Times New Roman" w:eastAsia="Batang" w:hAnsi="Times New Roman" w:cs="Times New Roman"/>
      <w:sz w:val="24"/>
      <w:szCs w:val="24"/>
      <w:lang w:val="uk-UA"/>
    </w:rPr>
  </w:style>
  <w:style w:type="paragraph" w:styleId="23">
    <w:name w:val="Body Text 2"/>
    <w:basedOn w:val="a"/>
    <w:link w:val="24"/>
    <w:rsid w:val="00DC2357"/>
    <w:pPr>
      <w:widowControl/>
      <w:suppressAutoHyphens w:val="0"/>
      <w:spacing w:after="120" w:line="480" w:lineRule="auto"/>
    </w:pPr>
    <w:rPr>
      <w:rFonts w:eastAsia="Batang"/>
      <w:kern w:val="0"/>
      <w:lang w:val="uk-UA" w:eastAsia="ru-RU"/>
    </w:rPr>
  </w:style>
  <w:style w:type="character" w:customStyle="1" w:styleId="24">
    <w:name w:val="Основной текст 2 Знак"/>
    <w:basedOn w:val="a0"/>
    <w:link w:val="23"/>
    <w:rsid w:val="00DC2357"/>
    <w:rPr>
      <w:rFonts w:ascii="Times New Roman" w:eastAsia="Batang" w:hAnsi="Times New Roman" w:cs="Times New Roman"/>
      <w:sz w:val="24"/>
      <w:szCs w:val="24"/>
      <w:lang w:val="uk-UA" w:eastAsia="ru-RU"/>
    </w:rPr>
  </w:style>
  <w:style w:type="paragraph" w:styleId="32">
    <w:name w:val="Body Text 3"/>
    <w:basedOn w:val="a"/>
    <w:link w:val="33"/>
    <w:rsid w:val="00DC2357"/>
    <w:pPr>
      <w:widowControl/>
      <w:suppressAutoHyphens w:val="0"/>
      <w:spacing w:after="120"/>
    </w:pPr>
    <w:rPr>
      <w:rFonts w:eastAsia="Batang"/>
      <w:kern w:val="0"/>
      <w:sz w:val="16"/>
      <w:szCs w:val="16"/>
      <w:lang w:val="uk-UA" w:eastAsia="ru-RU"/>
    </w:rPr>
  </w:style>
  <w:style w:type="character" w:customStyle="1" w:styleId="33">
    <w:name w:val="Основной текст 3 Знак"/>
    <w:basedOn w:val="a0"/>
    <w:link w:val="32"/>
    <w:rsid w:val="00DC2357"/>
    <w:rPr>
      <w:rFonts w:ascii="Times New Roman" w:eastAsia="Batang" w:hAnsi="Times New Roman" w:cs="Times New Roman"/>
      <w:sz w:val="16"/>
      <w:szCs w:val="16"/>
      <w:lang w:val="uk-UA" w:eastAsia="ru-RU"/>
    </w:rPr>
  </w:style>
  <w:style w:type="paragraph" w:customStyle="1" w:styleId="Heading2">
    <w:name w:val="Heading 2"/>
    <w:basedOn w:val="a"/>
    <w:uiPriority w:val="1"/>
    <w:qFormat/>
    <w:rsid w:val="003D06B5"/>
    <w:pPr>
      <w:suppressAutoHyphens w:val="0"/>
      <w:autoSpaceDE w:val="0"/>
      <w:autoSpaceDN w:val="0"/>
      <w:ind w:left="1900"/>
      <w:outlineLvl w:val="2"/>
    </w:pPr>
    <w:rPr>
      <w:rFonts w:eastAsia="Times New Roman"/>
      <w:b/>
      <w:bCs/>
      <w:kern w:val="0"/>
      <w:sz w:val="26"/>
      <w:szCs w:val="26"/>
    </w:rPr>
  </w:style>
  <w:style w:type="paragraph" w:customStyle="1" w:styleId="320">
    <w:name w:val="Основной текст 32"/>
    <w:basedOn w:val="a"/>
    <w:rsid w:val="00977B33"/>
    <w:pPr>
      <w:widowControl/>
      <w:suppressAutoHyphens w:val="0"/>
      <w:jc w:val="both"/>
    </w:pPr>
    <w:rPr>
      <w:rFonts w:eastAsia="Times New Roman"/>
      <w:snapToGrid w:val="0"/>
      <w:kern w:val="0"/>
      <w:sz w:val="28"/>
      <w:szCs w:val="20"/>
      <w:lang w:val="uk-UA" w:eastAsia="ru-RU"/>
    </w:rPr>
  </w:style>
  <w:style w:type="character" w:customStyle="1" w:styleId="70">
    <w:name w:val="Заголовок 7 Знак"/>
    <w:basedOn w:val="a0"/>
    <w:link w:val="7"/>
    <w:rsid w:val="00977B33"/>
    <w:rPr>
      <w:rFonts w:ascii="Times New Roman" w:eastAsia="Batang" w:hAnsi="Times New Roman" w:cs="Times New Roman"/>
      <w:sz w:val="24"/>
      <w:szCs w:val="24"/>
      <w:lang w:val="uk-UA" w:eastAsia="ru-RU"/>
    </w:rPr>
  </w:style>
  <w:style w:type="paragraph" w:customStyle="1" w:styleId="25">
    <w:name w:val="Обычный2"/>
    <w:rsid w:val="0065109E"/>
    <w:pPr>
      <w:widowControl w:val="0"/>
      <w:spacing w:after="0" w:line="240" w:lineRule="auto"/>
    </w:pPr>
    <w:rPr>
      <w:rFonts w:ascii="Times New Roman" w:eastAsia="Batang" w:hAnsi="Times New Roman" w:cs="Times New Roman"/>
      <w:snapToGrid w:val="0"/>
      <w:sz w:val="20"/>
      <w:szCs w:val="20"/>
      <w:lang w:eastAsia="ru-RU"/>
    </w:rPr>
  </w:style>
  <w:style w:type="paragraph" w:customStyle="1" w:styleId="330">
    <w:name w:val="Основной текст 33"/>
    <w:basedOn w:val="a"/>
    <w:rsid w:val="0065109E"/>
    <w:pPr>
      <w:widowControl/>
      <w:suppressAutoHyphens w:val="0"/>
      <w:jc w:val="both"/>
    </w:pPr>
    <w:rPr>
      <w:rFonts w:eastAsia="Times New Roman"/>
      <w:snapToGrid w:val="0"/>
      <w:kern w:val="0"/>
      <w:sz w:val="28"/>
      <w:szCs w:val="20"/>
      <w:lang w:val="uk-UA" w:eastAsia="ru-RU"/>
    </w:rPr>
  </w:style>
  <w:style w:type="paragraph" w:customStyle="1" w:styleId="210">
    <w:name w:val="Основной текст 21"/>
    <w:basedOn w:val="25"/>
    <w:rsid w:val="0065109E"/>
    <w:pPr>
      <w:widowControl/>
      <w:ind w:firstLine="708"/>
    </w:pPr>
    <w:rPr>
      <w:rFonts w:eastAsia="Times New Roman"/>
      <w:snapToGrid/>
      <w:sz w:val="28"/>
      <w:lang w:val="uk-UA"/>
    </w:rPr>
  </w:style>
  <w:style w:type="paragraph" w:customStyle="1" w:styleId="13">
    <w:name w:val="Основной текст1"/>
    <w:basedOn w:val="25"/>
    <w:rsid w:val="0065109E"/>
    <w:pPr>
      <w:widowControl/>
    </w:pPr>
    <w:rPr>
      <w:rFonts w:eastAsia="Times New Roman"/>
      <w:snapToGrid/>
      <w:sz w:val="28"/>
      <w:lang w:val="uk-UA"/>
    </w:rPr>
  </w:style>
  <w:style w:type="paragraph" w:styleId="34">
    <w:name w:val="Body Text Indent 3"/>
    <w:basedOn w:val="a"/>
    <w:link w:val="35"/>
    <w:rsid w:val="00675251"/>
    <w:pPr>
      <w:widowControl/>
      <w:suppressAutoHyphens w:val="0"/>
      <w:spacing w:after="120"/>
      <w:ind w:left="283"/>
    </w:pPr>
    <w:rPr>
      <w:rFonts w:eastAsia="Times New Roman"/>
      <w:kern w:val="0"/>
      <w:sz w:val="16"/>
      <w:szCs w:val="16"/>
      <w:lang w:eastAsia="ru-RU"/>
    </w:rPr>
  </w:style>
  <w:style w:type="character" w:customStyle="1" w:styleId="35">
    <w:name w:val="Основной текст с отступом 3 Знак"/>
    <w:basedOn w:val="a0"/>
    <w:link w:val="34"/>
    <w:rsid w:val="00675251"/>
    <w:rPr>
      <w:rFonts w:ascii="Times New Roman" w:eastAsia="Times New Roman" w:hAnsi="Times New Roman" w:cs="Times New Roman"/>
      <w:sz w:val="16"/>
      <w:szCs w:val="16"/>
      <w:lang w:eastAsia="ru-RU"/>
    </w:rPr>
  </w:style>
  <w:style w:type="character" w:customStyle="1" w:styleId="10">
    <w:name w:val="Заголовок 1 Знак"/>
    <w:basedOn w:val="a0"/>
    <w:link w:val="1"/>
    <w:rsid w:val="007206E0"/>
    <w:rPr>
      <w:rFonts w:asciiTheme="majorHAnsi" w:eastAsiaTheme="majorEastAsia" w:hAnsiTheme="majorHAnsi" w:cstheme="majorBidi"/>
      <w:b/>
      <w:bCs/>
      <w:color w:val="365F91" w:themeColor="accent1" w:themeShade="BF"/>
      <w:kern w:val="1"/>
      <w:sz w:val="28"/>
      <w:szCs w:val="28"/>
    </w:rPr>
  </w:style>
  <w:style w:type="character" w:styleId="af6">
    <w:name w:val="Emphasis"/>
    <w:basedOn w:val="a0"/>
    <w:uiPriority w:val="20"/>
    <w:qFormat/>
    <w:rsid w:val="006B55BF"/>
    <w:rPr>
      <w:i/>
      <w:iCs/>
    </w:rPr>
  </w:style>
  <w:style w:type="character" w:customStyle="1" w:styleId="80">
    <w:name w:val="Заголовок 8 Знак"/>
    <w:basedOn w:val="a0"/>
    <w:link w:val="8"/>
    <w:uiPriority w:val="9"/>
    <w:semiHidden/>
    <w:rsid w:val="00DD0659"/>
    <w:rPr>
      <w:rFonts w:asciiTheme="majorHAnsi" w:eastAsiaTheme="majorEastAsia" w:hAnsiTheme="majorHAnsi" w:cstheme="majorBidi"/>
      <w:color w:val="404040" w:themeColor="text1" w:themeTint="BF"/>
      <w:kern w:val="1"/>
      <w:sz w:val="20"/>
      <w:szCs w:val="20"/>
    </w:rPr>
  </w:style>
  <w:style w:type="paragraph" w:customStyle="1" w:styleId="Default">
    <w:name w:val="Default"/>
    <w:rsid w:val="00620AB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rvts9">
    <w:name w:val="rvts9"/>
    <w:basedOn w:val="a0"/>
    <w:rsid w:val="00841A41"/>
  </w:style>
  <w:style w:type="character" w:customStyle="1" w:styleId="fontstyle01">
    <w:name w:val="fontstyle01"/>
    <w:rsid w:val="001939C5"/>
    <w:rPr>
      <w:rFonts w:ascii="TimesNewRomanPS-BoldMT" w:hAnsi="TimesNewRomanPS-BoldMT" w:hint="default"/>
      <w:b/>
      <w:bCs/>
      <w:i w:val="0"/>
      <w:iCs w:val="0"/>
      <w:color w:val="000000"/>
      <w:sz w:val="24"/>
      <w:szCs w:val="24"/>
    </w:rPr>
  </w:style>
  <w:style w:type="paragraph" w:styleId="af7">
    <w:name w:val="Title"/>
    <w:aliases w:val="Название схем"/>
    <w:basedOn w:val="a"/>
    <w:link w:val="af8"/>
    <w:qFormat/>
    <w:rsid w:val="00F74844"/>
    <w:pPr>
      <w:widowControl/>
      <w:suppressAutoHyphens w:val="0"/>
      <w:spacing w:line="360" w:lineRule="auto"/>
      <w:jc w:val="center"/>
    </w:pPr>
    <w:rPr>
      <w:rFonts w:eastAsia="Times New Roman"/>
      <w:kern w:val="0"/>
      <w:sz w:val="28"/>
      <w:lang w:val="uk-UA" w:eastAsia="ru-RU"/>
    </w:rPr>
  </w:style>
  <w:style w:type="character" w:customStyle="1" w:styleId="af8">
    <w:name w:val="Название Знак"/>
    <w:aliases w:val="Название схем Знак"/>
    <w:basedOn w:val="a0"/>
    <w:link w:val="af7"/>
    <w:rsid w:val="00F74844"/>
    <w:rPr>
      <w:rFonts w:ascii="Times New Roman" w:eastAsia="Times New Roman" w:hAnsi="Times New Roman" w:cs="Times New Roman"/>
      <w:sz w:val="28"/>
      <w:szCs w:val="24"/>
      <w:lang w:val="uk-UA" w:eastAsia="ru-RU"/>
    </w:rPr>
  </w:style>
  <w:style w:type="paragraph" w:styleId="HTML">
    <w:name w:val="HTML Preformatted"/>
    <w:basedOn w:val="a"/>
    <w:link w:val="HTML0"/>
    <w:uiPriority w:val="99"/>
    <w:unhideWhenUsed/>
    <w:rsid w:val="00F74844"/>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Times New Roman" w:hAnsi="Courier New" w:cs="Courier New"/>
      <w:kern w:val="0"/>
      <w:sz w:val="20"/>
      <w:szCs w:val="20"/>
      <w:lang w:eastAsia="ru-RU"/>
    </w:rPr>
  </w:style>
  <w:style w:type="character" w:customStyle="1" w:styleId="HTML0">
    <w:name w:val="Стандартный HTML Знак"/>
    <w:basedOn w:val="a0"/>
    <w:link w:val="HTML"/>
    <w:uiPriority w:val="99"/>
    <w:rsid w:val="00F74844"/>
    <w:rPr>
      <w:rFonts w:ascii="Courier New" w:eastAsia="Times New Roman" w:hAnsi="Courier New" w:cs="Courier New"/>
      <w:sz w:val="20"/>
      <w:szCs w:val="20"/>
      <w:lang w:eastAsia="ru-RU"/>
    </w:rPr>
  </w:style>
  <w:style w:type="paragraph" w:customStyle="1" w:styleId="Pa19">
    <w:name w:val="Pa19"/>
    <w:basedOn w:val="Default"/>
    <w:next w:val="Default"/>
    <w:uiPriority w:val="99"/>
    <w:rsid w:val="00185E6F"/>
    <w:pPr>
      <w:spacing w:line="201" w:lineRule="atLeast"/>
    </w:pPr>
    <w:rPr>
      <w:rFonts w:ascii="Arimo" w:eastAsia="Arimo" w:hAnsiTheme="minorHAnsi" w:cstheme="minorBidi"/>
      <w:color w:val="auto"/>
    </w:rPr>
  </w:style>
  <w:style w:type="character" w:customStyle="1" w:styleId="40">
    <w:name w:val="Заголовок 4 Знак"/>
    <w:basedOn w:val="a0"/>
    <w:link w:val="4"/>
    <w:rsid w:val="00A136ED"/>
    <w:rPr>
      <w:rFonts w:ascii="Times New Roman" w:eastAsia="Calibri" w:hAnsi="Times New Roman" w:cs="Times New Roman"/>
      <w:b/>
      <w:bCs/>
      <w:sz w:val="28"/>
      <w:szCs w:val="28"/>
      <w:lang w:val="uk-UA"/>
    </w:rPr>
  </w:style>
  <w:style w:type="paragraph" w:customStyle="1" w:styleId="Heading1">
    <w:name w:val="Heading 1"/>
    <w:basedOn w:val="a"/>
    <w:uiPriority w:val="1"/>
    <w:qFormat/>
    <w:rsid w:val="00A136ED"/>
    <w:pPr>
      <w:suppressAutoHyphens w:val="0"/>
      <w:autoSpaceDE w:val="0"/>
      <w:autoSpaceDN w:val="0"/>
      <w:spacing w:before="165"/>
      <w:ind w:left="135"/>
      <w:outlineLvl w:val="1"/>
    </w:pPr>
    <w:rPr>
      <w:rFonts w:eastAsia="Times New Roman"/>
      <w:b/>
      <w:bCs/>
      <w:kern w:val="0"/>
      <w:sz w:val="28"/>
      <w:szCs w:val="28"/>
      <w:lang w:val="en-US" w:bidi="en-US"/>
    </w:rPr>
  </w:style>
  <w:style w:type="paragraph" w:customStyle="1" w:styleId="card-title">
    <w:name w:val="card-title"/>
    <w:basedOn w:val="a"/>
    <w:rsid w:val="0030071E"/>
    <w:pPr>
      <w:widowControl/>
      <w:suppressAutoHyphens w:val="0"/>
      <w:spacing w:before="100" w:beforeAutospacing="1" w:after="100" w:afterAutospacing="1"/>
    </w:pPr>
    <w:rPr>
      <w:rFonts w:eastAsia="Times New Roman"/>
      <w:kern w:val="0"/>
      <w:lang w:eastAsia="ru-RU"/>
    </w:rPr>
  </w:style>
  <w:style w:type="character" w:styleId="af9">
    <w:name w:val="FollowedHyperlink"/>
    <w:basedOn w:val="a0"/>
    <w:uiPriority w:val="99"/>
    <w:semiHidden/>
    <w:unhideWhenUsed/>
    <w:rsid w:val="001E0073"/>
    <w:rPr>
      <w:color w:val="800080" w:themeColor="followedHyperlink"/>
      <w:u w:val="single"/>
    </w:rPr>
  </w:style>
  <w:style w:type="paragraph" w:customStyle="1" w:styleId="Pa34">
    <w:name w:val="Pa34"/>
    <w:basedOn w:val="Default"/>
    <w:next w:val="Default"/>
    <w:uiPriority w:val="99"/>
    <w:rsid w:val="00103F02"/>
    <w:pPr>
      <w:spacing w:line="191" w:lineRule="atLeast"/>
    </w:pPr>
    <w:rPr>
      <w:rFonts w:ascii="JournalC" w:hAnsi="JournalC" w:cstheme="minorBidi"/>
      <w:color w:val="auto"/>
    </w:rPr>
  </w:style>
  <w:style w:type="paragraph" w:customStyle="1" w:styleId="Pa16">
    <w:name w:val="Pa16"/>
    <w:basedOn w:val="Default"/>
    <w:next w:val="Default"/>
    <w:uiPriority w:val="99"/>
    <w:rsid w:val="00FD2862"/>
    <w:pPr>
      <w:spacing w:line="201" w:lineRule="atLeast"/>
    </w:pPr>
    <w:rPr>
      <w:color w:val="auto"/>
    </w:rPr>
  </w:style>
  <w:style w:type="paragraph" w:customStyle="1" w:styleId="0">
    <w:name w:val="Заголовок 0"/>
    <w:basedOn w:val="a"/>
    <w:rsid w:val="001C4AB4"/>
    <w:pPr>
      <w:keepNext/>
      <w:overflowPunct w:val="0"/>
      <w:autoSpaceDE w:val="0"/>
      <w:autoSpaceDN w:val="0"/>
      <w:adjustRightInd w:val="0"/>
      <w:spacing w:before="240" w:after="60"/>
      <w:jc w:val="center"/>
      <w:textAlignment w:val="baseline"/>
    </w:pPr>
    <w:rPr>
      <w:rFonts w:ascii="Times New Roman CYR" w:eastAsia="Times New Roman" w:hAnsi="Times New Roman CYR"/>
      <w:b/>
      <w:kern w:val="28"/>
      <w:sz w:val="26"/>
      <w:szCs w:val="20"/>
      <w:lang w:eastAsia="ru-RU"/>
    </w:rPr>
  </w:style>
  <w:style w:type="character" w:customStyle="1" w:styleId="font-weight-bold">
    <w:name w:val="font-weight-bold"/>
    <w:basedOn w:val="a0"/>
    <w:rsid w:val="00E921B1"/>
  </w:style>
  <w:style w:type="paragraph" w:customStyle="1" w:styleId="Pa8">
    <w:name w:val="Pa8"/>
    <w:basedOn w:val="Default"/>
    <w:next w:val="Default"/>
    <w:uiPriority w:val="99"/>
    <w:rsid w:val="000264D5"/>
    <w:pPr>
      <w:spacing w:line="221" w:lineRule="atLeast"/>
    </w:pPr>
    <w:rPr>
      <w:rFonts w:ascii="Arimo" w:eastAsia="Arimo" w:hAnsiTheme="minorHAnsi" w:cstheme="minorBidi"/>
      <w:color w:val="auto"/>
    </w:rPr>
  </w:style>
  <w:style w:type="character" w:customStyle="1" w:styleId="postauthor">
    <w:name w:val="post__author"/>
    <w:basedOn w:val="a0"/>
    <w:rsid w:val="00702CC7"/>
  </w:style>
  <w:style w:type="character" w:customStyle="1" w:styleId="fbcommentscount">
    <w:name w:val="fb_comments_count"/>
    <w:basedOn w:val="a0"/>
    <w:rsid w:val="00702CC7"/>
  </w:style>
  <w:style w:type="character" w:styleId="afa">
    <w:name w:val="Placeholder Text"/>
    <w:basedOn w:val="a0"/>
    <w:uiPriority w:val="99"/>
    <w:semiHidden/>
    <w:rsid w:val="00086284"/>
    <w:rPr>
      <w:color w:val="808080"/>
    </w:rPr>
  </w:style>
  <w:style w:type="character" w:customStyle="1" w:styleId="A00">
    <w:name w:val="A0"/>
    <w:uiPriority w:val="99"/>
    <w:rsid w:val="004679D9"/>
    <w:rPr>
      <w:rFonts w:cs="Minion Pro"/>
      <w:color w:val="000000"/>
      <w:sz w:val="20"/>
      <w:szCs w:val="20"/>
    </w:rPr>
  </w:style>
  <w:style w:type="paragraph" w:customStyle="1" w:styleId="Pa13">
    <w:name w:val="Pa13"/>
    <w:basedOn w:val="Default"/>
    <w:next w:val="Default"/>
    <w:uiPriority w:val="99"/>
    <w:rsid w:val="006A0FC3"/>
    <w:pPr>
      <w:spacing w:line="191" w:lineRule="atLeast"/>
    </w:pPr>
    <w:rPr>
      <w:rFonts w:ascii="Warnock Pro" w:hAnsi="Warnock Pro" w:cstheme="minorBidi"/>
      <w:color w:val="auto"/>
    </w:rPr>
  </w:style>
  <w:style w:type="paragraph" w:customStyle="1" w:styleId="Pa14">
    <w:name w:val="Pa14"/>
    <w:basedOn w:val="Default"/>
    <w:next w:val="Default"/>
    <w:uiPriority w:val="99"/>
    <w:rsid w:val="006A0FC3"/>
    <w:pPr>
      <w:spacing w:line="191" w:lineRule="atLeast"/>
    </w:pPr>
    <w:rPr>
      <w:rFonts w:ascii="Warnock Pro" w:hAnsi="Warnock Pro" w:cstheme="minorBidi"/>
      <w:color w:val="auto"/>
    </w:rPr>
  </w:style>
  <w:style w:type="paragraph" w:customStyle="1" w:styleId="Pa12">
    <w:name w:val="Pa12"/>
    <w:basedOn w:val="Default"/>
    <w:next w:val="Default"/>
    <w:uiPriority w:val="99"/>
    <w:rsid w:val="00A02D8F"/>
    <w:pPr>
      <w:spacing w:line="201" w:lineRule="atLeast"/>
    </w:pPr>
    <w:rPr>
      <w:color w:val="auto"/>
    </w:rPr>
  </w:style>
</w:styles>
</file>

<file path=word/webSettings.xml><?xml version="1.0" encoding="utf-8"?>
<w:webSettings xmlns:r="http://schemas.openxmlformats.org/officeDocument/2006/relationships" xmlns:w="http://schemas.openxmlformats.org/wordprocessingml/2006/main">
  <w:divs>
    <w:div w:id="101070043">
      <w:bodyDiv w:val="1"/>
      <w:marLeft w:val="0"/>
      <w:marRight w:val="0"/>
      <w:marTop w:val="0"/>
      <w:marBottom w:val="0"/>
      <w:divBdr>
        <w:top w:val="none" w:sz="0" w:space="0" w:color="auto"/>
        <w:left w:val="none" w:sz="0" w:space="0" w:color="auto"/>
        <w:bottom w:val="none" w:sz="0" w:space="0" w:color="auto"/>
        <w:right w:val="none" w:sz="0" w:space="0" w:color="auto"/>
      </w:divBdr>
      <w:divsChild>
        <w:div w:id="840923505">
          <w:marLeft w:val="0"/>
          <w:marRight w:val="0"/>
          <w:marTop w:val="0"/>
          <w:marBottom w:val="0"/>
          <w:divBdr>
            <w:top w:val="none" w:sz="0" w:space="0" w:color="auto"/>
            <w:left w:val="none" w:sz="0" w:space="0" w:color="auto"/>
            <w:bottom w:val="none" w:sz="0" w:space="0" w:color="auto"/>
            <w:right w:val="none" w:sz="0" w:space="0" w:color="auto"/>
          </w:divBdr>
          <w:divsChild>
            <w:div w:id="1823541366">
              <w:marLeft w:val="0"/>
              <w:marRight w:val="0"/>
              <w:marTop w:val="0"/>
              <w:marBottom w:val="0"/>
              <w:divBdr>
                <w:top w:val="none" w:sz="0" w:space="0" w:color="auto"/>
                <w:left w:val="none" w:sz="0" w:space="0" w:color="auto"/>
                <w:bottom w:val="none" w:sz="0" w:space="0" w:color="auto"/>
                <w:right w:val="none" w:sz="0" w:space="0" w:color="auto"/>
              </w:divBdr>
              <w:divsChild>
                <w:div w:id="117263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762446">
      <w:bodyDiv w:val="1"/>
      <w:marLeft w:val="0"/>
      <w:marRight w:val="0"/>
      <w:marTop w:val="0"/>
      <w:marBottom w:val="0"/>
      <w:divBdr>
        <w:top w:val="none" w:sz="0" w:space="0" w:color="auto"/>
        <w:left w:val="none" w:sz="0" w:space="0" w:color="auto"/>
        <w:bottom w:val="none" w:sz="0" w:space="0" w:color="auto"/>
        <w:right w:val="none" w:sz="0" w:space="0" w:color="auto"/>
      </w:divBdr>
    </w:div>
    <w:div w:id="164369219">
      <w:bodyDiv w:val="1"/>
      <w:marLeft w:val="0"/>
      <w:marRight w:val="0"/>
      <w:marTop w:val="0"/>
      <w:marBottom w:val="0"/>
      <w:divBdr>
        <w:top w:val="none" w:sz="0" w:space="0" w:color="auto"/>
        <w:left w:val="none" w:sz="0" w:space="0" w:color="auto"/>
        <w:bottom w:val="none" w:sz="0" w:space="0" w:color="auto"/>
        <w:right w:val="none" w:sz="0" w:space="0" w:color="auto"/>
      </w:divBdr>
      <w:divsChild>
        <w:div w:id="1085499155">
          <w:marLeft w:val="0"/>
          <w:marRight w:val="0"/>
          <w:marTop w:val="0"/>
          <w:marBottom w:val="0"/>
          <w:divBdr>
            <w:top w:val="none" w:sz="0" w:space="0" w:color="auto"/>
            <w:left w:val="none" w:sz="0" w:space="0" w:color="auto"/>
            <w:bottom w:val="none" w:sz="0" w:space="0" w:color="auto"/>
            <w:right w:val="none" w:sz="0" w:space="0" w:color="auto"/>
          </w:divBdr>
        </w:div>
        <w:div w:id="1819417441">
          <w:marLeft w:val="0"/>
          <w:marRight w:val="0"/>
          <w:marTop w:val="0"/>
          <w:marBottom w:val="0"/>
          <w:divBdr>
            <w:top w:val="none" w:sz="0" w:space="0" w:color="auto"/>
            <w:left w:val="none" w:sz="0" w:space="0" w:color="auto"/>
            <w:bottom w:val="none" w:sz="0" w:space="0" w:color="auto"/>
            <w:right w:val="none" w:sz="0" w:space="0" w:color="auto"/>
          </w:divBdr>
        </w:div>
        <w:div w:id="1798572277">
          <w:marLeft w:val="0"/>
          <w:marRight w:val="0"/>
          <w:marTop w:val="0"/>
          <w:marBottom w:val="0"/>
          <w:divBdr>
            <w:top w:val="none" w:sz="0" w:space="0" w:color="auto"/>
            <w:left w:val="none" w:sz="0" w:space="0" w:color="auto"/>
            <w:bottom w:val="none" w:sz="0" w:space="0" w:color="auto"/>
            <w:right w:val="none" w:sz="0" w:space="0" w:color="auto"/>
          </w:divBdr>
        </w:div>
        <w:div w:id="885873599">
          <w:marLeft w:val="0"/>
          <w:marRight w:val="0"/>
          <w:marTop w:val="0"/>
          <w:marBottom w:val="0"/>
          <w:divBdr>
            <w:top w:val="none" w:sz="0" w:space="0" w:color="auto"/>
            <w:left w:val="none" w:sz="0" w:space="0" w:color="auto"/>
            <w:bottom w:val="none" w:sz="0" w:space="0" w:color="auto"/>
            <w:right w:val="none" w:sz="0" w:space="0" w:color="auto"/>
          </w:divBdr>
        </w:div>
        <w:div w:id="1519584971">
          <w:marLeft w:val="0"/>
          <w:marRight w:val="0"/>
          <w:marTop w:val="0"/>
          <w:marBottom w:val="0"/>
          <w:divBdr>
            <w:top w:val="none" w:sz="0" w:space="0" w:color="auto"/>
            <w:left w:val="none" w:sz="0" w:space="0" w:color="auto"/>
            <w:bottom w:val="none" w:sz="0" w:space="0" w:color="auto"/>
            <w:right w:val="none" w:sz="0" w:space="0" w:color="auto"/>
          </w:divBdr>
        </w:div>
        <w:div w:id="343017791">
          <w:marLeft w:val="0"/>
          <w:marRight w:val="0"/>
          <w:marTop w:val="0"/>
          <w:marBottom w:val="0"/>
          <w:divBdr>
            <w:top w:val="none" w:sz="0" w:space="0" w:color="auto"/>
            <w:left w:val="none" w:sz="0" w:space="0" w:color="auto"/>
            <w:bottom w:val="none" w:sz="0" w:space="0" w:color="auto"/>
            <w:right w:val="none" w:sz="0" w:space="0" w:color="auto"/>
          </w:divBdr>
        </w:div>
        <w:div w:id="1274938328">
          <w:marLeft w:val="0"/>
          <w:marRight w:val="0"/>
          <w:marTop w:val="0"/>
          <w:marBottom w:val="0"/>
          <w:divBdr>
            <w:top w:val="none" w:sz="0" w:space="0" w:color="auto"/>
            <w:left w:val="none" w:sz="0" w:space="0" w:color="auto"/>
            <w:bottom w:val="none" w:sz="0" w:space="0" w:color="auto"/>
            <w:right w:val="none" w:sz="0" w:space="0" w:color="auto"/>
          </w:divBdr>
        </w:div>
      </w:divsChild>
    </w:div>
    <w:div w:id="557909052">
      <w:bodyDiv w:val="1"/>
      <w:marLeft w:val="0"/>
      <w:marRight w:val="0"/>
      <w:marTop w:val="0"/>
      <w:marBottom w:val="0"/>
      <w:divBdr>
        <w:top w:val="none" w:sz="0" w:space="0" w:color="auto"/>
        <w:left w:val="none" w:sz="0" w:space="0" w:color="auto"/>
        <w:bottom w:val="none" w:sz="0" w:space="0" w:color="auto"/>
        <w:right w:val="none" w:sz="0" w:space="0" w:color="auto"/>
      </w:divBdr>
    </w:div>
    <w:div w:id="567155532">
      <w:bodyDiv w:val="1"/>
      <w:marLeft w:val="0"/>
      <w:marRight w:val="0"/>
      <w:marTop w:val="0"/>
      <w:marBottom w:val="0"/>
      <w:divBdr>
        <w:top w:val="none" w:sz="0" w:space="0" w:color="auto"/>
        <w:left w:val="none" w:sz="0" w:space="0" w:color="auto"/>
        <w:bottom w:val="none" w:sz="0" w:space="0" w:color="auto"/>
        <w:right w:val="none" w:sz="0" w:space="0" w:color="auto"/>
      </w:divBdr>
    </w:div>
    <w:div w:id="686367827">
      <w:bodyDiv w:val="1"/>
      <w:marLeft w:val="0"/>
      <w:marRight w:val="0"/>
      <w:marTop w:val="0"/>
      <w:marBottom w:val="0"/>
      <w:divBdr>
        <w:top w:val="none" w:sz="0" w:space="0" w:color="auto"/>
        <w:left w:val="none" w:sz="0" w:space="0" w:color="auto"/>
        <w:bottom w:val="none" w:sz="0" w:space="0" w:color="auto"/>
        <w:right w:val="none" w:sz="0" w:space="0" w:color="auto"/>
      </w:divBdr>
      <w:divsChild>
        <w:div w:id="1104030991">
          <w:marLeft w:val="0"/>
          <w:marRight w:val="0"/>
          <w:marTop w:val="0"/>
          <w:marBottom w:val="0"/>
          <w:divBdr>
            <w:top w:val="none" w:sz="0" w:space="0" w:color="auto"/>
            <w:left w:val="none" w:sz="0" w:space="0" w:color="auto"/>
            <w:bottom w:val="none" w:sz="0" w:space="0" w:color="auto"/>
            <w:right w:val="none" w:sz="0" w:space="0" w:color="auto"/>
          </w:divBdr>
          <w:divsChild>
            <w:div w:id="1589120426">
              <w:marLeft w:val="0"/>
              <w:marRight w:val="0"/>
              <w:marTop w:val="0"/>
              <w:marBottom w:val="0"/>
              <w:divBdr>
                <w:top w:val="none" w:sz="0" w:space="0" w:color="auto"/>
                <w:left w:val="none" w:sz="0" w:space="0" w:color="auto"/>
                <w:bottom w:val="none" w:sz="0" w:space="0" w:color="auto"/>
                <w:right w:val="none" w:sz="0" w:space="0" w:color="auto"/>
              </w:divBdr>
              <w:divsChild>
                <w:div w:id="1425801358">
                  <w:marLeft w:val="0"/>
                  <w:marRight w:val="0"/>
                  <w:marTop w:val="0"/>
                  <w:marBottom w:val="0"/>
                  <w:divBdr>
                    <w:top w:val="single" w:sz="2" w:space="31" w:color="000000"/>
                    <w:left w:val="single" w:sz="2" w:space="31" w:color="000000"/>
                    <w:bottom w:val="single" w:sz="2" w:space="31" w:color="000000"/>
                    <w:right w:val="single" w:sz="2" w:space="31" w:color="000000"/>
                  </w:divBdr>
                  <w:divsChild>
                    <w:div w:id="1872913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86207166">
      <w:bodyDiv w:val="1"/>
      <w:marLeft w:val="0"/>
      <w:marRight w:val="0"/>
      <w:marTop w:val="0"/>
      <w:marBottom w:val="0"/>
      <w:divBdr>
        <w:top w:val="none" w:sz="0" w:space="0" w:color="auto"/>
        <w:left w:val="none" w:sz="0" w:space="0" w:color="auto"/>
        <w:bottom w:val="none" w:sz="0" w:space="0" w:color="auto"/>
        <w:right w:val="none" w:sz="0" w:space="0" w:color="auto"/>
      </w:divBdr>
      <w:divsChild>
        <w:div w:id="989872464">
          <w:marLeft w:val="0"/>
          <w:marRight w:val="0"/>
          <w:marTop w:val="0"/>
          <w:marBottom w:val="0"/>
          <w:divBdr>
            <w:top w:val="none" w:sz="0" w:space="0" w:color="auto"/>
            <w:left w:val="none" w:sz="0" w:space="0" w:color="auto"/>
            <w:bottom w:val="none" w:sz="0" w:space="0" w:color="auto"/>
            <w:right w:val="none" w:sz="0" w:space="0" w:color="auto"/>
          </w:divBdr>
        </w:div>
        <w:div w:id="768349680">
          <w:marLeft w:val="0"/>
          <w:marRight w:val="0"/>
          <w:marTop w:val="0"/>
          <w:marBottom w:val="0"/>
          <w:divBdr>
            <w:top w:val="none" w:sz="0" w:space="0" w:color="auto"/>
            <w:left w:val="none" w:sz="0" w:space="0" w:color="auto"/>
            <w:bottom w:val="none" w:sz="0" w:space="0" w:color="auto"/>
            <w:right w:val="none" w:sz="0" w:space="0" w:color="auto"/>
          </w:divBdr>
        </w:div>
        <w:div w:id="822434163">
          <w:marLeft w:val="0"/>
          <w:marRight w:val="0"/>
          <w:marTop w:val="0"/>
          <w:marBottom w:val="0"/>
          <w:divBdr>
            <w:top w:val="none" w:sz="0" w:space="0" w:color="auto"/>
            <w:left w:val="none" w:sz="0" w:space="0" w:color="auto"/>
            <w:bottom w:val="none" w:sz="0" w:space="0" w:color="auto"/>
            <w:right w:val="none" w:sz="0" w:space="0" w:color="auto"/>
          </w:divBdr>
        </w:div>
        <w:div w:id="572813753">
          <w:marLeft w:val="0"/>
          <w:marRight w:val="0"/>
          <w:marTop w:val="0"/>
          <w:marBottom w:val="0"/>
          <w:divBdr>
            <w:top w:val="none" w:sz="0" w:space="0" w:color="auto"/>
            <w:left w:val="none" w:sz="0" w:space="0" w:color="auto"/>
            <w:bottom w:val="none" w:sz="0" w:space="0" w:color="auto"/>
            <w:right w:val="none" w:sz="0" w:space="0" w:color="auto"/>
          </w:divBdr>
        </w:div>
        <w:div w:id="2127000207">
          <w:marLeft w:val="0"/>
          <w:marRight w:val="0"/>
          <w:marTop w:val="0"/>
          <w:marBottom w:val="0"/>
          <w:divBdr>
            <w:top w:val="none" w:sz="0" w:space="0" w:color="auto"/>
            <w:left w:val="none" w:sz="0" w:space="0" w:color="auto"/>
            <w:bottom w:val="none" w:sz="0" w:space="0" w:color="auto"/>
            <w:right w:val="none" w:sz="0" w:space="0" w:color="auto"/>
          </w:divBdr>
        </w:div>
        <w:div w:id="1879463485">
          <w:marLeft w:val="0"/>
          <w:marRight w:val="0"/>
          <w:marTop w:val="0"/>
          <w:marBottom w:val="0"/>
          <w:divBdr>
            <w:top w:val="none" w:sz="0" w:space="0" w:color="auto"/>
            <w:left w:val="none" w:sz="0" w:space="0" w:color="auto"/>
            <w:bottom w:val="none" w:sz="0" w:space="0" w:color="auto"/>
            <w:right w:val="none" w:sz="0" w:space="0" w:color="auto"/>
          </w:divBdr>
        </w:div>
        <w:div w:id="375737115">
          <w:marLeft w:val="0"/>
          <w:marRight w:val="0"/>
          <w:marTop w:val="0"/>
          <w:marBottom w:val="0"/>
          <w:divBdr>
            <w:top w:val="none" w:sz="0" w:space="0" w:color="auto"/>
            <w:left w:val="none" w:sz="0" w:space="0" w:color="auto"/>
            <w:bottom w:val="none" w:sz="0" w:space="0" w:color="auto"/>
            <w:right w:val="none" w:sz="0" w:space="0" w:color="auto"/>
          </w:divBdr>
        </w:div>
        <w:div w:id="1663702936">
          <w:marLeft w:val="0"/>
          <w:marRight w:val="0"/>
          <w:marTop w:val="0"/>
          <w:marBottom w:val="0"/>
          <w:divBdr>
            <w:top w:val="none" w:sz="0" w:space="0" w:color="auto"/>
            <w:left w:val="none" w:sz="0" w:space="0" w:color="auto"/>
            <w:bottom w:val="none" w:sz="0" w:space="0" w:color="auto"/>
            <w:right w:val="none" w:sz="0" w:space="0" w:color="auto"/>
          </w:divBdr>
        </w:div>
        <w:div w:id="1142036692">
          <w:marLeft w:val="0"/>
          <w:marRight w:val="0"/>
          <w:marTop w:val="0"/>
          <w:marBottom w:val="0"/>
          <w:divBdr>
            <w:top w:val="none" w:sz="0" w:space="0" w:color="auto"/>
            <w:left w:val="none" w:sz="0" w:space="0" w:color="auto"/>
            <w:bottom w:val="none" w:sz="0" w:space="0" w:color="auto"/>
            <w:right w:val="none" w:sz="0" w:space="0" w:color="auto"/>
          </w:divBdr>
        </w:div>
        <w:div w:id="152457494">
          <w:marLeft w:val="0"/>
          <w:marRight w:val="0"/>
          <w:marTop w:val="0"/>
          <w:marBottom w:val="0"/>
          <w:divBdr>
            <w:top w:val="none" w:sz="0" w:space="0" w:color="auto"/>
            <w:left w:val="none" w:sz="0" w:space="0" w:color="auto"/>
            <w:bottom w:val="none" w:sz="0" w:space="0" w:color="auto"/>
            <w:right w:val="none" w:sz="0" w:space="0" w:color="auto"/>
          </w:divBdr>
        </w:div>
        <w:div w:id="1338078791">
          <w:marLeft w:val="0"/>
          <w:marRight w:val="0"/>
          <w:marTop w:val="0"/>
          <w:marBottom w:val="0"/>
          <w:divBdr>
            <w:top w:val="none" w:sz="0" w:space="0" w:color="auto"/>
            <w:left w:val="none" w:sz="0" w:space="0" w:color="auto"/>
            <w:bottom w:val="none" w:sz="0" w:space="0" w:color="auto"/>
            <w:right w:val="none" w:sz="0" w:space="0" w:color="auto"/>
          </w:divBdr>
        </w:div>
        <w:div w:id="838614185">
          <w:marLeft w:val="0"/>
          <w:marRight w:val="0"/>
          <w:marTop w:val="0"/>
          <w:marBottom w:val="0"/>
          <w:divBdr>
            <w:top w:val="none" w:sz="0" w:space="0" w:color="auto"/>
            <w:left w:val="none" w:sz="0" w:space="0" w:color="auto"/>
            <w:bottom w:val="none" w:sz="0" w:space="0" w:color="auto"/>
            <w:right w:val="none" w:sz="0" w:space="0" w:color="auto"/>
          </w:divBdr>
        </w:div>
      </w:divsChild>
    </w:div>
    <w:div w:id="1311598260">
      <w:bodyDiv w:val="1"/>
      <w:marLeft w:val="0"/>
      <w:marRight w:val="0"/>
      <w:marTop w:val="0"/>
      <w:marBottom w:val="0"/>
      <w:divBdr>
        <w:top w:val="none" w:sz="0" w:space="0" w:color="auto"/>
        <w:left w:val="none" w:sz="0" w:space="0" w:color="auto"/>
        <w:bottom w:val="none" w:sz="0" w:space="0" w:color="auto"/>
        <w:right w:val="none" w:sz="0" w:space="0" w:color="auto"/>
      </w:divBdr>
    </w:div>
    <w:div w:id="1343505004">
      <w:bodyDiv w:val="1"/>
      <w:marLeft w:val="0"/>
      <w:marRight w:val="0"/>
      <w:marTop w:val="0"/>
      <w:marBottom w:val="0"/>
      <w:divBdr>
        <w:top w:val="none" w:sz="0" w:space="0" w:color="auto"/>
        <w:left w:val="none" w:sz="0" w:space="0" w:color="auto"/>
        <w:bottom w:val="none" w:sz="0" w:space="0" w:color="auto"/>
        <w:right w:val="none" w:sz="0" w:space="0" w:color="auto"/>
      </w:divBdr>
    </w:div>
    <w:div w:id="1581909402">
      <w:bodyDiv w:val="1"/>
      <w:marLeft w:val="0"/>
      <w:marRight w:val="0"/>
      <w:marTop w:val="0"/>
      <w:marBottom w:val="0"/>
      <w:divBdr>
        <w:top w:val="none" w:sz="0" w:space="0" w:color="auto"/>
        <w:left w:val="none" w:sz="0" w:space="0" w:color="auto"/>
        <w:bottom w:val="none" w:sz="0" w:space="0" w:color="auto"/>
        <w:right w:val="none" w:sz="0" w:space="0" w:color="auto"/>
      </w:divBdr>
    </w:div>
    <w:div w:id="1644578926">
      <w:bodyDiv w:val="1"/>
      <w:marLeft w:val="0"/>
      <w:marRight w:val="0"/>
      <w:marTop w:val="0"/>
      <w:marBottom w:val="0"/>
      <w:divBdr>
        <w:top w:val="none" w:sz="0" w:space="0" w:color="auto"/>
        <w:left w:val="none" w:sz="0" w:space="0" w:color="auto"/>
        <w:bottom w:val="none" w:sz="0" w:space="0" w:color="auto"/>
        <w:right w:val="none" w:sz="0" w:space="0" w:color="auto"/>
      </w:divBdr>
    </w:div>
    <w:div w:id="1781948114">
      <w:bodyDiv w:val="1"/>
      <w:marLeft w:val="0"/>
      <w:marRight w:val="0"/>
      <w:marTop w:val="0"/>
      <w:marBottom w:val="0"/>
      <w:divBdr>
        <w:top w:val="none" w:sz="0" w:space="0" w:color="auto"/>
        <w:left w:val="none" w:sz="0" w:space="0" w:color="auto"/>
        <w:bottom w:val="none" w:sz="0" w:space="0" w:color="auto"/>
        <w:right w:val="none" w:sz="0" w:space="0" w:color="auto"/>
      </w:divBdr>
      <w:divsChild>
        <w:div w:id="382559645">
          <w:marLeft w:val="0"/>
          <w:marRight w:val="0"/>
          <w:marTop w:val="78"/>
          <w:marBottom w:val="235"/>
          <w:divBdr>
            <w:top w:val="none" w:sz="0" w:space="0" w:color="auto"/>
            <w:left w:val="none" w:sz="0" w:space="0" w:color="auto"/>
            <w:bottom w:val="none" w:sz="0" w:space="0" w:color="auto"/>
            <w:right w:val="none" w:sz="0" w:space="0" w:color="auto"/>
          </w:divBdr>
        </w:div>
        <w:div w:id="781268465">
          <w:marLeft w:val="0"/>
          <w:marRight w:val="0"/>
          <w:marTop w:val="0"/>
          <w:marBottom w:val="0"/>
          <w:divBdr>
            <w:top w:val="none" w:sz="0" w:space="0" w:color="auto"/>
            <w:left w:val="none" w:sz="0" w:space="0" w:color="auto"/>
            <w:bottom w:val="none" w:sz="0" w:space="0" w:color="auto"/>
            <w:right w:val="none" w:sz="0" w:space="0" w:color="auto"/>
          </w:divBdr>
          <w:divsChild>
            <w:div w:id="1002198076">
              <w:marLeft w:val="0"/>
              <w:marRight w:val="157"/>
              <w:marTop w:val="0"/>
              <w:marBottom w:val="0"/>
              <w:divBdr>
                <w:top w:val="none" w:sz="0" w:space="0" w:color="auto"/>
                <w:left w:val="none" w:sz="0" w:space="0" w:color="auto"/>
                <w:bottom w:val="none" w:sz="0" w:space="0" w:color="auto"/>
                <w:right w:val="none" w:sz="0" w:space="0" w:color="auto"/>
              </w:divBdr>
              <w:divsChild>
                <w:div w:id="1163541967">
                  <w:marLeft w:val="0"/>
                  <w:marRight w:val="0"/>
                  <w:marTop w:val="0"/>
                  <w:marBottom w:val="0"/>
                  <w:divBdr>
                    <w:top w:val="none" w:sz="0" w:space="0" w:color="auto"/>
                    <w:left w:val="none" w:sz="0" w:space="0" w:color="auto"/>
                    <w:bottom w:val="none" w:sz="0" w:space="0" w:color="auto"/>
                    <w:right w:val="none" w:sz="0" w:space="0" w:color="auto"/>
                  </w:divBdr>
                  <w:divsChild>
                    <w:div w:id="1251544307">
                      <w:marLeft w:val="0"/>
                      <w:marRight w:val="0"/>
                      <w:marTop w:val="0"/>
                      <w:marBottom w:val="125"/>
                      <w:divBdr>
                        <w:top w:val="none" w:sz="0" w:space="0" w:color="auto"/>
                        <w:left w:val="none" w:sz="0" w:space="0" w:color="auto"/>
                        <w:bottom w:val="none" w:sz="0" w:space="0" w:color="auto"/>
                        <w:right w:val="none" w:sz="0" w:space="0" w:color="auto"/>
                      </w:divBdr>
                      <w:divsChild>
                        <w:div w:id="1373188922">
                          <w:marLeft w:val="0"/>
                          <w:marRight w:val="0"/>
                          <w:marTop w:val="0"/>
                          <w:marBottom w:val="0"/>
                          <w:divBdr>
                            <w:top w:val="none" w:sz="0" w:space="0" w:color="auto"/>
                            <w:left w:val="none" w:sz="0" w:space="0" w:color="auto"/>
                            <w:bottom w:val="none" w:sz="0" w:space="0" w:color="auto"/>
                            <w:right w:val="none" w:sz="0" w:space="0" w:color="auto"/>
                          </w:divBdr>
                        </w:div>
                        <w:div w:id="1573546050">
                          <w:marLeft w:val="0"/>
                          <w:marRight w:val="0"/>
                          <w:marTop w:val="0"/>
                          <w:marBottom w:val="0"/>
                          <w:divBdr>
                            <w:top w:val="none" w:sz="0" w:space="0" w:color="auto"/>
                            <w:left w:val="none" w:sz="0" w:space="0" w:color="auto"/>
                            <w:bottom w:val="none" w:sz="0" w:space="0" w:color="auto"/>
                            <w:right w:val="none" w:sz="0" w:space="0" w:color="auto"/>
                          </w:divBdr>
                        </w:div>
                      </w:divsChild>
                    </w:div>
                    <w:div w:id="1156149069">
                      <w:marLeft w:val="0"/>
                      <w:marRight w:val="0"/>
                      <w:marTop w:val="0"/>
                      <w:marBottom w:val="0"/>
                      <w:divBdr>
                        <w:top w:val="none" w:sz="0" w:space="0" w:color="auto"/>
                        <w:left w:val="none" w:sz="0" w:space="0" w:color="auto"/>
                        <w:bottom w:val="none" w:sz="0" w:space="0" w:color="auto"/>
                        <w:right w:val="none" w:sz="0" w:space="0" w:color="auto"/>
                      </w:divBdr>
                    </w:div>
                    <w:div w:id="1189753475">
                      <w:marLeft w:val="0"/>
                      <w:marRight w:val="0"/>
                      <w:marTop w:val="0"/>
                      <w:marBottom w:val="0"/>
                      <w:divBdr>
                        <w:top w:val="none" w:sz="0" w:space="0" w:color="auto"/>
                        <w:left w:val="none" w:sz="0" w:space="0" w:color="auto"/>
                        <w:bottom w:val="none" w:sz="0" w:space="0" w:color="auto"/>
                        <w:right w:val="none" w:sz="0" w:space="0" w:color="auto"/>
                      </w:divBdr>
                      <w:divsChild>
                        <w:div w:id="70199250">
                          <w:marLeft w:val="0"/>
                          <w:marRight w:val="0"/>
                          <w:marTop w:val="0"/>
                          <w:marBottom w:val="0"/>
                          <w:divBdr>
                            <w:top w:val="none" w:sz="0" w:space="0" w:color="auto"/>
                            <w:left w:val="none" w:sz="0" w:space="0" w:color="auto"/>
                            <w:bottom w:val="none" w:sz="0" w:space="0" w:color="auto"/>
                            <w:right w:val="none" w:sz="0" w:space="0" w:color="auto"/>
                          </w:divBdr>
                        </w:div>
                      </w:divsChild>
                    </w:div>
                    <w:div w:id="1933010356">
                      <w:marLeft w:val="0"/>
                      <w:marRight w:val="0"/>
                      <w:marTop w:val="0"/>
                      <w:marBottom w:val="0"/>
                      <w:divBdr>
                        <w:top w:val="none" w:sz="0" w:space="0" w:color="auto"/>
                        <w:left w:val="none" w:sz="0" w:space="0" w:color="auto"/>
                        <w:bottom w:val="none" w:sz="0" w:space="0" w:color="auto"/>
                        <w:right w:val="none" w:sz="0" w:space="0" w:color="auto"/>
                      </w:divBdr>
                    </w:div>
                    <w:div w:id="156679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6725763">
      <w:bodyDiv w:val="1"/>
      <w:marLeft w:val="0"/>
      <w:marRight w:val="0"/>
      <w:marTop w:val="0"/>
      <w:marBottom w:val="0"/>
      <w:divBdr>
        <w:top w:val="none" w:sz="0" w:space="0" w:color="auto"/>
        <w:left w:val="none" w:sz="0" w:space="0" w:color="auto"/>
        <w:bottom w:val="none" w:sz="0" w:space="0" w:color="auto"/>
        <w:right w:val="none" w:sz="0" w:space="0" w:color="auto"/>
      </w:divBdr>
    </w:div>
    <w:div w:id="2139520281">
      <w:bodyDiv w:val="1"/>
      <w:marLeft w:val="0"/>
      <w:marRight w:val="0"/>
      <w:marTop w:val="0"/>
      <w:marBottom w:val="0"/>
      <w:divBdr>
        <w:top w:val="none" w:sz="0" w:space="0" w:color="auto"/>
        <w:left w:val="none" w:sz="0" w:space="0" w:color="auto"/>
        <w:bottom w:val="none" w:sz="0" w:space="0" w:color="auto"/>
        <w:right w:val="none" w:sz="0" w:space="0" w:color="auto"/>
      </w:divBdr>
      <w:divsChild>
        <w:div w:id="869027065">
          <w:marLeft w:val="0"/>
          <w:marRight w:val="0"/>
          <w:marTop w:val="16"/>
          <w:marBottom w:val="0"/>
          <w:divBdr>
            <w:top w:val="none" w:sz="0" w:space="0" w:color="auto"/>
            <w:left w:val="none" w:sz="0" w:space="0" w:color="auto"/>
            <w:bottom w:val="none" w:sz="0" w:space="0" w:color="auto"/>
            <w:right w:val="none" w:sz="0" w:space="0" w:color="auto"/>
          </w:divBdr>
          <w:divsChild>
            <w:div w:id="267082356">
              <w:marLeft w:val="0"/>
              <w:marRight w:val="0"/>
              <w:marTop w:val="0"/>
              <w:marBottom w:val="0"/>
              <w:divBdr>
                <w:top w:val="none" w:sz="0" w:space="0" w:color="auto"/>
                <w:left w:val="none" w:sz="0" w:space="0" w:color="auto"/>
                <w:bottom w:val="none" w:sz="0" w:space="0" w:color="auto"/>
                <w:right w:val="none" w:sz="0" w:space="0" w:color="auto"/>
              </w:divBdr>
              <w:divsChild>
                <w:div w:id="1457984043">
                  <w:marLeft w:val="0"/>
                  <w:marRight w:val="0"/>
                  <w:marTop w:val="0"/>
                  <w:marBottom w:val="0"/>
                  <w:divBdr>
                    <w:top w:val="none" w:sz="0" w:space="0" w:color="auto"/>
                    <w:left w:val="none" w:sz="0" w:space="0" w:color="auto"/>
                    <w:bottom w:val="none" w:sz="0" w:space="0" w:color="auto"/>
                    <w:right w:val="none" w:sz="0" w:space="0" w:color="auto"/>
                  </w:divBdr>
                </w:div>
                <w:div w:id="2041660379">
                  <w:marLeft w:val="0"/>
                  <w:marRight w:val="0"/>
                  <w:marTop w:val="0"/>
                  <w:marBottom w:val="0"/>
                  <w:divBdr>
                    <w:top w:val="none" w:sz="0" w:space="0" w:color="auto"/>
                    <w:left w:val="none" w:sz="0" w:space="0" w:color="auto"/>
                    <w:bottom w:val="none" w:sz="0" w:space="0" w:color="auto"/>
                    <w:right w:val="none" w:sz="0" w:space="0" w:color="auto"/>
                  </w:divBdr>
                </w:div>
                <w:div w:id="1278950837">
                  <w:marLeft w:val="0"/>
                  <w:marRight w:val="0"/>
                  <w:marTop w:val="0"/>
                  <w:marBottom w:val="0"/>
                  <w:divBdr>
                    <w:top w:val="none" w:sz="0" w:space="0" w:color="auto"/>
                    <w:left w:val="none" w:sz="0" w:space="0" w:color="auto"/>
                    <w:bottom w:val="none" w:sz="0" w:space="0" w:color="auto"/>
                    <w:right w:val="none" w:sz="0" w:space="0" w:color="auto"/>
                  </w:divBdr>
                </w:div>
                <w:div w:id="1813789530">
                  <w:marLeft w:val="0"/>
                  <w:marRight w:val="0"/>
                  <w:marTop w:val="0"/>
                  <w:marBottom w:val="0"/>
                  <w:divBdr>
                    <w:top w:val="none" w:sz="0" w:space="0" w:color="auto"/>
                    <w:left w:val="none" w:sz="0" w:space="0" w:color="auto"/>
                    <w:bottom w:val="none" w:sz="0" w:space="0" w:color="auto"/>
                    <w:right w:val="none" w:sz="0" w:space="0" w:color="auto"/>
                  </w:divBdr>
                </w:div>
                <w:div w:id="2029872686">
                  <w:marLeft w:val="0"/>
                  <w:marRight w:val="0"/>
                  <w:marTop w:val="0"/>
                  <w:marBottom w:val="0"/>
                  <w:divBdr>
                    <w:top w:val="none" w:sz="0" w:space="0" w:color="auto"/>
                    <w:left w:val="none" w:sz="0" w:space="0" w:color="auto"/>
                    <w:bottom w:val="none" w:sz="0" w:space="0" w:color="auto"/>
                    <w:right w:val="none" w:sz="0" w:space="0" w:color="auto"/>
                  </w:divBdr>
                </w:div>
                <w:div w:id="729108438">
                  <w:marLeft w:val="0"/>
                  <w:marRight w:val="0"/>
                  <w:marTop w:val="0"/>
                  <w:marBottom w:val="0"/>
                  <w:divBdr>
                    <w:top w:val="none" w:sz="0" w:space="0" w:color="auto"/>
                    <w:left w:val="none" w:sz="0" w:space="0" w:color="auto"/>
                    <w:bottom w:val="none" w:sz="0" w:space="0" w:color="auto"/>
                    <w:right w:val="none" w:sz="0" w:space="0" w:color="auto"/>
                  </w:divBdr>
                </w:div>
                <w:div w:id="1606419616">
                  <w:marLeft w:val="0"/>
                  <w:marRight w:val="0"/>
                  <w:marTop w:val="0"/>
                  <w:marBottom w:val="0"/>
                  <w:divBdr>
                    <w:top w:val="none" w:sz="0" w:space="0" w:color="auto"/>
                    <w:left w:val="none" w:sz="0" w:space="0" w:color="auto"/>
                    <w:bottom w:val="none" w:sz="0" w:space="0" w:color="auto"/>
                    <w:right w:val="none" w:sz="0" w:space="0" w:color="auto"/>
                  </w:divBdr>
                </w:div>
                <w:div w:id="71588213">
                  <w:marLeft w:val="0"/>
                  <w:marRight w:val="0"/>
                  <w:marTop w:val="0"/>
                  <w:marBottom w:val="0"/>
                  <w:divBdr>
                    <w:top w:val="none" w:sz="0" w:space="0" w:color="auto"/>
                    <w:left w:val="none" w:sz="0" w:space="0" w:color="auto"/>
                    <w:bottom w:val="none" w:sz="0" w:space="0" w:color="auto"/>
                    <w:right w:val="none" w:sz="0" w:space="0" w:color="auto"/>
                  </w:divBdr>
                </w:div>
                <w:div w:id="217788866">
                  <w:marLeft w:val="0"/>
                  <w:marRight w:val="0"/>
                  <w:marTop w:val="0"/>
                  <w:marBottom w:val="0"/>
                  <w:divBdr>
                    <w:top w:val="none" w:sz="0" w:space="0" w:color="auto"/>
                    <w:left w:val="none" w:sz="0" w:space="0" w:color="auto"/>
                    <w:bottom w:val="none" w:sz="0" w:space="0" w:color="auto"/>
                    <w:right w:val="none" w:sz="0" w:space="0" w:color="auto"/>
                  </w:divBdr>
                </w:div>
                <w:div w:id="104471608">
                  <w:marLeft w:val="0"/>
                  <w:marRight w:val="0"/>
                  <w:marTop w:val="0"/>
                  <w:marBottom w:val="0"/>
                  <w:divBdr>
                    <w:top w:val="none" w:sz="0" w:space="0" w:color="auto"/>
                    <w:left w:val="none" w:sz="0" w:space="0" w:color="auto"/>
                    <w:bottom w:val="none" w:sz="0" w:space="0" w:color="auto"/>
                    <w:right w:val="none" w:sz="0" w:space="0" w:color="auto"/>
                  </w:divBdr>
                </w:div>
                <w:div w:id="549652273">
                  <w:marLeft w:val="0"/>
                  <w:marRight w:val="0"/>
                  <w:marTop w:val="0"/>
                  <w:marBottom w:val="0"/>
                  <w:divBdr>
                    <w:top w:val="none" w:sz="0" w:space="0" w:color="auto"/>
                    <w:left w:val="none" w:sz="0" w:space="0" w:color="auto"/>
                    <w:bottom w:val="none" w:sz="0" w:space="0" w:color="auto"/>
                    <w:right w:val="none" w:sz="0" w:space="0" w:color="auto"/>
                  </w:divBdr>
                </w:div>
                <w:div w:id="1888566545">
                  <w:marLeft w:val="0"/>
                  <w:marRight w:val="0"/>
                  <w:marTop w:val="0"/>
                  <w:marBottom w:val="0"/>
                  <w:divBdr>
                    <w:top w:val="none" w:sz="0" w:space="0" w:color="auto"/>
                    <w:left w:val="none" w:sz="0" w:space="0" w:color="auto"/>
                    <w:bottom w:val="none" w:sz="0" w:space="0" w:color="auto"/>
                    <w:right w:val="none" w:sz="0" w:space="0" w:color="auto"/>
                  </w:divBdr>
                </w:div>
                <w:div w:id="1174224184">
                  <w:marLeft w:val="0"/>
                  <w:marRight w:val="0"/>
                  <w:marTop w:val="0"/>
                  <w:marBottom w:val="0"/>
                  <w:divBdr>
                    <w:top w:val="none" w:sz="0" w:space="0" w:color="auto"/>
                    <w:left w:val="none" w:sz="0" w:space="0" w:color="auto"/>
                    <w:bottom w:val="none" w:sz="0" w:space="0" w:color="auto"/>
                    <w:right w:val="none" w:sz="0" w:space="0" w:color="auto"/>
                  </w:divBdr>
                </w:div>
                <w:div w:id="472019964">
                  <w:marLeft w:val="0"/>
                  <w:marRight w:val="0"/>
                  <w:marTop w:val="0"/>
                  <w:marBottom w:val="0"/>
                  <w:divBdr>
                    <w:top w:val="none" w:sz="0" w:space="0" w:color="auto"/>
                    <w:left w:val="none" w:sz="0" w:space="0" w:color="auto"/>
                    <w:bottom w:val="none" w:sz="0" w:space="0" w:color="auto"/>
                    <w:right w:val="none" w:sz="0" w:space="0" w:color="auto"/>
                  </w:divBdr>
                </w:div>
                <w:div w:id="847064099">
                  <w:marLeft w:val="0"/>
                  <w:marRight w:val="0"/>
                  <w:marTop w:val="0"/>
                  <w:marBottom w:val="0"/>
                  <w:divBdr>
                    <w:top w:val="none" w:sz="0" w:space="0" w:color="auto"/>
                    <w:left w:val="none" w:sz="0" w:space="0" w:color="auto"/>
                    <w:bottom w:val="none" w:sz="0" w:space="0" w:color="auto"/>
                    <w:right w:val="none" w:sz="0" w:space="0" w:color="auto"/>
                  </w:divBdr>
                </w:div>
                <w:div w:id="1029338322">
                  <w:marLeft w:val="0"/>
                  <w:marRight w:val="0"/>
                  <w:marTop w:val="0"/>
                  <w:marBottom w:val="0"/>
                  <w:divBdr>
                    <w:top w:val="none" w:sz="0" w:space="0" w:color="auto"/>
                    <w:left w:val="none" w:sz="0" w:space="0" w:color="auto"/>
                    <w:bottom w:val="none" w:sz="0" w:space="0" w:color="auto"/>
                    <w:right w:val="none" w:sz="0" w:space="0" w:color="auto"/>
                  </w:divBdr>
                </w:div>
                <w:div w:id="1163744493">
                  <w:marLeft w:val="0"/>
                  <w:marRight w:val="0"/>
                  <w:marTop w:val="0"/>
                  <w:marBottom w:val="0"/>
                  <w:divBdr>
                    <w:top w:val="none" w:sz="0" w:space="0" w:color="auto"/>
                    <w:left w:val="none" w:sz="0" w:space="0" w:color="auto"/>
                    <w:bottom w:val="none" w:sz="0" w:space="0" w:color="auto"/>
                    <w:right w:val="none" w:sz="0" w:space="0" w:color="auto"/>
                  </w:divBdr>
                </w:div>
                <w:div w:id="651562739">
                  <w:marLeft w:val="0"/>
                  <w:marRight w:val="0"/>
                  <w:marTop w:val="0"/>
                  <w:marBottom w:val="0"/>
                  <w:divBdr>
                    <w:top w:val="none" w:sz="0" w:space="0" w:color="auto"/>
                    <w:left w:val="none" w:sz="0" w:space="0" w:color="auto"/>
                    <w:bottom w:val="none" w:sz="0" w:space="0" w:color="auto"/>
                    <w:right w:val="none" w:sz="0" w:space="0" w:color="auto"/>
                  </w:divBdr>
                </w:div>
                <w:div w:id="131216777">
                  <w:marLeft w:val="0"/>
                  <w:marRight w:val="0"/>
                  <w:marTop w:val="0"/>
                  <w:marBottom w:val="0"/>
                  <w:divBdr>
                    <w:top w:val="none" w:sz="0" w:space="0" w:color="auto"/>
                    <w:left w:val="none" w:sz="0" w:space="0" w:color="auto"/>
                    <w:bottom w:val="none" w:sz="0" w:space="0" w:color="auto"/>
                    <w:right w:val="none" w:sz="0" w:space="0" w:color="auto"/>
                  </w:divBdr>
                </w:div>
                <w:div w:id="1716393086">
                  <w:marLeft w:val="0"/>
                  <w:marRight w:val="0"/>
                  <w:marTop w:val="0"/>
                  <w:marBottom w:val="0"/>
                  <w:divBdr>
                    <w:top w:val="none" w:sz="0" w:space="0" w:color="auto"/>
                    <w:left w:val="none" w:sz="0" w:space="0" w:color="auto"/>
                    <w:bottom w:val="none" w:sz="0" w:space="0" w:color="auto"/>
                    <w:right w:val="none" w:sz="0" w:space="0" w:color="auto"/>
                  </w:divBdr>
                </w:div>
                <w:div w:id="988242370">
                  <w:marLeft w:val="0"/>
                  <w:marRight w:val="0"/>
                  <w:marTop w:val="0"/>
                  <w:marBottom w:val="0"/>
                  <w:divBdr>
                    <w:top w:val="none" w:sz="0" w:space="0" w:color="auto"/>
                    <w:left w:val="none" w:sz="0" w:space="0" w:color="auto"/>
                    <w:bottom w:val="none" w:sz="0" w:space="0" w:color="auto"/>
                    <w:right w:val="none" w:sz="0" w:space="0" w:color="auto"/>
                  </w:divBdr>
                </w:div>
                <w:div w:id="7490091">
                  <w:marLeft w:val="0"/>
                  <w:marRight w:val="0"/>
                  <w:marTop w:val="0"/>
                  <w:marBottom w:val="0"/>
                  <w:divBdr>
                    <w:top w:val="none" w:sz="0" w:space="0" w:color="auto"/>
                    <w:left w:val="none" w:sz="0" w:space="0" w:color="auto"/>
                    <w:bottom w:val="none" w:sz="0" w:space="0" w:color="auto"/>
                    <w:right w:val="none" w:sz="0" w:space="0" w:color="auto"/>
                  </w:divBdr>
                </w:div>
                <w:div w:id="1870684336">
                  <w:marLeft w:val="0"/>
                  <w:marRight w:val="0"/>
                  <w:marTop w:val="0"/>
                  <w:marBottom w:val="0"/>
                  <w:divBdr>
                    <w:top w:val="none" w:sz="0" w:space="0" w:color="auto"/>
                    <w:left w:val="none" w:sz="0" w:space="0" w:color="auto"/>
                    <w:bottom w:val="none" w:sz="0" w:space="0" w:color="auto"/>
                    <w:right w:val="none" w:sz="0" w:space="0" w:color="auto"/>
                  </w:divBdr>
                </w:div>
                <w:div w:id="1884361863">
                  <w:marLeft w:val="0"/>
                  <w:marRight w:val="0"/>
                  <w:marTop w:val="0"/>
                  <w:marBottom w:val="0"/>
                  <w:divBdr>
                    <w:top w:val="none" w:sz="0" w:space="0" w:color="auto"/>
                    <w:left w:val="none" w:sz="0" w:space="0" w:color="auto"/>
                    <w:bottom w:val="none" w:sz="0" w:space="0" w:color="auto"/>
                    <w:right w:val="none" w:sz="0" w:space="0" w:color="auto"/>
                  </w:divBdr>
                </w:div>
                <w:div w:id="416245419">
                  <w:marLeft w:val="0"/>
                  <w:marRight w:val="0"/>
                  <w:marTop w:val="0"/>
                  <w:marBottom w:val="0"/>
                  <w:divBdr>
                    <w:top w:val="none" w:sz="0" w:space="0" w:color="auto"/>
                    <w:left w:val="none" w:sz="0" w:space="0" w:color="auto"/>
                    <w:bottom w:val="none" w:sz="0" w:space="0" w:color="auto"/>
                    <w:right w:val="none" w:sz="0" w:space="0" w:color="auto"/>
                  </w:divBdr>
                </w:div>
                <w:div w:id="1431319628">
                  <w:marLeft w:val="0"/>
                  <w:marRight w:val="0"/>
                  <w:marTop w:val="0"/>
                  <w:marBottom w:val="0"/>
                  <w:divBdr>
                    <w:top w:val="none" w:sz="0" w:space="0" w:color="auto"/>
                    <w:left w:val="none" w:sz="0" w:space="0" w:color="auto"/>
                    <w:bottom w:val="none" w:sz="0" w:space="0" w:color="auto"/>
                    <w:right w:val="none" w:sz="0" w:space="0" w:color="auto"/>
                  </w:divBdr>
                </w:div>
                <w:div w:id="1530799400">
                  <w:marLeft w:val="0"/>
                  <w:marRight w:val="0"/>
                  <w:marTop w:val="0"/>
                  <w:marBottom w:val="0"/>
                  <w:divBdr>
                    <w:top w:val="none" w:sz="0" w:space="0" w:color="auto"/>
                    <w:left w:val="none" w:sz="0" w:space="0" w:color="auto"/>
                    <w:bottom w:val="none" w:sz="0" w:space="0" w:color="auto"/>
                    <w:right w:val="none" w:sz="0" w:space="0" w:color="auto"/>
                  </w:divBdr>
                </w:div>
                <w:div w:id="236867972">
                  <w:marLeft w:val="0"/>
                  <w:marRight w:val="0"/>
                  <w:marTop w:val="0"/>
                  <w:marBottom w:val="0"/>
                  <w:divBdr>
                    <w:top w:val="none" w:sz="0" w:space="0" w:color="auto"/>
                    <w:left w:val="none" w:sz="0" w:space="0" w:color="auto"/>
                    <w:bottom w:val="none" w:sz="0" w:space="0" w:color="auto"/>
                    <w:right w:val="none" w:sz="0" w:space="0" w:color="auto"/>
                  </w:divBdr>
                </w:div>
                <w:div w:id="1230843613">
                  <w:marLeft w:val="0"/>
                  <w:marRight w:val="0"/>
                  <w:marTop w:val="0"/>
                  <w:marBottom w:val="0"/>
                  <w:divBdr>
                    <w:top w:val="none" w:sz="0" w:space="0" w:color="auto"/>
                    <w:left w:val="none" w:sz="0" w:space="0" w:color="auto"/>
                    <w:bottom w:val="none" w:sz="0" w:space="0" w:color="auto"/>
                    <w:right w:val="none" w:sz="0" w:space="0" w:color="auto"/>
                  </w:divBdr>
                </w:div>
                <w:div w:id="1809278098">
                  <w:marLeft w:val="0"/>
                  <w:marRight w:val="0"/>
                  <w:marTop w:val="0"/>
                  <w:marBottom w:val="0"/>
                  <w:divBdr>
                    <w:top w:val="none" w:sz="0" w:space="0" w:color="auto"/>
                    <w:left w:val="none" w:sz="0" w:space="0" w:color="auto"/>
                    <w:bottom w:val="none" w:sz="0" w:space="0" w:color="auto"/>
                    <w:right w:val="none" w:sz="0" w:space="0" w:color="auto"/>
                  </w:divBdr>
                </w:div>
                <w:div w:id="1575625204">
                  <w:marLeft w:val="0"/>
                  <w:marRight w:val="0"/>
                  <w:marTop w:val="0"/>
                  <w:marBottom w:val="0"/>
                  <w:divBdr>
                    <w:top w:val="none" w:sz="0" w:space="0" w:color="auto"/>
                    <w:left w:val="none" w:sz="0" w:space="0" w:color="auto"/>
                    <w:bottom w:val="none" w:sz="0" w:space="0" w:color="auto"/>
                    <w:right w:val="none" w:sz="0" w:space="0" w:color="auto"/>
                  </w:divBdr>
                </w:div>
                <w:div w:id="229388580">
                  <w:marLeft w:val="0"/>
                  <w:marRight w:val="0"/>
                  <w:marTop w:val="0"/>
                  <w:marBottom w:val="0"/>
                  <w:divBdr>
                    <w:top w:val="none" w:sz="0" w:space="0" w:color="auto"/>
                    <w:left w:val="none" w:sz="0" w:space="0" w:color="auto"/>
                    <w:bottom w:val="none" w:sz="0" w:space="0" w:color="auto"/>
                    <w:right w:val="none" w:sz="0" w:space="0" w:color="auto"/>
                  </w:divBdr>
                </w:div>
                <w:div w:id="1329602827">
                  <w:marLeft w:val="0"/>
                  <w:marRight w:val="0"/>
                  <w:marTop w:val="0"/>
                  <w:marBottom w:val="0"/>
                  <w:divBdr>
                    <w:top w:val="none" w:sz="0" w:space="0" w:color="auto"/>
                    <w:left w:val="none" w:sz="0" w:space="0" w:color="auto"/>
                    <w:bottom w:val="none" w:sz="0" w:space="0" w:color="auto"/>
                    <w:right w:val="none" w:sz="0" w:space="0" w:color="auto"/>
                  </w:divBdr>
                </w:div>
                <w:div w:id="1175803185">
                  <w:marLeft w:val="0"/>
                  <w:marRight w:val="0"/>
                  <w:marTop w:val="0"/>
                  <w:marBottom w:val="0"/>
                  <w:divBdr>
                    <w:top w:val="none" w:sz="0" w:space="0" w:color="auto"/>
                    <w:left w:val="none" w:sz="0" w:space="0" w:color="auto"/>
                    <w:bottom w:val="none" w:sz="0" w:space="0" w:color="auto"/>
                    <w:right w:val="none" w:sz="0" w:space="0" w:color="auto"/>
                  </w:divBdr>
                </w:div>
                <w:div w:id="1250893200">
                  <w:marLeft w:val="0"/>
                  <w:marRight w:val="0"/>
                  <w:marTop w:val="0"/>
                  <w:marBottom w:val="0"/>
                  <w:divBdr>
                    <w:top w:val="none" w:sz="0" w:space="0" w:color="auto"/>
                    <w:left w:val="none" w:sz="0" w:space="0" w:color="auto"/>
                    <w:bottom w:val="none" w:sz="0" w:space="0" w:color="auto"/>
                    <w:right w:val="none" w:sz="0" w:space="0" w:color="auto"/>
                  </w:divBdr>
                </w:div>
                <w:div w:id="611519347">
                  <w:marLeft w:val="0"/>
                  <w:marRight w:val="0"/>
                  <w:marTop w:val="0"/>
                  <w:marBottom w:val="0"/>
                  <w:divBdr>
                    <w:top w:val="none" w:sz="0" w:space="0" w:color="auto"/>
                    <w:left w:val="none" w:sz="0" w:space="0" w:color="auto"/>
                    <w:bottom w:val="none" w:sz="0" w:space="0" w:color="auto"/>
                    <w:right w:val="none" w:sz="0" w:space="0" w:color="auto"/>
                  </w:divBdr>
                </w:div>
                <w:div w:id="1452359813">
                  <w:marLeft w:val="0"/>
                  <w:marRight w:val="0"/>
                  <w:marTop w:val="0"/>
                  <w:marBottom w:val="0"/>
                  <w:divBdr>
                    <w:top w:val="none" w:sz="0" w:space="0" w:color="auto"/>
                    <w:left w:val="none" w:sz="0" w:space="0" w:color="auto"/>
                    <w:bottom w:val="none" w:sz="0" w:space="0" w:color="auto"/>
                    <w:right w:val="none" w:sz="0" w:space="0" w:color="auto"/>
                  </w:divBdr>
                </w:div>
                <w:div w:id="1156531271">
                  <w:marLeft w:val="0"/>
                  <w:marRight w:val="0"/>
                  <w:marTop w:val="0"/>
                  <w:marBottom w:val="0"/>
                  <w:divBdr>
                    <w:top w:val="none" w:sz="0" w:space="0" w:color="auto"/>
                    <w:left w:val="none" w:sz="0" w:space="0" w:color="auto"/>
                    <w:bottom w:val="none" w:sz="0" w:space="0" w:color="auto"/>
                    <w:right w:val="none" w:sz="0" w:space="0" w:color="auto"/>
                  </w:divBdr>
                </w:div>
                <w:div w:id="2074545110">
                  <w:marLeft w:val="0"/>
                  <w:marRight w:val="0"/>
                  <w:marTop w:val="0"/>
                  <w:marBottom w:val="0"/>
                  <w:divBdr>
                    <w:top w:val="none" w:sz="0" w:space="0" w:color="auto"/>
                    <w:left w:val="none" w:sz="0" w:space="0" w:color="auto"/>
                    <w:bottom w:val="none" w:sz="0" w:space="0" w:color="auto"/>
                    <w:right w:val="none" w:sz="0" w:space="0" w:color="auto"/>
                  </w:divBdr>
                </w:div>
                <w:div w:id="627735178">
                  <w:marLeft w:val="0"/>
                  <w:marRight w:val="0"/>
                  <w:marTop w:val="0"/>
                  <w:marBottom w:val="0"/>
                  <w:divBdr>
                    <w:top w:val="none" w:sz="0" w:space="0" w:color="auto"/>
                    <w:left w:val="none" w:sz="0" w:space="0" w:color="auto"/>
                    <w:bottom w:val="none" w:sz="0" w:space="0" w:color="auto"/>
                    <w:right w:val="none" w:sz="0" w:space="0" w:color="auto"/>
                  </w:divBdr>
                </w:div>
                <w:div w:id="535970901">
                  <w:marLeft w:val="0"/>
                  <w:marRight w:val="0"/>
                  <w:marTop w:val="0"/>
                  <w:marBottom w:val="0"/>
                  <w:divBdr>
                    <w:top w:val="none" w:sz="0" w:space="0" w:color="auto"/>
                    <w:left w:val="none" w:sz="0" w:space="0" w:color="auto"/>
                    <w:bottom w:val="none" w:sz="0" w:space="0" w:color="auto"/>
                    <w:right w:val="none" w:sz="0" w:space="0" w:color="auto"/>
                  </w:divBdr>
                </w:div>
                <w:div w:id="411659667">
                  <w:marLeft w:val="0"/>
                  <w:marRight w:val="0"/>
                  <w:marTop w:val="0"/>
                  <w:marBottom w:val="0"/>
                  <w:divBdr>
                    <w:top w:val="none" w:sz="0" w:space="0" w:color="auto"/>
                    <w:left w:val="none" w:sz="0" w:space="0" w:color="auto"/>
                    <w:bottom w:val="none" w:sz="0" w:space="0" w:color="auto"/>
                    <w:right w:val="none" w:sz="0" w:space="0" w:color="auto"/>
                  </w:divBdr>
                </w:div>
                <w:div w:id="1227300431">
                  <w:marLeft w:val="0"/>
                  <w:marRight w:val="0"/>
                  <w:marTop w:val="0"/>
                  <w:marBottom w:val="0"/>
                  <w:divBdr>
                    <w:top w:val="none" w:sz="0" w:space="0" w:color="auto"/>
                    <w:left w:val="none" w:sz="0" w:space="0" w:color="auto"/>
                    <w:bottom w:val="none" w:sz="0" w:space="0" w:color="auto"/>
                    <w:right w:val="none" w:sz="0" w:space="0" w:color="auto"/>
                  </w:divBdr>
                </w:div>
                <w:div w:id="1445885803">
                  <w:marLeft w:val="0"/>
                  <w:marRight w:val="0"/>
                  <w:marTop w:val="0"/>
                  <w:marBottom w:val="0"/>
                  <w:divBdr>
                    <w:top w:val="none" w:sz="0" w:space="0" w:color="auto"/>
                    <w:left w:val="none" w:sz="0" w:space="0" w:color="auto"/>
                    <w:bottom w:val="none" w:sz="0" w:space="0" w:color="auto"/>
                    <w:right w:val="none" w:sz="0" w:space="0" w:color="auto"/>
                  </w:divBdr>
                </w:div>
                <w:div w:id="1910311972">
                  <w:marLeft w:val="0"/>
                  <w:marRight w:val="0"/>
                  <w:marTop w:val="0"/>
                  <w:marBottom w:val="0"/>
                  <w:divBdr>
                    <w:top w:val="none" w:sz="0" w:space="0" w:color="auto"/>
                    <w:left w:val="none" w:sz="0" w:space="0" w:color="auto"/>
                    <w:bottom w:val="none" w:sz="0" w:space="0" w:color="auto"/>
                    <w:right w:val="none" w:sz="0" w:space="0" w:color="auto"/>
                  </w:divBdr>
                </w:div>
                <w:div w:id="1221289546">
                  <w:marLeft w:val="0"/>
                  <w:marRight w:val="0"/>
                  <w:marTop w:val="0"/>
                  <w:marBottom w:val="0"/>
                  <w:divBdr>
                    <w:top w:val="none" w:sz="0" w:space="0" w:color="auto"/>
                    <w:left w:val="none" w:sz="0" w:space="0" w:color="auto"/>
                    <w:bottom w:val="none" w:sz="0" w:space="0" w:color="auto"/>
                    <w:right w:val="none" w:sz="0" w:space="0" w:color="auto"/>
                  </w:divBdr>
                </w:div>
                <w:div w:id="1582910545">
                  <w:marLeft w:val="0"/>
                  <w:marRight w:val="0"/>
                  <w:marTop w:val="0"/>
                  <w:marBottom w:val="0"/>
                  <w:divBdr>
                    <w:top w:val="none" w:sz="0" w:space="0" w:color="auto"/>
                    <w:left w:val="none" w:sz="0" w:space="0" w:color="auto"/>
                    <w:bottom w:val="none" w:sz="0" w:space="0" w:color="auto"/>
                    <w:right w:val="none" w:sz="0" w:space="0" w:color="auto"/>
                  </w:divBdr>
                </w:div>
                <w:div w:id="1763603294">
                  <w:marLeft w:val="0"/>
                  <w:marRight w:val="0"/>
                  <w:marTop w:val="0"/>
                  <w:marBottom w:val="0"/>
                  <w:divBdr>
                    <w:top w:val="none" w:sz="0" w:space="0" w:color="auto"/>
                    <w:left w:val="none" w:sz="0" w:space="0" w:color="auto"/>
                    <w:bottom w:val="none" w:sz="0" w:space="0" w:color="auto"/>
                    <w:right w:val="none" w:sz="0" w:space="0" w:color="auto"/>
                  </w:divBdr>
                </w:div>
                <w:div w:id="335110197">
                  <w:marLeft w:val="0"/>
                  <w:marRight w:val="0"/>
                  <w:marTop w:val="0"/>
                  <w:marBottom w:val="0"/>
                  <w:divBdr>
                    <w:top w:val="none" w:sz="0" w:space="0" w:color="auto"/>
                    <w:left w:val="none" w:sz="0" w:space="0" w:color="auto"/>
                    <w:bottom w:val="none" w:sz="0" w:space="0" w:color="auto"/>
                    <w:right w:val="none" w:sz="0" w:space="0" w:color="auto"/>
                  </w:divBdr>
                </w:div>
                <w:div w:id="2087339488">
                  <w:marLeft w:val="0"/>
                  <w:marRight w:val="0"/>
                  <w:marTop w:val="0"/>
                  <w:marBottom w:val="0"/>
                  <w:divBdr>
                    <w:top w:val="none" w:sz="0" w:space="0" w:color="auto"/>
                    <w:left w:val="none" w:sz="0" w:space="0" w:color="auto"/>
                    <w:bottom w:val="none" w:sz="0" w:space="0" w:color="auto"/>
                    <w:right w:val="none" w:sz="0" w:space="0" w:color="auto"/>
                  </w:divBdr>
                </w:div>
                <w:div w:id="1203909673">
                  <w:marLeft w:val="0"/>
                  <w:marRight w:val="0"/>
                  <w:marTop w:val="0"/>
                  <w:marBottom w:val="0"/>
                  <w:divBdr>
                    <w:top w:val="none" w:sz="0" w:space="0" w:color="auto"/>
                    <w:left w:val="none" w:sz="0" w:space="0" w:color="auto"/>
                    <w:bottom w:val="none" w:sz="0" w:space="0" w:color="auto"/>
                    <w:right w:val="none" w:sz="0" w:space="0" w:color="auto"/>
                  </w:divBdr>
                </w:div>
                <w:div w:id="392197641">
                  <w:marLeft w:val="0"/>
                  <w:marRight w:val="0"/>
                  <w:marTop w:val="0"/>
                  <w:marBottom w:val="0"/>
                  <w:divBdr>
                    <w:top w:val="none" w:sz="0" w:space="0" w:color="auto"/>
                    <w:left w:val="none" w:sz="0" w:space="0" w:color="auto"/>
                    <w:bottom w:val="none" w:sz="0" w:space="0" w:color="auto"/>
                    <w:right w:val="none" w:sz="0" w:space="0" w:color="auto"/>
                  </w:divBdr>
                </w:div>
                <w:div w:id="1578054656">
                  <w:marLeft w:val="0"/>
                  <w:marRight w:val="0"/>
                  <w:marTop w:val="0"/>
                  <w:marBottom w:val="0"/>
                  <w:divBdr>
                    <w:top w:val="none" w:sz="0" w:space="0" w:color="auto"/>
                    <w:left w:val="none" w:sz="0" w:space="0" w:color="auto"/>
                    <w:bottom w:val="none" w:sz="0" w:space="0" w:color="auto"/>
                    <w:right w:val="none" w:sz="0" w:space="0" w:color="auto"/>
                  </w:divBdr>
                </w:div>
                <w:div w:id="100034387">
                  <w:marLeft w:val="0"/>
                  <w:marRight w:val="0"/>
                  <w:marTop w:val="0"/>
                  <w:marBottom w:val="0"/>
                  <w:divBdr>
                    <w:top w:val="none" w:sz="0" w:space="0" w:color="auto"/>
                    <w:left w:val="none" w:sz="0" w:space="0" w:color="auto"/>
                    <w:bottom w:val="none" w:sz="0" w:space="0" w:color="auto"/>
                    <w:right w:val="none" w:sz="0" w:space="0" w:color="auto"/>
                  </w:divBdr>
                </w:div>
                <w:div w:id="225999279">
                  <w:marLeft w:val="0"/>
                  <w:marRight w:val="0"/>
                  <w:marTop w:val="0"/>
                  <w:marBottom w:val="0"/>
                  <w:divBdr>
                    <w:top w:val="none" w:sz="0" w:space="0" w:color="auto"/>
                    <w:left w:val="none" w:sz="0" w:space="0" w:color="auto"/>
                    <w:bottom w:val="none" w:sz="0" w:space="0" w:color="auto"/>
                    <w:right w:val="none" w:sz="0" w:space="0" w:color="auto"/>
                  </w:divBdr>
                </w:div>
                <w:div w:id="1279215591">
                  <w:marLeft w:val="0"/>
                  <w:marRight w:val="0"/>
                  <w:marTop w:val="0"/>
                  <w:marBottom w:val="0"/>
                  <w:divBdr>
                    <w:top w:val="none" w:sz="0" w:space="0" w:color="auto"/>
                    <w:left w:val="none" w:sz="0" w:space="0" w:color="auto"/>
                    <w:bottom w:val="none" w:sz="0" w:space="0" w:color="auto"/>
                    <w:right w:val="none" w:sz="0" w:space="0" w:color="auto"/>
                  </w:divBdr>
                </w:div>
                <w:div w:id="167910856">
                  <w:marLeft w:val="0"/>
                  <w:marRight w:val="0"/>
                  <w:marTop w:val="0"/>
                  <w:marBottom w:val="0"/>
                  <w:divBdr>
                    <w:top w:val="none" w:sz="0" w:space="0" w:color="auto"/>
                    <w:left w:val="none" w:sz="0" w:space="0" w:color="auto"/>
                    <w:bottom w:val="none" w:sz="0" w:space="0" w:color="auto"/>
                    <w:right w:val="none" w:sz="0" w:space="0" w:color="auto"/>
                  </w:divBdr>
                </w:div>
                <w:div w:id="448860488">
                  <w:marLeft w:val="0"/>
                  <w:marRight w:val="0"/>
                  <w:marTop w:val="0"/>
                  <w:marBottom w:val="0"/>
                  <w:divBdr>
                    <w:top w:val="none" w:sz="0" w:space="0" w:color="auto"/>
                    <w:left w:val="none" w:sz="0" w:space="0" w:color="auto"/>
                    <w:bottom w:val="none" w:sz="0" w:space="0" w:color="auto"/>
                    <w:right w:val="none" w:sz="0" w:space="0" w:color="auto"/>
                  </w:divBdr>
                </w:div>
                <w:div w:id="241380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9573715">
          <w:marLeft w:val="0"/>
          <w:marRight w:val="0"/>
          <w:marTop w:val="16"/>
          <w:marBottom w:val="0"/>
          <w:divBdr>
            <w:top w:val="none" w:sz="0" w:space="0" w:color="auto"/>
            <w:left w:val="none" w:sz="0" w:space="0" w:color="auto"/>
            <w:bottom w:val="none" w:sz="0" w:space="0" w:color="auto"/>
            <w:right w:val="none" w:sz="0" w:space="0" w:color="auto"/>
          </w:divBdr>
          <w:divsChild>
            <w:div w:id="888423033">
              <w:marLeft w:val="0"/>
              <w:marRight w:val="0"/>
              <w:marTop w:val="0"/>
              <w:marBottom w:val="0"/>
              <w:divBdr>
                <w:top w:val="none" w:sz="0" w:space="0" w:color="auto"/>
                <w:left w:val="none" w:sz="0" w:space="0" w:color="auto"/>
                <w:bottom w:val="none" w:sz="0" w:space="0" w:color="auto"/>
                <w:right w:val="none" w:sz="0" w:space="0" w:color="auto"/>
              </w:divBdr>
              <w:divsChild>
                <w:div w:id="237326664">
                  <w:marLeft w:val="0"/>
                  <w:marRight w:val="0"/>
                  <w:marTop w:val="0"/>
                  <w:marBottom w:val="0"/>
                  <w:divBdr>
                    <w:top w:val="none" w:sz="0" w:space="0" w:color="auto"/>
                    <w:left w:val="none" w:sz="0" w:space="0" w:color="auto"/>
                    <w:bottom w:val="none" w:sz="0" w:space="0" w:color="auto"/>
                    <w:right w:val="none" w:sz="0" w:space="0" w:color="auto"/>
                  </w:divBdr>
                </w:div>
                <w:div w:id="1756588546">
                  <w:marLeft w:val="0"/>
                  <w:marRight w:val="0"/>
                  <w:marTop w:val="0"/>
                  <w:marBottom w:val="0"/>
                  <w:divBdr>
                    <w:top w:val="none" w:sz="0" w:space="0" w:color="auto"/>
                    <w:left w:val="none" w:sz="0" w:space="0" w:color="auto"/>
                    <w:bottom w:val="none" w:sz="0" w:space="0" w:color="auto"/>
                    <w:right w:val="none" w:sz="0" w:space="0" w:color="auto"/>
                  </w:divBdr>
                </w:div>
                <w:div w:id="1852138646">
                  <w:marLeft w:val="0"/>
                  <w:marRight w:val="0"/>
                  <w:marTop w:val="0"/>
                  <w:marBottom w:val="0"/>
                  <w:divBdr>
                    <w:top w:val="none" w:sz="0" w:space="0" w:color="auto"/>
                    <w:left w:val="none" w:sz="0" w:space="0" w:color="auto"/>
                    <w:bottom w:val="none" w:sz="0" w:space="0" w:color="auto"/>
                    <w:right w:val="none" w:sz="0" w:space="0" w:color="auto"/>
                  </w:divBdr>
                </w:div>
                <w:div w:id="1876116907">
                  <w:marLeft w:val="0"/>
                  <w:marRight w:val="0"/>
                  <w:marTop w:val="0"/>
                  <w:marBottom w:val="0"/>
                  <w:divBdr>
                    <w:top w:val="none" w:sz="0" w:space="0" w:color="auto"/>
                    <w:left w:val="none" w:sz="0" w:space="0" w:color="auto"/>
                    <w:bottom w:val="none" w:sz="0" w:space="0" w:color="auto"/>
                    <w:right w:val="none" w:sz="0" w:space="0" w:color="auto"/>
                  </w:divBdr>
                </w:div>
                <w:div w:id="1374115708">
                  <w:marLeft w:val="0"/>
                  <w:marRight w:val="0"/>
                  <w:marTop w:val="0"/>
                  <w:marBottom w:val="0"/>
                  <w:divBdr>
                    <w:top w:val="none" w:sz="0" w:space="0" w:color="auto"/>
                    <w:left w:val="none" w:sz="0" w:space="0" w:color="auto"/>
                    <w:bottom w:val="none" w:sz="0" w:space="0" w:color="auto"/>
                    <w:right w:val="none" w:sz="0" w:space="0" w:color="auto"/>
                  </w:divBdr>
                </w:div>
                <w:div w:id="1485120654">
                  <w:marLeft w:val="0"/>
                  <w:marRight w:val="0"/>
                  <w:marTop w:val="0"/>
                  <w:marBottom w:val="0"/>
                  <w:divBdr>
                    <w:top w:val="none" w:sz="0" w:space="0" w:color="auto"/>
                    <w:left w:val="none" w:sz="0" w:space="0" w:color="auto"/>
                    <w:bottom w:val="none" w:sz="0" w:space="0" w:color="auto"/>
                    <w:right w:val="none" w:sz="0" w:space="0" w:color="auto"/>
                  </w:divBdr>
                </w:div>
                <w:div w:id="10112173">
                  <w:marLeft w:val="0"/>
                  <w:marRight w:val="0"/>
                  <w:marTop w:val="0"/>
                  <w:marBottom w:val="0"/>
                  <w:divBdr>
                    <w:top w:val="none" w:sz="0" w:space="0" w:color="auto"/>
                    <w:left w:val="none" w:sz="0" w:space="0" w:color="auto"/>
                    <w:bottom w:val="none" w:sz="0" w:space="0" w:color="auto"/>
                    <w:right w:val="none" w:sz="0" w:space="0" w:color="auto"/>
                  </w:divBdr>
                </w:div>
                <w:div w:id="450057050">
                  <w:marLeft w:val="0"/>
                  <w:marRight w:val="0"/>
                  <w:marTop w:val="0"/>
                  <w:marBottom w:val="0"/>
                  <w:divBdr>
                    <w:top w:val="none" w:sz="0" w:space="0" w:color="auto"/>
                    <w:left w:val="none" w:sz="0" w:space="0" w:color="auto"/>
                    <w:bottom w:val="none" w:sz="0" w:space="0" w:color="auto"/>
                    <w:right w:val="none" w:sz="0" w:space="0" w:color="auto"/>
                  </w:divBdr>
                </w:div>
                <w:div w:id="1445809986">
                  <w:marLeft w:val="0"/>
                  <w:marRight w:val="0"/>
                  <w:marTop w:val="0"/>
                  <w:marBottom w:val="0"/>
                  <w:divBdr>
                    <w:top w:val="none" w:sz="0" w:space="0" w:color="auto"/>
                    <w:left w:val="none" w:sz="0" w:space="0" w:color="auto"/>
                    <w:bottom w:val="none" w:sz="0" w:space="0" w:color="auto"/>
                    <w:right w:val="none" w:sz="0" w:space="0" w:color="auto"/>
                  </w:divBdr>
                </w:div>
                <w:div w:id="810244572">
                  <w:marLeft w:val="0"/>
                  <w:marRight w:val="0"/>
                  <w:marTop w:val="0"/>
                  <w:marBottom w:val="0"/>
                  <w:divBdr>
                    <w:top w:val="none" w:sz="0" w:space="0" w:color="auto"/>
                    <w:left w:val="none" w:sz="0" w:space="0" w:color="auto"/>
                    <w:bottom w:val="none" w:sz="0" w:space="0" w:color="auto"/>
                    <w:right w:val="none" w:sz="0" w:space="0" w:color="auto"/>
                  </w:divBdr>
                </w:div>
                <w:div w:id="1930695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hyperlink" Target="https://milkalliance.com.ua/company/inform/bashtanskij-sirzavod/" TargetMode="External"/><Relationship Id="rId39" Type="http://schemas.openxmlformats.org/officeDocument/2006/relationships/hyperlink" Target="https://economyandsociety.in.ua/index.php/journal/article/vi" TargetMode="External"/><Relationship Id="rId3" Type="http://schemas.openxmlformats.org/officeDocument/2006/relationships/styles" Target="styles.xml"/><Relationship Id="rId21" Type="http://schemas.openxmlformats.org/officeDocument/2006/relationships/hyperlink" Target="https://zakon.rada.gov.ua/laws/show/1577-12" TargetMode="External"/><Relationship Id="rId34" Type="http://schemas.openxmlformats.org/officeDocument/2006/relationships/hyperlink" Target="http://nbuv.gov.ua/j-df/ecnof_2013_10(2)__25.pdf" TargetMode="External"/><Relationship Id="rId42" Type="http://schemas.openxmlformats.org/officeDocument/2006/relationships/hyperlink" Target="https://zakon.rada.gov.ua/laws/show/419-2000-%D0%BF" TargetMode="Externa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hyperlink" Target="https://milkalliance.com.ua/company/inform/bashtanskij-sirzavod/" TargetMode="External"/><Relationship Id="rId33" Type="http://schemas.openxmlformats.org/officeDocument/2006/relationships/hyperlink" Target="https://doi.org/10.32702/2307-2105-2019.9.7" TargetMode="External"/><Relationship Id="rId38" Type="http://schemas.openxmlformats.org/officeDocument/2006/relationships/hyperlink" Target="https://doi.org/10.35774/ibo2020.02.061"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hyperlink" Target="https://conf.ztu.edu.ua/wp-content/uploads/2019/11/29-1.pdf" TargetMode="External"/><Relationship Id="rId29" Type="http://schemas.openxmlformats.org/officeDocument/2006/relationships/hyperlink" Target="https://doi.org/10.51582/interconf.21-22.04.2021.012" TargetMode="External"/><Relationship Id="rId41" Type="http://schemas.openxmlformats.org/officeDocument/2006/relationships/hyperlink" Target="http://zakon3.rada.gov.ua/laws/show/996-14/page"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milkalliance.com.ua/company/inform/bashtanskij-sirzavod" TargetMode="External"/><Relationship Id="rId32" Type="http://schemas.openxmlformats.org/officeDocument/2006/relationships/hyperlink" Target="https://zakon.rada.gov.ua/laws/show/929_010" TargetMode="External"/><Relationship Id="rId37" Type="http://schemas.openxmlformats.org/officeDocument/2006/relationships/hyperlink" Target="https://ela.kpi.ua/bitstream/123456789/23335/1/%D0%9F%D0%B5%D1%80%D0%B5%D0%B4%D0%B5%D1%80%D0%B8%D0%B5%D0%BD%D0%BA%D0%BE_%D0%A1%D1%82%D0%B0%D1%82%D1%82%D1%8F_%281%29.PDF" TargetMode="External"/><Relationship Id="rId40" Type="http://schemas.openxmlformats.org/officeDocument/2006/relationships/hyperlink" Target="https://doi.org/10.32782/2524-0072/2021-32-42/"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hyperlink" Target="https://milkalliance.com.ua/company/inform/bashtanskij-sirzavod/" TargetMode="External"/><Relationship Id="rId28" Type="http://schemas.openxmlformats.org/officeDocument/2006/relationships/hyperlink" Target="http://ppb.khadi.kharkov.ua/article/view/186288/185612" TargetMode="External"/><Relationship Id="rId36" Type="http://schemas.openxmlformats.org/officeDocument/2006/relationships/hyperlink" Target="https://doi.org/10.36477/2522-1256-2020-27-10" TargetMode="External"/><Relationship Id="rId10" Type="http://schemas.openxmlformats.org/officeDocument/2006/relationships/chart" Target="charts/chart1.xml"/><Relationship Id="rId1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41:%D0%95%D0%BA.%D0%90%D0%9F%D0%9A" TargetMode="External"/><Relationship Id="rId31" Type="http://schemas.openxmlformats.org/officeDocument/2006/relationships/hyperlink" Target="https://zakon.rada.gov.ua/rada/show/v0982201-18" TargetMode="External"/><Relationship Id="rId44"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5.xml"/><Relationship Id="rId22" Type="http://schemas.openxmlformats.org/officeDocument/2006/relationships/hyperlink" Target="https://zakon.rada.gov.ua/laws/show/1576-12" TargetMode="External"/><Relationship Id="rId27" Type="http://schemas.openxmlformats.org/officeDocument/2006/relationships/hyperlink" Target="http://www.vtei.com.ua/konfa/27_03/4/7.pdf" TargetMode="External"/><Relationship Id="rId30" Type="http://schemas.openxmlformats.org/officeDocument/2006/relationships/hyperlink" Target="http://nbuv.gov.ua" TargetMode="External"/><Relationship Id="rId35" Type="http://schemas.openxmlformats.org/officeDocument/2006/relationships/hyperlink" Target="https://interbuh.com.ua/ua/documents/onemanuals/35131" TargetMode="External"/><Relationship Id="rId43" Type="http://schemas.openxmlformats.org/officeDocument/2006/relationships/hyperlink" Target="https://doi.org/10.32702/2307-2105-2020.5.63"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Office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Office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Office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Office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_____Microsoft_Office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_____Microsoft_Office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_____Microsoft_Office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_____Microsoft_Office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lineChart>
        <c:grouping val="stacked"/>
        <c:ser>
          <c:idx val="0"/>
          <c:order val="0"/>
          <c:tx>
            <c:strRef>
              <c:f>Лист1!$B$1</c:f>
              <c:strCache>
                <c:ptCount val="1"/>
                <c:pt idx="0">
                  <c:v>Виробництво, тонн.</c:v>
                </c:pt>
              </c:strCache>
            </c:strRef>
          </c:tx>
          <c:marker>
            <c:symbol val="none"/>
          </c:marker>
          <c:cat>
            <c:numRef>
              <c:f>Лист1!$A$2:$A$4</c:f>
              <c:numCache>
                <c:formatCode>General</c:formatCode>
                <c:ptCount val="3"/>
                <c:pt idx="0">
                  <c:v>2018</c:v>
                </c:pt>
                <c:pt idx="1">
                  <c:v>2019</c:v>
                </c:pt>
                <c:pt idx="2">
                  <c:v>2020</c:v>
                </c:pt>
              </c:numCache>
            </c:numRef>
          </c:cat>
          <c:val>
            <c:numRef>
              <c:f>Лист1!$B$2:$B$4</c:f>
              <c:numCache>
                <c:formatCode>General</c:formatCode>
                <c:ptCount val="3"/>
                <c:pt idx="0">
                  <c:v>29665</c:v>
                </c:pt>
                <c:pt idx="1">
                  <c:v>26618</c:v>
                </c:pt>
                <c:pt idx="2">
                  <c:v>19422</c:v>
                </c:pt>
              </c:numCache>
            </c:numRef>
          </c:val>
        </c:ser>
        <c:ser>
          <c:idx val="1"/>
          <c:order val="1"/>
          <c:tx>
            <c:strRef>
              <c:f>Лист1!$C$1</c:f>
              <c:strCache>
                <c:ptCount val="1"/>
                <c:pt idx="0">
                  <c:v>Реалізація, тонн.</c:v>
                </c:pt>
              </c:strCache>
            </c:strRef>
          </c:tx>
          <c:marker>
            <c:symbol val="none"/>
          </c:marker>
          <c:cat>
            <c:numRef>
              <c:f>Лист1!$A$2:$A$4</c:f>
              <c:numCache>
                <c:formatCode>General</c:formatCode>
                <c:ptCount val="3"/>
                <c:pt idx="0">
                  <c:v>2018</c:v>
                </c:pt>
                <c:pt idx="1">
                  <c:v>2019</c:v>
                </c:pt>
                <c:pt idx="2">
                  <c:v>2020</c:v>
                </c:pt>
              </c:numCache>
            </c:numRef>
          </c:cat>
          <c:val>
            <c:numRef>
              <c:f>Лист1!$C$2:$C$4</c:f>
              <c:numCache>
                <c:formatCode>General</c:formatCode>
                <c:ptCount val="3"/>
                <c:pt idx="0">
                  <c:v>31626</c:v>
                </c:pt>
                <c:pt idx="1">
                  <c:v>29928</c:v>
                </c:pt>
                <c:pt idx="2">
                  <c:v>29668</c:v>
                </c:pt>
              </c:numCache>
            </c:numRef>
          </c:val>
        </c:ser>
        <c:marker val="1"/>
        <c:axId val="155816320"/>
        <c:axId val="155817856"/>
      </c:lineChart>
      <c:catAx>
        <c:axId val="155816320"/>
        <c:scaling>
          <c:orientation val="minMax"/>
        </c:scaling>
        <c:axPos val="b"/>
        <c:numFmt formatCode="General" sourceLinked="1"/>
        <c:tickLblPos val="nextTo"/>
        <c:crossAx val="155817856"/>
        <c:crosses val="autoZero"/>
        <c:auto val="1"/>
        <c:lblAlgn val="ctr"/>
        <c:lblOffset val="100"/>
      </c:catAx>
      <c:valAx>
        <c:axId val="155817856"/>
        <c:scaling>
          <c:orientation val="minMax"/>
        </c:scaling>
        <c:axPos val="l"/>
        <c:majorGridlines/>
        <c:numFmt formatCode="General" sourceLinked="1"/>
        <c:tickLblPos val="nextTo"/>
        <c:crossAx val="155816320"/>
        <c:crosses val="autoZero"/>
        <c:crossBetween val="between"/>
      </c:valAx>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2020</c:v>
                </c:pt>
              </c:strCache>
            </c:strRef>
          </c:tx>
          <c:explosion val="25"/>
          <c:cat>
            <c:strRef>
              <c:f>Лист1!$A$2:$A$4</c:f>
              <c:strCache>
                <c:ptCount val="3"/>
                <c:pt idx="0">
                  <c:v>Необоротні активи</c:v>
                </c:pt>
                <c:pt idx="1">
                  <c:v>Оборотні активи</c:v>
                </c:pt>
                <c:pt idx="2">
                  <c:v>Витрати майбутніх періодів</c:v>
                </c:pt>
              </c:strCache>
            </c:strRef>
          </c:cat>
          <c:val>
            <c:numRef>
              <c:f>Лист1!$B$2:$B$4</c:f>
              <c:numCache>
                <c:formatCode>General</c:formatCode>
                <c:ptCount val="3"/>
                <c:pt idx="0">
                  <c:v>22</c:v>
                </c:pt>
                <c:pt idx="1">
                  <c:v>78</c:v>
                </c:pt>
                <c:pt idx="2">
                  <c:v>1</c:v>
                </c:pt>
              </c:numCache>
            </c:numRef>
          </c:val>
        </c:ser>
        <c:firstSliceAng val="0"/>
      </c:pieChart>
    </c:plotArea>
    <c:legend>
      <c:legendPos val="r"/>
      <c:layout>
        <c:manualLayout>
          <c:xMode val="edge"/>
          <c:yMode val="edge"/>
          <c:x val="0.68946018486049165"/>
          <c:y val="9.5335187448426749E-3"/>
          <c:w val="0.31053981513950635"/>
          <c:h val="0.75000663958957314"/>
        </c:manualLayout>
      </c:layout>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2018</c:v>
                </c:pt>
              </c:strCache>
            </c:strRef>
          </c:tx>
          <c:explosion val="25"/>
          <c:cat>
            <c:strRef>
              <c:f>Лист1!$A$2:$A$4</c:f>
              <c:strCache>
                <c:ptCount val="3"/>
                <c:pt idx="0">
                  <c:v>Необоротні активи</c:v>
                </c:pt>
                <c:pt idx="1">
                  <c:v>Оборотні активи</c:v>
                </c:pt>
                <c:pt idx="2">
                  <c:v>Витрати майбутніх періодів</c:v>
                </c:pt>
              </c:strCache>
            </c:strRef>
          </c:cat>
          <c:val>
            <c:numRef>
              <c:f>Лист1!$B$2:$B$4</c:f>
              <c:numCache>
                <c:formatCode>General</c:formatCode>
                <c:ptCount val="3"/>
                <c:pt idx="0">
                  <c:v>10.200000000000001</c:v>
                </c:pt>
                <c:pt idx="1">
                  <c:v>89.8</c:v>
                </c:pt>
                <c:pt idx="2">
                  <c:v>1</c:v>
                </c:pt>
              </c:numCache>
            </c:numRef>
          </c:val>
        </c:ser>
        <c:firstSliceAng val="0"/>
      </c:pieChart>
    </c:plotArea>
    <c:legend>
      <c:legendPos val="r"/>
      <c:layout>
        <c:manualLayout>
          <c:xMode val="edge"/>
          <c:yMode val="edge"/>
          <c:x val="0.65569370765622392"/>
          <c:y val="2.8809514699198592E-3"/>
          <c:w val="0.31565567979594578"/>
          <c:h val="0.75111780357081748"/>
        </c:manualLayout>
      </c:layou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2019</c:v>
                </c:pt>
              </c:strCache>
            </c:strRef>
          </c:tx>
          <c:explosion val="25"/>
          <c:cat>
            <c:strRef>
              <c:f>Лист1!$A$2:$A$4</c:f>
              <c:strCache>
                <c:ptCount val="3"/>
                <c:pt idx="0">
                  <c:v>Необоротні активи</c:v>
                </c:pt>
                <c:pt idx="1">
                  <c:v>Оборотні активи</c:v>
                </c:pt>
                <c:pt idx="2">
                  <c:v>Витрати майбутніх періодів</c:v>
                </c:pt>
              </c:strCache>
            </c:strRef>
          </c:cat>
          <c:val>
            <c:numRef>
              <c:f>Лист1!$B$2:$B$4</c:f>
              <c:numCache>
                <c:formatCode>General</c:formatCode>
                <c:ptCount val="3"/>
                <c:pt idx="0">
                  <c:v>14.2</c:v>
                </c:pt>
                <c:pt idx="1">
                  <c:v>85.8</c:v>
                </c:pt>
                <c:pt idx="2">
                  <c:v>1</c:v>
                </c:pt>
              </c:numCache>
            </c:numRef>
          </c:val>
        </c:ser>
        <c:firstSliceAng val="0"/>
      </c:pieChart>
    </c:plotArea>
    <c:legend>
      <c:legendPos val="r"/>
      <c:layout>
        <c:manualLayout>
          <c:xMode val="edge"/>
          <c:yMode val="edge"/>
          <c:x val="0.65881472833510446"/>
          <c:y val="1.1693905952093026E-3"/>
          <c:w val="0.31719344777622233"/>
          <c:h val="0.73615218815984018"/>
        </c:manualLayout>
      </c:layou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2018</c:v>
                </c:pt>
              </c:strCache>
            </c:strRef>
          </c:tx>
          <c:cat>
            <c:strRef>
              <c:f>Лист1!$A$2:$A$4</c:f>
              <c:strCache>
                <c:ptCount val="3"/>
                <c:pt idx="0">
                  <c:v>необоротні активи</c:v>
                </c:pt>
                <c:pt idx="1">
                  <c:v>Оборотні активи</c:v>
                </c:pt>
                <c:pt idx="2">
                  <c:v>Витрати майбутніх періодів</c:v>
                </c:pt>
              </c:strCache>
            </c:strRef>
          </c:cat>
          <c:val>
            <c:numRef>
              <c:f>Лист1!$B$2:$B$4</c:f>
              <c:numCache>
                <c:formatCode>General</c:formatCode>
                <c:ptCount val="3"/>
                <c:pt idx="0">
                  <c:v>60574</c:v>
                </c:pt>
                <c:pt idx="1">
                  <c:v>530807</c:v>
                </c:pt>
                <c:pt idx="2">
                  <c:v>12100</c:v>
                </c:pt>
              </c:numCache>
            </c:numRef>
          </c:val>
        </c:ser>
        <c:ser>
          <c:idx val="1"/>
          <c:order val="1"/>
          <c:tx>
            <c:strRef>
              <c:f>Лист1!$C$1</c:f>
              <c:strCache>
                <c:ptCount val="1"/>
                <c:pt idx="0">
                  <c:v>2019</c:v>
                </c:pt>
              </c:strCache>
            </c:strRef>
          </c:tx>
          <c:cat>
            <c:strRef>
              <c:f>Лист1!$A$2:$A$4</c:f>
              <c:strCache>
                <c:ptCount val="3"/>
                <c:pt idx="0">
                  <c:v>необоротні активи</c:v>
                </c:pt>
                <c:pt idx="1">
                  <c:v>Оборотні активи</c:v>
                </c:pt>
                <c:pt idx="2">
                  <c:v>Витрати майбутніх періодів</c:v>
                </c:pt>
              </c:strCache>
            </c:strRef>
          </c:cat>
          <c:val>
            <c:numRef>
              <c:f>Лист1!$C$2:$C$4</c:f>
              <c:numCache>
                <c:formatCode>General</c:formatCode>
                <c:ptCount val="3"/>
                <c:pt idx="0">
                  <c:v>85666</c:v>
                </c:pt>
                <c:pt idx="1">
                  <c:v>515563</c:v>
                </c:pt>
                <c:pt idx="2">
                  <c:v>21800</c:v>
                </c:pt>
              </c:numCache>
            </c:numRef>
          </c:val>
        </c:ser>
        <c:ser>
          <c:idx val="2"/>
          <c:order val="2"/>
          <c:tx>
            <c:strRef>
              <c:f>Лист1!$D$1</c:f>
              <c:strCache>
                <c:ptCount val="1"/>
                <c:pt idx="0">
                  <c:v>2020</c:v>
                </c:pt>
              </c:strCache>
            </c:strRef>
          </c:tx>
          <c:cat>
            <c:strRef>
              <c:f>Лист1!$A$2:$A$4</c:f>
              <c:strCache>
                <c:ptCount val="3"/>
                <c:pt idx="0">
                  <c:v>необоротні активи</c:v>
                </c:pt>
                <c:pt idx="1">
                  <c:v>Оборотні активи</c:v>
                </c:pt>
                <c:pt idx="2">
                  <c:v>Витрати майбутніх періодів</c:v>
                </c:pt>
              </c:strCache>
            </c:strRef>
          </c:cat>
          <c:val>
            <c:numRef>
              <c:f>Лист1!$D$2:$D$4</c:f>
              <c:numCache>
                <c:formatCode>General</c:formatCode>
                <c:ptCount val="3"/>
                <c:pt idx="0">
                  <c:v>107706</c:v>
                </c:pt>
                <c:pt idx="1">
                  <c:v>382399</c:v>
                </c:pt>
                <c:pt idx="2">
                  <c:v>186</c:v>
                </c:pt>
              </c:numCache>
            </c:numRef>
          </c:val>
        </c:ser>
        <c:axId val="144621952"/>
        <c:axId val="144623488"/>
      </c:barChart>
      <c:catAx>
        <c:axId val="144621952"/>
        <c:scaling>
          <c:orientation val="minMax"/>
        </c:scaling>
        <c:axPos val="b"/>
        <c:numFmt formatCode="General" sourceLinked="1"/>
        <c:tickLblPos val="nextTo"/>
        <c:crossAx val="144623488"/>
        <c:crosses val="autoZero"/>
        <c:auto val="1"/>
        <c:lblAlgn val="ctr"/>
        <c:lblOffset val="100"/>
      </c:catAx>
      <c:valAx>
        <c:axId val="144623488"/>
        <c:scaling>
          <c:orientation val="minMax"/>
        </c:scaling>
        <c:axPos val="l"/>
        <c:majorGridlines/>
        <c:numFmt formatCode="General" sourceLinked="1"/>
        <c:tickLblPos val="nextTo"/>
        <c:crossAx val="144621952"/>
        <c:crosses val="autoZero"/>
        <c:crossBetween val="between"/>
      </c:valAx>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2018</c:v>
                </c:pt>
              </c:strCache>
            </c:strRef>
          </c:tx>
          <c:explosion val="25"/>
          <c:cat>
            <c:strRef>
              <c:f>Лист1!$A$2:$A$4</c:f>
              <c:strCache>
                <c:ptCount val="3"/>
                <c:pt idx="0">
                  <c:v>Власний капітал</c:v>
                </c:pt>
                <c:pt idx="1">
                  <c:v>Довгострокові зобов'язання</c:v>
                </c:pt>
                <c:pt idx="2">
                  <c:v>Поточні зобов'язання </c:v>
                </c:pt>
              </c:strCache>
            </c:strRef>
          </c:cat>
          <c:val>
            <c:numRef>
              <c:f>Лист1!$B$2:$B$4</c:f>
              <c:numCache>
                <c:formatCode>General</c:formatCode>
                <c:ptCount val="3"/>
                <c:pt idx="0">
                  <c:v>16.899999999999999</c:v>
                </c:pt>
                <c:pt idx="1">
                  <c:v>22.5</c:v>
                </c:pt>
                <c:pt idx="2">
                  <c:v>60.4</c:v>
                </c:pt>
              </c:numCache>
            </c:numRef>
          </c:val>
        </c:ser>
        <c:firstSliceAng val="0"/>
      </c:pieChart>
    </c:plotArea>
    <c:legend>
      <c:legendPos val="r"/>
      <c:layout>
        <c:manualLayout>
          <c:xMode val="edge"/>
          <c:yMode val="edge"/>
          <c:x val="0.6203341277986113"/>
          <c:y val="4.5172652795814477E-2"/>
          <c:w val="0.34723300986812489"/>
          <c:h val="0.74978480118797264"/>
        </c:manualLayout>
      </c:layout>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title>
      <c:layout>
        <c:manualLayout>
          <c:xMode val="edge"/>
          <c:yMode val="edge"/>
          <c:x val="0.40298451300276927"/>
          <c:y val="4.4638522429759096E-2"/>
        </c:manualLayout>
      </c:layout>
    </c:title>
    <c:plotArea>
      <c:layout/>
      <c:pieChart>
        <c:varyColors val="1"/>
        <c:ser>
          <c:idx val="0"/>
          <c:order val="0"/>
          <c:tx>
            <c:strRef>
              <c:f>Лист1!$B$1</c:f>
              <c:strCache>
                <c:ptCount val="1"/>
                <c:pt idx="0">
                  <c:v>2019</c:v>
                </c:pt>
              </c:strCache>
            </c:strRef>
          </c:tx>
          <c:explosion val="25"/>
          <c:cat>
            <c:strRef>
              <c:f>Лист1!$A$2:$A$4</c:f>
              <c:strCache>
                <c:ptCount val="3"/>
                <c:pt idx="0">
                  <c:v>Власний капітал</c:v>
                </c:pt>
                <c:pt idx="1">
                  <c:v>Довгострокові зобов'язання</c:v>
                </c:pt>
                <c:pt idx="2">
                  <c:v>Поточні зобов'язання </c:v>
                </c:pt>
              </c:strCache>
            </c:strRef>
          </c:cat>
          <c:val>
            <c:numRef>
              <c:f>Лист1!$B$2:$B$4</c:f>
              <c:numCache>
                <c:formatCode>General</c:formatCode>
                <c:ptCount val="3"/>
                <c:pt idx="0">
                  <c:v>9.7000000000000011</c:v>
                </c:pt>
                <c:pt idx="1">
                  <c:v>21.7</c:v>
                </c:pt>
                <c:pt idx="2">
                  <c:v>68.7</c:v>
                </c:pt>
              </c:numCache>
            </c:numRef>
          </c:val>
        </c:ser>
        <c:firstSliceAng val="0"/>
      </c:pieChart>
    </c:plotArea>
    <c:legend>
      <c:legendPos val="r"/>
      <c:layout>
        <c:manualLayout>
          <c:xMode val="edge"/>
          <c:yMode val="edge"/>
          <c:x val="0.64773947065353821"/>
          <c:y val="2.3842103287132536E-2"/>
          <c:w val="0.34752869929444086"/>
          <c:h val="0.72812638106020666"/>
        </c:manualLayout>
      </c:layout>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title/>
    <c:plotArea>
      <c:layout/>
      <c:pieChart>
        <c:varyColors val="1"/>
        <c:ser>
          <c:idx val="0"/>
          <c:order val="0"/>
          <c:tx>
            <c:strRef>
              <c:f>Лист1!$B$1</c:f>
              <c:strCache>
                <c:ptCount val="1"/>
                <c:pt idx="0">
                  <c:v>2020</c:v>
                </c:pt>
              </c:strCache>
            </c:strRef>
          </c:tx>
          <c:explosion val="25"/>
          <c:cat>
            <c:strRef>
              <c:f>Лист1!$A$2:$A$4</c:f>
              <c:strCache>
                <c:ptCount val="3"/>
                <c:pt idx="0">
                  <c:v>Власний капітал</c:v>
                </c:pt>
                <c:pt idx="1">
                  <c:v>Довгострокові зобов'язання</c:v>
                </c:pt>
                <c:pt idx="2">
                  <c:v>Поточні зобов'язання </c:v>
                </c:pt>
              </c:strCache>
            </c:strRef>
          </c:cat>
          <c:val>
            <c:numRef>
              <c:f>Лист1!$B$2:$B$4</c:f>
              <c:numCache>
                <c:formatCode>General</c:formatCode>
                <c:ptCount val="3"/>
                <c:pt idx="0">
                  <c:v>16.399999999999999</c:v>
                </c:pt>
                <c:pt idx="1">
                  <c:v>26.4</c:v>
                </c:pt>
                <c:pt idx="2">
                  <c:v>57</c:v>
                </c:pt>
              </c:numCache>
            </c:numRef>
          </c:val>
        </c:ser>
        <c:firstSliceAng val="0"/>
      </c:pieChart>
    </c:plotArea>
    <c:legend>
      <c:legendPos val="r"/>
      <c:layout>
        <c:manualLayout>
          <c:xMode val="edge"/>
          <c:yMode val="edge"/>
          <c:x val="0.652698167344826"/>
          <c:y val="2.9603689182823627E-2"/>
          <c:w val="0.34730183265518322"/>
          <c:h val="0.74632927050917186"/>
        </c:manualLayout>
      </c:layout>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2018</c:v>
                </c:pt>
              </c:strCache>
            </c:strRef>
          </c:tx>
          <c:cat>
            <c:strRef>
              <c:f>Лист1!$A$2:$A$4</c:f>
              <c:strCache>
                <c:ptCount val="3"/>
                <c:pt idx="0">
                  <c:v>Власний капітал</c:v>
                </c:pt>
                <c:pt idx="1">
                  <c:v>Довгострокові зобов'язання</c:v>
                </c:pt>
                <c:pt idx="2">
                  <c:v>Поточні зобов'язання</c:v>
                </c:pt>
              </c:strCache>
            </c:strRef>
          </c:cat>
          <c:val>
            <c:numRef>
              <c:f>Лист1!$B$2:$B$4</c:f>
              <c:numCache>
                <c:formatCode>General</c:formatCode>
                <c:ptCount val="3"/>
                <c:pt idx="0">
                  <c:v>100175</c:v>
                </c:pt>
                <c:pt idx="1">
                  <c:v>132829</c:v>
                </c:pt>
                <c:pt idx="2">
                  <c:v>357377</c:v>
                </c:pt>
              </c:numCache>
            </c:numRef>
          </c:val>
        </c:ser>
        <c:ser>
          <c:idx val="1"/>
          <c:order val="1"/>
          <c:tx>
            <c:strRef>
              <c:f>Лист1!$C$1</c:f>
              <c:strCache>
                <c:ptCount val="1"/>
                <c:pt idx="0">
                  <c:v>2019</c:v>
                </c:pt>
              </c:strCache>
            </c:strRef>
          </c:tx>
          <c:cat>
            <c:strRef>
              <c:f>Лист1!$A$2:$A$4</c:f>
              <c:strCache>
                <c:ptCount val="3"/>
                <c:pt idx="0">
                  <c:v>Власний капітал</c:v>
                </c:pt>
                <c:pt idx="1">
                  <c:v>Довгострокові зобов'язання</c:v>
                </c:pt>
                <c:pt idx="2">
                  <c:v>Поточні зобов'язання</c:v>
                </c:pt>
              </c:strCache>
            </c:strRef>
          </c:cat>
          <c:val>
            <c:numRef>
              <c:f>Лист1!$C$2:$C$4</c:f>
              <c:numCache>
                <c:formatCode>General</c:formatCode>
                <c:ptCount val="3"/>
                <c:pt idx="0">
                  <c:v>58293</c:v>
                </c:pt>
                <c:pt idx="1">
                  <c:v>130171</c:v>
                </c:pt>
                <c:pt idx="2">
                  <c:v>412765</c:v>
                </c:pt>
              </c:numCache>
            </c:numRef>
          </c:val>
        </c:ser>
        <c:ser>
          <c:idx val="2"/>
          <c:order val="2"/>
          <c:tx>
            <c:strRef>
              <c:f>Лист1!$D$1</c:f>
              <c:strCache>
                <c:ptCount val="1"/>
                <c:pt idx="0">
                  <c:v>2020</c:v>
                </c:pt>
              </c:strCache>
            </c:strRef>
          </c:tx>
          <c:cat>
            <c:strRef>
              <c:f>Лист1!$A$2:$A$4</c:f>
              <c:strCache>
                <c:ptCount val="3"/>
                <c:pt idx="0">
                  <c:v>Власний капітал</c:v>
                </c:pt>
                <c:pt idx="1">
                  <c:v>Довгострокові зобов'язання</c:v>
                </c:pt>
                <c:pt idx="2">
                  <c:v>Поточні зобов'язання</c:v>
                </c:pt>
              </c:strCache>
            </c:strRef>
          </c:cat>
          <c:val>
            <c:numRef>
              <c:f>Лист1!$D$2:$D$4</c:f>
              <c:numCache>
                <c:formatCode>General</c:formatCode>
                <c:ptCount val="3"/>
                <c:pt idx="0">
                  <c:v>80280</c:v>
                </c:pt>
                <c:pt idx="1">
                  <c:v>129264</c:v>
                </c:pt>
                <c:pt idx="2">
                  <c:v>280651</c:v>
                </c:pt>
              </c:numCache>
            </c:numRef>
          </c:val>
        </c:ser>
        <c:axId val="158630656"/>
        <c:axId val="158632192"/>
      </c:barChart>
      <c:catAx>
        <c:axId val="158630656"/>
        <c:scaling>
          <c:orientation val="minMax"/>
        </c:scaling>
        <c:axPos val="b"/>
        <c:numFmt formatCode="General" sourceLinked="1"/>
        <c:tickLblPos val="nextTo"/>
        <c:crossAx val="158632192"/>
        <c:crosses val="autoZero"/>
        <c:auto val="1"/>
        <c:lblAlgn val="ctr"/>
        <c:lblOffset val="100"/>
      </c:catAx>
      <c:valAx>
        <c:axId val="158632192"/>
        <c:scaling>
          <c:orientation val="minMax"/>
        </c:scaling>
        <c:axPos val="l"/>
        <c:majorGridlines/>
        <c:numFmt formatCode="General" sourceLinked="1"/>
        <c:tickLblPos val="nextTo"/>
        <c:crossAx val="158630656"/>
        <c:crosses val="autoZero"/>
        <c:crossBetween val="between"/>
      </c:valAx>
    </c:plotArea>
    <c:legend>
      <c:legendPos val="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E4E4E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B.XSL" StyleName="GB7714"/>
</file>

<file path=customXml/itemProps1.xml><?xml version="1.0" encoding="utf-8"?>
<ds:datastoreItem xmlns:ds="http://schemas.openxmlformats.org/officeDocument/2006/customXml" ds:itemID="{79ABD5F8-AD38-4AB7-B24F-8A3B8235F7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15419</TotalTime>
  <Pages>66</Pages>
  <Words>15879</Words>
  <Characters>90515</Characters>
  <Application>Microsoft Office Word</Application>
  <DocSecurity>0</DocSecurity>
  <Lines>754</Lines>
  <Paragraphs>212</Paragraphs>
  <ScaleCrop>false</ScaleCrop>
  <HeadingPairs>
    <vt:vector size="2" baseType="variant">
      <vt:variant>
        <vt:lpstr>Название</vt:lpstr>
      </vt:variant>
      <vt:variant>
        <vt:i4>1</vt:i4>
      </vt:variant>
    </vt:vector>
  </HeadingPairs>
  <TitlesOfParts>
    <vt:vector size="1" baseType="lpstr">
      <vt:lpstr/>
    </vt:vector>
  </TitlesOfParts>
  <Company>Функциональность ограничена</Company>
  <LinksUpToDate>false</LinksUpToDate>
  <CharactersWithSpaces>106182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Демонстрационная версия</dc:creator>
  <cp:lastModifiedBy> </cp:lastModifiedBy>
  <cp:revision>2132</cp:revision>
  <cp:lastPrinted>2023-02-13T17:31:00Z</cp:lastPrinted>
  <dcterms:created xsi:type="dcterms:W3CDTF">2019-01-05T14:04:00Z</dcterms:created>
  <dcterms:modified xsi:type="dcterms:W3CDTF">2023-02-13T17:40:00Z</dcterms:modified>
</cp:coreProperties>
</file>